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D9FAB" w14:textId="77777777" w:rsidR="000D5E71" w:rsidRDefault="000D5E71" w:rsidP="000D5E71">
      <w:pPr>
        <w:jc w:val="center"/>
      </w:pPr>
    </w:p>
    <w:p w14:paraId="7FE32E92" w14:textId="77777777" w:rsidR="00527A15" w:rsidRPr="008028DA" w:rsidRDefault="00992C29" w:rsidP="00F05F63">
      <w:pPr>
        <w:jc w:val="center"/>
        <w:rPr>
          <w:rFonts w:ascii="Trebuchet MS" w:hAnsi="Trebuchet MS" w:cs="Arial"/>
          <w:sz w:val="48"/>
          <w:szCs w:val="48"/>
        </w:rPr>
      </w:pPr>
      <w:r>
        <w:rPr>
          <w:rFonts w:ascii="Trebuchet MS" w:hAnsi="Trebuchet MS" w:cs="Arial"/>
          <w:noProof/>
          <w:sz w:val="48"/>
          <w:szCs w:val="48"/>
          <w:lang w:eastAsia="en-GB"/>
        </w:rPr>
        <w:drawing>
          <wp:anchor distT="0" distB="0" distL="114300" distR="114300" simplePos="0" relativeHeight="251658288" behindDoc="1" locked="0" layoutInCell="1" allowOverlap="1" wp14:anchorId="3A6448A4" wp14:editId="34438426">
            <wp:simplePos x="0" y="0"/>
            <wp:positionH relativeFrom="column">
              <wp:posOffset>2543810</wp:posOffset>
            </wp:positionH>
            <wp:positionV relativeFrom="paragraph">
              <wp:posOffset>9525</wp:posOffset>
            </wp:positionV>
            <wp:extent cx="3018155" cy="963295"/>
            <wp:effectExtent l="0" t="0" r="0" b="8255"/>
            <wp:wrapTight wrapText="bothSides">
              <wp:wrapPolygon edited="0">
                <wp:start x="11179" y="0"/>
                <wp:lineTo x="0" y="3844"/>
                <wp:lineTo x="0" y="17514"/>
                <wp:lineTo x="11179" y="20504"/>
                <wp:lineTo x="11179" y="21358"/>
                <wp:lineTo x="11861" y="21358"/>
                <wp:lineTo x="11861" y="20504"/>
                <wp:lineTo x="19223" y="17941"/>
                <wp:lineTo x="19223" y="13669"/>
                <wp:lineTo x="17724" y="13669"/>
                <wp:lineTo x="21405" y="11106"/>
                <wp:lineTo x="21405" y="3844"/>
                <wp:lineTo x="11861" y="0"/>
                <wp:lineTo x="111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20Colour%20UCW%20logo[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8155" cy="963295"/>
                    </a:xfrm>
                    <a:prstGeom prst="rect">
                      <a:avLst/>
                    </a:prstGeom>
                  </pic:spPr>
                </pic:pic>
              </a:graphicData>
            </a:graphic>
            <wp14:sizeRelH relativeFrom="page">
              <wp14:pctWidth>0</wp14:pctWidth>
            </wp14:sizeRelH>
            <wp14:sizeRelV relativeFrom="page">
              <wp14:pctHeight>0</wp14:pctHeight>
            </wp14:sizeRelV>
          </wp:anchor>
        </w:drawing>
      </w:r>
      <w:r w:rsidRPr="00851BD1">
        <w:rPr>
          <w:noProof/>
          <w:lang w:eastAsia="en-GB"/>
        </w:rPr>
        <w:drawing>
          <wp:anchor distT="0" distB="0" distL="114300" distR="114300" simplePos="0" relativeHeight="251658289" behindDoc="1" locked="0" layoutInCell="1" allowOverlap="1" wp14:anchorId="1D316964" wp14:editId="0BA4F507">
            <wp:simplePos x="0" y="0"/>
            <wp:positionH relativeFrom="column">
              <wp:posOffset>588010</wp:posOffset>
            </wp:positionH>
            <wp:positionV relativeFrom="paragraph">
              <wp:posOffset>77470</wp:posOffset>
            </wp:positionV>
            <wp:extent cx="1286510" cy="1092200"/>
            <wp:effectExtent l="0" t="0" r="8890" b="0"/>
            <wp:wrapTight wrapText="bothSides">
              <wp:wrapPolygon edited="0">
                <wp:start x="0" y="0"/>
                <wp:lineTo x="0" y="21098"/>
                <wp:lineTo x="21429" y="21098"/>
                <wp:lineTo x="21429" y="0"/>
                <wp:lineTo x="0" y="0"/>
              </wp:wrapPolygon>
            </wp:wrapTight>
            <wp:docPr id="7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36" t="2241" r="-983" b="2521"/>
                    <a:stretch/>
                  </pic:blipFill>
                  <pic:spPr bwMode="auto">
                    <a:xfrm>
                      <a:off x="0" y="0"/>
                      <a:ext cx="1286510" cy="109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E93DF" w14:textId="77777777" w:rsidR="00527A15" w:rsidRPr="008028DA" w:rsidRDefault="00527A15" w:rsidP="00527A15">
      <w:pPr>
        <w:jc w:val="center"/>
        <w:rPr>
          <w:rFonts w:ascii="Trebuchet MS" w:hAnsi="Trebuchet MS" w:cs="Arial"/>
          <w:sz w:val="48"/>
          <w:szCs w:val="48"/>
        </w:rPr>
      </w:pPr>
    </w:p>
    <w:p w14:paraId="17FB9D2B" w14:textId="77777777" w:rsidR="00527A15" w:rsidRPr="008028DA" w:rsidRDefault="00527A15" w:rsidP="00527A15">
      <w:pPr>
        <w:jc w:val="center"/>
        <w:rPr>
          <w:rFonts w:ascii="Trebuchet MS" w:hAnsi="Trebuchet MS" w:cs="Arial"/>
          <w:sz w:val="48"/>
          <w:szCs w:val="48"/>
        </w:rPr>
      </w:pPr>
    </w:p>
    <w:p w14:paraId="2AC93537" w14:textId="77777777" w:rsidR="00527A15" w:rsidRPr="008028DA" w:rsidRDefault="00527A15" w:rsidP="00527A15">
      <w:pPr>
        <w:jc w:val="center"/>
        <w:rPr>
          <w:rFonts w:ascii="Trebuchet MS" w:hAnsi="Trebuchet MS" w:cs="Arial"/>
          <w:sz w:val="48"/>
          <w:szCs w:val="48"/>
        </w:rPr>
      </w:pPr>
    </w:p>
    <w:p w14:paraId="040B5A79" w14:textId="77777777" w:rsidR="00780602" w:rsidRDefault="00780602" w:rsidP="00FE320D">
      <w:pPr>
        <w:pStyle w:val="Heading1"/>
        <w:spacing w:after="240"/>
        <w:ind w:left="142"/>
        <w:jc w:val="center"/>
        <w:rPr>
          <w:rFonts w:asciiTheme="minorHAnsi" w:hAnsiTheme="minorHAnsi" w:cstheme="minorHAnsi"/>
          <w:sz w:val="44"/>
          <w:szCs w:val="40"/>
        </w:rPr>
      </w:pPr>
    </w:p>
    <w:p w14:paraId="429A7F1E" w14:textId="77777777" w:rsidR="00780602" w:rsidRDefault="00780602" w:rsidP="00FE320D">
      <w:pPr>
        <w:pStyle w:val="Heading1"/>
        <w:spacing w:after="240"/>
        <w:ind w:left="142"/>
        <w:jc w:val="center"/>
        <w:rPr>
          <w:rFonts w:asciiTheme="minorHAnsi" w:hAnsiTheme="minorHAnsi" w:cstheme="minorHAnsi"/>
          <w:sz w:val="44"/>
          <w:szCs w:val="40"/>
        </w:rPr>
      </w:pPr>
    </w:p>
    <w:p w14:paraId="3C0B6D5A" w14:textId="77777777" w:rsidR="000C5F65" w:rsidRPr="008028DA" w:rsidRDefault="00780602" w:rsidP="00FE320D">
      <w:pPr>
        <w:pStyle w:val="Heading1"/>
        <w:spacing w:after="240"/>
        <w:ind w:left="142"/>
        <w:jc w:val="center"/>
        <w:rPr>
          <w:rFonts w:asciiTheme="minorHAnsi" w:hAnsiTheme="minorHAnsi"/>
          <w:b w:val="0"/>
          <w:sz w:val="44"/>
          <w:szCs w:val="40"/>
        </w:rPr>
      </w:pPr>
      <w:r>
        <w:rPr>
          <w:rFonts w:asciiTheme="minorHAnsi" w:hAnsiTheme="minorHAnsi" w:cstheme="minorHAnsi"/>
          <w:sz w:val="44"/>
          <w:szCs w:val="40"/>
        </w:rPr>
        <w:t>University Centre Weston</w:t>
      </w:r>
    </w:p>
    <w:p w14:paraId="1D6EEC2A" w14:textId="77777777" w:rsidR="002517ED" w:rsidRPr="008028DA" w:rsidRDefault="002517ED" w:rsidP="005937BE">
      <w:pPr>
        <w:rPr>
          <w:rFonts w:asciiTheme="minorHAnsi" w:hAnsiTheme="minorHAnsi"/>
          <w:b/>
          <w:sz w:val="44"/>
          <w:szCs w:val="40"/>
        </w:rPr>
      </w:pPr>
    </w:p>
    <w:p w14:paraId="4366D243" w14:textId="77777777" w:rsidR="00FE320D" w:rsidRPr="008028DA" w:rsidRDefault="00FE320D" w:rsidP="005937BE">
      <w:pPr>
        <w:rPr>
          <w:rFonts w:asciiTheme="minorHAnsi" w:hAnsiTheme="minorHAnsi"/>
          <w:b/>
          <w:sz w:val="44"/>
          <w:szCs w:val="40"/>
        </w:rPr>
      </w:pPr>
    </w:p>
    <w:p w14:paraId="5A9D275C" w14:textId="77777777" w:rsidR="00F05F63" w:rsidRPr="00851BD1" w:rsidRDefault="00F05F63" w:rsidP="00FE320D">
      <w:pPr>
        <w:spacing w:after="120"/>
        <w:jc w:val="center"/>
        <w:rPr>
          <w:rFonts w:asciiTheme="minorHAnsi" w:hAnsiTheme="minorHAnsi"/>
          <w:b/>
          <w:sz w:val="44"/>
          <w:szCs w:val="40"/>
        </w:rPr>
      </w:pPr>
      <w:r w:rsidRPr="00851BD1">
        <w:rPr>
          <w:rFonts w:asciiTheme="minorHAnsi" w:hAnsiTheme="minorHAnsi"/>
          <w:b/>
          <w:sz w:val="44"/>
          <w:szCs w:val="40"/>
        </w:rPr>
        <w:t>Academic Regulations: Assessment</w:t>
      </w:r>
    </w:p>
    <w:p w14:paraId="59FBD826" w14:textId="77777777" w:rsidR="00F05F63" w:rsidRPr="00F05F63" w:rsidRDefault="00851BD1" w:rsidP="00FE320D">
      <w:pPr>
        <w:spacing w:after="120"/>
        <w:jc w:val="center"/>
        <w:rPr>
          <w:rFonts w:asciiTheme="minorHAnsi" w:hAnsiTheme="minorHAnsi"/>
          <w:b/>
          <w:sz w:val="36"/>
          <w:szCs w:val="40"/>
        </w:rPr>
      </w:pPr>
      <w:r w:rsidRPr="00851BD1">
        <w:rPr>
          <w:rFonts w:asciiTheme="minorHAnsi" w:hAnsiTheme="minorHAnsi"/>
          <w:b/>
          <w:sz w:val="36"/>
          <w:szCs w:val="40"/>
        </w:rPr>
        <w:t xml:space="preserve"> </w:t>
      </w:r>
      <w:r w:rsidR="00F05F63" w:rsidRPr="00851BD1">
        <w:rPr>
          <w:rFonts w:asciiTheme="minorHAnsi" w:hAnsiTheme="minorHAnsi"/>
          <w:b/>
          <w:sz w:val="36"/>
          <w:szCs w:val="40"/>
        </w:rPr>
        <w:t>(For Bath Spa University validated programmes)</w:t>
      </w:r>
    </w:p>
    <w:p w14:paraId="2DA020F1" w14:textId="42FCAE28" w:rsidR="00FE320D" w:rsidRPr="008028DA" w:rsidRDefault="00FE320D" w:rsidP="0085785D">
      <w:pPr>
        <w:spacing w:after="480"/>
        <w:jc w:val="center"/>
        <w:rPr>
          <w:rFonts w:asciiTheme="minorHAnsi" w:hAnsiTheme="minorHAnsi"/>
          <w:b/>
          <w:sz w:val="40"/>
          <w:szCs w:val="40"/>
        </w:rPr>
      </w:pPr>
    </w:p>
    <w:p w14:paraId="731C900B" w14:textId="19587B20" w:rsidR="006546DD" w:rsidRPr="006546DD" w:rsidRDefault="0060658C" w:rsidP="006546DD">
      <w:pPr>
        <w:spacing w:before="600"/>
        <w:jc w:val="center"/>
        <w:rPr>
          <w:rFonts w:asciiTheme="minorHAnsi" w:hAnsiTheme="minorHAnsi"/>
          <w:b/>
          <w:sz w:val="40"/>
          <w:szCs w:val="40"/>
        </w:rPr>
      </w:pPr>
      <w:r w:rsidRPr="008028DA">
        <w:rPr>
          <w:rFonts w:asciiTheme="minorHAnsi" w:hAnsiTheme="minorHAnsi"/>
          <w:b/>
          <w:sz w:val="40"/>
          <w:szCs w:val="40"/>
        </w:rPr>
        <w:t>201</w:t>
      </w:r>
      <w:r w:rsidR="005031F3">
        <w:rPr>
          <w:rFonts w:asciiTheme="minorHAnsi" w:hAnsiTheme="minorHAnsi"/>
          <w:b/>
          <w:sz w:val="40"/>
          <w:szCs w:val="40"/>
        </w:rPr>
        <w:t>9</w:t>
      </w:r>
      <w:r w:rsidRPr="008028DA">
        <w:rPr>
          <w:rFonts w:asciiTheme="minorHAnsi" w:hAnsiTheme="minorHAnsi"/>
          <w:b/>
          <w:sz w:val="40"/>
          <w:szCs w:val="40"/>
        </w:rPr>
        <w:t>/20</w:t>
      </w:r>
      <w:r w:rsidR="005031F3">
        <w:rPr>
          <w:rFonts w:asciiTheme="minorHAnsi" w:hAnsiTheme="minorHAnsi"/>
          <w:b/>
          <w:sz w:val="40"/>
          <w:szCs w:val="40"/>
        </w:rPr>
        <w:t>20</w:t>
      </w:r>
    </w:p>
    <w:p w14:paraId="27D85E52" w14:textId="71E3DB17" w:rsidR="00C0582E" w:rsidRPr="008028DA" w:rsidRDefault="00C0582E" w:rsidP="00360883">
      <w:pPr>
        <w:spacing w:before="600"/>
        <w:jc w:val="center"/>
        <w:rPr>
          <w:rFonts w:asciiTheme="minorHAnsi" w:hAnsiTheme="minorHAnsi"/>
          <w:b/>
          <w:sz w:val="40"/>
          <w:szCs w:val="40"/>
        </w:rPr>
      </w:pPr>
      <w:r>
        <w:rPr>
          <w:rFonts w:asciiTheme="minorHAnsi" w:hAnsiTheme="minorHAnsi"/>
          <w:b/>
          <w:sz w:val="40"/>
          <w:szCs w:val="40"/>
        </w:rPr>
        <w:t>(</w:t>
      </w:r>
      <w:r w:rsidR="00002F23">
        <w:rPr>
          <w:rFonts w:asciiTheme="minorHAnsi" w:hAnsiTheme="minorHAnsi"/>
          <w:b/>
          <w:sz w:val="40"/>
          <w:szCs w:val="40"/>
        </w:rPr>
        <w:t xml:space="preserve">2019/2020 to 2019/2021, </w:t>
      </w:r>
      <w:r w:rsidR="0068205D">
        <w:rPr>
          <w:rFonts w:asciiTheme="minorHAnsi" w:hAnsiTheme="minorHAnsi"/>
          <w:b/>
          <w:sz w:val="40"/>
          <w:szCs w:val="40"/>
        </w:rPr>
        <w:t xml:space="preserve">amended </w:t>
      </w:r>
      <w:proofErr w:type="gramStart"/>
      <w:r w:rsidR="00002F23">
        <w:rPr>
          <w:rFonts w:asciiTheme="minorHAnsi" w:hAnsiTheme="minorHAnsi"/>
          <w:b/>
          <w:sz w:val="40"/>
          <w:szCs w:val="40"/>
        </w:rPr>
        <w:t xml:space="preserve">as a consequence </w:t>
      </w:r>
      <w:r w:rsidR="00FC60AC">
        <w:rPr>
          <w:rFonts w:asciiTheme="minorHAnsi" w:hAnsiTheme="minorHAnsi"/>
          <w:b/>
          <w:sz w:val="40"/>
          <w:szCs w:val="40"/>
        </w:rPr>
        <w:t>of</w:t>
      </w:r>
      <w:proofErr w:type="gramEnd"/>
      <w:r w:rsidR="00002F23">
        <w:rPr>
          <w:rFonts w:asciiTheme="minorHAnsi" w:hAnsiTheme="minorHAnsi"/>
          <w:b/>
          <w:sz w:val="40"/>
          <w:szCs w:val="40"/>
        </w:rPr>
        <w:t xml:space="preserve"> COVID-19</w:t>
      </w:r>
      <w:r w:rsidR="0068205D">
        <w:rPr>
          <w:rFonts w:asciiTheme="minorHAnsi" w:hAnsiTheme="minorHAnsi"/>
          <w:b/>
          <w:sz w:val="40"/>
          <w:szCs w:val="40"/>
        </w:rPr>
        <w:t>, and applies as of 20/03/2020</w:t>
      </w:r>
      <w:r w:rsidR="00002F23">
        <w:rPr>
          <w:rFonts w:asciiTheme="minorHAnsi" w:hAnsiTheme="minorHAnsi"/>
          <w:b/>
          <w:sz w:val="40"/>
          <w:szCs w:val="40"/>
        </w:rPr>
        <w:t>)</w:t>
      </w:r>
    </w:p>
    <w:p w14:paraId="29CEF5AD" w14:textId="77777777" w:rsidR="0060658C" w:rsidRPr="008028DA" w:rsidRDefault="0060658C" w:rsidP="0060658C"/>
    <w:p w14:paraId="03B3B51C" w14:textId="77777777" w:rsidR="0060658C" w:rsidRDefault="0060658C" w:rsidP="0060658C"/>
    <w:p w14:paraId="20379CAF" w14:textId="77777777" w:rsidR="00F0155E" w:rsidRDefault="00F0155E" w:rsidP="0060658C"/>
    <w:p w14:paraId="1082B12E" w14:textId="77777777" w:rsidR="00F0155E" w:rsidRDefault="00F0155E" w:rsidP="0060658C"/>
    <w:p w14:paraId="00D3EFC1" w14:textId="77777777" w:rsidR="00F0155E" w:rsidRDefault="00F0155E" w:rsidP="0060658C"/>
    <w:p w14:paraId="5DA181DF" w14:textId="77777777" w:rsidR="00F0155E" w:rsidRDefault="00F0155E" w:rsidP="0060658C"/>
    <w:p w14:paraId="18004226" w14:textId="77777777" w:rsidR="00F0155E" w:rsidRPr="008028DA" w:rsidRDefault="00F0155E" w:rsidP="0060658C"/>
    <w:p w14:paraId="5CF66D97" w14:textId="77777777" w:rsidR="002B2360" w:rsidRPr="00F0155E" w:rsidRDefault="00527A15" w:rsidP="00FD221F">
      <w:pPr>
        <w:pStyle w:val="Heading1"/>
        <w:rPr>
          <w:color w:val="365F91" w:themeColor="accent1" w:themeShade="BF"/>
        </w:rPr>
      </w:pPr>
      <w:r w:rsidRPr="00F0155E">
        <w:rPr>
          <w:color w:val="365F91" w:themeColor="accent1" w:themeShade="BF"/>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029"/>
        <w:gridCol w:w="709"/>
      </w:tblGrid>
      <w:tr w:rsidR="00AB2D07" w:rsidRPr="008028DA" w14:paraId="7FB52EBB" w14:textId="77777777" w:rsidTr="00DB31B5">
        <w:trPr>
          <w:trHeight w:val="312"/>
        </w:trPr>
        <w:tc>
          <w:tcPr>
            <w:tcW w:w="7655" w:type="dxa"/>
            <w:gridSpan w:val="2"/>
          </w:tcPr>
          <w:p w14:paraId="74D72620" w14:textId="77777777" w:rsidR="00AB2D07" w:rsidRPr="008028DA" w:rsidRDefault="00AB2D07" w:rsidP="00BC4BF7">
            <w:pPr>
              <w:pStyle w:val="Heading1"/>
              <w:spacing w:before="0" w:after="120"/>
              <w:ind w:left="34"/>
              <w:jc w:val="center"/>
              <w:outlineLvl w:val="0"/>
              <w:rPr>
                <w:rFonts w:asciiTheme="minorHAnsi" w:hAnsiTheme="minorHAnsi"/>
                <w:b w:val="0"/>
                <w:sz w:val="19"/>
                <w:szCs w:val="19"/>
              </w:rPr>
            </w:pPr>
            <w:r w:rsidRPr="008028DA">
              <w:rPr>
                <w:rFonts w:asciiTheme="minorHAnsi" w:hAnsiTheme="minorHAnsi"/>
                <w:sz w:val="24"/>
                <w:szCs w:val="20"/>
              </w:rPr>
              <w:lastRenderedPageBreak/>
              <w:t>CONTENTS</w:t>
            </w:r>
          </w:p>
        </w:tc>
        <w:tc>
          <w:tcPr>
            <w:tcW w:w="709" w:type="dxa"/>
          </w:tcPr>
          <w:p w14:paraId="7CDE8585" w14:textId="77777777" w:rsidR="00AB2D07" w:rsidRPr="008028DA" w:rsidRDefault="00AB2D07" w:rsidP="00BC4BF7">
            <w:pPr>
              <w:pStyle w:val="Heading1"/>
              <w:spacing w:before="0" w:after="120"/>
              <w:ind w:left="34"/>
              <w:jc w:val="center"/>
              <w:outlineLvl w:val="0"/>
              <w:rPr>
                <w:rFonts w:asciiTheme="minorHAnsi" w:hAnsiTheme="minorHAnsi"/>
                <w:sz w:val="24"/>
                <w:szCs w:val="20"/>
              </w:rPr>
            </w:pPr>
          </w:p>
        </w:tc>
      </w:tr>
      <w:tr w:rsidR="00AB2D07" w:rsidRPr="008028DA" w14:paraId="1FD1F4B8" w14:textId="77777777" w:rsidTr="00DB31B5">
        <w:trPr>
          <w:trHeight w:val="312"/>
        </w:trPr>
        <w:tc>
          <w:tcPr>
            <w:tcW w:w="7655" w:type="dxa"/>
            <w:gridSpan w:val="2"/>
          </w:tcPr>
          <w:p w14:paraId="64CEC008" w14:textId="77777777" w:rsidR="00F05F63" w:rsidRPr="00851BD1" w:rsidRDefault="00F05F63" w:rsidP="0044669D">
            <w:pPr>
              <w:spacing w:before="120"/>
              <w:rPr>
                <w:rFonts w:asciiTheme="minorHAnsi" w:hAnsiTheme="minorHAnsi"/>
                <w:b/>
              </w:rPr>
            </w:pPr>
            <w:r w:rsidRPr="00851BD1">
              <w:rPr>
                <w:rFonts w:asciiTheme="minorHAnsi" w:hAnsiTheme="minorHAnsi"/>
                <w:b/>
              </w:rPr>
              <w:t>INTRODUCTION</w:t>
            </w:r>
          </w:p>
          <w:p w14:paraId="6AA9D5BC" w14:textId="77777777" w:rsidR="00F05F63" w:rsidRPr="00F05F63" w:rsidRDefault="00F05F63" w:rsidP="0044669D">
            <w:pPr>
              <w:spacing w:before="120"/>
              <w:rPr>
                <w:rFonts w:asciiTheme="minorHAnsi" w:hAnsiTheme="minorHAnsi"/>
                <w:b/>
              </w:rPr>
            </w:pPr>
            <w:r w:rsidRPr="00851BD1">
              <w:rPr>
                <w:rFonts w:asciiTheme="minorHAnsi" w:hAnsiTheme="minorHAnsi"/>
                <w:b/>
              </w:rPr>
              <w:t>PART ONE:     ACADEMIC REGULATIONS: ASSESSMENT</w:t>
            </w:r>
          </w:p>
        </w:tc>
        <w:tc>
          <w:tcPr>
            <w:tcW w:w="709" w:type="dxa"/>
            <w:vAlign w:val="center"/>
          </w:tcPr>
          <w:p w14:paraId="10797D8B" w14:textId="77777777" w:rsidR="00AB2D07" w:rsidRPr="0044669D" w:rsidRDefault="00CD54FD" w:rsidP="00DB31B5">
            <w:pPr>
              <w:spacing w:before="120" w:after="120"/>
              <w:jc w:val="center"/>
              <w:rPr>
                <w:rFonts w:asciiTheme="minorHAnsi" w:hAnsiTheme="minorHAnsi"/>
              </w:rPr>
            </w:pPr>
            <w:r>
              <w:rPr>
                <w:rFonts w:asciiTheme="minorHAnsi" w:hAnsiTheme="minorHAnsi"/>
              </w:rPr>
              <w:t>3-4</w:t>
            </w:r>
          </w:p>
        </w:tc>
      </w:tr>
      <w:tr w:rsidR="00AB2D07" w:rsidRPr="008028DA" w14:paraId="51B8496F" w14:textId="77777777" w:rsidTr="00DB31B5">
        <w:trPr>
          <w:trHeight w:val="312"/>
        </w:trPr>
        <w:tc>
          <w:tcPr>
            <w:tcW w:w="626" w:type="dxa"/>
          </w:tcPr>
          <w:p w14:paraId="54A60BA9" w14:textId="77777777" w:rsidR="00AB2D07" w:rsidRPr="008028DA" w:rsidRDefault="00AB2D07" w:rsidP="0044669D">
            <w:pPr>
              <w:rPr>
                <w:rFonts w:asciiTheme="minorHAnsi" w:hAnsiTheme="minorHAnsi"/>
                <w:sz w:val="19"/>
                <w:szCs w:val="19"/>
              </w:rPr>
            </w:pPr>
            <w:r w:rsidRPr="008028DA">
              <w:rPr>
                <w:rFonts w:asciiTheme="minorHAnsi" w:hAnsiTheme="minorHAnsi"/>
                <w:sz w:val="19"/>
                <w:szCs w:val="19"/>
              </w:rPr>
              <w:t>1.0</w:t>
            </w:r>
          </w:p>
        </w:tc>
        <w:tc>
          <w:tcPr>
            <w:tcW w:w="7029" w:type="dxa"/>
          </w:tcPr>
          <w:p w14:paraId="011A43EA" w14:textId="77777777" w:rsidR="00AB2D07" w:rsidRPr="008028DA" w:rsidRDefault="00AB2D07" w:rsidP="0044669D">
            <w:pPr>
              <w:rPr>
                <w:rFonts w:asciiTheme="minorHAnsi" w:hAnsiTheme="minorHAnsi"/>
                <w:sz w:val="19"/>
                <w:szCs w:val="19"/>
              </w:rPr>
            </w:pPr>
            <w:r w:rsidRPr="008028DA">
              <w:rPr>
                <w:rFonts w:asciiTheme="minorHAnsi" w:hAnsiTheme="minorHAnsi"/>
                <w:sz w:val="19"/>
                <w:szCs w:val="19"/>
              </w:rPr>
              <w:t>RESPONSIBILITIES FOR SETTING ASSIGNMENTS AND EXAMINATION PAPERS</w:t>
            </w:r>
            <w:r w:rsidRPr="008028DA">
              <w:rPr>
                <w:rFonts w:asciiTheme="minorHAnsi" w:hAnsiTheme="minorHAnsi"/>
                <w:sz w:val="19"/>
                <w:szCs w:val="19"/>
              </w:rPr>
              <w:tab/>
            </w:r>
          </w:p>
        </w:tc>
        <w:tc>
          <w:tcPr>
            <w:tcW w:w="709" w:type="dxa"/>
            <w:vAlign w:val="center"/>
          </w:tcPr>
          <w:p w14:paraId="67AC229A" w14:textId="77777777" w:rsidR="00AB2D07" w:rsidRPr="008028DA" w:rsidRDefault="008C68F7" w:rsidP="00DB31B5">
            <w:pPr>
              <w:jc w:val="center"/>
              <w:rPr>
                <w:rFonts w:asciiTheme="minorHAnsi" w:hAnsiTheme="minorHAnsi"/>
                <w:sz w:val="19"/>
                <w:szCs w:val="19"/>
              </w:rPr>
            </w:pPr>
            <w:r>
              <w:rPr>
                <w:rFonts w:asciiTheme="minorHAnsi" w:hAnsiTheme="minorHAnsi"/>
                <w:sz w:val="19"/>
                <w:szCs w:val="19"/>
              </w:rPr>
              <w:t>5</w:t>
            </w:r>
          </w:p>
        </w:tc>
      </w:tr>
      <w:tr w:rsidR="00AB2D07" w:rsidRPr="008028DA" w14:paraId="3CB739F0" w14:textId="77777777" w:rsidTr="00DB31B5">
        <w:trPr>
          <w:trHeight w:val="312"/>
        </w:trPr>
        <w:tc>
          <w:tcPr>
            <w:tcW w:w="626" w:type="dxa"/>
          </w:tcPr>
          <w:p w14:paraId="25E60450" w14:textId="77777777" w:rsidR="00AB2D07" w:rsidRPr="008028DA" w:rsidRDefault="00AB2D07" w:rsidP="0044669D">
            <w:pPr>
              <w:rPr>
                <w:rFonts w:asciiTheme="minorHAnsi" w:hAnsiTheme="minorHAnsi"/>
                <w:sz w:val="19"/>
                <w:szCs w:val="19"/>
              </w:rPr>
            </w:pPr>
          </w:p>
        </w:tc>
        <w:tc>
          <w:tcPr>
            <w:tcW w:w="7029" w:type="dxa"/>
          </w:tcPr>
          <w:p w14:paraId="04403480" w14:textId="77777777" w:rsidR="00AB2D07" w:rsidRPr="008028DA" w:rsidRDefault="00AB2D07" w:rsidP="0044669D">
            <w:pPr>
              <w:rPr>
                <w:rFonts w:asciiTheme="minorHAnsi" w:hAnsiTheme="minorHAnsi"/>
                <w:sz w:val="19"/>
                <w:szCs w:val="19"/>
              </w:rPr>
            </w:pPr>
            <w:r w:rsidRPr="008028DA">
              <w:rPr>
                <w:rFonts w:asciiTheme="minorHAnsi" w:hAnsiTheme="minorHAnsi"/>
                <w:sz w:val="19"/>
                <w:szCs w:val="19"/>
              </w:rPr>
              <w:t>1.1</w:t>
            </w:r>
            <w:r w:rsidRPr="008028DA">
              <w:rPr>
                <w:rFonts w:asciiTheme="minorHAnsi" w:hAnsiTheme="minorHAnsi"/>
                <w:sz w:val="19"/>
                <w:szCs w:val="19"/>
              </w:rPr>
              <w:tab/>
              <w:t>Setting Assignments</w:t>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p>
        </w:tc>
        <w:tc>
          <w:tcPr>
            <w:tcW w:w="709" w:type="dxa"/>
            <w:vAlign w:val="center"/>
          </w:tcPr>
          <w:p w14:paraId="2E2AD842" w14:textId="77777777" w:rsidR="00AB2D07" w:rsidRPr="008028DA" w:rsidRDefault="00AB2D07" w:rsidP="00DB31B5">
            <w:pPr>
              <w:jc w:val="center"/>
              <w:rPr>
                <w:rFonts w:asciiTheme="minorHAnsi" w:hAnsiTheme="minorHAnsi"/>
                <w:sz w:val="19"/>
                <w:szCs w:val="19"/>
              </w:rPr>
            </w:pPr>
          </w:p>
        </w:tc>
      </w:tr>
      <w:tr w:rsidR="00AB2D07" w:rsidRPr="008028DA" w14:paraId="0FBC9AA0" w14:textId="77777777" w:rsidTr="00DB31B5">
        <w:trPr>
          <w:trHeight w:val="312"/>
        </w:trPr>
        <w:tc>
          <w:tcPr>
            <w:tcW w:w="626" w:type="dxa"/>
          </w:tcPr>
          <w:p w14:paraId="5C367D7C" w14:textId="77777777" w:rsidR="00AB2D07" w:rsidRPr="008028DA" w:rsidRDefault="00AB2D07" w:rsidP="0044669D">
            <w:pPr>
              <w:rPr>
                <w:rFonts w:asciiTheme="minorHAnsi" w:hAnsiTheme="minorHAnsi"/>
                <w:sz w:val="19"/>
                <w:szCs w:val="19"/>
              </w:rPr>
            </w:pPr>
          </w:p>
        </w:tc>
        <w:tc>
          <w:tcPr>
            <w:tcW w:w="7029" w:type="dxa"/>
          </w:tcPr>
          <w:p w14:paraId="3178DAF6" w14:textId="77777777" w:rsidR="00AB2D07" w:rsidRPr="008028DA" w:rsidRDefault="00AB2D07" w:rsidP="0044669D">
            <w:pPr>
              <w:rPr>
                <w:rFonts w:asciiTheme="minorHAnsi" w:hAnsiTheme="minorHAnsi"/>
                <w:sz w:val="19"/>
                <w:szCs w:val="19"/>
              </w:rPr>
            </w:pPr>
            <w:r w:rsidRPr="008028DA">
              <w:rPr>
                <w:rFonts w:asciiTheme="minorHAnsi" w:hAnsiTheme="minorHAnsi"/>
                <w:sz w:val="19"/>
                <w:szCs w:val="19"/>
              </w:rPr>
              <w:t>1.2</w:t>
            </w:r>
            <w:r w:rsidRPr="008028DA">
              <w:rPr>
                <w:rFonts w:asciiTheme="minorHAnsi" w:hAnsiTheme="minorHAnsi"/>
                <w:sz w:val="19"/>
                <w:szCs w:val="19"/>
              </w:rPr>
              <w:tab/>
              <w:t>Setting Examination Papers</w:t>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p>
        </w:tc>
        <w:tc>
          <w:tcPr>
            <w:tcW w:w="709" w:type="dxa"/>
            <w:vAlign w:val="center"/>
          </w:tcPr>
          <w:p w14:paraId="0474CBD7" w14:textId="77777777" w:rsidR="00AB2D07" w:rsidRPr="008028DA" w:rsidRDefault="00AB2D07" w:rsidP="00DB31B5">
            <w:pPr>
              <w:jc w:val="center"/>
              <w:rPr>
                <w:rFonts w:asciiTheme="minorHAnsi" w:hAnsiTheme="minorHAnsi"/>
                <w:sz w:val="19"/>
                <w:szCs w:val="19"/>
              </w:rPr>
            </w:pPr>
          </w:p>
        </w:tc>
      </w:tr>
      <w:tr w:rsidR="00AB2D07" w:rsidRPr="008028DA" w14:paraId="734A53BE" w14:textId="77777777" w:rsidTr="00DB31B5">
        <w:trPr>
          <w:trHeight w:val="312"/>
        </w:trPr>
        <w:tc>
          <w:tcPr>
            <w:tcW w:w="626" w:type="dxa"/>
          </w:tcPr>
          <w:p w14:paraId="5184A359" w14:textId="77777777" w:rsidR="00AB2D07" w:rsidRPr="008028DA" w:rsidRDefault="00AB2D07" w:rsidP="0044669D">
            <w:pPr>
              <w:rPr>
                <w:rFonts w:asciiTheme="minorHAnsi" w:hAnsiTheme="minorHAnsi"/>
                <w:sz w:val="19"/>
                <w:szCs w:val="19"/>
              </w:rPr>
            </w:pPr>
            <w:r w:rsidRPr="008028DA">
              <w:rPr>
                <w:rFonts w:asciiTheme="minorHAnsi" w:hAnsiTheme="minorHAnsi"/>
                <w:sz w:val="19"/>
                <w:szCs w:val="19"/>
              </w:rPr>
              <w:t>2.0</w:t>
            </w:r>
          </w:p>
        </w:tc>
        <w:tc>
          <w:tcPr>
            <w:tcW w:w="7029" w:type="dxa"/>
          </w:tcPr>
          <w:p w14:paraId="687B6226" w14:textId="77777777" w:rsidR="00AB2D07" w:rsidRPr="008028DA" w:rsidRDefault="00AB2D07" w:rsidP="0044669D">
            <w:pPr>
              <w:rPr>
                <w:rFonts w:asciiTheme="minorHAnsi" w:hAnsiTheme="minorHAnsi"/>
                <w:sz w:val="19"/>
                <w:szCs w:val="19"/>
              </w:rPr>
            </w:pPr>
            <w:r w:rsidRPr="008028DA">
              <w:rPr>
                <w:rFonts w:asciiTheme="minorHAnsi" w:hAnsiTheme="minorHAnsi"/>
                <w:sz w:val="19"/>
                <w:szCs w:val="19"/>
              </w:rPr>
              <w:t>ASSESSMENT SCHEDULING</w:t>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p>
        </w:tc>
        <w:tc>
          <w:tcPr>
            <w:tcW w:w="709" w:type="dxa"/>
            <w:vAlign w:val="center"/>
          </w:tcPr>
          <w:p w14:paraId="60713D52" w14:textId="77777777" w:rsidR="00AB2D07" w:rsidRPr="008028DA" w:rsidRDefault="008C68F7" w:rsidP="00DB31B5">
            <w:pPr>
              <w:jc w:val="center"/>
              <w:rPr>
                <w:rFonts w:asciiTheme="minorHAnsi" w:hAnsiTheme="minorHAnsi"/>
                <w:sz w:val="19"/>
                <w:szCs w:val="19"/>
              </w:rPr>
            </w:pPr>
            <w:r>
              <w:rPr>
                <w:rFonts w:asciiTheme="minorHAnsi" w:hAnsiTheme="minorHAnsi"/>
                <w:sz w:val="19"/>
                <w:szCs w:val="19"/>
              </w:rPr>
              <w:t>5</w:t>
            </w:r>
          </w:p>
        </w:tc>
      </w:tr>
      <w:tr w:rsidR="00AB2D07" w:rsidRPr="008028DA" w14:paraId="0567FB17" w14:textId="77777777" w:rsidTr="00DB31B5">
        <w:trPr>
          <w:trHeight w:val="312"/>
        </w:trPr>
        <w:tc>
          <w:tcPr>
            <w:tcW w:w="626" w:type="dxa"/>
          </w:tcPr>
          <w:p w14:paraId="057BA1E1" w14:textId="77777777" w:rsidR="00AB2D07" w:rsidRPr="008028DA" w:rsidRDefault="00AB2D07" w:rsidP="0044669D">
            <w:pPr>
              <w:rPr>
                <w:rFonts w:asciiTheme="minorHAnsi" w:hAnsiTheme="minorHAnsi"/>
                <w:sz w:val="19"/>
                <w:szCs w:val="19"/>
              </w:rPr>
            </w:pPr>
          </w:p>
        </w:tc>
        <w:tc>
          <w:tcPr>
            <w:tcW w:w="7029" w:type="dxa"/>
          </w:tcPr>
          <w:p w14:paraId="72FDDFF8" w14:textId="77777777" w:rsidR="00AB2D07" w:rsidRPr="008028DA" w:rsidRDefault="00AB2D07" w:rsidP="0044669D">
            <w:pPr>
              <w:rPr>
                <w:rFonts w:asciiTheme="minorHAnsi" w:hAnsiTheme="minorHAnsi"/>
                <w:sz w:val="19"/>
                <w:szCs w:val="19"/>
              </w:rPr>
            </w:pPr>
            <w:r w:rsidRPr="008028DA">
              <w:rPr>
                <w:rFonts w:asciiTheme="minorHAnsi" w:hAnsiTheme="minorHAnsi"/>
                <w:sz w:val="19"/>
                <w:szCs w:val="19"/>
              </w:rPr>
              <w:t>2.1</w:t>
            </w:r>
            <w:r w:rsidRPr="008028DA">
              <w:rPr>
                <w:rFonts w:asciiTheme="minorHAnsi" w:hAnsiTheme="minorHAnsi"/>
                <w:sz w:val="19"/>
                <w:szCs w:val="19"/>
              </w:rPr>
              <w:tab/>
              <w:t>Examination Scheduling</w:t>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p>
        </w:tc>
        <w:tc>
          <w:tcPr>
            <w:tcW w:w="709" w:type="dxa"/>
            <w:vAlign w:val="center"/>
          </w:tcPr>
          <w:p w14:paraId="108625E2" w14:textId="77777777" w:rsidR="00AB2D07" w:rsidRPr="008028DA" w:rsidRDefault="00AB2D07" w:rsidP="00DB31B5">
            <w:pPr>
              <w:jc w:val="center"/>
              <w:rPr>
                <w:rFonts w:asciiTheme="minorHAnsi" w:hAnsiTheme="minorHAnsi"/>
                <w:sz w:val="19"/>
                <w:szCs w:val="19"/>
              </w:rPr>
            </w:pPr>
          </w:p>
        </w:tc>
      </w:tr>
      <w:tr w:rsidR="00AB2D07" w:rsidRPr="008028DA" w14:paraId="48F3E021" w14:textId="77777777" w:rsidTr="00DB31B5">
        <w:trPr>
          <w:trHeight w:val="312"/>
        </w:trPr>
        <w:tc>
          <w:tcPr>
            <w:tcW w:w="626" w:type="dxa"/>
          </w:tcPr>
          <w:p w14:paraId="01184660" w14:textId="77777777" w:rsidR="00AB2D07" w:rsidRPr="008028DA" w:rsidRDefault="00AB2D07" w:rsidP="0044669D">
            <w:pPr>
              <w:rPr>
                <w:rFonts w:asciiTheme="minorHAnsi" w:hAnsiTheme="minorHAnsi"/>
                <w:sz w:val="19"/>
                <w:szCs w:val="19"/>
              </w:rPr>
            </w:pPr>
          </w:p>
        </w:tc>
        <w:tc>
          <w:tcPr>
            <w:tcW w:w="7029" w:type="dxa"/>
          </w:tcPr>
          <w:p w14:paraId="1B507A03" w14:textId="77777777" w:rsidR="00AB2D07" w:rsidRPr="008028DA" w:rsidRDefault="00AB2D07" w:rsidP="0044669D">
            <w:pPr>
              <w:rPr>
                <w:rFonts w:asciiTheme="minorHAnsi" w:hAnsiTheme="minorHAnsi"/>
                <w:sz w:val="19"/>
                <w:szCs w:val="19"/>
              </w:rPr>
            </w:pPr>
            <w:r w:rsidRPr="008028DA">
              <w:rPr>
                <w:rFonts w:asciiTheme="minorHAnsi" w:hAnsiTheme="minorHAnsi"/>
                <w:sz w:val="19"/>
                <w:szCs w:val="19"/>
              </w:rPr>
              <w:t>2.2</w:t>
            </w:r>
            <w:r w:rsidRPr="008028DA">
              <w:rPr>
                <w:rFonts w:asciiTheme="minorHAnsi" w:hAnsiTheme="minorHAnsi"/>
                <w:sz w:val="19"/>
                <w:szCs w:val="19"/>
              </w:rPr>
              <w:tab/>
              <w:t>Creation of Student Assessment Records</w:t>
            </w:r>
          </w:p>
        </w:tc>
        <w:tc>
          <w:tcPr>
            <w:tcW w:w="709" w:type="dxa"/>
            <w:vAlign w:val="center"/>
          </w:tcPr>
          <w:p w14:paraId="79659436" w14:textId="77777777" w:rsidR="00AB2D07" w:rsidRPr="008028DA" w:rsidRDefault="00AB2D07">
            <w:pPr>
              <w:rPr>
                <w:rFonts w:asciiTheme="minorHAnsi" w:hAnsiTheme="minorHAnsi"/>
                <w:sz w:val="19"/>
                <w:szCs w:val="19"/>
              </w:rPr>
            </w:pPr>
          </w:p>
        </w:tc>
      </w:tr>
      <w:tr w:rsidR="00AB2D07" w:rsidRPr="008028DA" w14:paraId="222F1B2B" w14:textId="77777777" w:rsidTr="00DB31B5">
        <w:trPr>
          <w:trHeight w:val="312"/>
        </w:trPr>
        <w:tc>
          <w:tcPr>
            <w:tcW w:w="626" w:type="dxa"/>
          </w:tcPr>
          <w:p w14:paraId="4EEA21A3" w14:textId="77777777" w:rsidR="00AB2D07" w:rsidRPr="008028DA" w:rsidRDefault="00AB2D07" w:rsidP="0044669D">
            <w:pPr>
              <w:rPr>
                <w:rFonts w:asciiTheme="minorHAnsi" w:hAnsiTheme="minorHAnsi"/>
                <w:sz w:val="19"/>
                <w:szCs w:val="19"/>
              </w:rPr>
            </w:pPr>
            <w:r w:rsidRPr="008028DA">
              <w:rPr>
                <w:rFonts w:asciiTheme="minorHAnsi" w:hAnsiTheme="minorHAnsi"/>
                <w:sz w:val="19"/>
                <w:szCs w:val="19"/>
              </w:rPr>
              <w:t>3.0</w:t>
            </w:r>
          </w:p>
        </w:tc>
        <w:tc>
          <w:tcPr>
            <w:tcW w:w="7029" w:type="dxa"/>
          </w:tcPr>
          <w:p w14:paraId="07194748" w14:textId="77777777" w:rsidR="00AB2D07" w:rsidRPr="008028DA" w:rsidRDefault="00AB2D07" w:rsidP="0044669D">
            <w:pPr>
              <w:rPr>
                <w:rFonts w:asciiTheme="minorHAnsi" w:hAnsiTheme="minorHAnsi"/>
                <w:sz w:val="19"/>
                <w:szCs w:val="19"/>
              </w:rPr>
            </w:pPr>
            <w:r w:rsidRPr="008028DA">
              <w:rPr>
                <w:rFonts w:asciiTheme="minorHAnsi" w:hAnsiTheme="minorHAnsi"/>
                <w:sz w:val="19"/>
                <w:szCs w:val="19"/>
              </w:rPr>
              <w:t>CONDUCT OF EXAMINATIONS</w:t>
            </w:r>
          </w:p>
        </w:tc>
        <w:tc>
          <w:tcPr>
            <w:tcW w:w="709" w:type="dxa"/>
            <w:vAlign w:val="center"/>
          </w:tcPr>
          <w:p w14:paraId="6FD03932" w14:textId="77777777" w:rsidR="00AB2D07" w:rsidRPr="008028DA" w:rsidRDefault="008C68F7" w:rsidP="00DB31B5">
            <w:pPr>
              <w:jc w:val="center"/>
              <w:rPr>
                <w:rFonts w:asciiTheme="minorHAnsi" w:hAnsiTheme="minorHAnsi"/>
                <w:sz w:val="19"/>
                <w:szCs w:val="19"/>
              </w:rPr>
            </w:pPr>
            <w:r>
              <w:rPr>
                <w:rFonts w:asciiTheme="minorHAnsi" w:hAnsiTheme="minorHAnsi"/>
                <w:sz w:val="19"/>
                <w:szCs w:val="19"/>
              </w:rPr>
              <w:t>6</w:t>
            </w:r>
          </w:p>
        </w:tc>
      </w:tr>
      <w:tr w:rsidR="00AB2D07" w:rsidRPr="008028DA" w14:paraId="28D2FA8A" w14:textId="77777777" w:rsidTr="00DB31B5">
        <w:trPr>
          <w:trHeight w:val="312"/>
        </w:trPr>
        <w:tc>
          <w:tcPr>
            <w:tcW w:w="626" w:type="dxa"/>
          </w:tcPr>
          <w:p w14:paraId="0431F899" w14:textId="77777777" w:rsidR="00AB2D07" w:rsidRPr="008028DA" w:rsidRDefault="00AB2D07" w:rsidP="0044669D">
            <w:pPr>
              <w:rPr>
                <w:rFonts w:asciiTheme="minorHAnsi" w:hAnsiTheme="minorHAnsi"/>
                <w:sz w:val="19"/>
                <w:szCs w:val="19"/>
              </w:rPr>
            </w:pPr>
            <w:r w:rsidRPr="008028DA">
              <w:rPr>
                <w:rFonts w:asciiTheme="minorHAnsi" w:hAnsiTheme="minorHAnsi"/>
                <w:sz w:val="19"/>
                <w:szCs w:val="19"/>
              </w:rPr>
              <w:t>4.0</w:t>
            </w:r>
          </w:p>
        </w:tc>
        <w:tc>
          <w:tcPr>
            <w:tcW w:w="7029" w:type="dxa"/>
          </w:tcPr>
          <w:p w14:paraId="0C1AACFF" w14:textId="77777777" w:rsidR="00AB2D07" w:rsidRDefault="00AB2D07" w:rsidP="0044669D">
            <w:pPr>
              <w:rPr>
                <w:rFonts w:asciiTheme="minorHAnsi" w:hAnsiTheme="minorHAnsi"/>
                <w:sz w:val="19"/>
                <w:szCs w:val="19"/>
              </w:rPr>
            </w:pPr>
            <w:r w:rsidRPr="008028DA">
              <w:rPr>
                <w:rFonts w:asciiTheme="minorHAnsi" w:hAnsiTheme="minorHAnsi"/>
                <w:sz w:val="19"/>
                <w:szCs w:val="19"/>
              </w:rPr>
              <w:t>SUBMITTING COURSEWORK</w:t>
            </w:r>
          </w:p>
          <w:p w14:paraId="766B7AF1" w14:textId="77777777" w:rsidR="005E303D" w:rsidRDefault="005E303D" w:rsidP="0044669D">
            <w:pPr>
              <w:rPr>
                <w:rFonts w:asciiTheme="minorHAnsi" w:hAnsiTheme="minorHAnsi"/>
                <w:sz w:val="19"/>
                <w:szCs w:val="19"/>
              </w:rPr>
            </w:pPr>
            <w:r w:rsidRPr="00CF5543">
              <w:rPr>
                <w:rFonts w:asciiTheme="minorHAnsi" w:hAnsiTheme="minorHAnsi"/>
                <w:sz w:val="19"/>
                <w:szCs w:val="19"/>
              </w:rPr>
              <w:t>4.1            Word Count Policy</w:t>
            </w:r>
          </w:p>
          <w:p w14:paraId="14585442" w14:textId="77777777" w:rsidR="008C68F7" w:rsidRPr="008028DA" w:rsidRDefault="008C68F7" w:rsidP="0044669D">
            <w:pPr>
              <w:rPr>
                <w:rFonts w:asciiTheme="minorHAnsi" w:hAnsiTheme="minorHAnsi"/>
                <w:sz w:val="19"/>
                <w:szCs w:val="19"/>
              </w:rPr>
            </w:pPr>
          </w:p>
        </w:tc>
        <w:tc>
          <w:tcPr>
            <w:tcW w:w="709" w:type="dxa"/>
            <w:vAlign w:val="center"/>
          </w:tcPr>
          <w:p w14:paraId="1BA52040" w14:textId="77777777" w:rsidR="0044669D" w:rsidRPr="008028DA" w:rsidRDefault="00A834F7" w:rsidP="00DB31B5">
            <w:pPr>
              <w:jc w:val="center"/>
              <w:rPr>
                <w:rFonts w:asciiTheme="minorHAnsi" w:hAnsiTheme="minorHAnsi"/>
                <w:sz w:val="19"/>
                <w:szCs w:val="19"/>
              </w:rPr>
            </w:pPr>
            <w:r>
              <w:rPr>
                <w:rFonts w:asciiTheme="minorHAnsi" w:hAnsiTheme="minorHAnsi"/>
                <w:sz w:val="19"/>
                <w:szCs w:val="19"/>
              </w:rPr>
              <w:t>7</w:t>
            </w:r>
          </w:p>
        </w:tc>
      </w:tr>
      <w:tr w:rsidR="00AB2D07" w:rsidRPr="008028DA" w14:paraId="6BC84968" w14:textId="77777777" w:rsidTr="00DB31B5">
        <w:trPr>
          <w:trHeight w:val="312"/>
        </w:trPr>
        <w:tc>
          <w:tcPr>
            <w:tcW w:w="626" w:type="dxa"/>
          </w:tcPr>
          <w:p w14:paraId="40E237F4" w14:textId="77777777" w:rsidR="00F05F63" w:rsidRPr="00F05F63" w:rsidRDefault="00F05F63" w:rsidP="0044669D">
            <w:pPr>
              <w:rPr>
                <w:rFonts w:asciiTheme="minorHAnsi" w:hAnsiTheme="minorHAnsi"/>
                <w:sz w:val="19"/>
                <w:szCs w:val="19"/>
              </w:rPr>
            </w:pPr>
            <w:r w:rsidRPr="00CF5543">
              <w:rPr>
                <w:rFonts w:asciiTheme="minorHAnsi" w:hAnsiTheme="minorHAnsi"/>
                <w:sz w:val="19"/>
                <w:szCs w:val="19"/>
              </w:rPr>
              <w:t>5.0</w:t>
            </w:r>
          </w:p>
        </w:tc>
        <w:tc>
          <w:tcPr>
            <w:tcW w:w="7029" w:type="dxa"/>
          </w:tcPr>
          <w:p w14:paraId="418971D8" w14:textId="77777777" w:rsidR="00F05F63" w:rsidRPr="00F05F63" w:rsidRDefault="00F05F63" w:rsidP="0044669D">
            <w:pPr>
              <w:rPr>
                <w:rFonts w:asciiTheme="minorHAnsi" w:hAnsiTheme="minorHAnsi"/>
                <w:sz w:val="19"/>
                <w:szCs w:val="19"/>
              </w:rPr>
            </w:pPr>
            <w:r w:rsidRPr="00CF5543">
              <w:rPr>
                <w:rFonts w:asciiTheme="minorHAnsi" w:hAnsiTheme="minorHAnsi"/>
                <w:sz w:val="19"/>
                <w:szCs w:val="19"/>
              </w:rPr>
              <w:t>MARKING AND RETURNING ASSIGNMENTS</w:t>
            </w:r>
          </w:p>
        </w:tc>
        <w:tc>
          <w:tcPr>
            <w:tcW w:w="709" w:type="dxa"/>
            <w:vAlign w:val="center"/>
          </w:tcPr>
          <w:p w14:paraId="50E13C04" w14:textId="77777777" w:rsidR="00F05F63" w:rsidRPr="008028DA" w:rsidRDefault="008C68F7" w:rsidP="00DB31B5">
            <w:pPr>
              <w:jc w:val="center"/>
              <w:rPr>
                <w:rFonts w:asciiTheme="minorHAnsi" w:hAnsiTheme="minorHAnsi"/>
                <w:sz w:val="19"/>
                <w:szCs w:val="19"/>
              </w:rPr>
            </w:pPr>
            <w:r>
              <w:rPr>
                <w:rFonts w:asciiTheme="minorHAnsi" w:hAnsiTheme="minorHAnsi"/>
                <w:sz w:val="19"/>
                <w:szCs w:val="19"/>
              </w:rPr>
              <w:t>8</w:t>
            </w:r>
          </w:p>
        </w:tc>
      </w:tr>
      <w:tr w:rsidR="00AB2D07" w:rsidRPr="008028DA" w14:paraId="34420481" w14:textId="77777777" w:rsidTr="00DB31B5">
        <w:trPr>
          <w:trHeight w:val="312"/>
        </w:trPr>
        <w:tc>
          <w:tcPr>
            <w:tcW w:w="626" w:type="dxa"/>
          </w:tcPr>
          <w:p w14:paraId="7DB50075" w14:textId="77777777" w:rsidR="00AB2D07" w:rsidRPr="00F05F63" w:rsidRDefault="00F05F63" w:rsidP="0044669D">
            <w:pPr>
              <w:rPr>
                <w:rFonts w:asciiTheme="minorHAnsi" w:hAnsiTheme="minorHAnsi"/>
                <w:sz w:val="19"/>
                <w:szCs w:val="19"/>
              </w:rPr>
            </w:pPr>
            <w:r w:rsidRPr="00CF5543">
              <w:rPr>
                <w:rFonts w:asciiTheme="minorHAnsi" w:hAnsiTheme="minorHAnsi"/>
                <w:sz w:val="19"/>
                <w:szCs w:val="19"/>
              </w:rPr>
              <w:t>6.0</w:t>
            </w:r>
          </w:p>
        </w:tc>
        <w:tc>
          <w:tcPr>
            <w:tcW w:w="7029" w:type="dxa"/>
          </w:tcPr>
          <w:p w14:paraId="23DF7514" w14:textId="77777777" w:rsidR="00F05F63" w:rsidRPr="00F05F63" w:rsidRDefault="00F05F63" w:rsidP="0044669D">
            <w:pPr>
              <w:rPr>
                <w:rFonts w:asciiTheme="minorHAnsi" w:hAnsiTheme="minorHAnsi"/>
                <w:sz w:val="19"/>
                <w:szCs w:val="19"/>
              </w:rPr>
            </w:pPr>
            <w:r w:rsidRPr="00CF5543">
              <w:rPr>
                <w:rFonts w:asciiTheme="minorHAnsi" w:hAnsiTheme="minorHAnsi"/>
                <w:sz w:val="19"/>
                <w:szCs w:val="19"/>
              </w:rPr>
              <w:t>SUBMITTING ASSESSMENT MARKS AND GRADES</w:t>
            </w:r>
          </w:p>
        </w:tc>
        <w:tc>
          <w:tcPr>
            <w:tcW w:w="709" w:type="dxa"/>
            <w:vAlign w:val="center"/>
          </w:tcPr>
          <w:p w14:paraId="4E9B3B62" w14:textId="77777777" w:rsidR="00AB2D07" w:rsidRPr="008028DA" w:rsidRDefault="008C68F7" w:rsidP="00DB31B5">
            <w:pPr>
              <w:jc w:val="center"/>
              <w:rPr>
                <w:rFonts w:asciiTheme="minorHAnsi" w:hAnsiTheme="minorHAnsi"/>
                <w:sz w:val="19"/>
                <w:szCs w:val="19"/>
              </w:rPr>
            </w:pPr>
            <w:r>
              <w:rPr>
                <w:rFonts w:asciiTheme="minorHAnsi" w:hAnsiTheme="minorHAnsi"/>
                <w:sz w:val="19"/>
                <w:szCs w:val="19"/>
              </w:rPr>
              <w:t>9</w:t>
            </w:r>
          </w:p>
        </w:tc>
      </w:tr>
      <w:tr w:rsidR="00AB2D07" w:rsidRPr="008028DA" w14:paraId="120D090F" w14:textId="77777777" w:rsidTr="00DB31B5">
        <w:trPr>
          <w:trHeight w:val="312"/>
        </w:trPr>
        <w:tc>
          <w:tcPr>
            <w:tcW w:w="626" w:type="dxa"/>
          </w:tcPr>
          <w:p w14:paraId="63B3A3E6" w14:textId="77777777" w:rsidR="00F05F63" w:rsidRPr="00F05F63" w:rsidRDefault="00F05F63" w:rsidP="0044669D">
            <w:pPr>
              <w:rPr>
                <w:rFonts w:asciiTheme="minorHAnsi" w:hAnsiTheme="minorHAnsi"/>
                <w:sz w:val="19"/>
                <w:szCs w:val="19"/>
              </w:rPr>
            </w:pPr>
            <w:r w:rsidRPr="00CF5543">
              <w:rPr>
                <w:rFonts w:asciiTheme="minorHAnsi" w:hAnsiTheme="minorHAnsi"/>
                <w:sz w:val="19"/>
                <w:szCs w:val="19"/>
              </w:rPr>
              <w:t>7.0</w:t>
            </w:r>
          </w:p>
        </w:tc>
        <w:tc>
          <w:tcPr>
            <w:tcW w:w="7029" w:type="dxa"/>
          </w:tcPr>
          <w:p w14:paraId="7DA3A2FD" w14:textId="77777777" w:rsidR="00F05F63" w:rsidRPr="00CF5543" w:rsidRDefault="00F05F63" w:rsidP="0044669D">
            <w:pPr>
              <w:rPr>
                <w:rFonts w:asciiTheme="minorHAnsi" w:hAnsiTheme="minorHAnsi"/>
                <w:sz w:val="19"/>
                <w:szCs w:val="19"/>
              </w:rPr>
            </w:pPr>
            <w:r w:rsidRPr="00CF5543">
              <w:rPr>
                <w:rFonts w:asciiTheme="minorHAnsi" w:hAnsiTheme="minorHAnsi"/>
                <w:sz w:val="19"/>
                <w:szCs w:val="19"/>
              </w:rPr>
              <w:t>PROGRAMME AND AWARD BOARDS: STRUCTURE AND PRINCIPLES</w:t>
            </w:r>
          </w:p>
          <w:p w14:paraId="09B0CE75" w14:textId="77777777" w:rsidR="00F05F63" w:rsidRPr="00CF5543" w:rsidRDefault="00F05F63" w:rsidP="0044669D">
            <w:pPr>
              <w:tabs>
                <w:tab w:val="left" w:pos="795"/>
              </w:tabs>
              <w:rPr>
                <w:rFonts w:asciiTheme="minorHAnsi" w:hAnsiTheme="minorHAnsi"/>
                <w:sz w:val="19"/>
                <w:szCs w:val="19"/>
              </w:rPr>
            </w:pPr>
            <w:r w:rsidRPr="00CF5543">
              <w:rPr>
                <w:rFonts w:asciiTheme="minorHAnsi" w:hAnsiTheme="minorHAnsi"/>
                <w:sz w:val="19"/>
                <w:szCs w:val="19"/>
              </w:rPr>
              <w:t>7.1</w:t>
            </w:r>
            <w:r w:rsidRPr="00CF5543">
              <w:rPr>
                <w:rFonts w:asciiTheme="minorHAnsi" w:hAnsiTheme="minorHAnsi"/>
                <w:sz w:val="19"/>
                <w:szCs w:val="19"/>
              </w:rPr>
              <w:tab/>
              <w:t>Programme Boards: Membership and Duties</w:t>
            </w:r>
          </w:p>
          <w:p w14:paraId="5EED0C6F" w14:textId="77777777" w:rsidR="00F05F63" w:rsidRPr="00CF5543" w:rsidRDefault="00F05F63" w:rsidP="0044669D">
            <w:pPr>
              <w:tabs>
                <w:tab w:val="left" w:pos="795"/>
              </w:tabs>
              <w:rPr>
                <w:rFonts w:asciiTheme="minorHAnsi" w:hAnsiTheme="minorHAnsi"/>
                <w:sz w:val="19"/>
                <w:szCs w:val="19"/>
              </w:rPr>
            </w:pPr>
            <w:r w:rsidRPr="00CF5543">
              <w:rPr>
                <w:rFonts w:asciiTheme="minorHAnsi" w:hAnsiTheme="minorHAnsi"/>
                <w:sz w:val="19"/>
                <w:szCs w:val="19"/>
              </w:rPr>
              <w:t>7.2</w:t>
            </w:r>
            <w:r w:rsidRPr="00CF5543">
              <w:rPr>
                <w:rFonts w:asciiTheme="minorHAnsi" w:hAnsiTheme="minorHAnsi"/>
                <w:sz w:val="19"/>
                <w:szCs w:val="19"/>
              </w:rPr>
              <w:tab/>
              <w:t>Award Boards: Membership and Duties</w:t>
            </w:r>
          </w:p>
          <w:p w14:paraId="4702E56D" w14:textId="77777777" w:rsidR="00F05F63" w:rsidRPr="00CF5543" w:rsidRDefault="00F05F63" w:rsidP="0044669D">
            <w:pPr>
              <w:tabs>
                <w:tab w:val="left" w:pos="795"/>
              </w:tabs>
              <w:rPr>
                <w:rFonts w:asciiTheme="minorHAnsi" w:hAnsiTheme="minorHAnsi"/>
                <w:sz w:val="19"/>
                <w:szCs w:val="19"/>
              </w:rPr>
            </w:pPr>
            <w:r w:rsidRPr="00CF5543">
              <w:rPr>
                <w:rFonts w:asciiTheme="minorHAnsi" w:hAnsiTheme="minorHAnsi"/>
                <w:sz w:val="19"/>
                <w:szCs w:val="19"/>
              </w:rPr>
              <w:t>7.3</w:t>
            </w:r>
            <w:r w:rsidRPr="00CF5543">
              <w:rPr>
                <w:rFonts w:asciiTheme="minorHAnsi" w:hAnsiTheme="minorHAnsi"/>
                <w:sz w:val="19"/>
                <w:szCs w:val="19"/>
              </w:rPr>
              <w:tab/>
              <w:t>Programme and Award Resit Boards</w:t>
            </w:r>
          </w:p>
          <w:p w14:paraId="55285E0A" w14:textId="77777777" w:rsidR="00F05F63" w:rsidRPr="00CF5543" w:rsidRDefault="00F05F63" w:rsidP="0044669D">
            <w:pPr>
              <w:tabs>
                <w:tab w:val="left" w:pos="795"/>
              </w:tabs>
              <w:rPr>
                <w:rFonts w:asciiTheme="minorHAnsi" w:hAnsiTheme="minorHAnsi"/>
                <w:sz w:val="19"/>
                <w:szCs w:val="19"/>
              </w:rPr>
            </w:pPr>
            <w:r w:rsidRPr="00CF5543">
              <w:rPr>
                <w:rFonts w:asciiTheme="minorHAnsi" w:hAnsiTheme="minorHAnsi"/>
                <w:sz w:val="19"/>
                <w:szCs w:val="19"/>
              </w:rPr>
              <w:t>7.4</w:t>
            </w:r>
            <w:r w:rsidRPr="00CF5543">
              <w:rPr>
                <w:rFonts w:asciiTheme="minorHAnsi" w:hAnsiTheme="minorHAnsi"/>
                <w:sz w:val="19"/>
                <w:szCs w:val="19"/>
              </w:rPr>
              <w:tab/>
              <w:t>Results</w:t>
            </w:r>
          </w:p>
          <w:p w14:paraId="08AC7E80" w14:textId="77777777" w:rsidR="00F05F63" w:rsidRPr="00CF5543" w:rsidRDefault="00F05F63" w:rsidP="0044669D">
            <w:pPr>
              <w:tabs>
                <w:tab w:val="left" w:pos="795"/>
              </w:tabs>
              <w:rPr>
                <w:rFonts w:asciiTheme="minorHAnsi" w:hAnsiTheme="minorHAnsi"/>
                <w:sz w:val="19"/>
                <w:szCs w:val="19"/>
              </w:rPr>
            </w:pPr>
            <w:r w:rsidRPr="00CF5543">
              <w:rPr>
                <w:rFonts w:asciiTheme="minorHAnsi" w:hAnsiTheme="minorHAnsi"/>
                <w:sz w:val="19"/>
                <w:szCs w:val="19"/>
              </w:rPr>
              <w:t>7.5</w:t>
            </w:r>
            <w:r w:rsidRPr="00CF5543">
              <w:rPr>
                <w:rFonts w:asciiTheme="minorHAnsi" w:hAnsiTheme="minorHAnsi"/>
                <w:sz w:val="19"/>
                <w:szCs w:val="19"/>
              </w:rPr>
              <w:tab/>
              <w:t xml:space="preserve">Undergraduate Award Classifications </w:t>
            </w:r>
          </w:p>
          <w:p w14:paraId="5C7DB84F" w14:textId="77777777" w:rsidR="00F05F63" w:rsidRPr="00CF5543" w:rsidRDefault="00F05F63" w:rsidP="0044669D">
            <w:pPr>
              <w:tabs>
                <w:tab w:val="left" w:pos="795"/>
              </w:tabs>
              <w:rPr>
                <w:rFonts w:asciiTheme="minorHAnsi" w:hAnsiTheme="minorHAnsi"/>
                <w:sz w:val="19"/>
                <w:szCs w:val="19"/>
              </w:rPr>
            </w:pPr>
            <w:r w:rsidRPr="00CF5543">
              <w:rPr>
                <w:rFonts w:asciiTheme="minorHAnsi" w:hAnsiTheme="minorHAnsi"/>
                <w:sz w:val="19"/>
                <w:szCs w:val="19"/>
              </w:rPr>
              <w:t>7.6</w:t>
            </w:r>
            <w:r w:rsidRPr="00CF5543">
              <w:rPr>
                <w:rFonts w:asciiTheme="minorHAnsi" w:hAnsiTheme="minorHAnsi"/>
                <w:sz w:val="19"/>
                <w:szCs w:val="19"/>
              </w:rPr>
              <w:tab/>
              <w:t>Deferred, Referred or Failed Work</w:t>
            </w:r>
          </w:p>
          <w:p w14:paraId="5E14974C" w14:textId="77777777" w:rsidR="00F05F63" w:rsidRPr="00CF5543" w:rsidRDefault="00F05F63" w:rsidP="0044669D">
            <w:pPr>
              <w:tabs>
                <w:tab w:val="left" w:pos="795"/>
              </w:tabs>
              <w:rPr>
                <w:rFonts w:asciiTheme="minorHAnsi" w:hAnsiTheme="minorHAnsi"/>
                <w:sz w:val="19"/>
                <w:szCs w:val="19"/>
              </w:rPr>
            </w:pPr>
            <w:r w:rsidRPr="00CF5543">
              <w:rPr>
                <w:rFonts w:asciiTheme="minorHAnsi" w:hAnsiTheme="minorHAnsi"/>
                <w:sz w:val="19"/>
                <w:szCs w:val="19"/>
              </w:rPr>
              <w:t>7.7</w:t>
            </w:r>
            <w:r w:rsidRPr="00CF5543">
              <w:rPr>
                <w:rFonts w:asciiTheme="minorHAnsi" w:hAnsiTheme="minorHAnsi"/>
                <w:sz w:val="19"/>
                <w:szCs w:val="19"/>
              </w:rPr>
              <w:tab/>
              <w:t>A Condoned Pass</w:t>
            </w:r>
          </w:p>
          <w:p w14:paraId="56FD2E54" w14:textId="77777777" w:rsidR="00F05F63" w:rsidRDefault="00F05F63" w:rsidP="0044669D">
            <w:pPr>
              <w:tabs>
                <w:tab w:val="left" w:pos="795"/>
              </w:tabs>
              <w:rPr>
                <w:rFonts w:asciiTheme="minorHAnsi" w:hAnsiTheme="minorHAnsi"/>
                <w:sz w:val="19"/>
                <w:szCs w:val="19"/>
              </w:rPr>
            </w:pPr>
            <w:r w:rsidRPr="00CF5543">
              <w:rPr>
                <w:rFonts w:asciiTheme="minorHAnsi" w:hAnsiTheme="minorHAnsi"/>
                <w:sz w:val="19"/>
                <w:szCs w:val="19"/>
              </w:rPr>
              <w:t>7.8</w:t>
            </w:r>
            <w:r w:rsidRPr="00CF5543">
              <w:rPr>
                <w:rFonts w:asciiTheme="minorHAnsi" w:hAnsiTheme="minorHAnsi"/>
                <w:sz w:val="19"/>
                <w:szCs w:val="19"/>
              </w:rPr>
              <w:tab/>
              <w:t>Component Resit</w:t>
            </w:r>
          </w:p>
          <w:p w14:paraId="49E71FB0" w14:textId="77777777" w:rsidR="008C68F7" w:rsidRPr="00F05F63" w:rsidRDefault="008C68F7" w:rsidP="0044669D">
            <w:pPr>
              <w:tabs>
                <w:tab w:val="left" w:pos="795"/>
              </w:tabs>
              <w:rPr>
                <w:rFonts w:asciiTheme="minorHAnsi" w:hAnsiTheme="minorHAnsi"/>
                <w:sz w:val="19"/>
                <w:szCs w:val="19"/>
              </w:rPr>
            </w:pPr>
          </w:p>
        </w:tc>
        <w:tc>
          <w:tcPr>
            <w:tcW w:w="709" w:type="dxa"/>
            <w:vAlign w:val="center"/>
          </w:tcPr>
          <w:p w14:paraId="42B76E3E" w14:textId="77777777" w:rsidR="0044669D" w:rsidRPr="008028DA" w:rsidRDefault="008C68F7" w:rsidP="00DB31B5">
            <w:pPr>
              <w:jc w:val="center"/>
              <w:rPr>
                <w:rFonts w:asciiTheme="minorHAnsi" w:hAnsiTheme="minorHAnsi"/>
                <w:sz w:val="19"/>
                <w:szCs w:val="19"/>
              </w:rPr>
            </w:pPr>
            <w:r>
              <w:rPr>
                <w:rFonts w:asciiTheme="minorHAnsi" w:hAnsiTheme="minorHAnsi"/>
                <w:sz w:val="19"/>
                <w:szCs w:val="19"/>
              </w:rPr>
              <w:t>9-14</w:t>
            </w:r>
          </w:p>
        </w:tc>
      </w:tr>
      <w:tr w:rsidR="00AB2D07" w:rsidRPr="008028DA" w14:paraId="388100CC" w14:textId="77777777" w:rsidTr="00DB31B5">
        <w:trPr>
          <w:trHeight w:val="312"/>
        </w:trPr>
        <w:tc>
          <w:tcPr>
            <w:tcW w:w="626" w:type="dxa"/>
          </w:tcPr>
          <w:p w14:paraId="19213155" w14:textId="77777777" w:rsidR="00AB2D07" w:rsidRPr="00F05F63" w:rsidRDefault="00F05F63" w:rsidP="0044669D">
            <w:pPr>
              <w:rPr>
                <w:rFonts w:asciiTheme="minorHAnsi" w:hAnsiTheme="minorHAnsi"/>
                <w:sz w:val="19"/>
                <w:szCs w:val="19"/>
              </w:rPr>
            </w:pPr>
            <w:r w:rsidRPr="00CF5543">
              <w:rPr>
                <w:rFonts w:asciiTheme="minorHAnsi" w:hAnsiTheme="minorHAnsi"/>
                <w:sz w:val="19"/>
                <w:szCs w:val="19"/>
              </w:rPr>
              <w:t>8.0</w:t>
            </w:r>
          </w:p>
        </w:tc>
        <w:tc>
          <w:tcPr>
            <w:tcW w:w="7029" w:type="dxa"/>
          </w:tcPr>
          <w:p w14:paraId="296E5C27" w14:textId="77777777" w:rsidR="00F05F63" w:rsidRPr="00CF5543" w:rsidRDefault="00F05F63" w:rsidP="0044669D">
            <w:pPr>
              <w:rPr>
                <w:rFonts w:asciiTheme="minorHAnsi" w:hAnsiTheme="minorHAnsi"/>
                <w:sz w:val="19"/>
                <w:szCs w:val="19"/>
              </w:rPr>
            </w:pPr>
            <w:r w:rsidRPr="00CF5543">
              <w:rPr>
                <w:rFonts w:asciiTheme="minorHAnsi" w:hAnsiTheme="minorHAnsi"/>
                <w:sz w:val="19"/>
                <w:szCs w:val="19"/>
              </w:rPr>
              <w:t>EXTERNAL EXAMINERS</w:t>
            </w:r>
          </w:p>
          <w:p w14:paraId="09D20895" w14:textId="77777777" w:rsidR="00F05F63" w:rsidRPr="00CF5543" w:rsidRDefault="00F05F63" w:rsidP="0044669D">
            <w:pPr>
              <w:tabs>
                <w:tab w:val="left" w:pos="780"/>
              </w:tabs>
              <w:rPr>
                <w:rFonts w:asciiTheme="minorHAnsi" w:hAnsiTheme="minorHAnsi"/>
                <w:sz w:val="19"/>
                <w:szCs w:val="19"/>
              </w:rPr>
            </w:pPr>
            <w:r w:rsidRPr="00CF5543">
              <w:rPr>
                <w:rFonts w:asciiTheme="minorHAnsi" w:hAnsiTheme="minorHAnsi"/>
                <w:sz w:val="19"/>
                <w:szCs w:val="19"/>
              </w:rPr>
              <w:t xml:space="preserve">8.1 </w:t>
            </w:r>
            <w:r w:rsidRPr="00CF5543">
              <w:rPr>
                <w:rFonts w:asciiTheme="minorHAnsi" w:hAnsiTheme="minorHAnsi"/>
                <w:sz w:val="19"/>
                <w:szCs w:val="19"/>
              </w:rPr>
              <w:tab/>
              <w:t>Purpose of External Examiners</w:t>
            </w:r>
          </w:p>
          <w:p w14:paraId="599FE962" w14:textId="77777777" w:rsidR="00F05F63" w:rsidRDefault="00F05F63" w:rsidP="0044669D">
            <w:pPr>
              <w:tabs>
                <w:tab w:val="left" w:pos="780"/>
              </w:tabs>
              <w:rPr>
                <w:rFonts w:asciiTheme="minorHAnsi" w:hAnsiTheme="minorHAnsi"/>
                <w:sz w:val="19"/>
                <w:szCs w:val="19"/>
              </w:rPr>
            </w:pPr>
            <w:r w:rsidRPr="00CF5543">
              <w:rPr>
                <w:rFonts w:asciiTheme="minorHAnsi" w:hAnsiTheme="minorHAnsi"/>
                <w:sz w:val="19"/>
                <w:szCs w:val="19"/>
              </w:rPr>
              <w:t xml:space="preserve">8.2 </w:t>
            </w:r>
            <w:r w:rsidRPr="00CF5543">
              <w:rPr>
                <w:rFonts w:asciiTheme="minorHAnsi" w:hAnsiTheme="minorHAnsi"/>
                <w:sz w:val="19"/>
                <w:szCs w:val="19"/>
              </w:rPr>
              <w:tab/>
              <w:t>Disagreements between External Examiners and Internal Assessors</w:t>
            </w:r>
          </w:p>
          <w:p w14:paraId="66C949B6" w14:textId="77777777" w:rsidR="008C68F7" w:rsidRPr="00F05F63" w:rsidRDefault="008C68F7" w:rsidP="0044669D">
            <w:pPr>
              <w:tabs>
                <w:tab w:val="left" w:pos="780"/>
              </w:tabs>
              <w:rPr>
                <w:rFonts w:asciiTheme="minorHAnsi" w:hAnsiTheme="minorHAnsi"/>
                <w:sz w:val="19"/>
                <w:szCs w:val="19"/>
              </w:rPr>
            </w:pPr>
          </w:p>
        </w:tc>
        <w:tc>
          <w:tcPr>
            <w:tcW w:w="709" w:type="dxa"/>
            <w:vAlign w:val="center"/>
          </w:tcPr>
          <w:p w14:paraId="531DC7A6" w14:textId="77777777" w:rsidR="0044669D" w:rsidRPr="008028DA" w:rsidRDefault="008C68F7" w:rsidP="00DB31B5">
            <w:pPr>
              <w:jc w:val="center"/>
              <w:rPr>
                <w:rFonts w:asciiTheme="minorHAnsi" w:hAnsiTheme="minorHAnsi"/>
                <w:sz w:val="19"/>
                <w:szCs w:val="19"/>
              </w:rPr>
            </w:pPr>
            <w:r>
              <w:rPr>
                <w:rFonts w:asciiTheme="minorHAnsi" w:hAnsiTheme="minorHAnsi"/>
                <w:sz w:val="19"/>
                <w:szCs w:val="19"/>
              </w:rPr>
              <w:t>15</w:t>
            </w:r>
          </w:p>
        </w:tc>
      </w:tr>
      <w:tr w:rsidR="00AB2D07" w:rsidRPr="008028DA" w14:paraId="596A9980" w14:textId="77777777" w:rsidTr="00DB31B5">
        <w:trPr>
          <w:trHeight w:val="312"/>
        </w:trPr>
        <w:tc>
          <w:tcPr>
            <w:tcW w:w="626" w:type="dxa"/>
          </w:tcPr>
          <w:p w14:paraId="4808759D" w14:textId="77777777" w:rsidR="00AB2D07" w:rsidRPr="00CF5543" w:rsidRDefault="00F05F63" w:rsidP="0044669D">
            <w:pPr>
              <w:rPr>
                <w:rFonts w:asciiTheme="minorHAnsi" w:hAnsiTheme="minorHAnsi"/>
                <w:sz w:val="19"/>
                <w:szCs w:val="19"/>
              </w:rPr>
            </w:pPr>
            <w:r w:rsidRPr="00CF5543">
              <w:rPr>
                <w:rFonts w:asciiTheme="minorHAnsi" w:hAnsiTheme="minorHAnsi"/>
                <w:sz w:val="19"/>
                <w:szCs w:val="19"/>
              </w:rPr>
              <w:t>9.0</w:t>
            </w:r>
          </w:p>
        </w:tc>
        <w:tc>
          <w:tcPr>
            <w:tcW w:w="7029" w:type="dxa"/>
          </w:tcPr>
          <w:p w14:paraId="0794EA45" w14:textId="77777777" w:rsidR="00F05F63" w:rsidRPr="00F05F63" w:rsidRDefault="00F05F63" w:rsidP="0044669D">
            <w:pPr>
              <w:rPr>
                <w:rFonts w:asciiTheme="minorHAnsi" w:hAnsiTheme="minorHAnsi"/>
                <w:sz w:val="19"/>
                <w:szCs w:val="19"/>
              </w:rPr>
            </w:pPr>
            <w:r w:rsidRPr="00CF5543">
              <w:rPr>
                <w:rFonts w:asciiTheme="minorHAnsi" w:hAnsiTheme="minorHAnsi"/>
                <w:sz w:val="19"/>
                <w:szCs w:val="19"/>
              </w:rPr>
              <w:t>MITIGATING CIRCUMSTANCES</w:t>
            </w:r>
          </w:p>
        </w:tc>
        <w:tc>
          <w:tcPr>
            <w:tcW w:w="709" w:type="dxa"/>
            <w:vAlign w:val="center"/>
          </w:tcPr>
          <w:p w14:paraId="76EC118F" w14:textId="77777777" w:rsidR="00AB2D07" w:rsidRPr="008028DA" w:rsidRDefault="008C68F7" w:rsidP="00DB31B5">
            <w:pPr>
              <w:jc w:val="center"/>
              <w:rPr>
                <w:rFonts w:asciiTheme="minorHAnsi" w:hAnsiTheme="minorHAnsi"/>
                <w:sz w:val="19"/>
                <w:szCs w:val="19"/>
              </w:rPr>
            </w:pPr>
            <w:r>
              <w:rPr>
                <w:rFonts w:asciiTheme="minorHAnsi" w:hAnsiTheme="minorHAnsi"/>
                <w:sz w:val="19"/>
                <w:szCs w:val="19"/>
              </w:rPr>
              <w:t>15</w:t>
            </w:r>
            <w:r w:rsidR="00A834F7">
              <w:rPr>
                <w:rFonts w:asciiTheme="minorHAnsi" w:hAnsiTheme="minorHAnsi"/>
                <w:sz w:val="19"/>
                <w:szCs w:val="19"/>
              </w:rPr>
              <w:t>-16</w:t>
            </w:r>
          </w:p>
        </w:tc>
      </w:tr>
      <w:tr w:rsidR="004C71E3" w:rsidRPr="008028DA" w14:paraId="16A378A0" w14:textId="77777777" w:rsidTr="00DB31B5">
        <w:trPr>
          <w:trHeight w:val="312"/>
        </w:trPr>
        <w:tc>
          <w:tcPr>
            <w:tcW w:w="626" w:type="dxa"/>
          </w:tcPr>
          <w:p w14:paraId="698FBBC2" w14:textId="77777777" w:rsidR="004C71E3" w:rsidRPr="00CF5543" w:rsidRDefault="004C71E3" w:rsidP="0044669D">
            <w:pPr>
              <w:rPr>
                <w:rFonts w:asciiTheme="minorHAnsi" w:hAnsiTheme="minorHAnsi"/>
                <w:sz w:val="19"/>
                <w:szCs w:val="19"/>
              </w:rPr>
            </w:pPr>
            <w:r>
              <w:rPr>
                <w:rFonts w:asciiTheme="minorHAnsi" w:hAnsiTheme="minorHAnsi"/>
                <w:sz w:val="19"/>
                <w:szCs w:val="19"/>
              </w:rPr>
              <w:t>10.0</w:t>
            </w:r>
          </w:p>
        </w:tc>
        <w:tc>
          <w:tcPr>
            <w:tcW w:w="7029" w:type="dxa"/>
            <w:shd w:val="clear" w:color="auto" w:fill="auto"/>
          </w:tcPr>
          <w:p w14:paraId="4A22EFC5" w14:textId="77777777" w:rsidR="004C71E3" w:rsidRPr="00DB31B5" w:rsidRDefault="004C71E3" w:rsidP="0044669D">
            <w:pPr>
              <w:rPr>
                <w:rFonts w:asciiTheme="minorHAnsi" w:hAnsiTheme="minorHAnsi" w:cstheme="minorHAnsi"/>
                <w:highlight w:val="yellow"/>
              </w:rPr>
            </w:pPr>
            <w:r w:rsidRPr="00DB31B5">
              <w:rPr>
                <w:rFonts w:asciiTheme="minorHAnsi" w:hAnsiTheme="minorHAnsi" w:cstheme="minorHAnsi"/>
              </w:rPr>
              <w:t>FIVE WORKING DAY EXTENSION</w:t>
            </w:r>
          </w:p>
        </w:tc>
        <w:tc>
          <w:tcPr>
            <w:tcW w:w="709" w:type="dxa"/>
            <w:vAlign w:val="center"/>
          </w:tcPr>
          <w:p w14:paraId="395540CB" w14:textId="77777777" w:rsidR="004C71E3" w:rsidRDefault="008C68F7" w:rsidP="00DB31B5">
            <w:pPr>
              <w:jc w:val="center"/>
              <w:rPr>
                <w:rFonts w:asciiTheme="minorHAnsi" w:hAnsiTheme="minorHAnsi"/>
                <w:sz w:val="19"/>
                <w:szCs w:val="19"/>
              </w:rPr>
            </w:pPr>
            <w:r>
              <w:rPr>
                <w:rFonts w:asciiTheme="minorHAnsi" w:hAnsiTheme="minorHAnsi"/>
                <w:sz w:val="19"/>
                <w:szCs w:val="19"/>
              </w:rPr>
              <w:t>16</w:t>
            </w:r>
          </w:p>
        </w:tc>
      </w:tr>
      <w:tr w:rsidR="00AB2D07" w:rsidRPr="008028DA" w14:paraId="79A22D52" w14:textId="77777777" w:rsidTr="00DB31B5">
        <w:trPr>
          <w:trHeight w:val="312"/>
        </w:trPr>
        <w:tc>
          <w:tcPr>
            <w:tcW w:w="626" w:type="dxa"/>
          </w:tcPr>
          <w:p w14:paraId="1857538A" w14:textId="77777777" w:rsidR="00AB2D07" w:rsidRPr="00F05F63" w:rsidRDefault="00F05F63" w:rsidP="0044669D">
            <w:pPr>
              <w:rPr>
                <w:rFonts w:asciiTheme="minorHAnsi" w:hAnsiTheme="minorHAnsi"/>
                <w:sz w:val="19"/>
                <w:szCs w:val="19"/>
              </w:rPr>
            </w:pPr>
            <w:r w:rsidRPr="00CF5543">
              <w:rPr>
                <w:rFonts w:asciiTheme="minorHAnsi" w:hAnsiTheme="minorHAnsi"/>
                <w:sz w:val="19"/>
                <w:szCs w:val="19"/>
              </w:rPr>
              <w:t>1</w:t>
            </w:r>
            <w:r w:rsidR="004C71E3">
              <w:rPr>
                <w:rFonts w:asciiTheme="minorHAnsi" w:hAnsiTheme="minorHAnsi"/>
                <w:sz w:val="19"/>
                <w:szCs w:val="19"/>
              </w:rPr>
              <w:t>1</w:t>
            </w:r>
            <w:r w:rsidRPr="00CF5543">
              <w:rPr>
                <w:rFonts w:asciiTheme="minorHAnsi" w:hAnsiTheme="minorHAnsi"/>
                <w:sz w:val="19"/>
                <w:szCs w:val="19"/>
              </w:rPr>
              <w:t>.0</w:t>
            </w:r>
          </w:p>
        </w:tc>
        <w:tc>
          <w:tcPr>
            <w:tcW w:w="7029" w:type="dxa"/>
          </w:tcPr>
          <w:p w14:paraId="692C9E8F" w14:textId="77777777" w:rsidR="00F05F63" w:rsidRPr="00F05F63" w:rsidRDefault="00F05F63" w:rsidP="0044669D">
            <w:pPr>
              <w:rPr>
                <w:rFonts w:asciiTheme="minorHAnsi" w:hAnsiTheme="minorHAnsi"/>
                <w:sz w:val="19"/>
                <w:szCs w:val="19"/>
              </w:rPr>
            </w:pPr>
            <w:r w:rsidRPr="00CF5543">
              <w:rPr>
                <w:rFonts w:asciiTheme="minorHAnsi" w:hAnsiTheme="minorHAnsi"/>
                <w:sz w:val="19"/>
                <w:szCs w:val="19"/>
              </w:rPr>
              <w:t>UNFAIR PRACTICE</w:t>
            </w:r>
          </w:p>
        </w:tc>
        <w:tc>
          <w:tcPr>
            <w:tcW w:w="709" w:type="dxa"/>
            <w:vAlign w:val="center"/>
          </w:tcPr>
          <w:p w14:paraId="6FCBD473" w14:textId="77777777" w:rsidR="00AB2D07" w:rsidRPr="008028DA" w:rsidRDefault="00D065E7" w:rsidP="00DB31B5">
            <w:pPr>
              <w:jc w:val="center"/>
              <w:rPr>
                <w:rFonts w:asciiTheme="minorHAnsi" w:hAnsiTheme="minorHAnsi"/>
                <w:sz w:val="19"/>
                <w:szCs w:val="19"/>
              </w:rPr>
            </w:pPr>
            <w:r>
              <w:rPr>
                <w:rFonts w:asciiTheme="minorHAnsi" w:hAnsiTheme="minorHAnsi"/>
                <w:sz w:val="19"/>
                <w:szCs w:val="19"/>
              </w:rPr>
              <w:t>17</w:t>
            </w:r>
          </w:p>
        </w:tc>
      </w:tr>
      <w:tr w:rsidR="00AB2D07" w:rsidRPr="008028DA" w14:paraId="3CD61709" w14:textId="77777777" w:rsidTr="00DB31B5">
        <w:trPr>
          <w:trHeight w:val="312"/>
        </w:trPr>
        <w:tc>
          <w:tcPr>
            <w:tcW w:w="626" w:type="dxa"/>
          </w:tcPr>
          <w:p w14:paraId="5DB19235" w14:textId="77777777" w:rsidR="00AB2D07" w:rsidRPr="00F05F63" w:rsidRDefault="00F05F63" w:rsidP="0044669D">
            <w:pPr>
              <w:rPr>
                <w:rFonts w:asciiTheme="minorHAnsi" w:hAnsiTheme="minorHAnsi"/>
                <w:sz w:val="19"/>
                <w:szCs w:val="19"/>
              </w:rPr>
            </w:pPr>
            <w:r w:rsidRPr="00CF5543">
              <w:rPr>
                <w:rFonts w:asciiTheme="minorHAnsi" w:hAnsiTheme="minorHAnsi"/>
                <w:sz w:val="19"/>
                <w:szCs w:val="19"/>
              </w:rPr>
              <w:t>1</w:t>
            </w:r>
            <w:r w:rsidR="004C71E3">
              <w:rPr>
                <w:rFonts w:asciiTheme="minorHAnsi" w:hAnsiTheme="minorHAnsi"/>
                <w:sz w:val="19"/>
                <w:szCs w:val="19"/>
              </w:rPr>
              <w:t>2</w:t>
            </w:r>
            <w:r w:rsidRPr="00CF5543">
              <w:rPr>
                <w:rFonts w:asciiTheme="minorHAnsi" w:hAnsiTheme="minorHAnsi"/>
                <w:sz w:val="19"/>
                <w:szCs w:val="19"/>
              </w:rPr>
              <w:t>.0</w:t>
            </w:r>
          </w:p>
        </w:tc>
        <w:tc>
          <w:tcPr>
            <w:tcW w:w="7029" w:type="dxa"/>
          </w:tcPr>
          <w:p w14:paraId="0042D8FE" w14:textId="77777777" w:rsidR="00F05F63" w:rsidRPr="00F05F63" w:rsidRDefault="00F05F63" w:rsidP="0044669D">
            <w:pPr>
              <w:rPr>
                <w:rFonts w:asciiTheme="minorHAnsi" w:hAnsiTheme="minorHAnsi"/>
                <w:sz w:val="19"/>
                <w:szCs w:val="19"/>
              </w:rPr>
            </w:pPr>
            <w:r w:rsidRPr="00CF5543">
              <w:rPr>
                <w:rFonts w:asciiTheme="minorHAnsi" w:hAnsiTheme="minorHAnsi"/>
                <w:sz w:val="19"/>
                <w:szCs w:val="19"/>
              </w:rPr>
              <w:t>APPEALS AND COMPLAINTS</w:t>
            </w:r>
          </w:p>
        </w:tc>
        <w:tc>
          <w:tcPr>
            <w:tcW w:w="709" w:type="dxa"/>
            <w:vAlign w:val="center"/>
          </w:tcPr>
          <w:p w14:paraId="1F8B44AB" w14:textId="77777777" w:rsidR="00AB2D07" w:rsidRPr="008028DA" w:rsidRDefault="00D065E7" w:rsidP="00DB31B5">
            <w:pPr>
              <w:jc w:val="center"/>
              <w:rPr>
                <w:rFonts w:asciiTheme="minorHAnsi" w:hAnsiTheme="minorHAnsi"/>
                <w:sz w:val="19"/>
                <w:szCs w:val="19"/>
              </w:rPr>
            </w:pPr>
            <w:r>
              <w:rPr>
                <w:rFonts w:asciiTheme="minorHAnsi" w:hAnsiTheme="minorHAnsi"/>
                <w:sz w:val="19"/>
                <w:szCs w:val="19"/>
              </w:rPr>
              <w:t>18</w:t>
            </w:r>
          </w:p>
        </w:tc>
      </w:tr>
      <w:tr w:rsidR="00AB2D07" w:rsidRPr="008028DA" w14:paraId="4E6B666C" w14:textId="77777777" w:rsidTr="00DB31B5">
        <w:trPr>
          <w:trHeight w:val="312"/>
        </w:trPr>
        <w:tc>
          <w:tcPr>
            <w:tcW w:w="626" w:type="dxa"/>
          </w:tcPr>
          <w:p w14:paraId="7C3E7DFF" w14:textId="77777777" w:rsidR="00AB2D07" w:rsidRPr="00AD4FAD" w:rsidRDefault="00AD4FAD" w:rsidP="0044669D">
            <w:pPr>
              <w:rPr>
                <w:rFonts w:asciiTheme="minorHAnsi" w:hAnsiTheme="minorHAnsi"/>
                <w:sz w:val="19"/>
                <w:szCs w:val="19"/>
              </w:rPr>
            </w:pPr>
            <w:r w:rsidRPr="00CF5543">
              <w:rPr>
                <w:rFonts w:asciiTheme="minorHAnsi" w:hAnsiTheme="minorHAnsi"/>
                <w:sz w:val="19"/>
                <w:szCs w:val="19"/>
              </w:rPr>
              <w:t>1</w:t>
            </w:r>
            <w:r w:rsidR="004C71E3">
              <w:rPr>
                <w:rFonts w:asciiTheme="minorHAnsi" w:hAnsiTheme="minorHAnsi"/>
                <w:sz w:val="19"/>
                <w:szCs w:val="19"/>
              </w:rPr>
              <w:t>3</w:t>
            </w:r>
            <w:r w:rsidRPr="00CF5543">
              <w:rPr>
                <w:rFonts w:asciiTheme="minorHAnsi" w:hAnsiTheme="minorHAnsi"/>
                <w:sz w:val="19"/>
                <w:szCs w:val="19"/>
              </w:rPr>
              <w:t>.0</w:t>
            </w:r>
          </w:p>
        </w:tc>
        <w:tc>
          <w:tcPr>
            <w:tcW w:w="7029" w:type="dxa"/>
          </w:tcPr>
          <w:p w14:paraId="047495A7" w14:textId="77777777" w:rsidR="00F05F63" w:rsidRPr="00AD4FAD" w:rsidRDefault="00AD4FAD" w:rsidP="0044669D">
            <w:pPr>
              <w:rPr>
                <w:rFonts w:asciiTheme="minorHAnsi" w:hAnsiTheme="minorHAnsi"/>
                <w:sz w:val="19"/>
                <w:szCs w:val="19"/>
              </w:rPr>
            </w:pPr>
            <w:r w:rsidRPr="00CF5543">
              <w:rPr>
                <w:rFonts w:asciiTheme="minorHAnsi" w:hAnsiTheme="minorHAnsi"/>
                <w:sz w:val="19"/>
                <w:szCs w:val="19"/>
              </w:rPr>
              <w:t>REVIEW</w:t>
            </w:r>
          </w:p>
        </w:tc>
        <w:tc>
          <w:tcPr>
            <w:tcW w:w="709" w:type="dxa"/>
            <w:vAlign w:val="center"/>
          </w:tcPr>
          <w:p w14:paraId="079DDE72" w14:textId="77777777" w:rsidR="00AB2D07" w:rsidRPr="008028DA" w:rsidRDefault="008C68F7" w:rsidP="00DB31B5">
            <w:pPr>
              <w:jc w:val="center"/>
              <w:rPr>
                <w:rFonts w:asciiTheme="minorHAnsi" w:hAnsiTheme="minorHAnsi"/>
                <w:sz w:val="19"/>
                <w:szCs w:val="19"/>
              </w:rPr>
            </w:pPr>
            <w:r>
              <w:rPr>
                <w:rFonts w:asciiTheme="minorHAnsi" w:hAnsiTheme="minorHAnsi"/>
                <w:sz w:val="19"/>
                <w:szCs w:val="19"/>
              </w:rPr>
              <w:t>18</w:t>
            </w:r>
          </w:p>
        </w:tc>
      </w:tr>
      <w:tr w:rsidR="00D01147" w:rsidRPr="008028DA" w14:paraId="3C14343F" w14:textId="77777777" w:rsidTr="00DB31B5">
        <w:trPr>
          <w:trHeight w:val="312"/>
        </w:trPr>
        <w:tc>
          <w:tcPr>
            <w:tcW w:w="8364" w:type="dxa"/>
            <w:gridSpan w:val="3"/>
          </w:tcPr>
          <w:p w14:paraId="0945211E" w14:textId="77777777" w:rsidR="00AD4FAD" w:rsidRPr="00AD4FAD" w:rsidRDefault="00AD4FAD" w:rsidP="0044669D">
            <w:pPr>
              <w:tabs>
                <w:tab w:val="left" w:pos="1425"/>
              </w:tabs>
              <w:spacing w:before="120"/>
              <w:rPr>
                <w:rFonts w:asciiTheme="minorHAnsi" w:hAnsiTheme="minorHAnsi"/>
                <w:b/>
                <w:sz w:val="18"/>
                <w:szCs w:val="18"/>
              </w:rPr>
            </w:pPr>
            <w:r w:rsidRPr="00CF5543">
              <w:rPr>
                <w:rFonts w:asciiTheme="minorHAnsi" w:hAnsiTheme="minorHAnsi"/>
                <w:b/>
                <w:szCs w:val="18"/>
              </w:rPr>
              <w:t>PART TWO:</w:t>
            </w:r>
            <w:r w:rsidRPr="00CF5543">
              <w:rPr>
                <w:rFonts w:asciiTheme="minorHAnsi" w:hAnsiTheme="minorHAnsi"/>
                <w:b/>
                <w:szCs w:val="18"/>
              </w:rPr>
              <w:tab/>
              <w:t>APPENDICES</w:t>
            </w:r>
          </w:p>
        </w:tc>
      </w:tr>
      <w:tr w:rsidR="00477F31" w:rsidRPr="008028DA" w14:paraId="6B217527" w14:textId="77777777" w:rsidTr="00DB31B5">
        <w:trPr>
          <w:trHeight w:val="312"/>
        </w:trPr>
        <w:tc>
          <w:tcPr>
            <w:tcW w:w="7655" w:type="dxa"/>
            <w:gridSpan w:val="2"/>
          </w:tcPr>
          <w:p w14:paraId="6E251F23" w14:textId="77777777" w:rsidR="008C68F7" w:rsidRPr="008028DA" w:rsidRDefault="008C68F7" w:rsidP="008C68F7">
            <w:pPr>
              <w:rPr>
                <w:rFonts w:asciiTheme="minorHAnsi" w:hAnsiTheme="minorHAnsi" w:cstheme="minorHAnsi"/>
                <w:sz w:val="18"/>
                <w:szCs w:val="18"/>
              </w:rPr>
            </w:pPr>
            <w:r w:rsidRPr="008028DA">
              <w:rPr>
                <w:rFonts w:asciiTheme="minorHAnsi" w:hAnsiTheme="minorHAnsi" w:cstheme="minorHAnsi"/>
                <w:sz w:val="18"/>
                <w:szCs w:val="18"/>
              </w:rPr>
              <w:t>Appendix 1</w:t>
            </w:r>
            <w:r>
              <w:rPr>
                <w:rFonts w:asciiTheme="minorHAnsi" w:hAnsiTheme="minorHAnsi" w:cstheme="minorHAnsi"/>
                <w:sz w:val="18"/>
                <w:szCs w:val="18"/>
              </w:rPr>
              <w:t xml:space="preserve">               </w:t>
            </w:r>
            <w:r w:rsidRPr="008028DA">
              <w:rPr>
                <w:rFonts w:asciiTheme="minorHAnsi" w:hAnsiTheme="minorHAnsi" w:cstheme="minorHAnsi"/>
                <w:sz w:val="18"/>
                <w:szCs w:val="18"/>
              </w:rPr>
              <w:t xml:space="preserve">A Guide to Marking Criteria </w:t>
            </w:r>
          </w:p>
          <w:p w14:paraId="21288225" w14:textId="77777777" w:rsidR="008C68F7" w:rsidRPr="00AD4FAD" w:rsidRDefault="008C68F7" w:rsidP="008C68F7">
            <w:pPr>
              <w:tabs>
                <w:tab w:val="left" w:pos="1470"/>
              </w:tabs>
              <w:rPr>
                <w:rFonts w:asciiTheme="minorHAnsi" w:hAnsiTheme="minorHAnsi" w:cstheme="minorHAnsi"/>
                <w:sz w:val="18"/>
                <w:szCs w:val="18"/>
              </w:rPr>
            </w:pPr>
            <w:r w:rsidRPr="00CF5543">
              <w:rPr>
                <w:rFonts w:asciiTheme="minorHAnsi" w:hAnsiTheme="minorHAnsi" w:cstheme="minorHAnsi"/>
                <w:sz w:val="18"/>
                <w:szCs w:val="18"/>
              </w:rPr>
              <w:t>Appendix 2</w:t>
            </w:r>
            <w:r>
              <w:rPr>
                <w:rFonts w:asciiTheme="minorHAnsi" w:hAnsiTheme="minorHAnsi" w:cstheme="minorHAnsi"/>
                <w:sz w:val="18"/>
                <w:szCs w:val="18"/>
              </w:rPr>
              <w:t xml:space="preserve">               </w:t>
            </w:r>
            <w:r w:rsidRPr="00CF5543">
              <w:rPr>
                <w:rFonts w:asciiTheme="minorHAnsi" w:hAnsiTheme="minorHAnsi" w:cstheme="minorHAnsi"/>
                <w:sz w:val="18"/>
                <w:szCs w:val="18"/>
              </w:rPr>
              <w:t>Controlled Components Policy</w:t>
            </w:r>
          </w:p>
          <w:p w14:paraId="2A1585CE" w14:textId="77777777" w:rsidR="008C68F7" w:rsidRPr="00CF5543" w:rsidRDefault="008C68F7" w:rsidP="008C68F7">
            <w:pPr>
              <w:tabs>
                <w:tab w:val="left" w:pos="1425"/>
              </w:tabs>
              <w:rPr>
                <w:rFonts w:asciiTheme="minorHAnsi" w:hAnsiTheme="minorHAnsi" w:cstheme="minorHAnsi"/>
                <w:sz w:val="18"/>
                <w:szCs w:val="18"/>
              </w:rPr>
            </w:pPr>
            <w:r w:rsidRPr="00CF5543">
              <w:rPr>
                <w:rFonts w:asciiTheme="minorHAnsi" w:hAnsiTheme="minorHAnsi" w:cstheme="minorHAnsi"/>
                <w:sz w:val="18"/>
                <w:szCs w:val="18"/>
              </w:rPr>
              <w:t>Appendix 3</w:t>
            </w:r>
            <w:r w:rsidRPr="00CF5543">
              <w:rPr>
                <w:rFonts w:asciiTheme="minorHAnsi" w:hAnsiTheme="minorHAnsi" w:cstheme="minorHAnsi"/>
                <w:sz w:val="18"/>
                <w:szCs w:val="18"/>
              </w:rPr>
              <w:tab/>
              <w:t>Standard Agenda for Programme Boards</w:t>
            </w:r>
          </w:p>
          <w:p w14:paraId="16BB0ACD" w14:textId="77777777" w:rsidR="008C68F7" w:rsidRPr="00CF5543" w:rsidRDefault="008C68F7" w:rsidP="008C68F7">
            <w:pPr>
              <w:tabs>
                <w:tab w:val="left" w:pos="1455"/>
              </w:tabs>
              <w:rPr>
                <w:rFonts w:asciiTheme="minorHAnsi" w:hAnsiTheme="minorHAnsi" w:cstheme="minorHAnsi"/>
                <w:sz w:val="18"/>
                <w:szCs w:val="18"/>
              </w:rPr>
            </w:pPr>
            <w:r w:rsidRPr="00CF5543">
              <w:rPr>
                <w:rFonts w:asciiTheme="minorHAnsi" w:hAnsiTheme="minorHAnsi" w:cstheme="minorHAnsi"/>
                <w:sz w:val="18"/>
                <w:szCs w:val="18"/>
              </w:rPr>
              <w:t>Appendix 4</w:t>
            </w:r>
            <w:r>
              <w:rPr>
                <w:rFonts w:asciiTheme="minorHAnsi" w:hAnsiTheme="minorHAnsi" w:cstheme="minorHAnsi"/>
                <w:sz w:val="18"/>
                <w:szCs w:val="18"/>
              </w:rPr>
              <w:t xml:space="preserve">               </w:t>
            </w:r>
            <w:r w:rsidRPr="00CF5543">
              <w:rPr>
                <w:rFonts w:asciiTheme="minorHAnsi" w:hAnsiTheme="minorHAnsi" w:cstheme="minorHAnsi"/>
                <w:sz w:val="18"/>
                <w:szCs w:val="18"/>
              </w:rPr>
              <w:t>Standard Agenda for Award Boards</w:t>
            </w:r>
          </w:p>
          <w:p w14:paraId="209A2195" w14:textId="77777777" w:rsidR="008C68F7" w:rsidRDefault="008C68F7" w:rsidP="008C68F7">
            <w:pPr>
              <w:tabs>
                <w:tab w:val="left" w:pos="1455"/>
              </w:tabs>
              <w:rPr>
                <w:rFonts w:asciiTheme="minorHAnsi" w:hAnsiTheme="minorHAnsi" w:cstheme="minorHAnsi"/>
                <w:sz w:val="18"/>
                <w:szCs w:val="18"/>
              </w:rPr>
            </w:pPr>
            <w:r w:rsidRPr="00CF5543">
              <w:rPr>
                <w:rFonts w:asciiTheme="minorHAnsi" w:hAnsiTheme="minorHAnsi" w:cstheme="minorHAnsi"/>
                <w:sz w:val="18"/>
                <w:szCs w:val="18"/>
              </w:rPr>
              <w:t>Appendix 5</w:t>
            </w:r>
            <w:r w:rsidRPr="00CF5543">
              <w:rPr>
                <w:rFonts w:asciiTheme="minorHAnsi" w:hAnsiTheme="minorHAnsi" w:cstheme="minorHAnsi"/>
                <w:sz w:val="18"/>
                <w:szCs w:val="18"/>
              </w:rPr>
              <w:tab/>
              <w:t>Mitigating Circumstances: A Guide (including Form)</w:t>
            </w:r>
          </w:p>
          <w:p w14:paraId="54071311" w14:textId="77777777" w:rsidR="008C68F7" w:rsidRPr="00CF5543" w:rsidRDefault="008C68F7" w:rsidP="008C68F7">
            <w:pPr>
              <w:tabs>
                <w:tab w:val="left" w:pos="1455"/>
              </w:tabs>
              <w:rPr>
                <w:rFonts w:asciiTheme="minorHAnsi" w:hAnsiTheme="minorHAnsi" w:cstheme="minorHAnsi"/>
                <w:sz w:val="18"/>
                <w:szCs w:val="18"/>
              </w:rPr>
            </w:pPr>
            <w:r>
              <w:rPr>
                <w:rFonts w:asciiTheme="minorHAnsi" w:hAnsiTheme="minorHAnsi" w:cstheme="minorHAnsi"/>
                <w:sz w:val="18"/>
                <w:szCs w:val="18"/>
              </w:rPr>
              <w:t xml:space="preserve">Appendix 6               Five Working Day Extension: </w:t>
            </w:r>
            <w:r w:rsidRPr="00CF5543">
              <w:rPr>
                <w:rFonts w:asciiTheme="minorHAnsi" w:hAnsiTheme="minorHAnsi" w:cstheme="minorHAnsi"/>
                <w:sz w:val="18"/>
                <w:szCs w:val="18"/>
              </w:rPr>
              <w:t>A Guide (including Form)</w:t>
            </w:r>
          </w:p>
          <w:p w14:paraId="2E734706" w14:textId="77777777" w:rsidR="008C68F7" w:rsidRPr="00CF5543" w:rsidRDefault="008C68F7" w:rsidP="008C68F7">
            <w:pPr>
              <w:tabs>
                <w:tab w:val="left" w:pos="1440"/>
              </w:tabs>
              <w:rPr>
                <w:rFonts w:asciiTheme="minorHAnsi" w:hAnsiTheme="minorHAnsi" w:cstheme="minorHAnsi"/>
                <w:sz w:val="18"/>
                <w:szCs w:val="18"/>
              </w:rPr>
            </w:pPr>
            <w:r>
              <w:rPr>
                <w:rFonts w:asciiTheme="minorHAnsi" w:hAnsiTheme="minorHAnsi" w:cstheme="minorHAnsi"/>
                <w:sz w:val="18"/>
                <w:szCs w:val="18"/>
              </w:rPr>
              <w:t>Appendix 7</w:t>
            </w:r>
            <w:r w:rsidRPr="00CF5543">
              <w:rPr>
                <w:rFonts w:asciiTheme="minorHAnsi" w:hAnsiTheme="minorHAnsi" w:cstheme="minorHAnsi"/>
                <w:sz w:val="18"/>
                <w:szCs w:val="18"/>
              </w:rPr>
              <w:tab/>
              <w:t>Higher Education Unfair Practice Policy and Procedures</w:t>
            </w:r>
          </w:p>
          <w:p w14:paraId="17786E79" w14:textId="77777777" w:rsidR="008C68F7" w:rsidRPr="00CF5543" w:rsidRDefault="008C68F7" w:rsidP="008C68F7">
            <w:pPr>
              <w:tabs>
                <w:tab w:val="left" w:pos="1470"/>
              </w:tabs>
              <w:rPr>
                <w:rFonts w:asciiTheme="minorHAnsi" w:hAnsiTheme="minorHAnsi" w:cstheme="minorHAnsi"/>
                <w:sz w:val="18"/>
                <w:szCs w:val="18"/>
              </w:rPr>
            </w:pPr>
            <w:r w:rsidRPr="00CF5543">
              <w:rPr>
                <w:rFonts w:asciiTheme="minorHAnsi" w:hAnsiTheme="minorHAnsi" w:cstheme="minorHAnsi"/>
                <w:sz w:val="18"/>
                <w:szCs w:val="18"/>
              </w:rPr>
              <w:t xml:space="preserve">Appendix </w:t>
            </w:r>
            <w:r>
              <w:rPr>
                <w:rFonts w:asciiTheme="minorHAnsi" w:hAnsiTheme="minorHAnsi" w:cstheme="minorHAnsi"/>
                <w:sz w:val="18"/>
                <w:szCs w:val="18"/>
              </w:rPr>
              <w:t>8</w:t>
            </w:r>
            <w:r w:rsidRPr="00CF5543">
              <w:rPr>
                <w:rFonts w:asciiTheme="minorHAnsi" w:hAnsiTheme="minorHAnsi" w:cstheme="minorHAnsi"/>
                <w:sz w:val="18"/>
                <w:szCs w:val="18"/>
              </w:rPr>
              <w:tab/>
              <w:t>Higher Education Appeals Procedure</w:t>
            </w:r>
          </w:p>
          <w:p w14:paraId="0232E1C4" w14:textId="77777777" w:rsidR="008C68F7" w:rsidRPr="00CF5543" w:rsidRDefault="008C68F7" w:rsidP="008C68F7">
            <w:pPr>
              <w:tabs>
                <w:tab w:val="left" w:pos="1425"/>
              </w:tabs>
              <w:rPr>
                <w:rFonts w:asciiTheme="minorHAnsi" w:hAnsiTheme="minorHAnsi" w:cstheme="minorHAnsi"/>
                <w:sz w:val="18"/>
                <w:szCs w:val="18"/>
              </w:rPr>
            </w:pPr>
            <w:r w:rsidRPr="00CF5543">
              <w:rPr>
                <w:rFonts w:asciiTheme="minorHAnsi" w:hAnsiTheme="minorHAnsi" w:cstheme="minorHAnsi"/>
                <w:sz w:val="18"/>
                <w:szCs w:val="18"/>
              </w:rPr>
              <w:t xml:space="preserve">Appendix </w:t>
            </w:r>
            <w:r>
              <w:rPr>
                <w:rFonts w:asciiTheme="minorHAnsi" w:hAnsiTheme="minorHAnsi" w:cstheme="minorHAnsi"/>
                <w:sz w:val="18"/>
                <w:szCs w:val="18"/>
              </w:rPr>
              <w:t>9</w:t>
            </w:r>
            <w:r w:rsidRPr="00CF5543">
              <w:rPr>
                <w:rFonts w:asciiTheme="minorHAnsi" w:hAnsiTheme="minorHAnsi" w:cstheme="minorHAnsi"/>
                <w:sz w:val="18"/>
                <w:szCs w:val="18"/>
              </w:rPr>
              <w:tab/>
            </w:r>
            <w:r>
              <w:rPr>
                <w:rFonts w:asciiTheme="minorHAnsi" w:hAnsiTheme="minorHAnsi" w:cstheme="minorHAnsi"/>
                <w:sz w:val="18"/>
                <w:szCs w:val="18"/>
              </w:rPr>
              <w:t xml:space="preserve"> </w:t>
            </w:r>
            <w:r w:rsidRPr="00CF5543">
              <w:rPr>
                <w:rFonts w:asciiTheme="minorHAnsi" w:hAnsiTheme="minorHAnsi" w:cstheme="minorHAnsi"/>
                <w:sz w:val="18"/>
                <w:szCs w:val="18"/>
              </w:rPr>
              <w:t>Appeal Form</w:t>
            </w:r>
          </w:p>
          <w:p w14:paraId="750BCC74" w14:textId="77777777" w:rsidR="008C68F7" w:rsidRPr="00CF5543" w:rsidRDefault="008C68F7" w:rsidP="008C68F7">
            <w:pPr>
              <w:tabs>
                <w:tab w:val="left" w:pos="1425"/>
              </w:tabs>
              <w:rPr>
                <w:rFonts w:asciiTheme="minorHAnsi" w:hAnsiTheme="minorHAnsi" w:cstheme="minorHAnsi"/>
                <w:sz w:val="18"/>
                <w:szCs w:val="18"/>
              </w:rPr>
            </w:pPr>
            <w:r>
              <w:rPr>
                <w:rFonts w:asciiTheme="minorHAnsi" w:hAnsiTheme="minorHAnsi" w:cstheme="minorHAnsi"/>
                <w:sz w:val="18"/>
                <w:szCs w:val="18"/>
              </w:rPr>
              <w:t>Appendix 10</w:t>
            </w:r>
            <w:r w:rsidRPr="00CF5543">
              <w:rPr>
                <w:rFonts w:asciiTheme="minorHAnsi" w:hAnsiTheme="minorHAnsi" w:cstheme="minorHAnsi"/>
                <w:sz w:val="18"/>
                <w:szCs w:val="18"/>
              </w:rPr>
              <w:tab/>
            </w:r>
            <w:r>
              <w:rPr>
                <w:rFonts w:asciiTheme="minorHAnsi" w:hAnsiTheme="minorHAnsi" w:cstheme="minorHAnsi"/>
                <w:sz w:val="18"/>
                <w:szCs w:val="18"/>
              </w:rPr>
              <w:t xml:space="preserve"> </w:t>
            </w:r>
            <w:r w:rsidRPr="00CF5543">
              <w:rPr>
                <w:rFonts w:asciiTheme="minorHAnsi" w:hAnsiTheme="minorHAnsi" w:cstheme="minorHAnsi"/>
                <w:sz w:val="18"/>
                <w:szCs w:val="18"/>
              </w:rPr>
              <w:t>Accreditation of Prior Learning Policy</w:t>
            </w:r>
            <w:r>
              <w:rPr>
                <w:rFonts w:asciiTheme="minorHAnsi" w:hAnsiTheme="minorHAnsi" w:cstheme="minorHAnsi"/>
                <w:sz w:val="18"/>
                <w:szCs w:val="18"/>
              </w:rPr>
              <w:t xml:space="preserve">: </w:t>
            </w:r>
            <w:r w:rsidRPr="00CF5543">
              <w:rPr>
                <w:rFonts w:asciiTheme="minorHAnsi" w:hAnsiTheme="minorHAnsi" w:cstheme="minorHAnsi"/>
                <w:sz w:val="18"/>
                <w:szCs w:val="18"/>
              </w:rPr>
              <w:t>A Guide (including Form</w:t>
            </w:r>
            <w:r>
              <w:rPr>
                <w:rFonts w:asciiTheme="minorHAnsi" w:hAnsiTheme="minorHAnsi" w:cstheme="minorHAnsi"/>
                <w:sz w:val="18"/>
                <w:szCs w:val="18"/>
              </w:rPr>
              <w:t>/s</w:t>
            </w:r>
            <w:r w:rsidRPr="00CF5543">
              <w:rPr>
                <w:rFonts w:asciiTheme="minorHAnsi" w:hAnsiTheme="minorHAnsi" w:cstheme="minorHAnsi"/>
                <w:sz w:val="18"/>
                <w:szCs w:val="18"/>
              </w:rPr>
              <w:t>)</w:t>
            </w:r>
          </w:p>
          <w:p w14:paraId="60AF7D72" w14:textId="77777777" w:rsidR="008C68F7" w:rsidRPr="00CF5543" w:rsidRDefault="008C68F7" w:rsidP="008C68F7">
            <w:pPr>
              <w:tabs>
                <w:tab w:val="left" w:pos="1470"/>
              </w:tabs>
              <w:rPr>
                <w:rFonts w:asciiTheme="minorHAnsi" w:hAnsiTheme="minorHAnsi" w:cstheme="minorHAnsi"/>
                <w:sz w:val="18"/>
                <w:szCs w:val="18"/>
              </w:rPr>
            </w:pPr>
            <w:r w:rsidRPr="00CF5543">
              <w:rPr>
                <w:rFonts w:asciiTheme="minorHAnsi" w:hAnsiTheme="minorHAnsi" w:cstheme="minorHAnsi"/>
                <w:sz w:val="18"/>
                <w:szCs w:val="18"/>
              </w:rPr>
              <w:t>Appendix 1</w:t>
            </w:r>
            <w:r>
              <w:rPr>
                <w:rFonts w:asciiTheme="minorHAnsi" w:hAnsiTheme="minorHAnsi" w:cstheme="minorHAnsi"/>
                <w:sz w:val="18"/>
                <w:szCs w:val="18"/>
              </w:rPr>
              <w:t>1</w:t>
            </w:r>
            <w:r w:rsidRPr="00CF5543">
              <w:rPr>
                <w:rFonts w:asciiTheme="minorHAnsi" w:hAnsiTheme="minorHAnsi" w:cstheme="minorHAnsi"/>
                <w:sz w:val="18"/>
                <w:szCs w:val="18"/>
              </w:rPr>
              <w:t xml:space="preserve">            </w:t>
            </w:r>
            <w:r>
              <w:rPr>
                <w:rFonts w:asciiTheme="minorHAnsi" w:hAnsiTheme="minorHAnsi" w:cstheme="minorHAnsi"/>
                <w:sz w:val="18"/>
                <w:szCs w:val="18"/>
              </w:rPr>
              <w:t xml:space="preserve">  </w:t>
            </w:r>
            <w:r w:rsidRPr="00CF5543">
              <w:rPr>
                <w:rFonts w:asciiTheme="minorHAnsi" w:hAnsiTheme="minorHAnsi" w:cstheme="minorHAnsi"/>
                <w:sz w:val="18"/>
                <w:szCs w:val="18"/>
              </w:rPr>
              <w:t>Ethical Research: Protocol and Procedure</w:t>
            </w:r>
            <w:r>
              <w:rPr>
                <w:rFonts w:asciiTheme="minorHAnsi" w:hAnsiTheme="minorHAnsi" w:cstheme="minorHAnsi"/>
                <w:sz w:val="18"/>
                <w:szCs w:val="18"/>
              </w:rPr>
              <w:t xml:space="preserve"> (including check list)</w:t>
            </w:r>
          </w:p>
          <w:p w14:paraId="476C6032" w14:textId="77777777" w:rsidR="008C68F7" w:rsidRPr="00AD4FAD" w:rsidRDefault="008C68F7" w:rsidP="008C68F7">
            <w:pPr>
              <w:tabs>
                <w:tab w:val="left" w:pos="1470"/>
              </w:tabs>
              <w:rPr>
                <w:rFonts w:asciiTheme="minorHAnsi" w:hAnsiTheme="minorHAnsi" w:cstheme="minorHAnsi"/>
                <w:sz w:val="18"/>
                <w:szCs w:val="18"/>
              </w:rPr>
            </w:pPr>
            <w:r w:rsidRPr="00CF5543">
              <w:rPr>
                <w:rFonts w:asciiTheme="minorHAnsi" w:hAnsiTheme="minorHAnsi" w:cstheme="minorHAnsi"/>
                <w:sz w:val="18"/>
                <w:szCs w:val="18"/>
              </w:rPr>
              <w:t>Appendix 11</w:t>
            </w:r>
            <w:r w:rsidRPr="00CF5543">
              <w:rPr>
                <w:rFonts w:asciiTheme="minorHAnsi" w:hAnsiTheme="minorHAnsi" w:cstheme="minorHAnsi"/>
                <w:sz w:val="18"/>
                <w:szCs w:val="18"/>
              </w:rPr>
              <w:tab/>
              <w:t>Cover sheet for submission of written assignments</w:t>
            </w:r>
            <w:r>
              <w:rPr>
                <w:rFonts w:asciiTheme="minorHAnsi" w:hAnsiTheme="minorHAnsi" w:cstheme="minorHAnsi"/>
                <w:sz w:val="18"/>
                <w:szCs w:val="18"/>
              </w:rPr>
              <w:t xml:space="preserve"> </w:t>
            </w:r>
          </w:p>
          <w:p w14:paraId="23B33994" w14:textId="77777777" w:rsidR="008E254E" w:rsidRPr="008028DA" w:rsidRDefault="008E254E" w:rsidP="0044669D">
            <w:pPr>
              <w:rPr>
                <w:rFonts w:asciiTheme="minorHAnsi" w:hAnsiTheme="minorHAnsi"/>
                <w:b/>
                <w:color w:val="FF0000"/>
                <w:sz w:val="18"/>
                <w:szCs w:val="18"/>
              </w:rPr>
            </w:pPr>
          </w:p>
        </w:tc>
        <w:tc>
          <w:tcPr>
            <w:tcW w:w="709" w:type="dxa"/>
          </w:tcPr>
          <w:p w14:paraId="2DB4AD52" w14:textId="77777777" w:rsidR="008C68F7" w:rsidRDefault="008C68F7" w:rsidP="008C68F7">
            <w:pPr>
              <w:rPr>
                <w:rFonts w:asciiTheme="minorHAnsi" w:hAnsiTheme="minorHAnsi"/>
                <w:sz w:val="18"/>
                <w:szCs w:val="18"/>
              </w:rPr>
            </w:pPr>
            <w:r>
              <w:rPr>
                <w:rFonts w:asciiTheme="minorHAnsi" w:hAnsiTheme="minorHAnsi"/>
                <w:sz w:val="18"/>
                <w:szCs w:val="18"/>
              </w:rPr>
              <w:t>19</w:t>
            </w:r>
            <w:r w:rsidR="00A834F7">
              <w:rPr>
                <w:rFonts w:asciiTheme="minorHAnsi" w:hAnsiTheme="minorHAnsi"/>
                <w:sz w:val="18"/>
                <w:szCs w:val="18"/>
              </w:rPr>
              <w:t>-20</w:t>
            </w:r>
          </w:p>
          <w:p w14:paraId="0769F25E" w14:textId="77777777" w:rsidR="008C68F7" w:rsidRDefault="008C68F7" w:rsidP="008C68F7">
            <w:pPr>
              <w:rPr>
                <w:rFonts w:asciiTheme="minorHAnsi" w:hAnsiTheme="minorHAnsi"/>
                <w:sz w:val="18"/>
                <w:szCs w:val="18"/>
              </w:rPr>
            </w:pPr>
            <w:r>
              <w:rPr>
                <w:rFonts w:asciiTheme="minorHAnsi" w:hAnsiTheme="minorHAnsi"/>
                <w:sz w:val="18"/>
                <w:szCs w:val="18"/>
              </w:rPr>
              <w:t>21-26</w:t>
            </w:r>
          </w:p>
          <w:p w14:paraId="0683AFE2" w14:textId="77777777" w:rsidR="008C68F7" w:rsidRDefault="008C68F7" w:rsidP="008C68F7">
            <w:pPr>
              <w:rPr>
                <w:rFonts w:asciiTheme="minorHAnsi" w:hAnsiTheme="minorHAnsi"/>
                <w:sz w:val="18"/>
                <w:szCs w:val="18"/>
              </w:rPr>
            </w:pPr>
            <w:r>
              <w:rPr>
                <w:rFonts w:asciiTheme="minorHAnsi" w:hAnsiTheme="minorHAnsi"/>
                <w:sz w:val="18"/>
                <w:szCs w:val="18"/>
              </w:rPr>
              <w:t>27</w:t>
            </w:r>
          </w:p>
          <w:p w14:paraId="04FF1944" w14:textId="77777777" w:rsidR="008C68F7" w:rsidRDefault="008C68F7" w:rsidP="008C68F7">
            <w:pPr>
              <w:rPr>
                <w:rFonts w:asciiTheme="minorHAnsi" w:hAnsiTheme="minorHAnsi"/>
                <w:sz w:val="18"/>
                <w:szCs w:val="18"/>
              </w:rPr>
            </w:pPr>
            <w:r>
              <w:rPr>
                <w:rFonts w:asciiTheme="minorHAnsi" w:hAnsiTheme="minorHAnsi"/>
                <w:sz w:val="18"/>
                <w:szCs w:val="18"/>
              </w:rPr>
              <w:t>28</w:t>
            </w:r>
          </w:p>
          <w:p w14:paraId="497906F7" w14:textId="77777777" w:rsidR="008C68F7" w:rsidRDefault="008C68F7" w:rsidP="008C68F7">
            <w:pPr>
              <w:rPr>
                <w:rFonts w:asciiTheme="minorHAnsi" w:hAnsiTheme="minorHAnsi"/>
                <w:sz w:val="18"/>
                <w:szCs w:val="18"/>
              </w:rPr>
            </w:pPr>
            <w:r>
              <w:rPr>
                <w:rFonts w:asciiTheme="minorHAnsi" w:hAnsiTheme="minorHAnsi"/>
                <w:sz w:val="18"/>
                <w:szCs w:val="18"/>
              </w:rPr>
              <w:t>29-33</w:t>
            </w:r>
          </w:p>
          <w:p w14:paraId="430D1396" w14:textId="77777777" w:rsidR="008C68F7" w:rsidRDefault="00EB7936" w:rsidP="008C68F7">
            <w:pPr>
              <w:rPr>
                <w:rFonts w:asciiTheme="minorHAnsi" w:hAnsiTheme="minorHAnsi"/>
                <w:sz w:val="18"/>
                <w:szCs w:val="18"/>
              </w:rPr>
            </w:pPr>
            <w:r>
              <w:rPr>
                <w:rFonts w:asciiTheme="minorHAnsi" w:hAnsiTheme="minorHAnsi"/>
                <w:sz w:val="18"/>
                <w:szCs w:val="18"/>
              </w:rPr>
              <w:t>33</w:t>
            </w:r>
            <w:r w:rsidR="00C379A4">
              <w:rPr>
                <w:rFonts w:asciiTheme="minorHAnsi" w:hAnsiTheme="minorHAnsi"/>
                <w:sz w:val="18"/>
                <w:szCs w:val="18"/>
              </w:rPr>
              <w:t>-38</w:t>
            </w:r>
          </w:p>
          <w:p w14:paraId="67B543DF" w14:textId="77777777" w:rsidR="008C68F7" w:rsidRDefault="00C379A4" w:rsidP="008C68F7">
            <w:pPr>
              <w:rPr>
                <w:rFonts w:asciiTheme="minorHAnsi" w:hAnsiTheme="minorHAnsi"/>
                <w:sz w:val="18"/>
                <w:szCs w:val="18"/>
              </w:rPr>
            </w:pPr>
            <w:r>
              <w:rPr>
                <w:rFonts w:asciiTheme="minorHAnsi" w:hAnsiTheme="minorHAnsi"/>
                <w:sz w:val="18"/>
                <w:szCs w:val="18"/>
              </w:rPr>
              <w:t>39-47</w:t>
            </w:r>
          </w:p>
          <w:p w14:paraId="2FF9AECF" w14:textId="77777777" w:rsidR="008C68F7" w:rsidRDefault="008C68F7" w:rsidP="008C68F7">
            <w:pPr>
              <w:rPr>
                <w:rFonts w:asciiTheme="minorHAnsi" w:hAnsiTheme="minorHAnsi"/>
                <w:sz w:val="18"/>
                <w:szCs w:val="18"/>
              </w:rPr>
            </w:pPr>
            <w:r>
              <w:rPr>
                <w:rFonts w:asciiTheme="minorHAnsi" w:hAnsiTheme="minorHAnsi"/>
                <w:sz w:val="18"/>
                <w:szCs w:val="18"/>
              </w:rPr>
              <w:t>48-5</w:t>
            </w:r>
            <w:r w:rsidR="00905488">
              <w:rPr>
                <w:rFonts w:asciiTheme="minorHAnsi" w:hAnsiTheme="minorHAnsi"/>
                <w:sz w:val="18"/>
                <w:szCs w:val="18"/>
              </w:rPr>
              <w:t>0</w:t>
            </w:r>
          </w:p>
          <w:p w14:paraId="18B40B27" w14:textId="77777777" w:rsidR="008C68F7" w:rsidRDefault="008C68F7" w:rsidP="008C68F7">
            <w:pPr>
              <w:rPr>
                <w:rFonts w:asciiTheme="minorHAnsi" w:hAnsiTheme="minorHAnsi"/>
                <w:sz w:val="18"/>
                <w:szCs w:val="18"/>
              </w:rPr>
            </w:pPr>
            <w:r>
              <w:rPr>
                <w:rFonts w:asciiTheme="minorHAnsi" w:hAnsiTheme="minorHAnsi"/>
                <w:sz w:val="18"/>
                <w:szCs w:val="18"/>
              </w:rPr>
              <w:t>51-52</w:t>
            </w:r>
          </w:p>
          <w:p w14:paraId="4E1C8360" w14:textId="77777777" w:rsidR="008C68F7" w:rsidRDefault="008C68F7" w:rsidP="008C68F7">
            <w:pPr>
              <w:rPr>
                <w:rFonts w:asciiTheme="minorHAnsi" w:hAnsiTheme="minorHAnsi"/>
                <w:sz w:val="18"/>
                <w:szCs w:val="18"/>
              </w:rPr>
            </w:pPr>
            <w:r>
              <w:rPr>
                <w:rFonts w:asciiTheme="minorHAnsi" w:hAnsiTheme="minorHAnsi"/>
                <w:sz w:val="18"/>
                <w:szCs w:val="18"/>
              </w:rPr>
              <w:t>53-60</w:t>
            </w:r>
          </w:p>
          <w:p w14:paraId="36E8DA29" w14:textId="77777777" w:rsidR="008C68F7" w:rsidRDefault="008C68F7" w:rsidP="008C68F7">
            <w:pPr>
              <w:rPr>
                <w:rFonts w:asciiTheme="minorHAnsi" w:hAnsiTheme="minorHAnsi"/>
                <w:sz w:val="18"/>
                <w:szCs w:val="18"/>
              </w:rPr>
            </w:pPr>
            <w:r>
              <w:rPr>
                <w:rFonts w:asciiTheme="minorHAnsi" w:hAnsiTheme="minorHAnsi"/>
                <w:sz w:val="18"/>
                <w:szCs w:val="18"/>
              </w:rPr>
              <w:t>61-67</w:t>
            </w:r>
          </w:p>
          <w:p w14:paraId="1E061A08" w14:textId="77777777" w:rsidR="0044669D" w:rsidRPr="008028DA" w:rsidRDefault="008C68F7" w:rsidP="0044669D">
            <w:pPr>
              <w:rPr>
                <w:rFonts w:asciiTheme="minorHAnsi" w:hAnsiTheme="minorHAnsi"/>
                <w:sz w:val="18"/>
                <w:szCs w:val="18"/>
              </w:rPr>
            </w:pPr>
            <w:r>
              <w:rPr>
                <w:rFonts w:asciiTheme="minorHAnsi" w:hAnsiTheme="minorHAnsi"/>
                <w:sz w:val="18"/>
                <w:szCs w:val="18"/>
              </w:rPr>
              <w:t>68</w:t>
            </w:r>
          </w:p>
        </w:tc>
      </w:tr>
    </w:tbl>
    <w:p w14:paraId="7D98479C" w14:textId="77777777" w:rsidR="00027968" w:rsidRPr="008028DA" w:rsidRDefault="00027968" w:rsidP="00464FD5">
      <w:pPr>
        <w:spacing w:after="120"/>
        <w:jc w:val="center"/>
        <w:rPr>
          <w:rFonts w:asciiTheme="minorHAnsi" w:hAnsiTheme="minorHAnsi" w:cstheme="minorHAnsi"/>
          <w:b/>
          <w:sz w:val="32"/>
          <w:szCs w:val="32"/>
        </w:rPr>
      </w:pPr>
    </w:p>
    <w:p w14:paraId="560021FC" w14:textId="77777777" w:rsidR="00D84AF6" w:rsidRPr="00CF5543" w:rsidRDefault="00027968" w:rsidP="00CF5543">
      <w:pPr>
        <w:spacing w:after="200" w:line="276" w:lineRule="auto"/>
        <w:rPr>
          <w:rFonts w:asciiTheme="minorHAnsi" w:hAnsiTheme="minorHAnsi" w:cstheme="minorHAnsi"/>
          <w:b/>
          <w:sz w:val="32"/>
          <w:szCs w:val="32"/>
        </w:rPr>
      </w:pPr>
      <w:r w:rsidRPr="008028DA">
        <w:rPr>
          <w:rFonts w:asciiTheme="minorHAnsi" w:hAnsiTheme="minorHAnsi" w:cstheme="minorHAnsi"/>
          <w:b/>
          <w:sz w:val="32"/>
          <w:szCs w:val="32"/>
        </w:rPr>
        <w:br w:type="page"/>
      </w:r>
    </w:p>
    <w:p w14:paraId="5E249331" w14:textId="77777777" w:rsidR="00D84AF6" w:rsidRPr="00CF5543" w:rsidRDefault="00D84AF6" w:rsidP="00527A15">
      <w:pPr>
        <w:jc w:val="center"/>
        <w:rPr>
          <w:rFonts w:asciiTheme="minorHAnsi" w:hAnsiTheme="minorHAnsi" w:cstheme="minorHAnsi"/>
          <w:b/>
          <w:sz w:val="32"/>
          <w:szCs w:val="32"/>
        </w:rPr>
      </w:pPr>
      <w:r w:rsidRPr="00CF5543">
        <w:rPr>
          <w:rFonts w:asciiTheme="minorHAnsi" w:hAnsiTheme="minorHAnsi" w:cstheme="minorHAnsi"/>
          <w:b/>
          <w:sz w:val="32"/>
          <w:szCs w:val="32"/>
        </w:rPr>
        <w:lastRenderedPageBreak/>
        <w:t>Academic Regulations: Assessment</w:t>
      </w:r>
    </w:p>
    <w:p w14:paraId="3C2FA60D" w14:textId="77777777" w:rsidR="00D84AF6" w:rsidRPr="00CF5543" w:rsidRDefault="00D84AF6" w:rsidP="00527A15">
      <w:pPr>
        <w:jc w:val="center"/>
        <w:rPr>
          <w:rFonts w:asciiTheme="minorHAnsi" w:hAnsiTheme="minorHAnsi" w:cstheme="minorHAnsi"/>
          <w:b/>
          <w:sz w:val="32"/>
          <w:szCs w:val="32"/>
        </w:rPr>
      </w:pPr>
    </w:p>
    <w:p w14:paraId="0B02261B" w14:textId="77777777" w:rsidR="00527A15" w:rsidRPr="00CF5543" w:rsidRDefault="00527A15" w:rsidP="00527A15">
      <w:pPr>
        <w:jc w:val="center"/>
        <w:rPr>
          <w:rFonts w:asciiTheme="minorHAnsi" w:hAnsiTheme="minorHAnsi" w:cstheme="minorHAnsi"/>
        </w:rPr>
      </w:pPr>
    </w:p>
    <w:p w14:paraId="6C7C8411" w14:textId="77777777" w:rsidR="00D84AF6" w:rsidRPr="00DB31B5" w:rsidRDefault="00D84AF6" w:rsidP="00D84AF6">
      <w:pPr>
        <w:rPr>
          <w:rFonts w:ascii="Calibri" w:hAnsi="Calibri"/>
          <w:b/>
          <w:sz w:val="22"/>
        </w:rPr>
      </w:pPr>
      <w:r w:rsidRPr="00DB31B5">
        <w:rPr>
          <w:rFonts w:ascii="Calibri" w:hAnsi="Calibri"/>
          <w:b/>
          <w:sz w:val="22"/>
        </w:rPr>
        <w:t>Introduction</w:t>
      </w:r>
    </w:p>
    <w:p w14:paraId="7FE36B18" w14:textId="77777777" w:rsidR="00D84AF6" w:rsidRPr="00DB31B5" w:rsidRDefault="00D84AF6" w:rsidP="00D84AF6">
      <w:pPr>
        <w:rPr>
          <w:rFonts w:ascii="Calibri" w:hAnsi="Calibri"/>
        </w:rPr>
      </w:pPr>
    </w:p>
    <w:p w14:paraId="52907FB6" w14:textId="77777777" w:rsidR="00D84AF6" w:rsidRPr="00DB31B5" w:rsidRDefault="00CF3E6D" w:rsidP="00D84AF6">
      <w:pPr>
        <w:rPr>
          <w:rFonts w:ascii="Calibri" w:hAnsi="Calibri"/>
        </w:rPr>
      </w:pPr>
      <w:r w:rsidRPr="00DB31B5">
        <w:rPr>
          <w:rFonts w:ascii="Calibri" w:hAnsi="Calibri"/>
        </w:rPr>
        <w:t>University Centre Weston</w:t>
      </w:r>
      <w:r w:rsidR="00D84AF6" w:rsidRPr="00DB31B5">
        <w:rPr>
          <w:rFonts w:ascii="Calibri" w:hAnsi="Calibri"/>
        </w:rPr>
        <w:t xml:space="preserve">, working in collaboration with Bath Spa University, provides a comprehensive and coherent framework of Academic Regulations for Assessment, to ensure that academic standards are maintained and that students are treated in an equitable manner.  </w:t>
      </w:r>
    </w:p>
    <w:p w14:paraId="0C805D09" w14:textId="77777777" w:rsidR="00D84AF6" w:rsidRPr="00DB31B5" w:rsidRDefault="00D84AF6" w:rsidP="00D84AF6">
      <w:pPr>
        <w:rPr>
          <w:rFonts w:ascii="Calibri" w:hAnsi="Calibri"/>
        </w:rPr>
      </w:pPr>
    </w:p>
    <w:p w14:paraId="337DD5AC" w14:textId="77777777" w:rsidR="00D84AF6" w:rsidRPr="00DB31B5" w:rsidRDefault="00D84AF6" w:rsidP="00D84AF6">
      <w:pPr>
        <w:rPr>
          <w:rFonts w:ascii="Calibri" w:hAnsi="Calibri"/>
        </w:rPr>
      </w:pPr>
      <w:r w:rsidRPr="00DB31B5">
        <w:rPr>
          <w:rFonts w:ascii="Calibri" w:hAnsi="Calibri"/>
        </w:rPr>
        <w:t xml:space="preserve">It is a requirement of validation that all undergraduate programmes at </w:t>
      </w:r>
      <w:r w:rsidR="00CF3E6D" w:rsidRPr="00DB31B5">
        <w:rPr>
          <w:rFonts w:ascii="Calibri" w:hAnsi="Calibri"/>
        </w:rPr>
        <w:t>University Centre Weston</w:t>
      </w:r>
      <w:r w:rsidRPr="00DB31B5">
        <w:rPr>
          <w:rFonts w:ascii="Calibri" w:hAnsi="Calibri"/>
        </w:rPr>
        <w:t xml:space="preserve"> have appropriate Academic Regulations for assessment, and that these should be set out clearly for both staff and students, so that they are aware of and understand the assessment criteria under which awards will be made.</w:t>
      </w:r>
    </w:p>
    <w:p w14:paraId="7D7AF22F" w14:textId="77777777" w:rsidR="00D84AF6" w:rsidRPr="00DB31B5" w:rsidRDefault="00D84AF6" w:rsidP="00D84AF6">
      <w:pPr>
        <w:rPr>
          <w:rFonts w:ascii="Calibri" w:hAnsi="Calibri"/>
        </w:rPr>
      </w:pPr>
    </w:p>
    <w:p w14:paraId="70A9F8F2" w14:textId="77777777" w:rsidR="00D84AF6" w:rsidRPr="00DB31B5" w:rsidRDefault="00D84AF6" w:rsidP="00D84AF6">
      <w:pPr>
        <w:rPr>
          <w:rFonts w:ascii="Calibri" w:hAnsi="Calibri"/>
        </w:rPr>
      </w:pPr>
      <w:r w:rsidRPr="00DB31B5">
        <w:rPr>
          <w:rFonts w:ascii="Calibri" w:hAnsi="Calibri"/>
        </w:rPr>
        <w:t xml:space="preserve">The scope of this document is to draw together the key regulations underpinning the assessment process, including policies which have a direct impact on their implementation.  It provides a definitive guide for students </w:t>
      </w:r>
      <w:proofErr w:type="gramStart"/>
      <w:r w:rsidRPr="00DB31B5">
        <w:rPr>
          <w:rFonts w:ascii="Calibri" w:hAnsi="Calibri"/>
        </w:rPr>
        <w:t>with regard to</w:t>
      </w:r>
      <w:proofErr w:type="gramEnd"/>
      <w:r w:rsidRPr="00DB31B5">
        <w:rPr>
          <w:rFonts w:ascii="Calibri" w:hAnsi="Calibri"/>
        </w:rPr>
        <w:t xml:space="preserve"> the assessment process, from the initial setting of assignments to the final approval of awards.  It further outlines how </w:t>
      </w:r>
      <w:r w:rsidR="00CF3E6D" w:rsidRPr="00DB31B5">
        <w:rPr>
          <w:rFonts w:ascii="Calibri" w:hAnsi="Calibri"/>
        </w:rPr>
        <w:t>University Centre Weston</w:t>
      </w:r>
      <w:r w:rsidRPr="00DB31B5">
        <w:rPr>
          <w:rFonts w:ascii="Calibri" w:hAnsi="Calibri"/>
        </w:rPr>
        <w:t xml:space="preserve"> manages the assessment procedure and the ways in which the quality of learning, teaching and student experience are assured and enhanced.</w:t>
      </w:r>
    </w:p>
    <w:p w14:paraId="43C05021" w14:textId="77777777" w:rsidR="00D84AF6" w:rsidRPr="00DB31B5" w:rsidRDefault="00D84AF6" w:rsidP="00D84AF6">
      <w:pPr>
        <w:rPr>
          <w:rFonts w:ascii="Calibri" w:hAnsi="Calibri"/>
          <w:b/>
        </w:rPr>
      </w:pPr>
    </w:p>
    <w:p w14:paraId="43CED156" w14:textId="77777777" w:rsidR="00D84AF6" w:rsidRPr="00DB31B5" w:rsidRDefault="00D84AF6" w:rsidP="00D84AF6">
      <w:pPr>
        <w:rPr>
          <w:rFonts w:ascii="Calibri" w:hAnsi="Calibri"/>
          <w:b/>
        </w:rPr>
      </w:pPr>
      <w:r w:rsidRPr="00DB31B5">
        <w:rPr>
          <w:rFonts w:ascii="Calibri" w:hAnsi="Calibri"/>
        </w:rPr>
        <w:t xml:space="preserve">It is through the assessment process that </w:t>
      </w:r>
      <w:r w:rsidR="00CF3E6D" w:rsidRPr="00DB31B5">
        <w:rPr>
          <w:rFonts w:ascii="Calibri" w:hAnsi="Calibri"/>
        </w:rPr>
        <w:t>University Centre Weston</w:t>
      </w:r>
      <w:r w:rsidRPr="00DB31B5">
        <w:rPr>
          <w:rFonts w:ascii="Calibri" w:hAnsi="Calibri"/>
        </w:rPr>
        <w:t xml:space="preserve">, as a higher education provider, ensures that academic standards are maintained and enhanced. </w:t>
      </w:r>
      <w:r w:rsidR="00495E7B" w:rsidRPr="00DB31B5">
        <w:rPr>
          <w:rFonts w:ascii="Calibri" w:hAnsi="Calibri"/>
        </w:rPr>
        <w:t>Specifically,</w:t>
      </w:r>
      <w:r w:rsidRPr="00DB31B5">
        <w:rPr>
          <w:rFonts w:ascii="Calibri" w:hAnsi="Calibri"/>
        </w:rPr>
        <w:t xml:space="preserve"> it ensures that assessment is robust, valid and reliable.  </w:t>
      </w:r>
    </w:p>
    <w:p w14:paraId="7041B7CA" w14:textId="77777777" w:rsidR="00D84AF6" w:rsidRPr="00DB31B5" w:rsidRDefault="00D84AF6" w:rsidP="00D84AF6">
      <w:pPr>
        <w:rPr>
          <w:rFonts w:ascii="Calibri" w:hAnsi="Calibri"/>
          <w:b/>
        </w:rPr>
      </w:pPr>
    </w:p>
    <w:p w14:paraId="2434C1A3" w14:textId="77777777" w:rsidR="00D84AF6" w:rsidRPr="00DB31B5" w:rsidRDefault="00D84AF6" w:rsidP="00D84AF6">
      <w:pPr>
        <w:rPr>
          <w:rFonts w:ascii="Calibri" w:hAnsi="Calibri"/>
          <w:b/>
          <w:sz w:val="22"/>
        </w:rPr>
      </w:pPr>
      <w:r w:rsidRPr="00DB31B5">
        <w:rPr>
          <w:rFonts w:ascii="Calibri" w:hAnsi="Calibri"/>
          <w:b/>
          <w:sz w:val="22"/>
        </w:rPr>
        <w:t>Purpose of Assessment</w:t>
      </w:r>
    </w:p>
    <w:p w14:paraId="16F54A6E" w14:textId="77777777" w:rsidR="00D84AF6" w:rsidRPr="00DB31B5" w:rsidRDefault="00D84AF6" w:rsidP="00D84AF6">
      <w:pPr>
        <w:rPr>
          <w:rFonts w:ascii="Calibri" w:hAnsi="Calibri"/>
        </w:rPr>
      </w:pPr>
    </w:p>
    <w:p w14:paraId="5B352AFC" w14:textId="77777777" w:rsidR="00D84AF6" w:rsidRPr="00DB31B5" w:rsidRDefault="00D84AF6" w:rsidP="00D84AF6">
      <w:pPr>
        <w:rPr>
          <w:rFonts w:ascii="Calibri" w:hAnsi="Calibri"/>
        </w:rPr>
      </w:pPr>
      <w:r w:rsidRPr="00DB31B5">
        <w:rPr>
          <w:rFonts w:ascii="Calibri" w:hAnsi="Calibri"/>
        </w:rPr>
        <w:t>Assessment is a cyclical activity, placing interactivity and dialogue between staff and students at the centre of the teaching and learning process. It involves two distinct aspects. In the first, assessment is seen as an integral part of the learning process. Students learn both from assessment activities and from their interaction with staff about their performance in those activities. This interaction has two elements: a focus on student learning and the extent to which it has been demonstrated in the assessment, and a focus on furthering learning, often referred to as ‘feed-forward’. The second aspect involves making a judgement as to the extent to which students have met the intended learning outcomes of a programme, or an element thereof. These judgements form the basis for the grading of student performance through the allocation of marks, grades and (where applicable) classification.</w:t>
      </w:r>
    </w:p>
    <w:p w14:paraId="21BEFB43" w14:textId="77777777" w:rsidR="00D84AF6" w:rsidRPr="00DB31B5" w:rsidRDefault="00D84AF6" w:rsidP="00D84AF6">
      <w:pPr>
        <w:rPr>
          <w:rFonts w:ascii="Calibri" w:hAnsi="Calibri"/>
        </w:rPr>
      </w:pPr>
    </w:p>
    <w:p w14:paraId="36B9FA87" w14:textId="77777777" w:rsidR="00D84AF6" w:rsidRPr="00DB31B5" w:rsidRDefault="00D84AF6" w:rsidP="00D84AF6">
      <w:pPr>
        <w:rPr>
          <w:rFonts w:ascii="Calibri" w:hAnsi="Calibri"/>
        </w:rPr>
      </w:pPr>
      <w:r w:rsidRPr="00DB31B5">
        <w:rPr>
          <w:rFonts w:ascii="Calibri" w:hAnsi="Calibri"/>
        </w:rPr>
        <w:t xml:space="preserve">These two distinct aspects are embedded and reflected in formative and summative assessment. </w:t>
      </w:r>
    </w:p>
    <w:p w14:paraId="17CCE7EF" w14:textId="77777777" w:rsidR="00D84AF6" w:rsidRPr="00DB31B5" w:rsidRDefault="00D84AF6" w:rsidP="00D84AF6">
      <w:pPr>
        <w:rPr>
          <w:rFonts w:ascii="Calibri" w:hAnsi="Calibri"/>
        </w:rPr>
      </w:pPr>
    </w:p>
    <w:p w14:paraId="2AEA7BF7" w14:textId="77777777" w:rsidR="00D84AF6" w:rsidRPr="00DB31B5" w:rsidRDefault="00D84AF6" w:rsidP="00D84AF6">
      <w:pPr>
        <w:rPr>
          <w:rFonts w:ascii="Calibri" w:hAnsi="Calibri"/>
        </w:rPr>
      </w:pPr>
      <w:r w:rsidRPr="00DB31B5">
        <w:rPr>
          <w:rFonts w:ascii="Calibri" w:hAnsi="Calibri"/>
        </w:rPr>
        <w:t>Formative assessment focuses on current learning and performance in relation to the assessment requirements, and on approaches to future learning. Its purpose is to develop students to learn more effectively. There is no formal grading at this stage.</w:t>
      </w:r>
    </w:p>
    <w:p w14:paraId="00A278CB" w14:textId="77777777" w:rsidR="00D84AF6" w:rsidRPr="00DB31B5" w:rsidRDefault="00D84AF6" w:rsidP="00D84AF6">
      <w:pPr>
        <w:rPr>
          <w:rFonts w:ascii="Calibri" w:hAnsi="Calibri"/>
        </w:rPr>
      </w:pPr>
      <w:r w:rsidRPr="00DB31B5">
        <w:rPr>
          <w:rFonts w:ascii="Calibri" w:hAnsi="Calibri"/>
        </w:rPr>
        <w:t xml:space="preserve"> </w:t>
      </w:r>
    </w:p>
    <w:p w14:paraId="7400B0DA" w14:textId="77777777" w:rsidR="00D84AF6" w:rsidRPr="00DB31B5" w:rsidRDefault="00D84AF6" w:rsidP="00D84AF6">
      <w:pPr>
        <w:rPr>
          <w:rFonts w:ascii="Calibri" w:hAnsi="Calibri"/>
        </w:rPr>
      </w:pPr>
      <w:r w:rsidRPr="00DB31B5">
        <w:rPr>
          <w:rFonts w:ascii="Calibri" w:hAnsi="Calibri"/>
        </w:rPr>
        <w:t xml:space="preserve">Summative assessment deals directly with the allocation of marks, grades and (where applicable) classification based on the extent to which the students have been successful in meeting the learning outcomes. Summative assessment may include a formative element that will enable students to understand their strengths and areas for improvement. </w:t>
      </w:r>
    </w:p>
    <w:p w14:paraId="598D825F" w14:textId="77777777" w:rsidR="00D84AF6" w:rsidRPr="00DB31B5" w:rsidRDefault="00D84AF6" w:rsidP="00D84AF6">
      <w:pPr>
        <w:rPr>
          <w:rFonts w:ascii="Calibri" w:hAnsi="Calibri"/>
        </w:rPr>
      </w:pPr>
    </w:p>
    <w:p w14:paraId="24CF608A" w14:textId="77777777" w:rsidR="00D84AF6" w:rsidRPr="00DB31B5" w:rsidRDefault="00D84AF6" w:rsidP="00D84AF6">
      <w:pPr>
        <w:rPr>
          <w:rFonts w:ascii="Calibri" w:hAnsi="Calibri"/>
        </w:rPr>
      </w:pPr>
      <w:r w:rsidRPr="00DB31B5">
        <w:rPr>
          <w:rFonts w:ascii="Calibri" w:hAnsi="Calibri"/>
        </w:rPr>
        <w:t xml:space="preserve">Feedback is critical to informing the student learning experience. It can also place assessment in context to the overall aims of the programme, leading to greater engagement, understanding and improved learning. </w:t>
      </w:r>
    </w:p>
    <w:p w14:paraId="42B7426F" w14:textId="77777777" w:rsidR="00D84AF6" w:rsidRDefault="00D84AF6" w:rsidP="00D84AF6">
      <w:pPr>
        <w:rPr>
          <w:rFonts w:ascii="Calibri" w:hAnsi="Calibri"/>
          <w:b/>
        </w:rPr>
      </w:pPr>
    </w:p>
    <w:p w14:paraId="0B7C6DED" w14:textId="77777777" w:rsidR="00593E16" w:rsidRDefault="00593E16" w:rsidP="00D84AF6">
      <w:pPr>
        <w:rPr>
          <w:rFonts w:ascii="Calibri" w:hAnsi="Calibri"/>
          <w:b/>
        </w:rPr>
      </w:pPr>
    </w:p>
    <w:p w14:paraId="3F91C928" w14:textId="77777777" w:rsidR="00593E16" w:rsidRDefault="00593E16" w:rsidP="00D84AF6">
      <w:pPr>
        <w:rPr>
          <w:rFonts w:ascii="Calibri" w:hAnsi="Calibri"/>
          <w:b/>
        </w:rPr>
      </w:pPr>
    </w:p>
    <w:p w14:paraId="56DED5E0" w14:textId="77777777" w:rsidR="00593E16" w:rsidRDefault="00593E16" w:rsidP="00D84AF6">
      <w:pPr>
        <w:rPr>
          <w:rFonts w:ascii="Calibri" w:hAnsi="Calibri"/>
          <w:b/>
        </w:rPr>
      </w:pPr>
    </w:p>
    <w:p w14:paraId="3DBFE41E" w14:textId="77777777" w:rsidR="00593E16" w:rsidRDefault="00593E16" w:rsidP="00D84AF6">
      <w:pPr>
        <w:rPr>
          <w:rFonts w:ascii="Calibri" w:hAnsi="Calibri"/>
          <w:b/>
        </w:rPr>
      </w:pPr>
    </w:p>
    <w:p w14:paraId="059F2267" w14:textId="77777777" w:rsidR="00593E16" w:rsidRDefault="00593E16" w:rsidP="00D84AF6">
      <w:pPr>
        <w:rPr>
          <w:rFonts w:ascii="Calibri" w:hAnsi="Calibri"/>
          <w:b/>
        </w:rPr>
      </w:pPr>
    </w:p>
    <w:p w14:paraId="44F7722E" w14:textId="77777777" w:rsidR="00593E16" w:rsidRDefault="00593E16" w:rsidP="00D84AF6">
      <w:pPr>
        <w:rPr>
          <w:rFonts w:ascii="Calibri" w:hAnsi="Calibri"/>
          <w:b/>
        </w:rPr>
      </w:pPr>
    </w:p>
    <w:p w14:paraId="63E4215B" w14:textId="77777777" w:rsidR="00593E16" w:rsidRDefault="00593E16" w:rsidP="00D84AF6">
      <w:pPr>
        <w:rPr>
          <w:rFonts w:ascii="Calibri" w:hAnsi="Calibri"/>
          <w:b/>
        </w:rPr>
      </w:pPr>
    </w:p>
    <w:p w14:paraId="41E0874F" w14:textId="77777777" w:rsidR="00593E16" w:rsidRPr="00DB31B5" w:rsidRDefault="00593E16" w:rsidP="00D84AF6">
      <w:pPr>
        <w:rPr>
          <w:rFonts w:ascii="Calibri" w:hAnsi="Calibri"/>
          <w:b/>
        </w:rPr>
      </w:pPr>
    </w:p>
    <w:p w14:paraId="5DB3C713" w14:textId="77777777" w:rsidR="00D84AF6" w:rsidRPr="00DB31B5" w:rsidRDefault="00D84AF6" w:rsidP="00D84AF6">
      <w:pPr>
        <w:rPr>
          <w:rFonts w:ascii="Calibri" w:hAnsi="Calibri"/>
          <w:sz w:val="22"/>
        </w:rPr>
      </w:pPr>
      <w:r w:rsidRPr="00DB31B5">
        <w:rPr>
          <w:rFonts w:ascii="Calibri" w:hAnsi="Calibri"/>
          <w:b/>
          <w:sz w:val="22"/>
        </w:rPr>
        <w:lastRenderedPageBreak/>
        <w:t xml:space="preserve">Principles of Assessment </w:t>
      </w:r>
    </w:p>
    <w:p w14:paraId="54E91AE3" w14:textId="77777777" w:rsidR="00D84AF6" w:rsidRPr="00DB31B5" w:rsidRDefault="00D84AF6" w:rsidP="00D84AF6">
      <w:pPr>
        <w:rPr>
          <w:rFonts w:ascii="Calibri" w:hAnsi="Calibri"/>
          <w:sz w:val="22"/>
        </w:rPr>
      </w:pPr>
    </w:p>
    <w:p w14:paraId="0DB96164" w14:textId="77777777" w:rsidR="00D84AF6" w:rsidRPr="00DB31B5" w:rsidRDefault="00CF3E6D" w:rsidP="00D84AF6">
      <w:pPr>
        <w:rPr>
          <w:rFonts w:ascii="Calibri" w:hAnsi="Calibri"/>
        </w:rPr>
      </w:pPr>
      <w:r w:rsidRPr="00DB31B5">
        <w:rPr>
          <w:rFonts w:ascii="Calibri" w:hAnsi="Calibri"/>
        </w:rPr>
        <w:t>University Centre Weston</w:t>
      </w:r>
      <w:r w:rsidR="00D84AF6" w:rsidRPr="00DB31B5">
        <w:rPr>
          <w:rFonts w:ascii="Calibri" w:hAnsi="Calibri"/>
        </w:rPr>
        <w:t xml:space="preserve"> assessment of students is based on the following principles:</w:t>
      </w:r>
    </w:p>
    <w:p w14:paraId="1BD9F486" w14:textId="77777777" w:rsidR="00D84AF6" w:rsidRPr="00DB31B5" w:rsidRDefault="00D84AF6" w:rsidP="0089050C">
      <w:pPr>
        <w:numPr>
          <w:ilvl w:val="0"/>
          <w:numId w:val="61"/>
        </w:numPr>
        <w:contextualSpacing/>
        <w:rPr>
          <w:rFonts w:ascii="Calibri" w:hAnsi="Calibri"/>
        </w:rPr>
      </w:pPr>
      <w:r w:rsidRPr="00DB31B5">
        <w:rPr>
          <w:rFonts w:ascii="Calibri" w:hAnsi="Calibri"/>
        </w:rPr>
        <w:t>Assessment is seen as an integral part of the dynamic learning and teaching process.</w:t>
      </w:r>
    </w:p>
    <w:p w14:paraId="13867F31" w14:textId="77777777" w:rsidR="00D84AF6" w:rsidRPr="00DB31B5" w:rsidRDefault="00D84AF6" w:rsidP="0089050C">
      <w:pPr>
        <w:numPr>
          <w:ilvl w:val="0"/>
          <w:numId w:val="61"/>
        </w:numPr>
        <w:contextualSpacing/>
        <w:rPr>
          <w:rFonts w:ascii="Calibri" w:hAnsi="Calibri"/>
        </w:rPr>
      </w:pPr>
      <w:r w:rsidRPr="00DB31B5">
        <w:rPr>
          <w:rFonts w:ascii="Calibri" w:hAnsi="Calibri"/>
        </w:rPr>
        <w:t xml:space="preserve">Assessment is seen as integral to the setting and maintaining of academic standards. </w:t>
      </w:r>
    </w:p>
    <w:p w14:paraId="29CA2B5B" w14:textId="77777777" w:rsidR="00D84AF6" w:rsidRPr="00DB31B5" w:rsidRDefault="00D84AF6" w:rsidP="0089050C">
      <w:pPr>
        <w:numPr>
          <w:ilvl w:val="0"/>
          <w:numId w:val="61"/>
        </w:numPr>
        <w:rPr>
          <w:rFonts w:ascii="Calibri" w:hAnsi="Calibri"/>
        </w:rPr>
      </w:pPr>
      <w:r w:rsidRPr="00DB31B5">
        <w:rPr>
          <w:rFonts w:ascii="Calibri" w:hAnsi="Calibri"/>
        </w:rPr>
        <w:t>All programmes have specific learning outcomes with clear assessment criteria and marking schemes. These are shared with staff and students to ensure that a common and collective understanding of academic standards is maintained.</w:t>
      </w:r>
    </w:p>
    <w:p w14:paraId="4BEE1082" w14:textId="77777777" w:rsidR="00D84AF6" w:rsidRPr="00DB31B5" w:rsidRDefault="00D84AF6" w:rsidP="0089050C">
      <w:pPr>
        <w:numPr>
          <w:ilvl w:val="0"/>
          <w:numId w:val="61"/>
        </w:numPr>
        <w:ind w:left="357" w:hanging="357"/>
        <w:rPr>
          <w:rFonts w:ascii="Calibri" w:hAnsi="Calibri"/>
        </w:rPr>
      </w:pPr>
      <w:r w:rsidRPr="00DB31B5">
        <w:rPr>
          <w:rFonts w:ascii="Calibri" w:hAnsi="Calibri"/>
        </w:rPr>
        <w:t xml:space="preserve">Awards granted are consistent and appropriate to the achievement required for the </w:t>
      </w:r>
      <w:proofErr w:type="gramStart"/>
      <w:r w:rsidRPr="00DB31B5">
        <w:rPr>
          <w:rFonts w:ascii="Calibri" w:hAnsi="Calibri"/>
        </w:rPr>
        <w:t>particular levels</w:t>
      </w:r>
      <w:proofErr w:type="gramEnd"/>
      <w:r w:rsidRPr="00DB31B5">
        <w:rPr>
          <w:rFonts w:ascii="Calibri" w:hAnsi="Calibri"/>
        </w:rPr>
        <w:t xml:space="preserve"> of study.</w:t>
      </w:r>
    </w:p>
    <w:p w14:paraId="06FC2BE3" w14:textId="77777777" w:rsidR="00D84AF6" w:rsidRPr="00DB31B5" w:rsidRDefault="00D84AF6" w:rsidP="0089050C">
      <w:pPr>
        <w:numPr>
          <w:ilvl w:val="0"/>
          <w:numId w:val="61"/>
        </w:numPr>
        <w:ind w:left="357" w:hanging="357"/>
        <w:rPr>
          <w:rFonts w:ascii="Calibri" w:hAnsi="Calibri"/>
        </w:rPr>
      </w:pPr>
      <w:r w:rsidRPr="00DB31B5">
        <w:rPr>
          <w:rFonts w:ascii="Calibri" w:hAnsi="Calibri"/>
        </w:rPr>
        <w:t>The student learning process is supported and enhanced through the provision of timely, continuous, and constructive feedback, designed to improve and develop performance.</w:t>
      </w:r>
    </w:p>
    <w:p w14:paraId="132C6315" w14:textId="77777777" w:rsidR="00D84AF6" w:rsidRPr="00DB31B5" w:rsidRDefault="00D84AF6" w:rsidP="0089050C">
      <w:pPr>
        <w:numPr>
          <w:ilvl w:val="0"/>
          <w:numId w:val="61"/>
        </w:numPr>
        <w:ind w:left="357" w:hanging="357"/>
        <w:rPr>
          <w:rFonts w:ascii="Calibri" w:hAnsi="Calibri"/>
        </w:rPr>
      </w:pPr>
      <w:r w:rsidRPr="00DB31B5">
        <w:rPr>
          <w:rFonts w:ascii="Calibri" w:hAnsi="Calibri"/>
        </w:rPr>
        <w:t xml:space="preserve">All students </w:t>
      </w:r>
      <w:proofErr w:type="gramStart"/>
      <w:r w:rsidRPr="00DB31B5">
        <w:rPr>
          <w:rFonts w:ascii="Calibri" w:hAnsi="Calibri"/>
        </w:rPr>
        <w:t>have the opportunity to</w:t>
      </w:r>
      <w:proofErr w:type="gramEnd"/>
      <w:r w:rsidRPr="00DB31B5">
        <w:rPr>
          <w:rFonts w:ascii="Calibri" w:hAnsi="Calibri"/>
        </w:rPr>
        <w:t xml:space="preserve"> demonstrate their level of knowledge, skill and abilities through a variety of assessment formats.</w:t>
      </w:r>
    </w:p>
    <w:p w14:paraId="28E1D846" w14:textId="77777777" w:rsidR="00D84AF6" w:rsidRPr="00DB31B5" w:rsidRDefault="00D84AF6" w:rsidP="0089050C">
      <w:pPr>
        <w:numPr>
          <w:ilvl w:val="0"/>
          <w:numId w:val="61"/>
        </w:numPr>
        <w:rPr>
          <w:rFonts w:ascii="Calibri" w:hAnsi="Calibri"/>
        </w:rPr>
      </w:pPr>
      <w:r w:rsidRPr="00DB31B5">
        <w:rPr>
          <w:rFonts w:ascii="Calibri" w:hAnsi="Calibri"/>
        </w:rPr>
        <w:t>Students will be consulted and kept informed about processes and outcomes of assessment.</w:t>
      </w:r>
    </w:p>
    <w:p w14:paraId="7B32BF61" w14:textId="77777777" w:rsidR="00D84AF6" w:rsidRPr="00DB31B5" w:rsidRDefault="00D84AF6" w:rsidP="0089050C">
      <w:pPr>
        <w:numPr>
          <w:ilvl w:val="0"/>
          <w:numId w:val="61"/>
        </w:numPr>
        <w:ind w:left="357" w:hanging="357"/>
        <w:rPr>
          <w:rFonts w:ascii="Calibri" w:hAnsi="Calibri"/>
        </w:rPr>
      </w:pPr>
      <w:r w:rsidRPr="00DB31B5">
        <w:rPr>
          <w:rFonts w:ascii="Calibri" w:hAnsi="Calibri"/>
        </w:rPr>
        <w:t>Academic judgement is articulated and consistently applied by teaching staff.</w:t>
      </w:r>
    </w:p>
    <w:p w14:paraId="64E4F727" w14:textId="77777777" w:rsidR="00D84AF6" w:rsidRPr="00DB31B5" w:rsidRDefault="00D84AF6" w:rsidP="0089050C">
      <w:pPr>
        <w:numPr>
          <w:ilvl w:val="0"/>
          <w:numId w:val="61"/>
        </w:numPr>
        <w:ind w:left="357" w:hanging="357"/>
        <w:rPr>
          <w:rFonts w:ascii="Calibri" w:hAnsi="Calibri"/>
        </w:rPr>
      </w:pPr>
      <w:r w:rsidRPr="00DB31B5">
        <w:rPr>
          <w:rFonts w:ascii="Calibri" w:hAnsi="Calibri"/>
        </w:rPr>
        <w:t xml:space="preserve">Assessment practices are scrutinised by </w:t>
      </w:r>
      <w:r w:rsidR="00CF3E6D" w:rsidRPr="00DB31B5">
        <w:rPr>
          <w:rFonts w:ascii="Calibri" w:hAnsi="Calibri"/>
        </w:rPr>
        <w:t>University Centre Weston</w:t>
      </w:r>
      <w:r w:rsidRPr="00DB31B5">
        <w:rPr>
          <w:rFonts w:ascii="Calibri" w:hAnsi="Calibri"/>
        </w:rPr>
        <w:t>, External Examiners and Bath Spa University to maintain and monitor standards, ensuring consistency and comparability with other UK HE providers.</w:t>
      </w:r>
    </w:p>
    <w:p w14:paraId="3EEA8A61" w14:textId="77777777" w:rsidR="00D84AF6" w:rsidRPr="00DB31B5" w:rsidRDefault="00D84AF6" w:rsidP="0089050C">
      <w:pPr>
        <w:numPr>
          <w:ilvl w:val="0"/>
          <w:numId w:val="61"/>
        </w:numPr>
        <w:ind w:left="357" w:hanging="357"/>
        <w:rPr>
          <w:rFonts w:ascii="Calibri" w:hAnsi="Calibri"/>
        </w:rPr>
      </w:pPr>
      <w:r w:rsidRPr="00DB31B5">
        <w:rPr>
          <w:rFonts w:ascii="Calibri" w:hAnsi="Calibri"/>
        </w:rPr>
        <w:t>Assessment processes are carried out by competent staff approved by Bath Spa University.</w:t>
      </w:r>
    </w:p>
    <w:p w14:paraId="46CB84B4" w14:textId="77777777" w:rsidR="00D84AF6" w:rsidRPr="00DB31B5" w:rsidRDefault="00D84AF6" w:rsidP="0089050C">
      <w:pPr>
        <w:numPr>
          <w:ilvl w:val="0"/>
          <w:numId w:val="61"/>
        </w:numPr>
        <w:ind w:left="357" w:hanging="357"/>
        <w:rPr>
          <w:rFonts w:ascii="Calibri" w:hAnsi="Calibri"/>
        </w:rPr>
      </w:pPr>
      <w:r w:rsidRPr="00DB31B5">
        <w:rPr>
          <w:rFonts w:ascii="Calibri" w:hAnsi="Calibri"/>
        </w:rPr>
        <w:t>Where appropriate, due regard is given to the assessment requirements of professional, statutory and regulatory bodies.</w:t>
      </w:r>
    </w:p>
    <w:p w14:paraId="08AEC296" w14:textId="77777777" w:rsidR="00D84AF6" w:rsidRPr="00DB31B5" w:rsidRDefault="00D84AF6" w:rsidP="0089050C">
      <w:pPr>
        <w:numPr>
          <w:ilvl w:val="0"/>
          <w:numId w:val="61"/>
        </w:numPr>
        <w:ind w:left="357" w:hanging="357"/>
        <w:rPr>
          <w:rFonts w:ascii="Calibri" w:hAnsi="Calibri"/>
        </w:rPr>
      </w:pPr>
      <w:r w:rsidRPr="00DB31B5">
        <w:rPr>
          <w:rFonts w:ascii="Calibri" w:hAnsi="Calibri"/>
        </w:rPr>
        <w:t xml:space="preserve">Assessment is conducted with professional integrity and </w:t>
      </w:r>
      <w:r w:rsidR="00D14849" w:rsidRPr="00DB31B5">
        <w:rPr>
          <w:rFonts w:ascii="Calibri" w:hAnsi="Calibri"/>
        </w:rPr>
        <w:t xml:space="preserve">due regard for security </w:t>
      </w:r>
      <w:r w:rsidRPr="00DB31B5">
        <w:rPr>
          <w:rFonts w:ascii="Calibri" w:hAnsi="Calibri"/>
        </w:rPr>
        <w:t xml:space="preserve">in compliance with the appropriate Bath Spa University Regulations. </w:t>
      </w:r>
      <w:r w:rsidRPr="00DB31B5">
        <w:rPr>
          <w:rFonts w:ascii="Calibri" w:hAnsi="Calibri"/>
        </w:rPr>
        <w:br/>
      </w:r>
    </w:p>
    <w:p w14:paraId="336BBC20" w14:textId="77777777" w:rsidR="00D84AF6" w:rsidRPr="00DB31B5" w:rsidRDefault="00D84AF6" w:rsidP="00D84AF6">
      <w:pPr>
        <w:rPr>
          <w:rFonts w:ascii="Calibri" w:hAnsi="Calibri"/>
        </w:rPr>
      </w:pPr>
      <w:r w:rsidRPr="00DB31B5">
        <w:rPr>
          <w:rFonts w:ascii="Calibri" w:hAnsi="Calibri"/>
        </w:rPr>
        <w:t xml:space="preserve">These Academic Regulations are applicable to all programmes validated by Bath Spa University delivered at </w:t>
      </w:r>
      <w:r w:rsidR="00CF3E6D" w:rsidRPr="00DB31B5">
        <w:rPr>
          <w:rFonts w:ascii="Calibri" w:hAnsi="Calibri"/>
        </w:rPr>
        <w:t>University Centre Weston</w:t>
      </w:r>
      <w:r w:rsidRPr="00DB31B5">
        <w:rPr>
          <w:rFonts w:ascii="Calibri" w:hAnsi="Calibri"/>
        </w:rPr>
        <w:t xml:space="preserve">. </w:t>
      </w:r>
    </w:p>
    <w:p w14:paraId="471CE3FA" w14:textId="77777777" w:rsidR="00D84AF6" w:rsidRPr="00DB31B5" w:rsidRDefault="00D84AF6" w:rsidP="00D84AF6">
      <w:pPr>
        <w:rPr>
          <w:rFonts w:ascii="Calibri" w:hAnsi="Calibri"/>
        </w:rPr>
      </w:pPr>
    </w:p>
    <w:p w14:paraId="3A62CB2E" w14:textId="77777777" w:rsidR="00D84AF6" w:rsidRPr="00DB31B5" w:rsidRDefault="00D84AF6" w:rsidP="00D84AF6">
      <w:pPr>
        <w:rPr>
          <w:rFonts w:ascii="Calibri" w:hAnsi="Calibri"/>
        </w:rPr>
      </w:pPr>
      <w:r w:rsidRPr="00DB31B5">
        <w:rPr>
          <w:rFonts w:ascii="Calibri" w:hAnsi="Calibri"/>
        </w:rPr>
        <w:t xml:space="preserve">Working in partnership, both Bath Spa University and </w:t>
      </w:r>
      <w:r w:rsidR="00CF3E6D" w:rsidRPr="00DB31B5">
        <w:rPr>
          <w:rFonts w:ascii="Calibri" w:hAnsi="Calibri"/>
        </w:rPr>
        <w:t>University Centre Weston</w:t>
      </w:r>
      <w:r w:rsidRPr="00DB31B5">
        <w:rPr>
          <w:rFonts w:ascii="Calibri" w:hAnsi="Calibri"/>
        </w:rPr>
        <w:t xml:space="preserve"> are responsible for ensuring that academic standards are maintained across programmes validated by Bath Spa University. This document is reviewed annually in response to working practices and every attempt is made to ensure accuracy of content at the time of publication.  It will be accessible on the </w:t>
      </w:r>
      <w:r w:rsidR="00CF3E6D" w:rsidRPr="00DB31B5">
        <w:rPr>
          <w:rFonts w:ascii="Calibri" w:hAnsi="Calibri"/>
        </w:rPr>
        <w:t>University Centre Weston</w:t>
      </w:r>
      <w:r w:rsidRPr="00DB31B5">
        <w:rPr>
          <w:rFonts w:ascii="Calibri" w:hAnsi="Calibri"/>
        </w:rPr>
        <w:t xml:space="preserve"> website and any variations are posted on an annual basis.</w:t>
      </w:r>
    </w:p>
    <w:p w14:paraId="4E4857B0" w14:textId="77777777" w:rsidR="00D84AF6" w:rsidRPr="005D6B92" w:rsidRDefault="00D84AF6">
      <w:pPr>
        <w:spacing w:after="200" w:line="276" w:lineRule="auto"/>
        <w:rPr>
          <w:rFonts w:asciiTheme="minorHAnsi" w:hAnsiTheme="minorHAnsi" w:cstheme="minorHAnsi"/>
          <w:b/>
        </w:rPr>
      </w:pPr>
    </w:p>
    <w:p w14:paraId="4858DA65" w14:textId="77777777" w:rsidR="00D84AF6" w:rsidRPr="005D6B92" w:rsidRDefault="00D84AF6" w:rsidP="00D84AF6">
      <w:pPr>
        <w:tabs>
          <w:tab w:val="left" w:pos="1635"/>
        </w:tabs>
        <w:jc w:val="both"/>
        <w:rPr>
          <w:rFonts w:asciiTheme="minorHAnsi" w:hAnsiTheme="minorHAnsi" w:cstheme="minorHAnsi"/>
          <w:b/>
        </w:rPr>
      </w:pPr>
      <w:r w:rsidRPr="005D6B92">
        <w:rPr>
          <w:rFonts w:asciiTheme="minorHAnsi" w:hAnsiTheme="minorHAnsi" w:cstheme="minorHAnsi"/>
          <w:b/>
        </w:rPr>
        <w:t xml:space="preserve">PART ONE: </w:t>
      </w:r>
      <w:r w:rsidRPr="005D6B92">
        <w:rPr>
          <w:rFonts w:asciiTheme="minorHAnsi" w:hAnsiTheme="minorHAnsi" w:cstheme="minorHAnsi"/>
          <w:b/>
        </w:rPr>
        <w:tab/>
        <w:t>ACADEMIC REGULATIONS: ASSESSMENT</w:t>
      </w:r>
    </w:p>
    <w:p w14:paraId="13BF3E45" w14:textId="77777777" w:rsidR="00A16ED7" w:rsidRPr="005D6B92" w:rsidRDefault="00A16ED7" w:rsidP="00A16ED7">
      <w:pPr>
        <w:rPr>
          <w:rFonts w:asciiTheme="minorHAnsi" w:hAnsiTheme="minorHAnsi" w:cstheme="minorHAnsi"/>
          <w:b/>
          <w:strike/>
        </w:rPr>
      </w:pPr>
    </w:p>
    <w:p w14:paraId="2AC48DEC" w14:textId="77777777" w:rsidR="00527A15" w:rsidRPr="005D6B92" w:rsidRDefault="006B4757" w:rsidP="00527A15">
      <w:pPr>
        <w:jc w:val="both"/>
        <w:rPr>
          <w:rFonts w:asciiTheme="minorHAnsi" w:hAnsiTheme="minorHAnsi" w:cstheme="minorHAnsi"/>
        </w:rPr>
      </w:pPr>
      <w:r w:rsidRPr="005D6B92">
        <w:rPr>
          <w:rFonts w:asciiTheme="minorHAnsi" w:hAnsiTheme="minorHAnsi" w:cstheme="minorHAnsi"/>
          <w:b/>
        </w:rPr>
        <w:t>1</w:t>
      </w:r>
      <w:r w:rsidR="00527A15" w:rsidRPr="005D6B92">
        <w:rPr>
          <w:rFonts w:asciiTheme="minorHAnsi" w:hAnsiTheme="minorHAnsi" w:cstheme="minorHAnsi"/>
          <w:b/>
        </w:rPr>
        <w:t>.0</w:t>
      </w:r>
      <w:r w:rsidR="00527A15" w:rsidRPr="005D6B92">
        <w:rPr>
          <w:rFonts w:asciiTheme="minorHAnsi" w:hAnsiTheme="minorHAnsi" w:cstheme="minorHAnsi"/>
          <w:b/>
        </w:rPr>
        <w:tab/>
      </w:r>
      <w:r w:rsidR="00464FD5" w:rsidRPr="005D6B92">
        <w:rPr>
          <w:rFonts w:asciiTheme="minorHAnsi" w:hAnsiTheme="minorHAnsi" w:cstheme="minorHAnsi"/>
          <w:b/>
        </w:rPr>
        <w:t>RESPONSIBILITIES FOR SETTING ASSIGNMENTS AND EXAMINATION PAPERS</w:t>
      </w:r>
    </w:p>
    <w:p w14:paraId="51855AB2" w14:textId="77777777" w:rsidR="00527A15" w:rsidRPr="005D6B92" w:rsidRDefault="00527A15" w:rsidP="00527A15">
      <w:pPr>
        <w:jc w:val="both"/>
        <w:rPr>
          <w:rFonts w:asciiTheme="minorHAnsi" w:hAnsiTheme="minorHAnsi" w:cstheme="minorHAnsi"/>
        </w:rPr>
      </w:pPr>
    </w:p>
    <w:p w14:paraId="03F52ED7" w14:textId="77777777" w:rsidR="00527A15" w:rsidRPr="005D6B92" w:rsidRDefault="00527A15" w:rsidP="00527A15">
      <w:pPr>
        <w:jc w:val="both"/>
        <w:rPr>
          <w:rFonts w:asciiTheme="minorHAnsi" w:hAnsiTheme="minorHAnsi" w:cstheme="minorHAnsi"/>
          <w:color w:val="FF0000"/>
        </w:rPr>
      </w:pPr>
      <w:r w:rsidRPr="005D6B92">
        <w:rPr>
          <w:rFonts w:asciiTheme="minorHAnsi" w:hAnsiTheme="minorHAnsi" w:cstheme="minorHAnsi"/>
          <w:b/>
        </w:rPr>
        <w:t>1.1</w:t>
      </w:r>
      <w:r w:rsidRPr="005D6B92">
        <w:rPr>
          <w:rFonts w:asciiTheme="minorHAnsi" w:hAnsiTheme="minorHAnsi" w:cstheme="minorHAnsi"/>
          <w:b/>
        </w:rPr>
        <w:tab/>
      </w:r>
      <w:bookmarkStart w:id="0" w:name="_Toc485699079"/>
      <w:r w:rsidR="00464FD5" w:rsidRPr="005D6B92">
        <w:rPr>
          <w:rFonts w:asciiTheme="minorHAnsi" w:hAnsiTheme="minorHAnsi" w:cstheme="minorHAnsi"/>
          <w:b/>
        </w:rPr>
        <w:t>Setting Assignments</w:t>
      </w:r>
      <w:bookmarkEnd w:id="0"/>
      <w:r w:rsidR="00464FD5" w:rsidRPr="005D6B92">
        <w:rPr>
          <w:rFonts w:asciiTheme="minorHAnsi" w:hAnsiTheme="minorHAnsi" w:cstheme="minorHAnsi"/>
          <w:b/>
        </w:rPr>
        <w:t xml:space="preserve">    </w:t>
      </w:r>
    </w:p>
    <w:p w14:paraId="7012AF37" w14:textId="77777777" w:rsidR="00527A15" w:rsidRPr="005D6B92" w:rsidRDefault="00527A15" w:rsidP="00527A15">
      <w:pPr>
        <w:jc w:val="both"/>
        <w:rPr>
          <w:rFonts w:asciiTheme="minorHAnsi" w:hAnsiTheme="minorHAnsi" w:cstheme="minorHAnsi"/>
        </w:rPr>
      </w:pPr>
    </w:p>
    <w:p w14:paraId="17D8CB44" w14:textId="77777777" w:rsidR="00527A15" w:rsidRPr="005D6B92" w:rsidRDefault="00527A15" w:rsidP="00D82F36">
      <w:pPr>
        <w:rPr>
          <w:rFonts w:asciiTheme="minorHAnsi" w:hAnsiTheme="minorHAnsi" w:cstheme="minorHAnsi"/>
        </w:rPr>
      </w:pPr>
      <w:r w:rsidRPr="005D6B92">
        <w:rPr>
          <w:rFonts w:asciiTheme="minorHAnsi" w:hAnsiTheme="minorHAnsi" w:cstheme="minorHAnsi"/>
        </w:rPr>
        <w:t xml:space="preserve">The assessment scheme for each module is defined in the owning </w:t>
      </w:r>
      <w:r w:rsidR="00233BCF" w:rsidRPr="005D6B92">
        <w:rPr>
          <w:rFonts w:asciiTheme="minorHAnsi" w:hAnsiTheme="minorHAnsi" w:cstheme="minorHAnsi"/>
        </w:rPr>
        <w:t>Programme</w:t>
      </w:r>
      <w:r w:rsidRPr="005D6B92">
        <w:rPr>
          <w:rFonts w:asciiTheme="minorHAnsi" w:hAnsiTheme="minorHAnsi" w:cstheme="minorHAnsi"/>
        </w:rPr>
        <w:t xml:space="preserve"> or Award’s Definitive </w:t>
      </w:r>
      <w:r w:rsidR="00495E7B" w:rsidRPr="005D6B92">
        <w:rPr>
          <w:rFonts w:asciiTheme="minorHAnsi" w:hAnsiTheme="minorHAnsi" w:cstheme="minorHAnsi"/>
        </w:rPr>
        <w:t>Documents and</w:t>
      </w:r>
      <w:r w:rsidRPr="005D6B92">
        <w:rPr>
          <w:rFonts w:asciiTheme="minorHAnsi" w:hAnsiTheme="minorHAnsi" w:cstheme="minorHAnsi"/>
        </w:rPr>
        <w:t xml:space="preserve"> may not be changed without the f</w:t>
      </w:r>
      <w:r w:rsidR="002D6A61" w:rsidRPr="005D6B92">
        <w:rPr>
          <w:rFonts w:asciiTheme="minorHAnsi" w:hAnsiTheme="minorHAnsi" w:cstheme="minorHAnsi"/>
        </w:rPr>
        <w:t xml:space="preserve">ormal approval of </w:t>
      </w:r>
      <w:r w:rsidR="00D84AF6" w:rsidRPr="005D6B92">
        <w:rPr>
          <w:rFonts w:asciiTheme="minorHAnsi" w:hAnsiTheme="minorHAnsi" w:cstheme="minorHAnsi"/>
        </w:rPr>
        <w:t>the Awarding Body</w:t>
      </w:r>
      <w:r w:rsidRPr="005D6B92">
        <w:rPr>
          <w:rFonts w:asciiTheme="minorHAnsi" w:hAnsiTheme="minorHAnsi" w:cstheme="minorHAnsi"/>
        </w:rPr>
        <w:t xml:space="preserve">. </w:t>
      </w:r>
      <w:r w:rsidR="00AF7FA0" w:rsidRPr="005D6B92">
        <w:rPr>
          <w:rFonts w:asciiTheme="minorHAnsi" w:hAnsiTheme="minorHAnsi" w:cstheme="minorHAnsi"/>
        </w:rPr>
        <w:t xml:space="preserve">Module </w:t>
      </w:r>
      <w:r w:rsidR="00D31D80" w:rsidRPr="005D6B92">
        <w:rPr>
          <w:rFonts w:asciiTheme="minorHAnsi" w:hAnsiTheme="minorHAnsi" w:cstheme="minorHAnsi"/>
        </w:rPr>
        <w:t>H</w:t>
      </w:r>
      <w:r w:rsidR="00AF7FA0" w:rsidRPr="005D6B92">
        <w:rPr>
          <w:rFonts w:asciiTheme="minorHAnsi" w:hAnsiTheme="minorHAnsi" w:cstheme="minorHAnsi"/>
        </w:rPr>
        <w:t xml:space="preserve">andbooks </w:t>
      </w:r>
      <w:r w:rsidR="00D84AF6" w:rsidRPr="005D6B92">
        <w:rPr>
          <w:rFonts w:asciiTheme="minorHAnsi" w:hAnsiTheme="minorHAnsi" w:cstheme="minorHAnsi"/>
        </w:rPr>
        <w:t>and/or assignment briefs outline assessment requirements</w:t>
      </w:r>
      <w:r w:rsidR="00AF7FA0" w:rsidRPr="005D6B92">
        <w:rPr>
          <w:rFonts w:asciiTheme="minorHAnsi" w:hAnsiTheme="minorHAnsi" w:cstheme="minorHAnsi"/>
        </w:rPr>
        <w:t>.</w:t>
      </w:r>
      <w:r w:rsidR="00584CAA" w:rsidRPr="005D6B92">
        <w:rPr>
          <w:rFonts w:asciiTheme="minorHAnsi" w:hAnsiTheme="minorHAnsi" w:cstheme="minorHAnsi"/>
        </w:rPr>
        <w:t xml:space="preserve"> </w:t>
      </w:r>
      <w:r w:rsidRPr="005D6B92">
        <w:rPr>
          <w:rFonts w:asciiTheme="minorHAnsi" w:hAnsiTheme="minorHAnsi" w:cstheme="minorHAnsi"/>
        </w:rPr>
        <w:t xml:space="preserve">The assessment scheme </w:t>
      </w:r>
      <w:r w:rsidR="002A3E11" w:rsidRPr="005D6B92">
        <w:rPr>
          <w:rFonts w:asciiTheme="minorHAnsi" w:hAnsiTheme="minorHAnsi" w:cstheme="minorHAnsi"/>
        </w:rPr>
        <w:t>available to students on the</w:t>
      </w:r>
      <w:r w:rsidR="00F57A15" w:rsidRPr="005D6B92">
        <w:rPr>
          <w:rFonts w:asciiTheme="minorHAnsi" w:hAnsiTheme="minorHAnsi" w:cstheme="minorHAnsi"/>
        </w:rPr>
        <w:t xml:space="preserve"> Virtual Learning Environment (VLE)</w:t>
      </w:r>
      <w:r w:rsidRPr="005D6B92">
        <w:rPr>
          <w:rFonts w:asciiTheme="minorHAnsi" w:hAnsiTheme="minorHAnsi" w:cstheme="minorHAnsi"/>
        </w:rPr>
        <w:t xml:space="preserve">. </w:t>
      </w:r>
      <w:r w:rsidR="00D84AF6" w:rsidRPr="005D6B92">
        <w:rPr>
          <w:rFonts w:asciiTheme="minorHAnsi" w:hAnsiTheme="minorHAnsi" w:cstheme="minorHAnsi"/>
        </w:rPr>
        <w:t>In addition</w:t>
      </w:r>
      <w:r w:rsidRPr="005D6B92">
        <w:rPr>
          <w:rFonts w:asciiTheme="minorHAnsi" w:hAnsiTheme="minorHAnsi" w:cstheme="minorHAnsi"/>
        </w:rPr>
        <w:t xml:space="preserve">, Module </w:t>
      </w:r>
      <w:r w:rsidR="007C7D0B" w:rsidRPr="005D6B92">
        <w:rPr>
          <w:rFonts w:asciiTheme="minorHAnsi" w:hAnsiTheme="minorHAnsi" w:cstheme="minorHAnsi"/>
        </w:rPr>
        <w:t>Leaders</w:t>
      </w:r>
      <w:r w:rsidRPr="005D6B92">
        <w:rPr>
          <w:rFonts w:asciiTheme="minorHAnsi" w:hAnsiTheme="minorHAnsi" w:cstheme="minorHAnsi"/>
        </w:rPr>
        <w:t xml:space="preserve"> are responsible for </w:t>
      </w:r>
      <w:r w:rsidR="00D84AF6" w:rsidRPr="005D6B92">
        <w:rPr>
          <w:rFonts w:asciiTheme="minorHAnsi" w:hAnsiTheme="minorHAnsi" w:cstheme="minorHAnsi"/>
        </w:rPr>
        <w:t>informing</w:t>
      </w:r>
      <w:r w:rsidRPr="005D6B92">
        <w:rPr>
          <w:rFonts w:asciiTheme="minorHAnsi" w:hAnsiTheme="minorHAnsi" w:cstheme="minorHAnsi"/>
        </w:rPr>
        <w:t xml:space="preserve"> students of the nature</w:t>
      </w:r>
      <w:r w:rsidR="00D82F36" w:rsidRPr="005D6B92">
        <w:rPr>
          <w:rFonts w:asciiTheme="minorHAnsi" w:hAnsiTheme="minorHAnsi" w:cstheme="minorHAnsi"/>
        </w:rPr>
        <w:t>, learning outcomes and assessment criteria</w:t>
      </w:r>
      <w:r w:rsidR="00D84AF6" w:rsidRPr="005D6B92">
        <w:rPr>
          <w:rFonts w:asciiTheme="minorHAnsi" w:hAnsiTheme="minorHAnsi" w:cstheme="minorHAnsi"/>
        </w:rPr>
        <w:t xml:space="preserve"> and marking schemes for each assignment. This will be communicated to students </w:t>
      </w:r>
      <w:r w:rsidRPr="005D6B92">
        <w:rPr>
          <w:rFonts w:asciiTheme="minorHAnsi" w:hAnsiTheme="minorHAnsi" w:cstheme="minorHAnsi"/>
        </w:rPr>
        <w:t>at the beginning of the module</w:t>
      </w:r>
      <w:r w:rsidR="00454315" w:rsidRPr="005D6B92">
        <w:rPr>
          <w:rFonts w:asciiTheme="minorHAnsi" w:hAnsiTheme="minorHAnsi" w:cstheme="minorHAnsi"/>
        </w:rPr>
        <w:t xml:space="preserve"> and in the assignment briefs</w:t>
      </w:r>
      <w:r w:rsidRPr="005D6B92">
        <w:rPr>
          <w:rFonts w:asciiTheme="minorHAnsi" w:hAnsiTheme="minorHAnsi" w:cstheme="minorHAnsi"/>
        </w:rPr>
        <w:t>.</w:t>
      </w:r>
    </w:p>
    <w:p w14:paraId="72FAB3F6" w14:textId="77777777" w:rsidR="00527A15" w:rsidRPr="005D6B92" w:rsidRDefault="00527A15" w:rsidP="00527A15">
      <w:pPr>
        <w:jc w:val="both"/>
        <w:rPr>
          <w:rFonts w:asciiTheme="minorHAnsi" w:hAnsiTheme="minorHAnsi" w:cstheme="minorHAnsi"/>
        </w:rPr>
      </w:pPr>
    </w:p>
    <w:p w14:paraId="16D6D06B" w14:textId="77777777" w:rsidR="00527A15" w:rsidRPr="005D6B92" w:rsidRDefault="00527A15" w:rsidP="00527A15">
      <w:pPr>
        <w:jc w:val="both"/>
        <w:rPr>
          <w:rFonts w:asciiTheme="minorHAnsi" w:hAnsiTheme="minorHAnsi" w:cstheme="minorHAnsi"/>
          <w:b/>
        </w:rPr>
      </w:pPr>
      <w:bookmarkStart w:id="1" w:name="_Toc485699080"/>
      <w:r w:rsidRPr="005D6B92">
        <w:rPr>
          <w:rFonts w:asciiTheme="minorHAnsi" w:hAnsiTheme="minorHAnsi" w:cstheme="minorHAnsi"/>
          <w:b/>
        </w:rPr>
        <w:t>1.2</w:t>
      </w:r>
      <w:r w:rsidRPr="005D6B92">
        <w:rPr>
          <w:rFonts w:asciiTheme="minorHAnsi" w:hAnsiTheme="minorHAnsi" w:cstheme="minorHAnsi"/>
          <w:b/>
        </w:rPr>
        <w:tab/>
      </w:r>
      <w:r w:rsidR="00464FD5" w:rsidRPr="005D6B92">
        <w:rPr>
          <w:rFonts w:asciiTheme="minorHAnsi" w:hAnsiTheme="minorHAnsi" w:cstheme="minorHAnsi"/>
          <w:b/>
        </w:rPr>
        <w:t>Setting Examination Papers</w:t>
      </w:r>
      <w:bookmarkEnd w:id="1"/>
    </w:p>
    <w:p w14:paraId="4A0649A6" w14:textId="77777777" w:rsidR="00527A15" w:rsidRPr="005D6B92" w:rsidRDefault="00527A15" w:rsidP="00527A15">
      <w:pPr>
        <w:jc w:val="both"/>
        <w:rPr>
          <w:rFonts w:asciiTheme="minorHAnsi" w:hAnsiTheme="minorHAnsi" w:cstheme="minorHAnsi"/>
        </w:rPr>
      </w:pPr>
    </w:p>
    <w:p w14:paraId="6E4448A8" w14:textId="77777777" w:rsidR="00527A15" w:rsidRPr="005D6B92" w:rsidRDefault="006B013D" w:rsidP="007E2DF0">
      <w:pPr>
        <w:rPr>
          <w:rFonts w:asciiTheme="minorHAnsi" w:hAnsiTheme="minorHAnsi" w:cstheme="minorHAnsi"/>
        </w:rPr>
      </w:pPr>
      <w:r w:rsidRPr="005D6B92">
        <w:rPr>
          <w:rFonts w:asciiTheme="minorHAnsi" w:hAnsiTheme="minorHAnsi" w:cstheme="minorHAnsi"/>
        </w:rPr>
        <w:t>Where exa</w:t>
      </w:r>
      <w:r w:rsidR="00EF25FB" w:rsidRPr="005D6B92">
        <w:rPr>
          <w:rFonts w:asciiTheme="minorHAnsi" w:hAnsiTheme="minorHAnsi" w:cstheme="minorHAnsi"/>
        </w:rPr>
        <w:t>minations</w:t>
      </w:r>
      <w:r w:rsidR="007D38B6" w:rsidRPr="005D6B92">
        <w:rPr>
          <w:rFonts w:asciiTheme="minorHAnsi" w:hAnsiTheme="minorHAnsi" w:cstheme="minorHAnsi"/>
        </w:rPr>
        <w:t xml:space="preserve"> are part of the assessment, </w:t>
      </w:r>
      <w:r w:rsidR="00527A15" w:rsidRPr="005D6B92">
        <w:rPr>
          <w:rFonts w:asciiTheme="minorHAnsi" w:hAnsiTheme="minorHAnsi" w:cstheme="minorHAnsi"/>
        </w:rPr>
        <w:t xml:space="preserve">deadlines </w:t>
      </w:r>
      <w:r w:rsidR="007D38B6" w:rsidRPr="005D6B92">
        <w:rPr>
          <w:rFonts w:asciiTheme="minorHAnsi" w:hAnsiTheme="minorHAnsi" w:cstheme="minorHAnsi"/>
        </w:rPr>
        <w:t xml:space="preserve">will be circulated </w:t>
      </w:r>
      <w:r w:rsidR="00527A15" w:rsidRPr="005D6B92">
        <w:rPr>
          <w:rFonts w:asciiTheme="minorHAnsi" w:hAnsiTheme="minorHAnsi" w:cstheme="minorHAnsi"/>
        </w:rPr>
        <w:t>for the preparation of exam</w:t>
      </w:r>
      <w:r w:rsidR="00EF25FB" w:rsidRPr="005D6B92">
        <w:rPr>
          <w:rFonts w:asciiTheme="minorHAnsi" w:hAnsiTheme="minorHAnsi" w:cstheme="minorHAnsi"/>
        </w:rPr>
        <w:t>ination</w:t>
      </w:r>
      <w:r w:rsidR="00D84AF6" w:rsidRPr="005D6B92">
        <w:rPr>
          <w:rFonts w:asciiTheme="minorHAnsi" w:hAnsiTheme="minorHAnsi" w:cstheme="minorHAnsi"/>
        </w:rPr>
        <w:t xml:space="preserve"> papers</w:t>
      </w:r>
      <w:r w:rsidR="00D17A62" w:rsidRPr="005D6B92">
        <w:rPr>
          <w:rFonts w:asciiTheme="minorHAnsi" w:hAnsiTheme="minorHAnsi" w:cstheme="minorHAnsi"/>
        </w:rPr>
        <w:t xml:space="preserve"> (Re</w:t>
      </w:r>
      <w:r w:rsidR="00CF5543" w:rsidRPr="005D6B92">
        <w:rPr>
          <w:rFonts w:asciiTheme="minorHAnsi" w:hAnsiTheme="minorHAnsi" w:cstheme="minorHAnsi"/>
        </w:rPr>
        <w:t>fer to Appendix</w:t>
      </w:r>
      <w:r w:rsidR="00D84AF6" w:rsidRPr="005D6B92">
        <w:rPr>
          <w:rFonts w:asciiTheme="minorHAnsi" w:hAnsiTheme="minorHAnsi" w:cstheme="minorHAnsi"/>
        </w:rPr>
        <w:t xml:space="preserve"> 2</w:t>
      </w:r>
      <w:r w:rsidR="00D17A62" w:rsidRPr="005D6B92">
        <w:rPr>
          <w:rFonts w:asciiTheme="minorHAnsi" w:hAnsiTheme="minorHAnsi" w:cstheme="minorHAnsi"/>
        </w:rPr>
        <w:t>:  Controlled Components Policy)</w:t>
      </w:r>
      <w:r w:rsidR="00D84AF6" w:rsidRPr="005D6B92">
        <w:rPr>
          <w:rFonts w:asciiTheme="minorHAnsi" w:hAnsiTheme="minorHAnsi" w:cstheme="minorHAnsi"/>
        </w:rPr>
        <w:t xml:space="preserve">. </w:t>
      </w:r>
      <w:r w:rsidR="00527A15" w:rsidRPr="005D6B92">
        <w:rPr>
          <w:rFonts w:asciiTheme="minorHAnsi" w:hAnsiTheme="minorHAnsi" w:cstheme="minorHAnsi"/>
        </w:rPr>
        <w:t>It is expected that draft papers are:</w:t>
      </w:r>
    </w:p>
    <w:p w14:paraId="4CA44FB0" w14:textId="77777777" w:rsidR="007D38B6" w:rsidRPr="005D6B92" w:rsidRDefault="007D38B6" w:rsidP="007E2DF0">
      <w:pPr>
        <w:rPr>
          <w:rFonts w:asciiTheme="minorHAnsi" w:hAnsiTheme="minorHAnsi" w:cstheme="minorHAnsi"/>
        </w:rPr>
      </w:pPr>
    </w:p>
    <w:p w14:paraId="5691FA1D" w14:textId="77777777" w:rsidR="00527A15" w:rsidRPr="005D6B92" w:rsidRDefault="007D38B6" w:rsidP="0089050C">
      <w:pPr>
        <w:pStyle w:val="ListParagraph"/>
        <w:numPr>
          <w:ilvl w:val="0"/>
          <w:numId w:val="5"/>
        </w:numPr>
        <w:rPr>
          <w:rFonts w:asciiTheme="minorHAnsi" w:hAnsiTheme="minorHAnsi" w:cstheme="minorHAnsi"/>
        </w:rPr>
      </w:pPr>
      <w:r w:rsidRPr="005D6B92">
        <w:rPr>
          <w:rFonts w:asciiTheme="minorHAnsi" w:hAnsiTheme="minorHAnsi" w:cstheme="minorHAnsi"/>
        </w:rPr>
        <w:t>Set by Module Leader</w:t>
      </w:r>
    </w:p>
    <w:p w14:paraId="393508F2" w14:textId="77777777" w:rsidR="00D84AF6" w:rsidRPr="005D6B92" w:rsidRDefault="00D84AF6" w:rsidP="0089050C">
      <w:pPr>
        <w:pStyle w:val="ListParagraph"/>
        <w:numPr>
          <w:ilvl w:val="0"/>
          <w:numId w:val="5"/>
        </w:numPr>
        <w:rPr>
          <w:rFonts w:asciiTheme="minorHAnsi" w:hAnsiTheme="minorHAnsi" w:cstheme="minorHAnsi"/>
        </w:rPr>
      </w:pPr>
      <w:r w:rsidRPr="005D6B92">
        <w:rPr>
          <w:rFonts w:asciiTheme="minorHAnsi" w:hAnsiTheme="minorHAnsi" w:cstheme="minorHAnsi"/>
        </w:rPr>
        <w:t xml:space="preserve">Internally checked by the Programme Team </w:t>
      </w:r>
    </w:p>
    <w:p w14:paraId="42A500A8" w14:textId="77777777" w:rsidR="007E2DF0" w:rsidRPr="005D6B92" w:rsidRDefault="007E2DF0" w:rsidP="0089050C">
      <w:pPr>
        <w:pStyle w:val="ListParagraph"/>
        <w:numPr>
          <w:ilvl w:val="0"/>
          <w:numId w:val="5"/>
        </w:numPr>
        <w:rPr>
          <w:rFonts w:asciiTheme="minorHAnsi" w:hAnsiTheme="minorHAnsi" w:cstheme="minorHAnsi"/>
        </w:rPr>
      </w:pPr>
      <w:r w:rsidRPr="005D6B92">
        <w:rPr>
          <w:rFonts w:asciiTheme="minorHAnsi" w:hAnsiTheme="minorHAnsi" w:cstheme="minorHAnsi"/>
        </w:rPr>
        <w:t>Sent to the External Examiner for his/her comments.</w:t>
      </w:r>
    </w:p>
    <w:p w14:paraId="4F171794" w14:textId="77777777" w:rsidR="00527A15" w:rsidRPr="005D6B92" w:rsidRDefault="00527A15" w:rsidP="00527A15">
      <w:pPr>
        <w:jc w:val="both"/>
        <w:rPr>
          <w:rFonts w:asciiTheme="minorHAnsi" w:hAnsiTheme="minorHAnsi" w:cstheme="minorHAnsi"/>
        </w:rPr>
      </w:pPr>
    </w:p>
    <w:p w14:paraId="43F06DD8" w14:textId="77777777" w:rsidR="00FB2C35" w:rsidRPr="005D6B92" w:rsidRDefault="00FB2C35" w:rsidP="00527A15">
      <w:pPr>
        <w:jc w:val="both"/>
        <w:rPr>
          <w:rFonts w:asciiTheme="minorHAnsi" w:hAnsiTheme="minorHAnsi" w:cstheme="minorHAnsi"/>
        </w:rPr>
      </w:pPr>
    </w:p>
    <w:p w14:paraId="79B2D294" w14:textId="77777777" w:rsidR="00527A15" w:rsidRPr="005D6B92" w:rsidRDefault="00527A15" w:rsidP="00527A15">
      <w:pPr>
        <w:jc w:val="both"/>
        <w:rPr>
          <w:rFonts w:asciiTheme="minorHAnsi" w:hAnsiTheme="minorHAnsi" w:cstheme="minorHAnsi"/>
          <w:b/>
        </w:rPr>
      </w:pPr>
      <w:bookmarkStart w:id="2" w:name="_Toc485699083"/>
      <w:r w:rsidRPr="005D6B92">
        <w:rPr>
          <w:rFonts w:asciiTheme="minorHAnsi" w:hAnsiTheme="minorHAnsi" w:cstheme="minorHAnsi"/>
          <w:b/>
        </w:rPr>
        <w:lastRenderedPageBreak/>
        <w:t>2.0</w:t>
      </w:r>
      <w:r w:rsidRPr="005D6B92">
        <w:rPr>
          <w:rFonts w:asciiTheme="minorHAnsi" w:hAnsiTheme="minorHAnsi" w:cstheme="minorHAnsi"/>
          <w:b/>
        </w:rPr>
        <w:tab/>
        <w:t>ASSESSMENT SCHEDULING</w:t>
      </w:r>
      <w:bookmarkEnd w:id="2"/>
    </w:p>
    <w:p w14:paraId="5C45732C" w14:textId="77777777" w:rsidR="00527A15" w:rsidRPr="005D6B92" w:rsidRDefault="00527A15" w:rsidP="00527A15">
      <w:pPr>
        <w:jc w:val="both"/>
        <w:rPr>
          <w:rFonts w:asciiTheme="minorHAnsi" w:hAnsiTheme="minorHAnsi" w:cstheme="minorHAnsi"/>
        </w:rPr>
      </w:pPr>
    </w:p>
    <w:p w14:paraId="6F603F1D" w14:textId="77777777" w:rsidR="00527A15" w:rsidRPr="005D6B92" w:rsidRDefault="00527A15" w:rsidP="007E2DF0">
      <w:pPr>
        <w:rPr>
          <w:rFonts w:asciiTheme="minorHAnsi" w:hAnsiTheme="minorHAnsi" w:cstheme="minorHAnsi"/>
        </w:rPr>
      </w:pPr>
      <w:r w:rsidRPr="005D6B92">
        <w:rPr>
          <w:rFonts w:asciiTheme="minorHAnsi" w:hAnsiTheme="minorHAnsi" w:cstheme="minorHAnsi"/>
        </w:rPr>
        <w:t>As soon as the student lists for module</w:t>
      </w:r>
      <w:r w:rsidR="00117AC1" w:rsidRPr="005D6B92">
        <w:rPr>
          <w:rFonts w:asciiTheme="minorHAnsi" w:hAnsiTheme="minorHAnsi" w:cstheme="minorHAnsi"/>
        </w:rPr>
        <w:t>s</w:t>
      </w:r>
      <w:r w:rsidRPr="005D6B92">
        <w:rPr>
          <w:rFonts w:asciiTheme="minorHAnsi" w:hAnsiTheme="minorHAnsi" w:cstheme="minorHAnsi"/>
        </w:rPr>
        <w:t xml:space="preserve"> have </w:t>
      </w:r>
      <w:r w:rsidR="00FA371B" w:rsidRPr="005D6B92">
        <w:rPr>
          <w:rFonts w:asciiTheme="minorHAnsi" w:hAnsiTheme="minorHAnsi" w:cstheme="minorHAnsi"/>
        </w:rPr>
        <w:t>been finalised</w:t>
      </w:r>
      <w:r w:rsidRPr="005D6B92">
        <w:rPr>
          <w:rFonts w:asciiTheme="minorHAnsi" w:hAnsiTheme="minorHAnsi" w:cstheme="minorHAnsi"/>
        </w:rPr>
        <w:t xml:space="preserve"> (i.e. when students </w:t>
      </w:r>
      <w:r w:rsidR="00D84AF6" w:rsidRPr="005D6B92">
        <w:rPr>
          <w:rFonts w:asciiTheme="minorHAnsi" w:hAnsiTheme="minorHAnsi" w:cstheme="minorHAnsi"/>
        </w:rPr>
        <w:t xml:space="preserve">can no longer </w:t>
      </w:r>
      <w:r w:rsidRPr="005D6B92">
        <w:rPr>
          <w:rFonts w:asciiTheme="minorHAnsi" w:hAnsiTheme="minorHAnsi" w:cstheme="minorHAnsi"/>
        </w:rPr>
        <w:t>change their programme of studies for the academic year), two processes begin</w:t>
      </w:r>
      <w:r w:rsidR="00CF5543" w:rsidRPr="005D6B92">
        <w:rPr>
          <w:rFonts w:asciiTheme="minorHAnsi" w:hAnsiTheme="minorHAnsi" w:cstheme="minorHAnsi"/>
        </w:rPr>
        <w:t>.</w:t>
      </w:r>
      <w:r w:rsidRPr="005D6B92">
        <w:rPr>
          <w:rFonts w:asciiTheme="minorHAnsi" w:hAnsiTheme="minorHAnsi" w:cstheme="minorHAnsi"/>
        </w:rPr>
        <w:t xml:space="preserve"> </w:t>
      </w:r>
      <w:r w:rsidR="00CC5604" w:rsidRPr="005D6B92">
        <w:rPr>
          <w:rFonts w:asciiTheme="minorHAnsi" w:hAnsiTheme="minorHAnsi" w:cstheme="minorHAnsi"/>
        </w:rPr>
        <w:t xml:space="preserve">One: </w:t>
      </w:r>
      <w:r w:rsidRPr="005D6B92">
        <w:rPr>
          <w:rFonts w:asciiTheme="minorHAnsi" w:hAnsiTheme="minorHAnsi" w:cstheme="minorHAnsi"/>
        </w:rPr>
        <w:t xml:space="preserve">planning the examination timetable for </w:t>
      </w:r>
      <w:r w:rsidR="00CC5604" w:rsidRPr="005D6B92">
        <w:rPr>
          <w:rFonts w:asciiTheme="minorHAnsi" w:hAnsiTheme="minorHAnsi" w:cstheme="minorHAnsi"/>
        </w:rPr>
        <w:t>the year. Two:</w:t>
      </w:r>
      <w:r w:rsidRPr="005D6B92">
        <w:rPr>
          <w:rFonts w:asciiTheme="minorHAnsi" w:hAnsiTheme="minorHAnsi" w:cstheme="minorHAnsi"/>
        </w:rPr>
        <w:t xml:space="preserve"> creat</w:t>
      </w:r>
      <w:r w:rsidR="00E6090C" w:rsidRPr="005D6B92">
        <w:rPr>
          <w:rFonts w:asciiTheme="minorHAnsi" w:hAnsiTheme="minorHAnsi" w:cstheme="minorHAnsi"/>
        </w:rPr>
        <w:t xml:space="preserve">ing Student Assessment Records. </w:t>
      </w:r>
      <w:r w:rsidRPr="005D6B92">
        <w:rPr>
          <w:rFonts w:asciiTheme="minorHAnsi" w:hAnsiTheme="minorHAnsi" w:cstheme="minorHAnsi"/>
        </w:rPr>
        <w:t>These are described in the following sections.</w:t>
      </w:r>
    </w:p>
    <w:p w14:paraId="5A623D76" w14:textId="77777777" w:rsidR="00527A15" w:rsidRPr="005D6B92" w:rsidRDefault="00527A15" w:rsidP="00527A15">
      <w:pPr>
        <w:jc w:val="both"/>
        <w:rPr>
          <w:rFonts w:asciiTheme="minorHAnsi" w:hAnsiTheme="minorHAnsi" w:cstheme="minorHAnsi"/>
        </w:rPr>
      </w:pPr>
    </w:p>
    <w:p w14:paraId="05DCB083" w14:textId="77777777" w:rsidR="00527A15" w:rsidRPr="005D6B92" w:rsidRDefault="00527A15" w:rsidP="00527A15">
      <w:pPr>
        <w:jc w:val="both"/>
        <w:rPr>
          <w:rFonts w:asciiTheme="minorHAnsi" w:hAnsiTheme="minorHAnsi" w:cstheme="minorHAnsi"/>
          <w:b/>
        </w:rPr>
      </w:pPr>
      <w:r w:rsidRPr="005D6B92">
        <w:rPr>
          <w:rFonts w:asciiTheme="minorHAnsi" w:hAnsiTheme="minorHAnsi" w:cstheme="minorHAnsi"/>
          <w:b/>
        </w:rPr>
        <w:t>2.1</w:t>
      </w:r>
      <w:r w:rsidRPr="005D6B92">
        <w:rPr>
          <w:rFonts w:asciiTheme="minorHAnsi" w:hAnsiTheme="minorHAnsi" w:cstheme="minorHAnsi"/>
          <w:b/>
        </w:rPr>
        <w:tab/>
      </w:r>
      <w:bookmarkStart w:id="3" w:name="_Toc485699084"/>
      <w:r w:rsidR="00464FD5" w:rsidRPr="005D6B92">
        <w:rPr>
          <w:rFonts w:asciiTheme="minorHAnsi" w:hAnsiTheme="minorHAnsi" w:cstheme="minorHAnsi"/>
          <w:b/>
        </w:rPr>
        <w:t>Examination Scheduling</w:t>
      </w:r>
      <w:bookmarkEnd w:id="3"/>
    </w:p>
    <w:p w14:paraId="7E6C407E" w14:textId="77777777" w:rsidR="00527A15" w:rsidRPr="005D6B92" w:rsidRDefault="00527A15" w:rsidP="00527A15">
      <w:pPr>
        <w:jc w:val="both"/>
        <w:rPr>
          <w:rFonts w:asciiTheme="minorHAnsi" w:hAnsiTheme="minorHAnsi" w:cstheme="minorHAnsi"/>
        </w:rPr>
      </w:pPr>
    </w:p>
    <w:p w14:paraId="19F316BD" w14:textId="77777777" w:rsidR="00527A15" w:rsidRPr="008028DA" w:rsidRDefault="00527A15" w:rsidP="008833AA">
      <w:pPr>
        <w:rPr>
          <w:rFonts w:asciiTheme="minorHAnsi" w:hAnsiTheme="minorHAnsi" w:cstheme="minorHAnsi"/>
        </w:rPr>
      </w:pPr>
      <w:r w:rsidRPr="008028DA">
        <w:rPr>
          <w:rFonts w:asciiTheme="minorHAnsi" w:hAnsiTheme="minorHAnsi" w:cstheme="minorHAnsi"/>
        </w:rPr>
        <w:t xml:space="preserve">The objective of examination scheduling is to </w:t>
      </w:r>
      <w:r w:rsidR="00CC5604" w:rsidRPr="00CF5543">
        <w:rPr>
          <w:rFonts w:asciiTheme="minorHAnsi" w:hAnsiTheme="minorHAnsi" w:cstheme="minorHAnsi"/>
        </w:rPr>
        <w:t>provide an error-free examination timetable</w:t>
      </w:r>
      <w:r w:rsidRPr="008028DA">
        <w:rPr>
          <w:rFonts w:asciiTheme="minorHAnsi" w:hAnsiTheme="minorHAnsi" w:cstheme="minorHAnsi"/>
        </w:rPr>
        <w:t xml:space="preserve">. </w:t>
      </w:r>
      <w:r w:rsidR="00CC5604" w:rsidRPr="00CF5543">
        <w:rPr>
          <w:rFonts w:asciiTheme="minorHAnsi" w:hAnsiTheme="minorHAnsi" w:cstheme="minorHAnsi"/>
        </w:rPr>
        <w:t>It must be acknowledged</w:t>
      </w:r>
      <w:r w:rsidR="00CC5604">
        <w:rPr>
          <w:rFonts w:asciiTheme="minorHAnsi" w:hAnsiTheme="minorHAnsi" w:cstheme="minorHAnsi"/>
        </w:rPr>
        <w:t xml:space="preserve"> </w:t>
      </w:r>
      <w:r w:rsidRPr="008028DA">
        <w:rPr>
          <w:rFonts w:asciiTheme="minorHAnsi" w:hAnsiTheme="minorHAnsi" w:cstheme="minorHAnsi"/>
        </w:rPr>
        <w:t xml:space="preserve">that this cannot be </w:t>
      </w:r>
      <w:r w:rsidR="00CC5604" w:rsidRPr="00CF5543">
        <w:rPr>
          <w:rFonts w:asciiTheme="minorHAnsi" w:hAnsiTheme="minorHAnsi" w:cstheme="minorHAnsi"/>
        </w:rPr>
        <w:t>fully completed</w:t>
      </w:r>
      <w:r w:rsidRPr="008028DA">
        <w:rPr>
          <w:rFonts w:asciiTheme="minorHAnsi" w:hAnsiTheme="minorHAnsi" w:cstheme="minorHAnsi"/>
        </w:rPr>
        <w:t xml:space="preserve"> until students on each module </w:t>
      </w:r>
      <w:r w:rsidR="00CC5604" w:rsidRPr="00CF5543">
        <w:rPr>
          <w:rFonts w:asciiTheme="minorHAnsi" w:hAnsiTheme="minorHAnsi" w:cstheme="minorHAnsi"/>
        </w:rPr>
        <w:t>are confirmed</w:t>
      </w:r>
      <w:r w:rsidRPr="008028DA">
        <w:rPr>
          <w:rFonts w:asciiTheme="minorHAnsi" w:hAnsiTheme="minorHAnsi" w:cstheme="minorHAnsi"/>
        </w:rPr>
        <w:t xml:space="preserve">. A full list of </w:t>
      </w:r>
      <w:r w:rsidR="007F2CCD" w:rsidRPr="008028DA">
        <w:rPr>
          <w:rFonts w:asciiTheme="minorHAnsi" w:hAnsiTheme="minorHAnsi" w:cstheme="minorHAnsi"/>
        </w:rPr>
        <w:t xml:space="preserve">examination </w:t>
      </w:r>
      <w:r w:rsidRPr="008028DA">
        <w:rPr>
          <w:rFonts w:asciiTheme="minorHAnsi" w:hAnsiTheme="minorHAnsi" w:cstheme="minorHAnsi"/>
        </w:rPr>
        <w:t>dates</w:t>
      </w:r>
      <w:r w:rsidR="00CC5604">
        <w:rPr>
          <w:rFonts w:asciiTheme="minorHAnsi" w:hAnsiTheme="minorHAnsi" w:cstheme="minorHAnsi"/>
        </w:rPr>
        <w:t xml:space="preserve"> </w:t>
      </w:r>
      <w:r w:rsidR="00CC5604" w:rsidRPr="00CF5543">
        <w:rPr>
          <w:rFonts w:asciiTheme="minorHAnsi" w:hAnsiTheme="minorHAnsi" w:cstheme="minorHAnsi"/>
        </w:rPr>
        <w:t>(including resit dates)</w:t>
      </w:r>
      <w:r w:rsidRPr="00CF5543">
        <w:rPr>
          <w:rFonts w:asciiTheme="minorHAnsi" w:hAnsiTheme="minorHAnsi" w:cstheme="minorHAnsi"/>
        </w:rPr>
        <w:t>,</w:t>
      </w:r>
      <w:r w:rsidRPr="008028DA">
        <w:rPr>
          <w:rFonts w:asciiTheme="minorHAnsi" w:hAnsiTheme="minorHAnsi" w:cstheme="minorHAnsi"/>
        </w:rPr>
        <w:t xml:space="preserve"> times a</w:t>
      </w:r>
      <w:r w:rsidR="00CC5604">
        <w:rPr>
          <w:rFonts w:asciiTheme="minorHAnsi" w:hAnsiTheme="minorHAnsi" w:cstheme="minorHAnsi"/>
        </w:rPr>
        <w:t xml:space="preserve">nd rooms is published at least </w:t>
      </w:r>
      <w:r w:rsidR="00CC5604" w:rsidRPr="00CF5543">
        <w:rPr>
          <w:rFonts w:asciiTheme="minorHAnsi" w:hAnsiTheme="minorHAnsi" w:cstheme="minorHAnsi"/>
        </w:rPr>
        <w:t>6</w:t>
      </w:r>
      <w:r w:rsidRPr="008028DA">
        <w:rPr>
          <w:rFonts w:asciiTheme="minorHAnsi" w:hAnsiTheme="minorHAnsi" w:cstheme="minorHAnsi"/>
        </w:rPr>
        <w:t xml:space="preserve"> weeks before the examinations take place. Any errors should be reported </w:t>
      </w:r>
      <w:r w:rsidR="005014FF" w:rsidRPr="008028DA">
        <w:rPr>
          <w:rFonts w:asciiTheme="minorHAnsi" w:hAnsiTheme="minorHAnsi" w:cstheme="minorHAnsi"/>
        </w:rPr>
        <w:t xml:space="preserve">immediately </w:t>
      </w:r>
      <w:r w:rsidRPr="008028DA">
        <w:rPr>
          <w:rFonts w:asciiTheme="minorHAnsi" w:hAnsiTheme="minorHAnsi" w:cstheme="minorHAnsi"/>
        </w:rPr>
        <w:t>to</w:t>
      </w:r>
      <w:r w:rsidR="000700A4">
        <w:rPr>
          <w:rFonts w:asciiTheme="minorHAnsi" w:hAnsiTheme="minorHAnsi" w:cstheme="minorHAnsi"/>
        </w:rPr>
        <w:t xml:space="preserve"> the </w:t>
      </w:r>
      <w:r w:rsidR="003E68BF">
        <w:rPr>
          <w:rFonts w:asciiTheme="minorHAnsi" w:hAnsiTheme="minorHAnsi" w:cstheme="minorHAnsi"/>
        </w:rPr>
        <w:t>Academic Registrar</w:t>
      </w:r>
      <w:r w:rsidR="000700A4">
        <w:rPr>
          <w:rFonts w:asciiTheme="minorHAnsi" w:hAnsiTheme="minorHAnsi" w:cstheme="minorHAnsi"/>
        </w:rPr>
        <w:t xml:space="preserve"> </w:t>
      </w:r>
      <w:r w:rsidR="00CC5604" w:rsidRPr="00CF5543">
        <w:rPr>
          <w:rFonts w:asciiTheme="minorHAnsi" w:hAnsiTheme="minorHAnsi" w:cstheme="minorHAnsi"/>
        </w:rPr>
        <w:t xml:space="preserve">at </w:t>
      </w:r>
      <w:r w:rsidR="00CF3E6D">
        <w:rPr>
          <w:rFonts w:asciiTheme="minorHAnsi" w:hAnsiTheme="minorHAnsi" w:cstheme="minorHAnsi"/>
        </w:rPr>
        <w:t>University Centre Weston</w:t>
      </w:r>
      <w:r w:rsidR="008833AA" w:rsidRPr="008028DA">
        <w:rPr>
          <w:rFonts w:asciiTheme="minorHAnsi" w:hAnsiTheme="minorHAnsi" w:cstheme="minorHAnsi"/>
        </w:rPr>
        <w:t xml:space="preserve">. </w:t>
      </w:r>
      <w:r w:rsidR="008833AA" w:rsidRPr="008028DA">
        <w:rPr>
          <w:rFonts w:asciiTheme="minorHAnsi" w:hAnsiTheme="minorHAnsi" w:cstheme="minorHAnsi"/>
        </w:rPr>
        <w:br/>
      </w:r>
    </w:p>
    <w:p w14:paraId="1DBC18F8" w14:textId="77777777" w:rsidR="00527A15" w:rsidRPr="008028DA" w:rsidRDefault="00527A15" w:rsidP="008833AA">
      <w:pPr>
        <w:rPr>
          <w:rFonts w:asciiTheme="minorHAnsi" w:hAnsiTheme="minorHAnsi" w:cstheme="minorHAnsi"/>
        </w:rPr>
      </w:pPr>
      <w:r w:rsidRPr="008028DA">
        <w:rPr>
          <w:rFonts w:asciiTheme="minorHAnsi" w:hAnsiTheme="minorHAnsi" w:cstheme="minorHAnsi"/>
        </w:rPr>
        <w:t xml:space="preserve">At present, there are two </w:t>
      </w:r>
      <w:r w:rsidR="007F2CCD" w:rsidRPr="008028DA">
        <w:rPr>
          <w:rFonts w:asciiTheme="minorHAnsi" w:hAnsiTheme="minorHAnsi" w:cstheme="minorHAnsi"/>
        </w:rPr>
        <w:t xml:space="preserve">examination </w:t>
      </w:r>
      <w:r w:rsidR="00CC5604" w:rsidRPr="00CF5543">
        <w:rPr>
          <w:rFonts w:asciiTheme="minorHAnsi" w:hAnsiTheme="minorHAnsi" w:cstheme="minorHAnsi"/>
        </w:rPr>
        <w:t>sessions</w:t>
      </w:r>
      <w:r w:rsidR="00CC5604">
        <w:rPr>
          <w:rFonts w:asciiTheme="minorHAnsi" w:hAnsiTheme="minorHAnsi" w:cstheme="minorHAnsi"/>
        </w:rPr>
        <w:t xml:space="preserve"> </w:t>
      </w:r>
      <w:r w:rsidRPr="008028DA">
        <w:rPr>
          <w:rFonts w:asciiTheme="minorHAnsi" w:hAnsiTheme="minorHAnsi" w:cstheme="minorHAnsi"/>
        </w:rPr>
        <w:t xml:space="preserve">per day. Scheduling takes place on the basis that </w:t>
      </w:r>
      <w:r w:rsidR="00FE3453" w:rsidRPr="00CF5543">
        <w:rPr>
          <w:rFonts w:asciiTheme="minorHAnsi" w:hAnsiTheme="minorHAnsi" w:cstheme="minorHAnsi"/>
        </w:rPr>
        <w:t>students should not normally</w:t>
      </w:r>
      <w:r w:rsidR="00FE3453">
        <w:rPr>
          <w:rFonts w:asciiTheme="minorHAnsi" w:hAnsiTheme="minorHAnsi" w:cstheme="minorHAnsi"/>
        </w:rPr>
        <w:t xml:space="preserve"> </w:t>
      </w:r>
      <w:r w:rsidRPr="008028DA">
        <w:rPr>
          <w:rFonts w:asciiTheme="minorHAnsi" w:hAnsiTheme="minorHAnsi" w:cstheme="minorHAnsi"/>
        </w:rPr>
        <w:t xml:space="preserve">have more than </w:t>
      </w:r>
      <w:r w:rsidR="005014FF" w:rsidRPr="008028DA">
        <w:rPr>
          <w:rFonts w:asciiTheme="minorHAnsi" w:hAnsiTheme="minorHAnsi" w:cstheme="minorHAnsi"/>
        </w:rPr>
        <w:t xml:space="preserve">three </w:t>
      </w:r>
      <w:r w:rsidR="007F2CCD" w:rsidRPr="008028DA">
        <w:rPr>
          <w:rFonts w:asciiTheme="minorHAnsi" w:hAnsiTheme="minorHAnsi" w:cstheme="minorHAnsi"/>
        </w:rPr>
        <w:t xml:space="preserve">examinations </w:t>
      </w:r>
      <w:r w:rsidR="00EF177B" w:rsidRPr="008028DA">
        <w:rPr>
          <w:rFonts w:asciiTheme="minorHAnsi" w:hAnsiTheme="minorHAnsi" w:cstheme="minorHAnsi"/>
        </w:rPr>
        <w:t>in two</w:t>
      </w:r>
      <w:r w:rsidRPr="008028DA">
        <w:rPr>
          <w:rFonts w:asciiTheme="minorHAnsi" w:hAnsiTheme="minorHAnsi" w:cstheme="minorHAnsi"/>
        </w:rPr>
        <w:t xml:space="preserve"> days. </w:t>
      </w:r>
      <w:r w:rsidR="00DF62A9" w:rsidRPr="008028DA">
        <w:rPr>
          <w:rFonts w:asciiTheme="minorHAnsi" w:hAnsiTheme="minorHAnsi" w:cstheme="minorHAnsi"/>
        </w:rPr>
        <w:t>However, t</w:t>
      </w:r>
      <w:r w:rsidRPr="008028DA">
        <w:rPr>
          <w:rFonts w:asciiTheme="minorHAnsi" w:hAnsiTheme="minorHAnsi" w:cstheme="minorHAnsi"/>
        </w:rPr>
        <w:t xml:space="preserve">his does not preclude </w:t>
      </w:r>
      <w:r w:rsidR="00D85920">
        <w:rPr>
          <w:rFonts w:asciiTheme="minorHAnsi" w:hAnsiTheme="minorHAnsi" w:cstheme="minorHAnsi"/>
        </w:rPr>
        <w:t>students being</w:t>
      </w:r>
      <w:r w:rsidR="00FE3453" w:rsidRPr="00CF5543">
        <w:rPr>
          <w:rFonts w:asciiTheme="minorHAnsi" w:hAnsiTheme="minorHAnsi" w:cstheme="minorHAnsi"/>
        </w:rPr>
        <w:t xml:space="preserve"> timetabled for two consecutive examinations</w:t>
      </w:r>
      <w:r w:rsidR="007F2CCD" w:rsidRPr="008028DA">
        <w:rPr>
          <w:rFonts w:asciiTheme="minorHAnsi" w:hAnsiTheme="minorHAnsi" w:cstheme="minorHAnsi"/>
        </w:rPr>
        <w:t>.</w:t>
      </w:r>
    </w:p>
    <w:p w14:paraId="5416A06F" w14:textId="77777777" w:rsidR="00527A15" w:rsidRPr="008028DA" w:rsidRDefault="00527A15" w:rsidP="008833AA">
      <w:pPr>
        <w:rPr>
          <w:rFonts w:asciiTheme="minorHAnsi" w:hAnsiTheme="minorHAnsi" w:cstheme="minorHAnsi"/>
        </w:rPr>
      </w:pPr>
      <w:r w:rsidRPr="008028DA">
        <w:rPr>
          <w:rFonts w:asciiTheme="minorHAnsi" w:hAnsiTheme="minorHAnsi" w:cstheme="minorHAnsi"/>
        </w:rPr>
        <w:t xml:space="preserve"> </w:t>
      </w:r>
    </w:p>
    <w:p w14:paraId="0315A0F6" w14:textId="77777777" w:rsidR="00527A15" w:rsidRPr="008028DA" w:rsidRDefault="00527A15" w:rsidP="008833AA">
      <w:pPr>
        <w:rPr>
          <w:rFonts w:asciiTheme="minorHAnsi" w:hAnsiTheme="minorHAnsi" w:cstheme="minorHAnsi"/>
        </w:rPr>
      </w:pPr>
      <w:r w:rsidRPr="008028DA">
        <w:rPr>
          <w:rFonts w:asciiTheme="minorHAnsi" w:hAnsiTheme="minorHAnsi" w:cstheme="minorHAnsi"/>
        </w:rPr>
        <w:t>Arrangements cannot normally be made for students to take examinations at times other than those specified.</w:t>
      </w:r>
    </w:p>
    <w:p w14:paraId="6FCCC0A6" w14:textId="77777777" w:rsidR="00FE3453" w:rsidRDefault="00FE3453" w:rsidP="008833AA">
      <w:pPr>
        <w:rPr>
          <w:rFonts w:asciiTheme="minorHAnsi" w:hAnsiTheme="minorHAnsi" w:cstheme="minorHAnsi"/>
          <w:strike/>
        </w:rPr>
      </w:pPr>
    </w:p>
    <w:p w14:paraId="1D07A4DC" w14:textId="77777777" w:rsidR="00FE3453" w:rsidRPr="00FE3453" w:rsidRDefault="00FE3453" w:rsidP="00FE3453">
      <w:pPr>
        <w:rPr>
          <w:rFonts w:asciiTheme="minorHAnsi" w:hAnsiTheme="minorHAnsi" w:cstheme="minorHAnsi"/>
        </w:rPr>
      </w:pPr>
      <w:r w:rsidRPr="00CF5543">
        <w:rPr>
          <w:rFonts w:asciiTheme="minorHAnsi" w:hAnsiTheme="minorHAnsi" w:cstheme="minorHAnsi"/>
        </w:rPr>
        <w:t>It is the responsibility of students to inform the HE Support Co-ordinator, via their tutor, should they require any special arrangement regarding examination</w:t>
      </w:r>
      <w:r w:rsidR="004B30C9">
        <w:rPr>
          <w:rFonts w:asciiTheme="minorHAnsi" w:hAnsiTheme="minorHAnsi" w:cstheme="minorHAnsi"/>
        </w:rPr>
        <w:t>s. This needs to occur at least ten</w:t>
      </w:r>
      <w:r w:rsidRPr="00CF5543">
        <w:rPr>
          <w:rFonts w:asciiTheme="minorHAnsi" w:hAnsiTheme="minorHAnsi" w:cstheme="minorHAnsi"/>
        </w:rPr>
        <w:t xml:space="preserve"> academic working days before the date of the examination, or when they are in receipt of their Disabled Students Allowance (DSA). Academic working days exclude holidays as detailed in the HE </w:t>
      </w:r>
      <w:r w:rsidR="00CF3E6D">
        <w:rPr>
          <w:rFonts w:asciiTheme="minorHAnsi" w:hAnsiTheme="minorHAnsi" w:cstheme="minorHAnsi"/>
        </w:rPr>
        <w:t>University Centre Weston</w:t>
      </w:r>
      <w:r w:rsidRPr="00CF5543">
        <w:rPr>
          <w:rFonts w:asciiTheme="minorHAnsi" w:hAnsiTheme="minorHAnsi" w:cstheme="minorHAnsi"/>
        </w:rPr>
        <w:t xml:space="preserve"> Academic calendar.</w:t>
      </w:r>
      <w:r w:rsidRPr="00FE3453">
        <w:rPr>
          <w:rFonts w:asciiTheme="minorHAnsi" w:hAnsiTheme="minorHAnsi" w:cstheme="minorHAnsi"/>
        </w:rPr>
        <w:t xml:space="preserve">   </w:t>
      </w:r>
    </w:p>
    <w:p w14:paraId="494C3C66" w14:textId="77777777" w:rsidR="007E7EDF" w:rsidRPr="008028DA" w:rsidRDefault="007E7EDF" w:rsidP="006868CC">
      <w:pPr>
        <w:rPr>
          <w:rFonts w:asciiTheme="minorHAnsi" w:hAnsiTheme="minorHAnsi" w:cstheme="minorHAnsi"/>
          <w:b/>
          <w:sz w:val="24"/>
          <w:szCs w:val="24"/>
        </w:rPr>
      </w:pPr>
    </w:p>
    <w:p w14:paraId="0CB602E7" w14:textId="77777777" w:rsidR="00FB2C35" w:rsidRDefault="00527A15" w:rsidP="005D6B92">
      <w:pPr>
        <w:rPr>
          <w:rFonts w:asciiTheme="minorHAnsi" w:hAnsiTheme="minorHAnsi" w:cstheme="minorHAnsi"/>
          <w:b/>
          <w:sz w:val="22"/>
          <w:szCs w:val="24"/>
        </w:rPr>
      </w:pPr>
      <w:r w:rsidRPr="008028DA">
        <w:rPr>
          <w:rFonts w:asciiTheme="minorHAnsi" w:hAnsiTheme="minorHAnsi" w:cstheme="minorHAnsi"/>
          <w:b/>
          <w:sz w:val="22"/>
          <w:szCs w:val="24"/>
        </w:rPr>
        <w:t>2.2</w:t>
      </w:r>
      <w:r w:rsidRPr="008028DA">
        <w:rPr>
          <w:rFonts w:asciiTheme="minorHAnsi" w:hAnsiTheme="minorHAnsi" w:cstheme="minorHAnsi"/>
          <w:b/>
          <w:sz w:val="22"/>
          <w:szCs w:val="24"/>
        </w:rPr>
        <w:tab/>
      </w:r>
      <w:bookmarkStart w:id="4" w:name="_Toc485699086"/>
      <w:r w:rsidR="006D7714" w:rsidRPr="008028DA">
        <w:rPr>
          <w:rFonts w:asciiTheme="minorHAnsi" w:hAnsiTheme="minorHAnsi" w:cstheme="minorHAnsi"/>
          <w:b/>
          <w:sz w:val="22"/>
          <w:szCs w:val="24"/>
        </w:rPr>
        <w:t>Creation o</w:t>
      </w:r>
      <w:r w:rsidR="00464FD5" w:rsidRPr="008028DA">
        <w:rPr>
          <w:rFonts w:asciiTheme="minorHAnsi" w:hAnsiTheme="minorHAnsi" w:cstheme="minorHAnsi"/>
          <w:b/>
          <w:sz w:val="22"/>
          <w:szCs w:val="24"/>
        </w:rPr>
        <w:t>f Student Assessment Records</w:t>
      </w:r>
      <w:bookmarkEnd w:id="4"/>
      <w:r w:rsidR="006868CC" w:rsidRPr="008028DA">
        <w:rPr>
          <w:rFonts w:asciiTheme="minorHAnsi" w:hAnsiTheme="minorHAnsi" w:cstheme="minorHAnsi"/>
          <w:b/>
        </w:rPr>
        <w:br/>
      </w:r>
      <w:r w:rsidR="006868CC" w:rsidRPr="008028DA">
        <w:rPr>
          <w:rFonts w:asciiTheme="minorHAnsi" w:hAnsiTheme="minorHAnsi" w:cstheme="minorHAnsi"/>
          <w:b/>
          <w:sz w:val="24"/>
          <w:szCs w:val="24"/>
        </w:rPr>
        <w:br/>
      </w:r>
      <w:r w:rsidRPr="008028DA">
        <w:rPr>
          <w:rFonts w:asciiTheme="minorHAnsi" w:hAnsiTheme="minorHAnsi" w:cstheme="minorHAnsi"/>
        </w:rPr>
        <w:t xml:space="preserve">Once the students </w:t>
      </w:r>
      <w:r w:rsidR="00FE3453" w:rsidRPr="00CF5543">
        <w:rPr>
          <w:rFonts w:asciiTheme="minorHAnsi" w:hAnsiTheme="minorHAnsi" w:cstheme="minorHAnsi"/>
        </w:rPr>
        <w:t>for each module are confirmed</w:t>
      </w:r>
      <w:r w:rsidRPr="008028DA">
        <w:rPr>
          <w:rFonts w:asciiTheme="minorHAnsi" w:hAnsiTheme="minorHAnsi" w:cstheme="minorHAnsi"/>
        </w:rPr>
        <w:t xml:space="preserve">, </w:t>
      </w:r>
      <w:r w:rsidR="00FA371B" w:rsidRPr="008028DA">
        <w:rPr>
          <w:rFonts w:asciiTheme="minorHAnsi" w:hAnsiTheme="minorHAnsi" w:cstheme="minorHAnsi"/>
        </w:rPr>
        <w:t>Student Assessment Record</w:t>
      </w:r>
      <w:r w:rsidR="00FE3453" w:rsidRPr="00CF5543">
        <w:rPr>
          <w:rFonts w:asciiTheme="minorHAnsi" w:hAnsiTheme="minorHAnsi" w:cstheme="minorHAnsi"/>
        </w:rPr>
        <w:t>s</w:t>
      </w:r>
      <w:r w:rsidR="00FA371B" w:rsidRPr="008028DA">
        <w:rPr>
          <w:rFonts w:asciiTheme="minorHAnsi" w:hAnsiTheme="minorHAnsi" w:cstheme="minorHAnsi"/>
        </w:rPr>
        <w:t xml:space="preserve"> </w:t>
      </w:r>
      <w:r w:rsidRPr="008028DA">
        <w:rPr>
          <w:rFonts w:asciiTheme="minorHAnsi" w:hAnsiTheme="minorHAnsi" w:cstheme="minorHAnsi"/>
        </w:rPr>
        <w:t xml:space="preserve">are created for each module they are taking. </w:t>
      </w:r>
      <w:r w:rsidR="007E7EDF" w:rsidRPr="008028DA">
        <w:rPr>
          <w:rFonts w:asciiTheme="minorHAnsi" w:hAnsiTheme="minorHAnsi" w:cstheme="minorHAnsi"/>
        </w:rPr>
        <w:br/>
      </w:r>
      <w:bookmarkStart w:id="5" w:name="_Toc485699085"/>
      <w:r w:rsidR="00FB2C35">
        <w:rPr>
          <w:rFonts w:asciiTheme="minorHAnsi" w:hAnsiTheme="minorHAnsi" w:cstheme="minorHAnsi"/>
          <w:b/>
          <w:sz w:val="22"/>
          <w:szCs w:val="24"/>
        </w:rPr>
        <w:br w:type="page"/>
      </w:r>
    </w:p>
    <w:p w14:paraId="3D9A1655" w14:textId="77777777" w:rsidR="00527A15" w:rsidRPr="008028DA" w:rsidRDefault="00527A15" w:rsidP="00527A15">
      <w:pPr>
        <w:jc w:val="both"/>
        <w:rPr>
          <w:rFonts w:asciiTheme="minorHAnsi" w:hAnsiTheme="minorHAnsi" w:cstheme="minorHAnsi"/>
          <w:b/>
          <w:sz w:val="22"/>
          <w:szCs w:val="24"/>
        </w:rPr>
      </w:pPr>
      <w:r w:rsidRPr="008028DA">
        <w:rPr>
          <w:rFonts w:asciiTheme="minorHAnsi" w:hAnsiTheme="minorHAnsi" w:cstheme="minorHAnsi"/>
          <w:b/>
          <w:sz w:val="22"/>
          <w:szCs w:val="24"/>
        </w:rPr>
        <w:lastRenderedPageBreak/>
        <w:t>3.0</w:t>
      </w:r>
      <w:r w:rsidRPr="008028DA">
        <w:rPr>
          <w:rFonts w:asciiTheme="minorHAnsi" w:hAnsiTheme="minorHAnsi" w:cstheme="minorHAnsi"/>
          <w:b/>
          <w:sz w:val="22"/>
          <w:szCs w:val="24"/>
        </w:rPr>
        <w:tab/>
        <w:t>CONDUCT OF EXAMINATIONS</w:t>
      </w:r>
      <w:bookmarkEnd w:id="5"/>
    </w:p>
    <w:p w14:paraId="5B57A07B" w14:textId="77777777" w:rsidR="00527A15" w:rsidRPr="008028DA" w:rsidRDefault="00527A15" w:rsidP="00527A15">
      <w:pPr>
        <w:jc w:val="both"/>
        <w:rPr>
          <w:rFonts w:asciiTheme="minorHAnsi" w:hAnsiTheme="minorHAnsi" w:cstheme="minorHAnsi"/>
        </w:rPr>
      </w:pPr>
    </w:p>
    <w:p w14:paraId="4BB47436" w14:textId="77777777" w:rsidR="00527A15" w:rsidRPr="008028DA" w:rsidRDefault="00575190" w:rsidP="00575190">
      <w:pPr>
        <w:rPr>
          <w:rFonts w:asciiTheme="minorHAnsi" w:hAnsiTheme="minorHAnsi" w:cstheme="minorHAnsi"/>
        </w:rPr>
      </w:pPr>
      <w:r w:rsidRPr="008028DA">
        <w:rPr>
          <w:rFonts w:asciiTheme="minorHAnsi" w:hAnsiTheme="minorHAnsi" w:cstheme="minorHAnsi"/>
        </w:rPr>
        <w:t xml:space="preserve">At each examination </w:t>
      </w:r>
      <w:r w:rsidR="00527A15" w:rsidRPr="008028DA">
        <w:rPr>
          <w:rFonts w:asciiTheme="minorHAnsi" w:hAnsiTheme="minorHAnsi" w:cstheme="minorHAnsi"/>
        </w:rPr>
        <w:t xml:space="preserve">the invigilators will be provided with </w:t>
      </w:r>
      <w:r w:rsidR="00C576E1" w:rsidRPr="00CF5543">
        <w:rPr>
          <w:rFonts w:asciiTheme="minorHAnsi" w:hAnsiTheme="minorHAnsi" w:cstheme="minorHAnsi"/>
        </w:rPr>
        <w:t>the following information</w:t>
      </w:r>
      <w:r w:rsidR="00C576E1">
        <w:rPr>
          <w:rFonts w:asciiTheme="minorHAnsi" w:hAnsiTheme="minorHAnsi" w:cstheme="minorHAnsi"/>
        </w:rPr>
        <w:t xml:space="preserve"> </w:t>
      </w:r>
      <w:r w:rsidR="00120468" w:rsidRPr="008028DA">
        <w:rPr>
          <w:rFonts w:asciiTheme="minorHAnsi" w:hAnsiTheme="minorHAnsi" w:cstheme="minorHAnsi"/>
        </w:rPr>
        <w:t xml:space="preserve">by the </w:t>
      </w:r>
      <w:r w:rsidR="00FD31B9">
        <w:rPr>
          <w:rFonts w:asciiTheme="minorHAnsi" w:hAnsiTheme="minorHAnsi" w:cstheme="minorHAnsi"/>
        </w:rPr>
        <w:t>HE Directorate</w:t>
      </w:r>
      <w:r w:rsidR="00527A15" w:rsidRPr="008028DA">
        <w:rPr>
          <w:rFonts w:asciiTheme="minorHAnsi" w:hAnsiTheme="minorHAnsi" w:cstheme="minorHAnsi"/>
        </w:rPr>
        <w:t>:</w:t>
      </w:r>
      <w:r w:rsidR="007015C3" w:rsidRPr="008028DA">
        <w:rPr>
          <w:rFonts w:asciiTheme="minorHAnsi" w:hAnsiTheme="minorHAnsi" w:cstheme="minorHAnsi"/>
        </w:rPr>
        <w:br/>
      </w:r>
    </w:p>
    <w:p w14:paraId="64DB1A2D" w14:textId="77777777" w:rsidR="00527A15" w:rsidRPr="008028DA" w:rsidRDefault="00145604" w:rsidP="0089050C">
      <w:pPr>
        <w:pStyle w:val="ListParagraph"/>
        <w:numPr>
          <w:ilvl w:val="0"/>
          <w:numId w:val="60"/>
        </w:numPr>
        <w:rPr>
          <w:rFonts w:asciiTheme="minorHAnsi" w:hAnsiTheme="minorHAnsi" w:cstheme="minorHAnsi"/>
        </w:rPr>
      </w:pPr>
      <w:r>
        <w:rPr>
          <w:rFonts w:asciiTheme="minorHAnsi" w:hAnsiTheme="minorHAnsi" w:cstheme="minorHAnsi"/>
        </w:rPr>
        <w:t>An a</w:t>
      </w:r>
      <w:r w:rsidR="00C576E1">
        <w:rPr>
          <w:rFonts w:asciiTheme="minorHAnsi" w:hAnsiTheme="minorHAnsi" w:cstheme="minorHAnsi"/>
        </w:rPr>
        <w:t xml:space="preserve">ttendance </w:t>
      </w:r>
      <w:r w:rsidR="004F766A">
        <w:rPr>
          <w:rFonts w:asciiTheme="minorHAnsi" w:hAnsiTheme="minorHAnsi" w:cstheme="minorHAnsi"/>
        </w:rPr>
        <w:t>l</w:t>
      </w:r>
      <w:r w:rsidR="00C576E1">
        <w:rPr>
          <w:rFonts w:asciiTheme="minorHAnsi" w:hAnsiTheme="minorHAnsi" w:cstheme="minorHAnsi"/>
        </w:rPr>
        <w:t>ist of candidates</w:t>
      </w:r>
    </w:p>
    <w:p w14:paraId="44881307" w14:textId="77777777" w:rsidR="004B30C9" w:rsidRDefault="00527A15" w:rsidP="00A556FB">
      <w:pPr>
        <w:pStyle w:val="ListParagraph"/>
        <w:numPr>
          <w:ilvl w:val="0"/>
          <w:numId w:val="60"/>
        </w:numPr>
        <w:rPr>
          <w:rFonts w:asciiTheme="minorHAnsi" w:hAnsiTheme="minorHAnsi" w:cstheme="minorHAnsi"/>
        </w:rPr>
      </w:pPr>
      <w:r w:rsidRPr="004B30C9">
        <w:rPr>
          <w:rFonts w:asciiTheme="minorHAnsi" w:hAnsiTheme="minorHAnsi" w:cstheme="minorHAnsi"/>
        </w:rPr>
        <w:t xml:space="preserve">Two copies </w:t>
      </w:r>
      <w:r w:rsidR="00C576E1" w:rsidRPr="004B30C9">
        <w:rPr>
          <w:rFonts w:asciiTheme="minorHAnsi" w:hAnsiTheme="minorHAnsi" w:cstheme="minorHAnsi"/>
        </w:rPr>
        <w:t>of the invigilation certificate</w:t>
      </w:r>
    </w:p>
    <w:p w14:paraId="334ED5DA" w14:textId="77777777" w:rsidR="00527A15" w:rsidRPr="004B30C9" w:rsidRDefault="00C576E1" w:rsidP="00A556FB">
      <w:pPr>
        <w:pStyle w:val="ListParagraph"/>
        <w:numPr>
          <w:ilvl w:val="0"/>
          <w:numId w:val="60"/>
        </w:numPr>
        <w:rPr>
          <w:rFonts w:asciiTheme="minorHAnsi" w:hAnsiTheme="minorHAnsi" w:cstheme="minorHAnsi"/>
        </w:rPr>
      </w:pPr>
      <w:r w:rsidRPr="004B30C9">
        <w:rPr>
          <w:rFonts w:asciiTheme="minorHAnsi" w:hAnsiTheme="minorHAnsi" w:cstheme="minorHAnsi"/>
        </w:rPr>
        <w:t>Examination papers</w:t>
      </w:r>
    </w:p>
    <w:p w14:paraId="726ECBA8" w14:textId="77777777" w:rsidR="00527A15" w:rsidRPr="008028DA" w:rsidRDefault="00527A15" w:rsidP="0089050C">
      <w:pPr>
        <w:pStyle w:val="ListParagraph"/>
        <w:numPr>
          <w:ilvl w:val="0"/>
          <w:numId w:val="60"/>
        </w:numPr>
        <w:rPr>
          <w:rFonts w:asciiTheme="minorHAnsi" w:hAnsiTheme="minorHAnsi" w:cstheme="minorHAnsi"/>
        </w:rPr>
      </w:pPr>
      <w:r w:rsidRPr="008028DA">
        <w:rPr>
          <w:rFonts w:asciiTheme="minorHAnsi" w:hAnsiTheme="minorHAnsi" w:cstheme="minorHAnsi"/>
        </w:rPr>
        <w:t>Any additional material supplied by the</w:t>
      </w:r>
      <w:r w:rsidR="007D38B6" w:rsidRPr="008028DA">
        <w:rPr>
          <w:rFonts w:asciiTheme="minorHAnsi" w:hAnsiTheme="minorHAnsi" w:cstheme="minorHAnsi"/>
        </w:rPr>
        <w:t xml:space="preserve"> Programme</w:t>
      </w:r>
      <w:r w:rsidRPr="008028DA">
        <w:rPr>
          <w:rFonts w:asciiTheme="minorHAnsi" w:hAnsiTheme="minorHAnsi" w:cstheme="minorHAnsi"/>
        </w:rPr>
        <w:t xml:space="preserve"> Co-ordinator.</w:t>
      </w:r>
    </w:p>
    <w:p w14:paraId="1F87E677" w14:textId="77777777" w:rsidR="00527A15" w:rsidRPr="008028DA" w:rsidRDefault="00527A15" w:rsidP="00575190">
      <w:pPr>
        <w:rPr>
          <w:rFonts w:asciiTheme="minorHAnsi" w:hAnsiTheme="minorHAnsi" w:cstheme="minorHAnsi"/>
        </w:rPr>
      </w:pPr>
    </w:p>
    <w:p w14:paraId="3BA13594" w14:textId="77777777" w:rsidR="00527A15" w:rsidRPr="008028DA" w:rsidRDefault="00527A15" w:rsidP="00575190">
      <w:pPr>
        <w:rPr>
          <w:rFonts w:asciiTheme="minorHAnsi" w:hAnsiTheme="minorHAnsi" w:cstheme="minorHAnsi"/>
        </w:rPr>
      </w:pPr>
      <w:r w:rsidRPr="008028DA">
        <w:rPr>
          <w:rFonts w:asciiTheme="minorHAnsi" w:hAnsiTheme="minorHAnsi" w:cstheme="minorHAnsi"/>
        </w:rPr>
        <w:t xml:space="preserve">Invigilators will place the appropriate examination paper </w:t>
      </w:r>
      <w:r w:rsidR="00120468" w:rsidRPr="008028DA">
        <w:rPr>
          <w:rFonts w:asciiTheme="minorHAnsi" w:hAnsiTheme="minorHAnsi" w:cstheme="minorHAnsi"/>
        </w:rPr>
        <w:t xml:space="preserve">and </w:t>
      </w:r>
      <w:r w:rsidR="00B94FCD" w:rsidRPr="008028DA">
        <w:rPr>
          <w:rFonts w:asciiTheme="minorHAnsi" w:hAnsiTheme="minorHAnsi" w:cstheme="minorHAnsi"/>
        </w:rPr>
        <w:t xml:space="preserve">the </w:t>
      </w:r>
      <w:r w:rsidR="00C576E1">
        <w:rPr>
          <w:rFonts w:asciiTheme="minorHAnsi" w:hAnsiTheme="minorHAnsi" w:cstheme="minorHAnsi"/>
        </w:rPr>
        <w:t>examination registration f</w:t>
      </w:r>
      <w:r w:rsidRPr="008028DA">
        <w:rPr>
          <w:rFonts w:asciiTheme="minorHAnsi" w:hAnsiTheme="minorHAnsi" w:cstheme="minorHAnsi"/>
        </w:rPr>
        <w:t xml:space="preserve">orm </w:t>
      </w:r>
      <w:r w:rsidR="007D38B6" w:rsidRPr="008028DA">
        <w:rPr>
          <w:rFonts w:asciiTheme="minorHAnsi" w:hAnsiTheme="minorHAnsi" w:cstheme="minorHAnsi"/>
        </w:rPr>
        <w:t xml:space="preserve">on </w:t>
      </w:r>
      <w:r w:rsidRPr="008028DA">
        <w:rPr>
          <w:rFonts w:asciiTheme="minorHAnsi" w:hAnsiTheme="minorHAnsi" w:cstheme="minorHAnsi"/>
        </w:rPr>
        <w:t xml:space="preserve">each desk at </w:t>
      </w:r>
      <w:r w:rsidR="00B4557A" w:rsidRPr="008028DA">
        <w:rPr>
          <w:rFonts w:asciiTheme="minorHAnsi" w:hAnsiTheme="minorHAnsi" w:cstheme="minorHAnsi"/>
        </w:rPr>
        <w:t xml:space="preserve">least </w:t>
      </w:r>
      <w:r w:rsidR="00B4557A" w:rsidRPr="00CF5543">
        <w:rPr>
          <w:rFonts w:asciiTheme="minorHAnsi" w:hAnsiTheme="minorHAnsi" w:cstheme="minorHAnsi"/>
        </w:rPr>
        <w:t>fifteen</w:t>
      </w:r>
      <w:r w:rsidR="009E3B21">
        <w:rPr>
          <w:rFonts w:asciiTheme="minorHAnsi" w:hAnsiTheme="minorHAnsi" w:cstheme="minorHAnsi"/>
        </w:rPr>
        <w:t xml:space="preserve"> </w:t>
      </w:r>
      <w:r w:rsidRPr="008028DA">
        <w:rPr>
          <w:rFonts w:asciiTheme="minorHAnsi" w:hAnsiTheme="minorHAnsi" w:cstheme="minorHAnsi"/>
        </w:rPr>
        <w:t>minutes before the start of the examination.</w:t>
      </w:r>
      <w:r w:rsidR="004976B1" w:rsidRPr="008028DA">
        <w:rPr>
          <w:rFonts w:asciiTheme="minorHAnsi" w:hAnsiTheme="minorHAnsi" w:cstheme="minorHAnsi"/>
        </w:rPr>
        <w:t xml:space="preserve"> </w:t>
      </w:r>
      <w:r w:rsidR="00575190" w:rsidRPr="008028DA">
        <w:rPr>
          <w:rFonts w:asciiTheme="minorHAnsi" w:hAnsiTheme="minorHAnsi" w:cstheme="minorHAnsi"/>
        </w:rPr>
        <w:br/>
      </w:r>
    </w:p>
    <w:p w14:paraId="32913A25" w14:textId="77777777" w:rsidR="00527A15" w:rsidRPr="008028DA" w:rsidRDefault="00527A15" w:rsidP="00575190">
      <w:pPr>
        <w:rPr>
          <w:rFonts w:ascii="Calibri" w:hAnsi="Calibri" w:cs="Calibri"/>
        </w:rPr>
      </w:pPr>
      <w:r w:rsidRPr="008028DA">
        <w:rPr>
          <w:rFonts w:asciiTheme="minorHAnsi" w:hAnsiTheme="minorHAnsi" w:cstheme="minorHAnsi"/>
        </w:rPr>
        <w:t xml:space="preserve">Candidates will be admitted to the room </w:t>
      </w:r>
      <w:r w:rsidR="00D85920">
        <w:rPr>
          <w:rFonts w:asciiTheme="minorHAnsi" w:hAnsiTheme="minorHAnsi" w:cstheme="minorHAnsi"/>
        </w:rPr>
        <w:t>ten</w:t>
      </w:r>
      <w:r w:rsidRPr="008028DA">
        <w:rPr>
          <w:rFonts w:asciiTheme="minorHAnsi" w:hAnsiTheme="minorHAnsi" w:cstheme="minorHAnsi"/>
        </w:rPr>
        <w:t xml:space="preserve"> minutes before the examination is due to commence. On entering the examination </w:t>
      </w:r>
      <w:r w:rsidR="00495E7B" w:rsidRPr="008028DA">
        <w:rPr>
          <w:rFonts w:asciiTheme="minorHAnsi" w:hAnsiTheme="minorHAnsi" w:cstheme="minorHAnsi"/>
        </w:rPr>
        <w:t>room,</w:t>
      </w:r>
      <w:r w:rsidRPr="008028DA">
        <w:rPr>
          <w:rFonts w:asciiTheme="minorHAnsi" w:hAnsiTheme="minorHAnsi" w:cstheme="minorHAnsi"/>
        </w:rPr>
        <w:t xml:space="preserve"> they must deposit all bags and unauthorised sources of information in a place indicated by the invigilator. </w:t>
      </w:r>
      <w:r w:rsidR="005F0640" w:rsidRPr="008028DA">
        <w:rPr>
          <w:rFonts w:ascii="Calibri" w:hAnsi="Calibri" w:cs="Calibri"/>
        </w:rPr>
        <w:t>Mobile phones</w:t>
      </w:r>
      <w:r w:rsidR="00C576E1">
        <w:rPr>
          <w:rFonts w:ascii="Calibri" w:hAnsi="Calibri" w:cs="Calibri"/>
        </w:rPr>
        <w:t xml:space="preserve">, </w:t>
      </w:r>
      <w:r w:rsidR="00C576E1" w:rsidRPr="00CF5543">
        <w:rPr>
          <w:rFonts w:ascii="Calibri" w:hAnsi="Calibri" w:cs="Calibri"/>
        </w:rPr>
        <w:t>smart phones or other electronic devices</w:t>
      </w:r>
      <w:r w:rsidR="005F0640" w:rsidRPr="008028DA">
        <w:rPr>
          <w:rFonts w:ascii="Calibri" w:hAnsi="Calibri" w:cs="Calibri"/>
        </w:rPr>
        <w:t xml:space="preserve"> must not be kept on the person, must be switched off completely (</w:t>
      </w:r>
      <w:r w:rsidR="00C576E1">
        <w:rPr>
          <w:rFonts w:ascii="Calibri" w:hAnsi="Calibri" w:cs="Calibri"/>
          <w:b/>
        </w:rPr>
        <w:t>not left on ‘silent</w:t>
      </w:r>
      <w:r w:rsidR="005F0640" w:rsidRPr="008028DA">
        <w:rPr>
          <w:rFonts w:ascii="Calibri" w:hAnsi="Calibri" w:cs="Calibri"/>
          <w:b/>
        </w:rPr>
        <w:t>’)</w:t>
      </w:r>
      <w:r w:rsidR="005F0640" w:rsidRPr="008028DA">
        <w:rPr>
          <w:rFonts w:ascii="Calibri" w:hAnsi="Calibri" w:cs="Calibri"/>
        </w:rPr>
        <w:t>, and placed in bags.  Bottled water is allowed but all labels should be removed.</w:t>
      </w:r>
    </w:p>
    <w:p w14:paraId="08706CF2" w14:textId="77777777" w:rsidR="005F0640" w:rsidRPr="008028DA" w:rsidRDefault="005F0640" w:rsidP="00575190">
      <w:pPr>
        <w:rPr>
          <w:rFonts w:asciiTheme="minorHAnsi" w:hAnsiTheme="minorHAnsi" w:cstheme="minorHAnsi"/>
        </w:rPr>
      </w:pPr>
    </w:p>
    <w:p w14:paraId="5C1028AC" w14:textId="77777777" w:rsidR="00527A15" w:rsidRPr="008028DA" w:rsidRDefault="00527A15" w:rsidP="00575190">
      <w:pPr>
        <w:rPr>
          <w:rFonts w:asciiTheme="minorHAnsi" w:hAnsiTheme="minorHAnsi" w:cstheme="minorHAnsi"/>
        </w:rPr>
      </w:pPr>
      <w:r w:rsidRPr="008028DA">
        <w:rPr>
          <w:rFonts w:asciiTheme="minorHAnsi" w:hAnsiTheme="minorHAnsi" w:cstheme="minorHAnsi"/>
        </w:rPr>
        <w:t>Normally, the Chief Invigilator shall be the sole person to make announcements in the examination room.</w:t>
      </w:r>
    </w:p>
    <w:p w14:paraId="72F5477E" w14:textId="77777777" w:rsidR="00527A15" w:rsidRPr="008028DA" w:rsidRDefault="00527A15" w:rsidP="00527A15">
      <w:pPr>
        <w:jc w:val="both"/>
        <w:rPr>
          <w:rFonts w:asciiTheme="minorHAnsi" w:hAnsiTheme="minorHAnsi" w:cstheme="minorHAnsi"/>
        </w:rPr>
      </w:pPr>
    </w:p>
    <w:p w14:paraId="46C49406" w14:textId="77777777" w:rsidR="00527A15" w:rsidRPr="008028DA" w:rsidRDefault="00527A15" w:rsidP="001B73C6">
      <w:pPr>
        <w:rPr>
          <w:rFonts w:asciiTheme="minorHAnsi" w:hAnsiTheme="minorHAnsi" w:cstheme="minorHAnsi"/>
        </w:rPr>
      </w:pPr>
      <w:r w:rsidRPr="008028DA">
        <w:rPr>
          <w:rFonts w:asciiTheme="minorHAnsi" w:hAnsiTheme="minorHAnsi" w:cstheme="minorHAnsi"/>
        </w:rPr>
        <w:t>The Chief Invigilator shall be responsible for ensuring that:</w:t>
      </w:r>
      <w:r w:rsidR="007015C3" w:rsidRPr="008028DA">
        <w:rPr>
          <w:rFonts w:asciiTheme="minorHAnsi" w:hAnsiTheme="minorHAnsi" w:cstheme="minorHAnsi"/>
        </w:rPr>
        <w:br/>
      </w:r>
    </w:p>
    <w:p w14:paraId="7E6F8FB4" w14:textId="77777777" w:rsidR="00527A15" w:rsidRPr="008028DA" w:rsidRDefault="00C576E1" w:rsidP="0089050C">
      <w:pPr>
        <w:pStyle w:val="ListParagraph"/>
        <w:numPr>
          <w:ilvl w:val="0"/>
          <w:numId w:val="59"/>
        </w:numPr>
        <w:rPr>
          <w:rFonts w:asciiTheme="minorHAnsi" w:hAnsiTheme="minorHAnsi" w:cstheme="minorHAnsi"/>
        </w:rPr>
      </w:pPr>
      <w:r>
        <w:rPr>
          <w:rFonts w:asciiTheme="minorHAnsi" w:hAnsiTheme="minorHAnsi" w:cstheme="minorHAnsi"/>
        </w:rPr>
        <w:t>N</w:t>
      </w:r>
      <w:r w:rsidR="00527A15" w:rsidRPr="008028DA">
        <w:rPr>
          <w:rFonts w:asciiTheme="minorHAnsi" w:hAnsiTheme="minorHAnsi" w:cstheme="minorHAnsi"/>
        </w:rPr>
        <w:t xml:space="preserve">o candidate is admitted to the room </w:t>
      </w:r>
      <w:r w:rsidR="00CF5543">
        <w:rPr>
          <w:rFonts w:asciiTheme="minorHAnsi" w:hAnsiTheme="minorHAnsi" w:cstheme="minorHAnsi"/>
        </w:rPr>
        <w:t>later than</w:t>
      </w:r>
      <w:r>
        <w:rPr>
          <w:rFonts w:asciiTheme="minorHAnsi" w:hAnsiTheme="minorHAnsi" w:cstheme="minorHAnsi"/>
        </w:rPr>
        <w:t xml:space="preserve"> </w:t>
      </w:r>
      <w:r w:rsidRPr="00CF5543">
        <w:rPr>
          <w:rFonts w:asciiTheme="minorHAnsi" w:hAnsiTheme="minorHAnsi" w:cstheme="minorHAnsi"/>
        </w:rPr>
        <w:t>thirty</w:t>
      </w:r>
      <w:r w:rsidR="009B483C" w:rsidRPr="008028DA">
        <w:rPr>
          <w:rFonts w:asciiTheme="minorHAnsi" w:hAnsiTheme="minorHAnsi" w:cstheme="minorHAnsi"/>
        </w:rPr>
        <w:t xml:space="preserve"> minutes after </w:t>
      </w:r>
      <w:r w:rsidR="00527A15" w:rsidRPr="008028DA">
        <w:rPr>
          <w:rFonts w:asciiTheme="minorHAnsi" w:hAnsiTheme="minorHAnsi" w:cstheme="minorHAnsi"/>
        </w:rPr>
        <w:t>the commencement of the examination;</w:t>
      </w:r>
    </w:p>
    <w:p w14:paraId="18E8F151" w14:textId="77777777" w:rsidR="00527A15" w:rsidRPr="008028DA" w:rsidRDefault="00C576E1" w:rsidP="0089050C">
      <w:pPr>
        <w:pStyle w:val="ListParagraph"/>
        <w:numPr>
          <w:ilvl w:val="0"/>
          <w:numId w:val="59"/>
        </w:numPr>
        <w:rPr>
          <w:rFonts w:asciiTheme="minorHAnsi" w:hAnsiTheme="minorHAnsi" w:cstheme="minorHAnsi"/>
        </w:rPr>
      </w:pPr>
      <w:r>
        <w:rPr>
          <w:rFonts w:asciiTheme="minorHAnsi" w:hAnsiTheme="minorHAnsi" w:cstheme="minorHAnsi"/>
        </w:rPr>
        <w:t>N</w:t>
      </w:r>
      <w:r w:rsidR="00527A15" w:rsidRPr="008028DA">
        <w:rPr>
          <w:rFonts w:asciiTheme="minorHAnsi" w:hAnsiTheme="minorHAnsi" w:cstheme="minorHAnsi"/>
        </w:rPr>
        <w:t>o candidate leaves the examination room until thirty minutes after the start of the examination;</w:t>
      </w:r>
    </w:p>
    <w:p w14:paraId="3B7E6CE5" w14:textId="77777777" w:rsidR="00527A15" w:rsidRPr="008028DA" w:rsidRDefault="00C576E1" w:rsidP="0089050C">
      <w:pPr>
        <w:pStyle w:val="ListParagraph"/>
        <w:numPr>
          <w:ilvl w:val="0"/>
          <w:numId w:val="59"/>
        </w:numPr>
        <w:rPr>
          <w:rFonts w:asciiTheme="minorHAnsi" w:hAnsiTheme="minorHAnsi" w:cstheme="minorHAnsi"/>
        </w:rPr>
      </w:pPr>
      <w:r>
        <w:rPr>
          <w:rFonts w:asciiTheme="minorHAnsi" w:hAnsiTheme="minorHAnsi" w:cstheme="minorHAnsi"/>
        </w:rPr>
        <w:t>N</w:t>
      </w:r>
      <w:r w:rsidR="00527A15" w:rsidRPr="008028DA">
        <w:rPr>
          <w:rFonts w:asciiTheme="minorHAnsi" w:hAnsiTheme="minorHAnsi" w:cstheme="minorHAnsi"/>
        </w:rPr>
        <w:t xml:space="preserve">o candidate leaves the examination room during the last </w:t>
      </w:r>
      <w:r w:rsidRPr="00CF5543">
        <w:rPr>
          <w:rFonts w:asciiTheme="minorHAnsi" w:hAnsiTheme="minorHAnsi" w:cstheme="minorHAnsi"/>
        </w:rPr>
        <w:t>thirty</w:t>
      </w:r>
      <w:r w:rsidR="00527A15" w:rsidRPr="008028DA">
        <w:rPr>
          <w:rFonts w:asciiTheme="minorHAnsi" w:hAnsiTheme="minorHAnsi" w:cstheme="minorHAnsi"/>
        </w:rPr>
        <w:t xml:space="preserve"> minutes of an examination.</w:t>
      </w:r>
    </w:p>
    <w:p w14:paraId="7C245711" w14:textId="77777777" w:rsidR="00527A15" w:rsidRPr="008028DA" w:rsidRDefault="00527A15" w:rsidP="001B73C6">
      <w:pPr>
        <w:rPr>
          <w:rFonts w:asciiTheme="minorHAnsi" w:hAnsiTheme="minorHAnsi" w:cstheme="minorHAnsi"/>
        </w:rPr>
      </w:pPr>
    </w:p>
    <w:p w14:paraId="192D2B21" w14:textId="77777777" w:rsidR="00527A15" w:rsidRPr="008028DA" w:rsidRDefault="00527A15" w:rsidP="001B73C6">
      <w:pPr>
        <w:rPr>
          <w:rFonts w:asciiTheme="minorHAnsi" w:hAnsiTheme="minorHAnsi" w:cstheme="minorHAnsi"/>
        </w:rPr>
      </w:pPr>
      <w:r w:rsidRPr="008028DA">
        <w:rPr>
          <w:rFonts w:asciiTheme="minorHAnsi" w:hAnsiTheme="minorHAnsi" w:cstheme="minorHAnsi"/>
        </w:rPr>
        <w:t>The Chief Invigilator will announce the length and end</w:t>
      </w:r>
      <w:r w:rsidR="00CF5543">
        <w:rPr>
          <w:rFonts w:asciiTheme="minorHAnsi" w:hAnsiTheme="minorHAnsi" w:cstheme="minorHAnsi"/>
        </w:rPr>
        <w:t xml:space="preserve"> time of the examination at the</w:t>
      </w:r>
      <w:r w:rsidR="00C576E1">
        <w:rPr>
          <w:rFonts w:asciiTheme="minorHAnsi" w:hAnsiTheme="minorHAnsi" w:cstheme="minorHAnsi"/>
        </w:rPr>
        <w:t xml:space="preserve"> </w:t>
      </w:r>
      <w:r w:rsidR="00C576E1" w:rsidRPr="00CF5543">
        <w:rPr>
          <w:rFonts w:asciiTheme="minorHAnsi" w:hAnsiTheme="minorHAnsi" w:cstheme="minorHAnsi"/>
        </w:rPr>
        <w:t>beginning.</w:t>
      </w:r>
      <w:r w:rsidRPr="008028DA">
        <w:rPr>
          <w:rFonts w:asciiTheme="minorHAnsi" w:hAnsiTheme="minorHAnsi" w:cstheme="minorHAnsi"/>
        </w:rPr>
        <w:t xml:space="preserve"> </w:t>
      </w:r>
      <w:r w:rsidR="00C576E1" w:rsidRPr="00CF5543">
        <w:rPr>
          <w:rFonts w:asciiTheme="minorHAnsi" w:hAnsiTheme="minorHAnsi" w:cstheme="minorHAnsi"/>
        </w:rPr>
        <w:t>Students will be informed thirty minutes prior to the end of the examination and again at the termination point.</w:t>
      </w:r>
      <w:r w:rsidR="00C576E1">
        <w:rPr>
          <w:rFonts w:asciiTheme="minorHAnsi" w:hAnsiTheme="minorHAnsi" w:cstheme="minorHAnsi"/>
        </w:rPr>
        <w:t xml:space="preserve"> </w:t>
      </w:r>
      <w:r w:rsidRPr="008028DA">
        <w:rPr>
          <w:rFonts w:asciiTheme="minorHAnsi" w:hAnsiTheme="minorHAnsi" w:cstheme="minorHAnsi"/>
        </w:rPr>
        <w:t xml:space="preserve">Candidates should be asked to check that cover papers are correctly </w:t>
      </w:r>
      <w:r w:rsidR="00495E7B" w:rsidRPr="008028DA">
        <w:rPr>
          <w:rFonts w:asciiTheme="minorHAnsi" w:hAnsiTheme="minorHAnsi" w:cstheme="minorHAnsi"/>
        </w:rPr>
        <w:t>completed,</w:t>
      </w:r>
      <w:r w:rsidRPr="008028DA">
        <w:rPr>
          <w:rFonts w:asciiTheme="minorHAnsi" w:hAnsiTheme="minorHAnsi" w:cstheme="minorHAnsi"/>
        </w:rPr>
        <w:t xml:space="preserve"> and the scripts numbered according to instructions.</w:t>
      </w:r>
    </w:p>
    <w:p w14:paraId="74DC3F84" w14:textId="77777777" w:rsidR="00527A15" w:rsidRPr="008028DA" w:rsidRDefault="00527A15" w:rsidP="001B73C6">
      <w:pPr>
        <w:rPr>
          <w:rFonts w:asciiTheme="minorHAnsi" w:hAnsiTheme="minorHAnsi" w:cstheme="minorHAnsi"/>
        </w:rPr>
      </w:pPr>
    </w:p>
    <w:p w14:paraId="407DA370" w14:textId="77777777" w:rsidR="00527A15" w:rsidRPr="008028DA" w:rsidRDefault="00527A15" w:rsidP="001B73C6">
      <w:pPr>
        <w:rPr>
          <w:rFonts w:asciiTheme="minorHAnsi" w:hAnsiTheme="minorHAnsi" w:cstheme="minorHAnsi"/>
        </w:rPr>
      </w:pPr>
      <w:r w:rsidRPr="008028DA">
        <w:rPr>
          <w:rFonts w:asciiTheme="minorHAnsi" w:hAnsiTheme="minorHAnsi" w:cstheme="minorHAnsi"/>
        </w:rPr>
        <w:t xml:space="preserve">Candidates are permitted to leave the room for a short period for urgent reasons </w:t>
      </w:r>
      <w:r w:rsidR="00495E7B" w:rsidRPr="008028DA">
        <w:rPr>
          <w:rFonts w:asciiTheme="minorHAnsi" w:hAnsiTheme="minorHAnsi" w:cstheme="minorHAnsi"/>
        </w:rPr>
        <w:t>only and</w:t>
      </w:r>
      <w:r w:rsidRPr="008028DA">
        <w:rPr>
          <w:rFonts w:asciiTheme="minorHAnsi" w:hAnsiTheme="minorHAnsi" w:cstheme="minorHAnsi"/>
        </w:rPr>
        <w:t xml:space="preserve"> must be accompanied by one of the Invigilators. Invigilators may require a candidate to leave the examination room if his or her conduct is disturbing other candidates.</w:t>
      </w:r>
    </w:p>
    <w:p w14:paraId="2EF3DC86" w14:textId="77777777" w:rsidR="00527A15" w:rsidRPr="008028DA" w:rsidRDefault="00527A15" w:rsidP="001B73C6">
      <w:pPr>
        <w:rPr>
          <w:rFonts w:asciiTheme="minorHAnsi" w:hAnsiTheme="minorHAnsi" w:cstheme="minorHAnsi"/>
        </w:rPr>
      </w:pPr>
    </w:p>
    <w:p w14:paraId="5C5FDC8A" w14:textId="77777777" w:rsidR="00A7535B" w:rsidRPr="008028DA" w:rsidRDefault="00527A15" w:rsidP="00E64591">
      <w:pPr>
        <w:rPr>
          <w:rFonts w:asciiTheme="minorHAnsi" w:hAnsiTheme="minorHAnsi" w:cstheme="minorHAnsi"/>
        </w:rPr>
      </w:pPr>
      <w:r w:rsidRPr="008028DA">
        <w:rPr>
          <w:rFonts w:asciiTheme="minorHAnsi" w:hAnsiTheme="minorHAnsi" w:cstheme="minorHAnsi"/>
          <w:b/>
        </w:rPr>
        <w:t xml:space="preserve">Invigilators </w:t>
      </w:r>
      <w:r w:rsidRPr="00C576E1">
        <w:rPr>
          <w:rFonts w:asciiTheme="minorHAnsi" w:hAnsiTheme="minorHAnsi" w:cstheme="minorHAnsi"/>
        </w:rPr>
        <w:t>s</w:t>
      </w:r>
      <w:r w:rsidRPr="008028DA">
        <w:rPr>
          <w:rFonts w:asciiTheme="minorHAnsi" w:hAnsiTheme="minorHAnsi" w:cstheme="minorHAnsi"/>
        </w:rPr>
        <w:t>hall not discuss the content of the examination paper with any candidate.</w:t>
      </w:r>
    </w:p>
    <w:p w14:paraId="649C8E7F" w14:textId="77777777" w:rsidR="00A7535B" w:rsidRPr="008028DA" w:rsidRDefault="00A7535B" w:rsidP="00E64591">
      <w:pPr>
        <w:rPr>
          <w:rFonts w:asciiTheme="minorHAnsi" w:hAnsiTheme="minorHAnsi" w:cstheme="minorHAnsi"/>
        </w:rPr>
      </w:pPr>
    </w:p>
    <w:p w14:paraId="65137B58" w14:textId="77777777" w:rsidR="00527A15" w:rsidRPr="008028DA" w:rsidRDefault="00527A15" w:rsidP="00E64591">
      <w:pPr>
        <w:rPr>
          <w:rFonts w:asciiTheme="minorHAnsi" w:hAnsiTheme="minorHAnsi" w:cstheme="minorHAnsi"/>
        </w:rPr>
      </w:pPr>
      <w:r w:rsidRPr="008028DA">
        <w:rPr>
          <w:rFonts w:asciiTheme="minorHAnsi" w:hAnsiTheme="minorHAnsi" w:cstheme="minorHAnsi"/>
        </w:rPr>
        <w:t xml:space="preserve">It shall be the prime duty of the Invigilators to ensure that no </w:t>
      </w:r>
      <w:r w:rsidR="00C576E1" w:rsidRPr="00CF5543">
        <w:rPr>
          <w:rFonts w:asciiTheme="minorHAnsi" w:hAnsiTheme="minorHAnsi" w:cstheme="minorHAnsi"/>
        </w:rPr>
        <w:t>unfair practice</w:t>
      </w:r>
      <w:r w:rsidR="00C576E1">
        <w:rPr>
          <w:rFonts w:asciiTheme="minorHAnsi" w:hAnsiTheme="minorHAnsi" w:cstheme="minorHAnsi"/>
        </w:rPr>
        <w:t xml:space="preserve"> </w:t>
      </w:r>
      <w:r w:rsidRPr="008028DA">
        <w:rPr>
          <w:rFonts w:asciiTheme="minorHAnsi" w:hAnsiTheme="minorHAnsi" w:cstheme="minorHAnsi"/>
        </w:rPr>
        <w:t>occur</w:t>
      </w:r>
      <w:r w:rsidR="00C576E1">
        <w:rPr>
          <w:rFonts w:asciiTheme="minorHAnsi" w:hAnsiTheme="minorHAnsi" w:cstheme="minorHAnsi"/>
        </w:rPr>
        <w:t>s</w:t>
      </w:r>
      <w:r w:rsidRPr="008028DA">
        <w:rPr>
          <w:rFonts w:asciiTheme="minorHAnsi" w:hAnsiTheme="minorHAnsi" w:cstheme="minorHAnsi"/>
        </w:rPr>
        <w:t xml:space="preserve"> within the examination room. Invigilators shall:</w:t>
      </w:r>
      <w:r w:rsidR="00DF3B33" w:rsidRPr="008028DA">
        <w:rPr>
          <w:rFonts w:asciiTheme="minorHAnsi" w:hAnsiTheme="minorHAnsi" w:cstheme="minorHAnsi"/>
        </w:rPr>
        <w:br/>
      </w:r>
    </w:p>
    <w:p w14:paraId="376FDDAC" w14:textId="77777777" w:rsidR="00527A15" w:rsidRPr="008028DA" w:rsidRDefault="00C576E1" w:rsidP="0089050C">
      <w:pPr>
        <w:pStyle w:val="ListParagraph"/>
        <w:numPr>
          <w:ilvl w:val="0"/>
          <w:numId w:val="56"/>
        </w:numPr>
        <w:rPr>
          <w:rFonts w:asciiTheme="minorHAnsi" w:hAnsiTheme="minorHAnsi" w:cstheme="minorHAnsi"/>
        </w:rPr>
      </w:pPr>
      <w:r>
        <w:rPr>
          <w:rFonts w:asciiTheme="minorHAnsi" w:hAnsiTheme="minorHAnsi" w:cstheme="minorHAnsi"/>
        </w:rPr>
        <w:t>S</w:t>
      </w:r>
      <w:r w:rsidR="00527A15" w:rsidRPr="008028DA">
        <w:rPr>
          <w:rFonts w:asciiTheme="minorHAnsi" w:hAnsiTheme="minorHAnsi" w:cstheme="minorHAnsi"/>
        </w:rPr>
        <w:t>tay in the examination room throughout the exami</w:t>
      </w:r>
      <w:r w:rsidR="00CF5543">
        <w:rPr>
          <w:rFonts w:asciiTheme="minorHAnsi" w:hAnsiTheme="minorHAnsi" w:cstheme="minorHAnsi"/>
        </w:rPr>
        <w:t xml:space="preserve">nation unless another member of </w:t>
      </w:r>
      <w:r w:rsidR="00CF3E6D">
        <w:rPr>
          <w:rFonts w:asciiTheme="minorHAnsi" w:hAnsiTheme="minorHAnsi" w:cstheme="minorHAnsi"/>
        </w:rPr>
        <w:t>University Centre Weston</w:t>
      </w:r>
      <w:r>
        <w:rPr>
          <w:rFonts w:asciiTheme="minorHAnsi" w:hAnsiTheme="minorHAnsi" w:cstheme="minorHAnsi"/>
        </w:rPr>
        <w:t xml:space="preserve"> </w:t>
      </w:r>
      <w:r w:rsidR="00527A15" w:rsidRPr="008028DA">
        <w:rPr>
          <w:rFonts w:asciiTheme="minorHAnsi" w:hAnsiTheme="minorHAnsi" w:cstheme="minorHAnsi"/>
        </w:rPr>
        <w:t>staff deputises and maintains const</w:t>
      </w:r>
      <w:r>
        <w:rPr>
          <w:rFonts w:asciiTheme="minorHAnsi" w:hAnsiTheme="minorHAnsi" w:cstheme="minorHAnsi"/>
        </w:rPr>
        <w:t>ant supervision over candidates.</w:t>
      </w:r>
      <w:r w:rsidR="00527A15" w:rsidRPr="008028DA">
        <w:rPr>
          <w:rFonts w:asciiTheme="minorHAnsi" w:hAnsiTheme="minorHAnsi" w:cstheme="minorHAnsi"/>
        </w:rPr>
        <w:t xml:space="preserve"> Invigilators shall not do any other work during the examination which is likely to distract their attention fro</w:t>
      </w:r>
      <w:r>
        <w:rPr>
          <w:rFonts w:asciiTheme="minorHAnsi" w:hAnsiTheme="minorHAnsi" w:cstheme="minorHAnsi"/>
        </w:rPr>
        <w:t>m the supervision of candidates.</w:t>
      </w:r>
      <w:r>
        <w:rPr>
          <w:rFonts w:asciiTheme="minorHAnsi" w:hAnsiTheme="minorHAnsi" w:cstheme="minorHAnsi"/>
        </w:rPr>
        <w:br/>
      </w:r>
    </w:p>
    <w:p w14:paraId="5997EF3E" w14:textId="77777777" w:rsidR="00D85920" w:rsidRDefault="009378E2" w:rsidP="0089050C">
      <w:pPr>
        <w:pStyle w:val="ListParagraph"/>
        <w:numPr>
          <w:ilvl w:val="0"/>
          <w:numId w:val="56"/>
        </w:numPr>
        <w:rPr>
          <w:rFonts w:asciiTheme="minorHAnsi" w:hAnsiTheme="minorHAnsi" w:cstheme="minorHAnsi"/>
        </w:rPr>
      </w:pPr>
      <w:r>
        <w:rPr>
          <w:rFonts w:asciiTheme="minorHAnsi" w:hAnsiTheme="minorHAnsi" w:cstheme="minorHAnsi"/>
        </w:rPr>
        <w:t>E</w:t>
      </w:r>
      <w:r w:rsidR="00527A15" w:rsidRPr="008028DA">
        <w:rPr>
          <w:rFonts w:asciiTheme="minorHAnsi" w:hAnsiTheme="minorHAnsi" w:cstheme="minorHAnsi"/>
        </w:rPr>
        <w:t>nsure that candidates are seated in t</w:t>
      </w:r>
      <w:r w:rsidR="00D85920">
        <w:rPr>
          <w:rFonts w:asciiTheme="minorHAnsi" w:hAnsiTheme="minorHAnsi" w:cstheme="minorHAnsi"/>
        </w:rPr>
        <w:t xml:space="preserve">heir correct places, </w:t>
      </w:r>
      <w:r w:rsidR="00527A15" w:rsidRPr="008028DA">
        <w:rPr>
          <w:rFonts w:asciiTheme="minorHAnsi" w:hAnsiTheme="minorHAnsi" w:cstheme="minorHAnsi"/>
        </w:rPr>
        <w:t>with</w:t>
      </w:r>
      <w:r>
        <w:rPr>
          <w:rFonts w:asciiTheme="minorHAnsi" w:hAnsiTheme="minorHAnsi" w:cstheme="minorHAnsi"/>
        </w:rPr>
        <w:t xml:space="preserve"> </w:t>
      </w:r>
      <w:r w:rsidRPr="00CF5543">
        <w:rPr>
          <w:rFonts w:asciiTheme="minorHAnsi" w:hAnsiTheme="minorHAnsi" w:cstheme="minorHAnsi"/>
        </w:rPr>
        <w:t>their student</w:t>
      </w:r>
      <w:r w:rsidR="00527A15" w:rsidRPr="008028DA">
        <w:rPr>
          <w:rFonts w:asciiTheme="minorHAnsi" w:hAnsiTheme="minorHAnsi" w:cstheme="minorHAnsi"/>
        </w:rPr>
        <w:t xml:space="preserve"> ID card clearly visible on desk.</w:t>
      </w:r>
    </w:p>
    <w:p w14:paraId="34C1FC9C" w14:textId="77777777" w:rsidR="00527A15" w:rsidRPr="008028DA" w:rsidRDefault="00FF2FC1" w:rsidP="00D85920">
      <w:pPr>
        <w:pStyle w:val="ListParagraph"/>
        <w:ind w:left="360"/>
        <w:rPr>
          <w:rFonts w:asciiTheme="minorHAnsi" w:hAnsiTheme="minorHAnsi" w:cstheme="minorHAnsi"/>
        </w:rPr>
      </w:pPr>
      <w:r w:rsidRPr="008028DA">
        <w:rPr>
          <w:rFonts w:asciiTheme="minorHAnsi" w:hAnsiTheme="minorHAnsi" w:cstheme="minorHAnsi"/>
        </w:rPr>
        <w:t xml:space="preserve">                      </w:t>
      </w:r>
    </w:p>
    <w:p w14:paraId="1104B368" w14:textId="77777777" w:rsidR="00527A15" w:rsidRPr="008028DA" w:rsidRDefault="009378E2" w:rsidP="0089050C">
      <w:pPr>
        <w:pStyle w:val="ListParagraph"/>
        <w:numPr>
          <w:ilvl w:val="0"/>
          <w:numId w:val="56"/>
        </w:numPr>
        <w:rPr>
          <w:rFonts w:asciiTheme="minorHAnsi" w:hAnsiTheme="minorHAnsi" w:cstheme="minorHAnsi"/>
        </w:rPr>
      </w:pPr>
      <w:r>
        <w:rPr>
          <w:rFonts w:asciiTheme="minorHAnsi" w:hAnsiTheme="minorHAnsi" w:cstheme="minorHAnsi"/>
        </w:rPr>
        <w:t>E</w:t>
      </w:r>
      <w:r w:rsidR="00527A15" w:rsidRPr="008028DA">
        <w:rPr>
          <w:rFonts w:asciiTheme="minorHAnsi" w:hAnsiTheme="minorHAnsi" w:cstheme="minorHAnsi"/>
        </w:rPr>
        <w:t>nsure th</w:t>
      </w:r>
      <w:r>
        <w:rPr>
          <w:rFonts w:asciiTheme="minorHAnsi" w:hAnsiTheme="minorHAnsi" w:cstheme="minorHAnsi"/>
        </w:rPr>
        <w:t>at each candidate completes an e</w:t>
      </w:r>
      <w:r w:rsidR="00527A15" w:rsidRPr="008028DA">
        <w:rPr>
          <w:rFonts w:asciiTheme="minorHAnsi" w:hAnsiTheme="minorHAnsi" w:cstheme="minorHAnsi"/>
        </w:rPr>
        <w:t>xaminatio</w:t>
      </w:r>
      <w:r>
        <w:rPr>
          <w:rFonts w:asciiTheme="minorHAnsi" w:hAnsiTheme="minorHAnsi" w:cstheme="minorHAnsi"/>
        </w:rPr>
        <w:t>n registration f</w:t>
      </w:r>
      <w:r w:rsidR="00527A15" w:rsidRPr="008028DA">
        <w:rPr>
          <w:rFonts w:asciiTheme="minorHAnsi" w:hAnsiTheme="minorHAnsi" w:cstheme="minorHAnsi"/>
        </w:rPr>
        <w:t xml:space="preserve">orm and that the forms are collected during the first </w:t>
      </w:r>
      <w:r w:rsidRPr="00CF5543">
        <w:rPr>
          <w:rFonts w:asciiTheme="minorHAnsi" w:hAnsiTheme="minorHAnsi" w:cstheme="minorHAnsi"/>
        </w:rPr>
        <w:t>thirty minutes</w:t>
      </w:r>
      <w:r w:rsidR="00CF5543">
        <w:rPr>
          <w:rFonts w:asciiTheme="minorHAnsi" w:hAnsiTheme="minorHAnsi" w:cstheme="minorHAnsi"/>
        </w:rPr>
        <w:t xml:space="preserve"> </w:t>
      </w:r>
      <w:r>
        <w:rPr>
          <w:rFonts w:asciiTheme="minorHAnsi" w:hAnsiTheme="minorHAnsi" w:cstheme="minorHAnsi"/>
        </w:rPr>
        <w:t>of the examination.</w:t>
      </w:r>
      <w:r w:rsidR="00DF3B33" w:rsidRPr="008028DA">
        <w:rPr>
          <w:rFonts w:asciiTheme="minorHAnsi" w:hAnsiTheme="minorHAnsi" w:cstheme="minorHAnsi"/>
        </w:rPr>
        <w:br/>
      </w:r>
    </w:p>
    <w:p w14:paraId="7C63623D" w14:textId="77777777" w:rsidR="00527A15" w:rsidRPr="008028DA" w:rsidRDefault="009378E2" w:rsidP="0089050C">
      <w:pPr>
        <w:pStyle w:val="ListParagraph"/>
        <w:numPr>
          <w:ilvl w:val="0"/>
          <w:numId w:val="56"/>
        </w:numPr>
        <w:rPr>
          <w:rFonts w:asciiTheme="minorHAnsi" w:hAnsiTheme="minorHAnsi" w:cstheme="minorHAnsi"/>
        </w:rPr>
      </w:pPr>
      <w:r>
        <w:rPr>
          <w:rFonts w:asciiTheme="minorHAnsi" w:hAnsiTheme="minorHAnsi" w:cstheme="minorHAnsi"/>
        </w:rPr>
        <w:t>E</w:t>
      </w:r>
      <w:r w:rsidR="00527A15" w:rsidRPr="008028DA">
        <w:rPr>
          <w:rFonts w:asciiTheme="minorHAnsi" w:hAnsiTheme="minorHAnsi" w:cstheme="minorHAnsi"/>
        </w:rPr>
        <w:t xml:space="preserve">nsure that each candidate has the correct </w:t>
      </w:r>
      <w:r w:rsidRPr="00CF5543">
        <w:rPr>
          <w:rFonts w:asciiTheme="minorHAnsi" w:hAnsiTheme="minorHAnsi" w:cstheme="minorHAnsi"/>
        </w:rPr>
        <w:t>examination</w:t>
      </w:r>
      <w:r>
        <w:rPr>
          <w:rFonts w:asciiTheme="minorHAnsi" w:hAnsiTheme="minorHAnsi" w:cstheme="minorHAnsi"/>
        </w:rPr>
        <w:t xml:space="preserve"> </w:t>
      </w:r>
      <w:r w:rsidR="00527A15" w:rsidRPr="008028DA">
        <w:rPr>
          <w:rFonts w:asciiTheme="minorHAnsi" w:hAnsiTheme="minorHAnsi" w:cstheme="minorHAnsi"/>
        </w:rPr>
        <w:t>paper</w:t>
      </w:r>
      <w:r>
        <w:rPr>
          <w:rFonts w:asciiTheme="minorHAnsi" w:hAnsiTheme="minorHAnsi" w:cstheme="minorHAnsi"/>
        </w:rPr>
        <w:t>s.</w:t>
      </w:r>
      <w:r w:rsidR="00DF3B33" w:rsidRPr="008028DA">
        <w:rPr>
          <w:rFonts w:asciiTheme="minorHAnsi" w:hAnsiTheme="minorHAnsi" w:cstheme="minorHAnsi"/>
        </w:rPr>
        <w:br/>
      </w:r>
    </w:p>
    <w:p w14:paraId="0BBCA69D" w14:textId="77777777" w:rsidR="00527A15" w:rsidRPr="008028DA" w:rsidRDefault="009378E2" w:rsidP="0089050C">
      <w:pPr>
        <w:pStyle w:val="ListParagraph"/>
        <w:numPr>
          <w:ilvl w:val="0"/>
          <w:numId w:val="56"/>
        </w:numPr>
        <w:rPr>
          <w:rFonts w:asciiTheme="minorHAnsi" w:hAnsiTheme="minorHAnsi" w:cstheme="minorHAnsi"/>
        </w:rPr>
      </w:pPr>
      <w:r>
        <w:rPr>
          <w:rFonts w:asciiTheme="minorHAnsi" w:hAnsiTheme="minorHAnsi" w:cstheme="minorHAnsi"/>
        </w:rPr>
        <w:t>E</w:t>
      </w:r>
      <w:r w:rsidR="00527A15" w:rsidRPr="008028DA">
        <w:rPr>
          <w:rFonts w:asciiTheme="minorHAnsi" w:hAnsiTheme="minorHAnsi" w:cstheme="minorHAnsi"/>
        </w:rPr>
        <w:t xml:space="preserve">nsure that candidates </w:t>
      </w:r>
      <w:r w:rsidRPr="00CF5543">
        <w:rPr>
          <w:rFonts w:asciiTheme="minorHAnsi" w:hAnsiTheme="minorHAnsi" w:cstheme="minorHAnsi"/>
        </w:rPr>
        <w:t>do not engage in unfair practice(s).</w:t>
      </w:r>
      <w:r w:rsidR="00DF3B33" w:rsidRPr="008028DA">
        <w:rPr>
          <w:rFonts w:asciiTheme="minorHAnsi" w:hAnsiTheme="minorHAnsi" w:cstheme="minorHAnsi"/>
        </w:rPr>
        <w:br/>
      </w:r>
    </w:p>
    <w:p w14:paraId="5F50909A" w14:textId="77777777" w:rsidR="00527A15" w:rsidRPr="008028DA" w:rsidRDefault="009378E2" w:rsidP="0089050C">
      <w:pPr>
        <w:pStyle w:val="ListParagraph"/>
        <w:numPr>
          <w:ilvl w:val="0"/>
          <w:numId w:val="56"/>
        </w:numPr>
        <w:rPr>
          <w:rFonts w:asciiTheme="minorHAnsi" w:hAnsiTheme="minorHAnsi" w:cstheme="minorHAnsi"/>
        </w:rPr>
      </w:pPr>
      <w:r>
        <w:rPr>
          <w:rFonts w:asciiTheme="minorHAnsi" w:hAnsiTheme="minorHAnsi" w:cstheme="minorHAnsi"/>
        </w:rPr>
        <w:t>C</w:t>
      </w:r>
      <w:r w:rsidR="00527A15" w:rsidRPr="008028DA">
        <w:rPr>
          <w:rFonts w:asciiTheme="minorHAnsi" w:hAnsiTheme="minorHAnsi" w:cstheme="minorHAnsi"/>
        </w:rPr>
        <w:t>ompl</w:t>
      </w:r>
      <w:r>
        <w:rPr>
          <w:rFonts w:asciiTheme="minorHAnsi" w:hAnsiTheme="minorHAnsi" w:cstheme="minorHAnsi"/>
        </w:rPr>
        <w:t>ete an invigilation certificate.</w:t>
      </w:r>
      <w:r w:rsidR="00DF3B33" w:rsidRPr="008028DA">
        <w:rPr>
          <w:rFonts w:asciiTheme="minorHAnsi" w:hAnsiTheme="minorHAnsi" w:cstheme="minorHAnsi"/>
        </w:rPr>
        <w:br/>
      </w:r>
    </w:p>
    <w:p w14:paraId="30C84D4C" w14:textId="77777777" w:rsidR="00527A15" w:rsidRPr="008028DA" w:rsidRDefault="004B30C9" w:rsidP="0089050C">
      <w:pPr>
        <w:pStyle w:val="ListParagraph"/>
        <w:numPr>
          <w:ilvl w:val="0"/>
          <w:numId w:val="56"/>
        </w:numPr>
        <w:rPr>
          <w:rFonts w:asciiTheme="minorHAnsi" w:hAnsiTheme="minorHAnsi" w:cstheme="minorHAnsi"/>
        </w:rPr>
      </w:pPr>
      <w:r>
        <w:rPr>
          <w:rFonts w:asciiTheme="minorHAnsi" w:hAnsiTheme="minorHAnsi" w:cstheme="minorHAnsi"/>
        </w:rPr>
        <w:lastRenderedPageBreak/>
        <w:t>Tick the</w:t>
      </w:r>
      <w:r w:rsidR="009378E2">
        <w:rPr>
          <w:rFonts w:asciiTheme="minorHAnsi" w:hAnsiTheme="minorHAnsi" w:cstheme="minorHAnsi"/>
        </w:rPr>
        <w:t xml:space="preserve"> attendance l</w:t>
      </w:r>
      <w:r w:rsidR="00527A15" w:rsidRPr="008028DA">
        <w:rPr>
          <w:rFonts w:asciiTheme="minorHAnsi" w:hAnsiTheme="minorHAnsi" w:cstheme="minorHAnsi"/>
        </w:rPr>
        <w:t>ist of candidates indicating those</w:t>
      </w:r>
      <w:r w:rsidR="009378E2">
        <w:rPr>
          <w:rFonts w:asciiTheme="minorHAnsi" w:hAnsiTheme="minorHAnsi" w:cstheme="minorHAnsi"/>
        </w:rPr>
        <w:t xml:space="preserve"> </w:t>
      </w:r>
      <w:r w:rsidR="009378E2" w:rsidRPr="00CF5543">
        <w:rPr>
          <w:rFonts w:asciiTheme="minorHAnsi" w:hAnsiTheme="minorHAnsi" w:cstheme="minorHAnsi"/>
        </w:rPr>
        <w:t>students</w:t>
      </w:r>
      <w:r w:rsidR="009378E2">
        <w:rPr>
          <w:rFonts w:asciiTheme="minorHAnsi" w:hAnsiTheme="minorHAnsi" w:cstheme="minorHAnsi"/>
        </w:rPr>
        <w:t xml:space="preserve"> who are absent.</w:t>
      </w:r>
      <w:r w:rsidR="00DF3B33" w:rsidRPr="008028DA">
        <w:rPr>
          <w:rFonts w:asciiTheme="minorHAnsi" w:hAnsiTheme="minorHAnsi" w:cstheme="minorHAnsi"/>
        </w:rPr>
        <w:br/>
      </w:r>
    </w:p>
    <w:p w14:paraId="0F4A1EED" w14:textId="77777777" w:rsidR="00527A15" w:rsidRPr="008028DA" w:rsidRDefault="009378E2" w:rsidP="0089050C">
      <w:pPr>
        <w:pStyle w:val="ListParagraph"/>
        <w:numPr>
          <w:ilvl w:val="0"/>
          <w:numId w:val="56"/>
        </w:numPr>
        <w:rPr>
          <w:rFonts w:asciiTheme="minorHAnsi" w:hAnsiTheme="minorHAnsi" w:cstheme="minorHAnsi"/>
        </w:rPr>
      </w:pPr>
      <w:r>
        <w:rPr>
          <w:rFonts w:asciiTheme="minorHAnsi" w:hAnsiTheme="minorHAnsi" w:cstheme="minorHAnsi"/>
        </w:rPr>
        <w:t>S</w:t>
      </w:r>
      <w:r w:rsidR="00527A15" w:rsidRPr="008028DA">
        <w:rPr>
          <w:rFonts w:asciiTheme="minorHAnsi" w:hAnsiTheme="minorHAnsi" w:cstheme="minorHAnsi"/>
        </w:rPr>
        <w:t xml:space="preserve">ubmit a written report to the </w:t>
      </w:r>
      <w:r w:rsidR="003E68BF">
        <w:rPr>
          <w:rFonts w:asciiTheme="minorHAnsi" w:hAnsiTheme="minorHAnsi" w:cstheme="minorHAnsi"/>
        </w:rPr>
        <w:t>Academic Registrar</w:t>
      </w:r>
      <w:r w:rsidR="00CF5543">
        <w:rPr>
          <w:rFonts w:asciiTheme="minorHAnsi" w:hAnsiTheme="minorHAnsi" w:cstheme="minorHAnsi"/>
        </w:rPr>
        <w:t xml:space="preserve"> </w:t>
      </w:r>
      <w:r w:rsidRPr="00CF5543">
        <w:rPr>
          <w:rFonts w:asciiTheme="minorHAnsi" w:hAnsiTheme="minorHAnsi" w:cstheme="minorHAnsi"/>
        </w:rPr>
        <w:t>with</w:t>
      </w:r>
      <w:r w:rsidR="00527A15" w:rsidRPr="008028DA">
        <w:rPr>
          <w:rFonts w:asciiTheme="minorHAnsi" w:hAnsiTheme="minorHAnsi" w:cstheme="minorHAnsi"/>
        </w:rPr>
        <w:t xml:space="preserve"> any </w:t>
      </w:r>
      <w:proofErr w:type="gramStart"/>
      <w:r w:rsidR="00527A15" w:rsidRPr="008028DA">
        <w:rPr>
          <w:rFonts w:asciiTheme="minorHAnsi" w:hAnsiTheme="minorHAnsi" w:cstheme="minorHAnsi"/>
        </w:rPr>
        <w:t>particular difficulties</w:t>
      </w:r>
      <w:proofErr w:type="gramEnd"/>
      <w:r w:rsidR="00527A15" w:rsidRPr="008028DA">
        <w:rPr>
          <w:rFonts w:asciiTheme="minorHAnsi" w:hAnsiTheme="minorHAnsi" w:cstheme="minorHAnsi"/>
        </w:rPr>
        <w:t xml:space="preserve"> experienced during the examination. The attendance li</w:t>
      </w:r>
      <w:r>
        <w:rPr>
          <w:rFonts w:asciiTheme="minorHAnsi" w:hAnsiTheme="minorHAnsi" w:cstheme="minorHAnsi"/>
        </w:rPr>
        <w:t>st may be used for this purpose.</w:t>
      </w:r>
      <w:r w:rsidR="00DF3B33" w:rsidRPr="008028DA">
        <w:rPr>
          <w:rFonts w:asciiTheme="minorHAnsi" w:hAnsiTheme="minorHAnsi" w:cstheme="minorHAnsi"/>
        </w:rPr>
        <w:br/>
      </w:r>
    </w:p>
    <w:p w14:paraId="2991140F" w14:textId="77777777" w:rsidR="00527A15" w:rsidRPr="008028DA" w:rsidRDefault="009378E2" w:rsidP="0089050C">
      <w:pPr>
        <w:pStyle w:val="ListParagraph"/>
        <w:numPr>
          <w:ilvl w:val="0"/>
          <w:numId w:val="56"/>
        </w:numPr>
        <w:rPr>
          <w:rFonts w:asciiTheme="minorHAnsi" w:hAnsiTheme="minorHAnsi" w:cstheme="minorHAnsi"/>
        </w:rPr>
      </w:pPr>
      <w:r>
        <w:rPr>
          <w:rFonts w:asciiTheme="minorHAnsi" w:hAnsiTheme="minorHAnsi" w:cstheme="minorHAnsi"/>
        </w:rPr>
        <w:t>C</w:t>
      </w:r>
      <w:r w:rsidR="00527A15" w:rsidRPr="008028DA">
        <w:rPr>
          <w:rFonts w:asciiTheme="minorHAnsi" w:hAnsiTheme="minorHAnsi" w:cstheme="minorHAnsi"/>
        </w:rPr>
        <w:t>ollect the</w:t>
      </w:r>
      <w:r>
        <w:rPr>
          <w:rFonts w:asciiTheme="minorHAnsi" w:hAnsiTheme="minorHAnsi" w:cstheme="minorHAnsi"/>
        </w:rPr>
        <w:t xml:space="preserve"> </w:t>
      </w:r>
      <w:r w:rsidRPr="00CF5543">
        <w:rPr>
          <w:rFonts w:asciiTheme="minorHAnsi" w:hAnsiTheme="minorHAnsi" w:cstheme="minorHAnsi"/>
        </w:rPr>
        <w:t>examination</w:t>
      </w:r>
      <w:r w:rsidR="00527A15" w:rsidRPr="008028DA">
        <w:rPr>
          <w:rFonts w:asciiTheme="minorHAnsi" w:hAnsiTheme="minorHAnsi" w:cstheme="minorHAnsi"/>
        </w:rPr>
        <w:t xml:space="preserve"> scripts of any candidate taken ill during the examination and note on it the time</w:t>
      </w:r>
      <w:r w:rsidR="00527A15" w:rsidRPr="009378E2">
        <w:rPr>
          <w:rFonts w:asciiTheme="minorHAnsi" w:hAnsiTheme="minorHAnsi" w:cstheme="minorHAnsi"/>
          <w:strike/>
        </w:rPr>
        <w:t>s</w:t>
      </w:r>
      <w:r w:rsidR="00527A15" w:rsidRPr="008028DA">
        <w:rPr>
          <w:rFonts w:asciiTheme="minorHAnsi" w:hAnsiTheme="minorHAnsi" w:cstheme="minorHAnsi"/>
        </w:rPr>
        <w:t xml:space="preserve"> at which the candidate left the examination room. Details of the circumstances shall be included in the written report required above.</w:t>
      </w:r>
    </w:p>
    <w:p w14:paraId="3DBB5280" w14:textId="77777777" w:rsidR="00527A15" w:rsidRPr="008028DA" w:rsidRDefault="00527A15" w:rsidP="001B73C6">
      <w:pPr>
        <w:rPr>
          <w:rFonts w:asciiTheme="minorHAnsi" w:hAnsiTheme="minorHAnsi" w:cstheme="minorHAnsi"/>
        </w:rPr>
      </w:pPr>
    </w:p>
    <w:p w14:paraId="5658C42D" w14:textId="77777777" w:rsidR="00527A15" w:rsidRPr="008028DA" w:rsidRDefault="00527A15" w:rsidP="001B73C6">
      <w:pPr>
        <w:rPr>
          <w:rFonts w:asciiTheme="minorHAnsi" w:hAnsiTheme="minorHAnsi" w:cstheme="minorHAnsi"/>
        </w:rPr>
      </w:pPr>
      <w:r w:rsidRPr="008028DA">
        <w:rPr>
          <w:rFonts w:asciiTheme="minorHAnsi" w:hAnsiTheme="minorHAnsi" w:cstheme="minorHAnsi"/>
        </w:rPr>
        <w:t xml:space="preserve">Candidates must remain seated until an invigilator </w:t>
      </w:r>
      <w:r w:rsidR="00E150C9" w:rsidRPr="008028DA">
        <w:rPr>
          <w:rFonts w:asciiTheme="minorHAnsi" w:hAnsiTheme="minorHAnsi" w:cstheme="minorHAnsi"/>
        </w:rPr>
        <w:t xml:space="preserve">has collected all </w:t>
      </w:r>
      <w:r w:rsidR="009378E2" w:rsidRPr="00CF5543">
        <w:rPr>
          <w:rFonts w:asciiTheme="minorHAnsi" w:hAnsiTheme="minorHAnsi" w:cstheme="minorHAnsi"/>
        </w:rPr>
        <w:t>examination</w:t>
      </w:r>
      <w:r w:rsidR="009378E2">
        <w:rPr>
          <w:rFonts w:asciiTheme="minorHAnsi" w:hAnsiTheme="minorHAnsi" w:cstheme="minorHAnsi"/>
        </w:rPr>
        <w:t xml:space="preserve"> </w:t>
      </w:r>
      <w:r w:rsidR="00E150C9" w:rsidRPr="008028DA">
        <w:rPr>
          <w:rFonts w:asciiTheme="minorHAnsi" w:hAnsiTheme="minorHAnsi" w:cstheme="minorHAnsi"/>
        </w:rPr>
        <w:t>scripts and they are told to leave by the Chief Invigilator.</w:t>
      </w:r>
    </w:p>
    <w:p w14:paraId="266ADDB9" w14:textId="77777777" w:rsidR="00527A15" w:rsidRPr="008028DA" w:rsidRDefault="00527A15" w:rsidP="001B73C6">
      <w:pPr>
        <w:rPr>
          <w:rFonts w:asciiTheme="minorHAnsi" w:hAnsiTheme="minorHAnsi" w:cstheme="minorHAnsi"/>
        </w:rPr>
      </w:pPr>
    </w:p>
    <w:p w14:paraId="6CC8C0D8" w14:textId="77777777" w:rsidR="005F0640" w:rsidRPr="008028DA" w:rsidRDefault="00527A15" w:rsidP="001B73C6">
      <w:pPr>
        <w:rPr>
          <w:rFonts w:asciiTheme="minorHAnsi" w:hAnsiTheme="minorHAnsi" w:cstheme="minorHAnsi"/>
        </w:rPr>
      </w:pPr>
      <w:r w:rsidRPr="008028DA">
        <w:rPr>
          <w:rFonts w:asciiTheme="minorHAnsi" w:hAnsiTheme="minorHAnsi" w:cstheme="minorHAnsi"/>
        </w:rPr>
        <w:t xml:space="preserve">Scripts should be placed in </w:t>
      </w:r>
      <w:r w:rsidR="004C0116" w:rsidRPr="008028DA">
        <w:rPr>
          <w:rFonts w:asciiTheme="minorHAnsi" w:hAnsiTheme="minorHAnsi" w:cstheme="minorHAnsi"/>
        </w:rPr>
        <w:t xml:space="preserve">student registration number order </w:t>
      </w:r>
      <w:r w:rsidRPr="008028DA">
        <w:rPr>
          <w:rFonts w:asciiTheme="minorHAnsi" w:hAnsiTheme="minorHAnsi" w:cstheme="minorHAnsi"/>
        </w:rPr>
        <w:t xml:space="preserve">by </w:t>
      </w:r>
      <w:r w:rsidR="00495E7B" w:rsidRPr="008028DA">
        <w:rPr>
          <w:rFonts w:asciiTheme="minorHAnsi" w:hAnsiTheme="minorHAnsi" w:cstheme="minorHAnsi"/>
        </w:rPr>
        <w:t>module and</w:t>
      </w:r>
      <w:r w:rsidRPr="008028DA">
        <w:rPr>
          <w:rFonts w:asciiTheme="minorHAnsi" w:hAnsiTheme="minorHAnsi" w:cstheme="minorHAnsi"/>
        </w:rPr>
        <w:t xml:space="preserve"> returned to </w:t>
      </w:r>
      <w:r w:rsidR="005F56AC" w:rsidRPr="008028DA">
        <w:rPr>
          <w:rFonts w:asciiTheme="minorHAnsi" w:hAnsiTheme="minorHAnsi" w:cstheme="minorHAnsi"/>
        </w:rPr>
        <w:t>the</w:t>
      </w:r>
      <w:r w:rsidR="00145604">
        <w:rPr>
          <w:rFonts w:asciiTheme="minorHAnsi" w:hAnsiTheme="minorHAnsi" w:cstheme="minorHAnsi"/>
        </w:rPr>
        <w:t xml:space="preserve"> HE Directorate </w:t>
      </w:r>
      <w:r w:rsidR="009378E2">
        <w:rPr>
          <w:rFonts w:asciiTheme="minorHAnsi" w:hAnsiTheme="minorHAnsi" w:cstheme="minorHAnsi"/>
        </w:rPr>
        <w:t>together with one copy of the attendance l</w:t>
      </w:r>
      <w:r w:rsidRPr="008028DA">
        <w:rPr>
          <w:rFonts w:asciiTheme="minorHAnsi" w:hAnsiTheme="minorHAnsi" w:cstheme="minorHAnsi"/>
        </w:rPr>
        <w:t xml:space="preserve">ist. </w:t>
      </w:r>
      <w:r w:rsidR="005F56AC" w:rsidRPr="008028DA">
        <w:rPr>
          <w:rFonts w:asciiTheme="minorHAnsi" w:hAnsiTheme="minorHAnsi" w:cstheme="minorHAnsi"/>
        </w:rPr>
        <w:t xml:space="preserve"> </w:t>
      </w:r>
      <w:r w:rsidR="009378E2">
        <w:rPr>
          <w:rFonts w:asciiTheme="minorHAnsi" w:hAnsiTheme="minorHAnsi" w:cstheme="minorHAnsi"/>
        </w:rPr>
        <w:t>Examination registration f</w:t>
      </w:r>
      <w:r w:rsidRPr="008028DA">
        <w:rPr>
          <w:rFonts w:asciiTheme="minorHAnsi" w:hAnsiTheme="minorHAnsi" w:cstheme="minorHAnsi"/>
        </w:rPr>
        <w:t>o</w:t>
      </w:r>
      <w:r w:rsidR="009378E2">
        <w:rPr>
          <w:rFonts w:asciiTheme="minorHAnsi" w:hAnsiTheme="minorHAnsi" w:cstheme="minorHAnsi"/>
        </w:rPr>
        <w:t>rms and the attendance l</w:t>
      </w:r>
      <w:r w:rsidRPr="008028DA">
        <w:rPr>
          <w:rFonts w:asciiTheme="minorHAnsi" w:hAnsiTheme="minorHAnsi" w:cstheme="minorHAnsi"/>
        </w:rPr>
        <w:t xml:space="preserve">ist should </w:t>
      </w:r>
      <w:r w:rsidR="00750310" w:rsidRPr="008028DA">
        <w:rPr>
          <w:rFonts w:asciiTheme="minorHAnsi" w:hAnsiTheme="minorHAnsi" w:cstheme="minorHAnsi"/>
        </w:rPr>
        <w:t xml:space="preserve">also </w:t>
      </w:r>
      <w:r w:rsidR="00E64591" w:rsidRPr="008028DA">
        <w:rPr>
          <w:rFonts w:asciiTheme="minorHAnsi" w:hAnsiTheme="minorHAnsi" w:cstheme="minorHAnsi"/>
        </w:rPr>
        <w:t xml:space="preserve">be returned to </w:t>
      </w:r>
      <w:r w:rsidR="00E24875" w:rsidRPr="008028DA">
        <w:rPr>
          <w:rFonts w:asciiTheme="minorHAnsi" w:hAnsiTheme="minorHAnsi" w:cstheme="minorHAnsi"/>
        </w:rPr>
        <w:t>the</w:t>
      </w:r>
      <w:r w:rsidR="00145604">
        <w:rPr>
          <w:rFonts w:asciiTheme="minorHAnsi" w:hAnsiTheme="minorHAnsi" w:cstheme="minorHAnsi"/>
        </w:rPr>
        <w:t xml:space="preserve"> HE Directorate.</w:t>
      </w:r>
    </w:p>
    <w:p w14:paraId="6C9B18F9" w14:textId="77777777" w:rsidR="005F0640" w:rsidRPr="008028DA" w:rsidRDefault="005F0640" w:rsidP="001B73C6">
      <w:pPr>
        <w:rPr>
          <w:rFonts w:asciiTheme="minorHAnsi" w:hAnsiTheme="minorHAnsi" w:cstheme="minorHAnsi"/>
        </w:rPr>
      </w:pPr>
    </w:p>
    <w:p w14:paraId="151A0810" w14:textId="77777777" w:rsidR="00E150C9" w:rsidRPr="008028DA" w:rsidRDefault="009378E2" w:rsidP="001B73C6">
      <w:pPr>
        <w:rPr>
          <w:rFonts w:asciiTheme="minorHAnsi" w:hAnsiTheme="minorHAnsi" w:cstheme="minorHAnsi"/>
        </w:rPr>
      </w:pPr>
      <w:r w:rsidRPr="00CF5543">
        <w:rPr>
          <w:rFonts w:asciiTheme="minorHAnsi" w:hAnsiTheme="minorHAnsi" w:cstheme="minorHAnsi"/>
        </w:rPr>
        <w:t>Module leaders or lecturing</w:t>
      </w:r>
      <w:r>
        <w:rPr>
          <w:rFonts w:asciiTheme="minorHAnsi" w:hAnsiTheme="minorHAnsi" w:cstheme="minorHAnsi"/>
        </w:rPr>
        <w:t xml:space="preserve"> s</w:t>
      </w:r>
      <w:r w:rsidR="00E64591" w:rsidRPr="008028DA">
        <w:rPr>
          <w:rFonts w:asciiTheme="minorHAnsi" w:hAnsiTheme="minorHAnsi" w:cstheme="minorHAnsi"/>
        </w:rPr>
        <w:t xml:space="preserve">taff will be required to sign for these scripts </w:t>
      </w:r>
      <w:r w:rsidR="005F0640" w:rsidRPr="008028DA">
        <w:rPr>
          <w:rFonts w:asciiTheme="minorHAnsi" w:hAnsiTheme="minorHAnsi" w:cstheme="minorHAnsi"/>
        </w:rPr>
        <w:t>and collect them for marking within 48 hours</w:t>
      </w:r>
      <w:r w:rsidR="00E64591" w:rsidRPr="008028DA">
        <w:rPr>
          <w:rFonts w:asciiTheme="minorHAnsi" w:hAnsiTheme="minorHAnsi" w:cstheme="minorHAnsi"/>
        </w:rPr>
        <w:t xml:space="preserve">. </w:t>
      </w:r>
    </w:p>
    <w:p w14:paraId="22B40E2E" w14:textId="77777777" w:rsidR="00E150C9" w:rsidRPr="008028DA" w:rsidRDefault="00E150C9" w:rsidP="001B73C6">
      <w:pPr>
        <w:rPr>
          <w:rFonts w:asciiTheme="minorHAnsi" w:hAnsiTheme="minorHAnsi" w:cstheme="minorHAnsi"/>
        </w:rPr>
      </w:pPr>
    </w:p>
    <w:p w14:paraId="7090AF4F" w14:textId="77777777" w:rsidR="0092778D" w:rsidRPr="009378E2" w:rsidRDefault="009378E2" w:rsidP="0092778D">
      <w:pPr>
        <w:rPr>
          <w:rFonts w:ascii="Calibri" w:hAnsi="Calibri" w:cs="Calibri"/>
        </w:rPr>
      </w:pPr>
      <w:r w:rsidRPr="00CF5543">
        <w:rPr>
          <w:rFonts w:ascii="Calibri" w:hAnsi="Calibri" w:cs="Calibri"/>
        </w:rPr>
        <w:t>Module leaders or lecturing staff</w:t>
      </w:r>
      <w:r>
        <w:rPr>
          <w:rFonts w:ascii="Calibri" w:hAnsi="Calibri" w:cs="Calibri"/>
        </w:rPr>
        <w:t xml:space="preserve"> </w:t>
      </w:r>
      <w:r w:rsidR="0092778D" w:rsidRPr="008028DA">
        <w:rPr>
          <w:rFonts w:ascii="Calibri" w:hAnsi="Calibri" w:cs="Calibri"/>
        </w:rPr>
        <w:t xml:space="preserve">are not allowed to enter the examination venue but should be available to assist with identification of candidates and </w:t>
      </w:r>
      <w:r w:rsidRPr="00877365">
        <w:rPr>
          <w:rFonts w:ascii="Calibri" w:hAnsi="Calibri" w:cs="Calibri"/>
        </w:rPr>
        <w:t>queries relating to inconsistencies in the examination paper.</w:t>
      </w:r>
    </w:p>
    <w:p w14:paraId="79A2572B" w14:textId="77777777" w:rsidR="00E150C9" w:rsidRPr="008028DA" w:rsidRDefault="00E150C9" w:rsidP="001B73C6">
      <w:pPr>
        <w:rPr>
          <w:rFonts w:asciiTheme="minorHAnsi" w:hAnsiTheme="minorHAnsi" w:cstheme="minorHAnsi"/>
        </w:rPr>
      </w:pPr>
    </w:p>
    <w:p w14:paraId="63F6F4FF" w14:textId="77777777" w:rsidR="003907B8" w:rsidRPr="008028DA" w:rsidRDefault="00E150C9" w:rsidP="001B73C6">
      <w:pPr>
        <w:rPr>
          <w:rFonts w:asciiTheme="minorHAnsi" w:hAnsiTheme="minorHAnsi" w:cstheme="minorHAnsi"/>
        </w:rPr>
      </w:pPr>
      <w:r w:rsidRPr="008028DA">
        <w:rPr>
          <w:rFonts w:asciiTheme="minorHAnsi" w:hAnsiTheme="minorHAnsi" w:cstheme="minorHAnsi"/>
        </w:rPr>
        <w:t xml:space="preserve">In practical examinations, </w:t>
      </w:r>
      <w:r w:rsidR="009378E2" w:rsidRPr="00877365">
        <w:rPr>
          <w:rFonts w:asciiTheme="minorHAnsi" w:hAnsiTheme="minorHAnsi" w:cstheme="minorHAnsi"/>
        </w:rPr>
        <w:t>module leaders or lecturing</w:t>
      </w:r>
      <w:r w:rsidR="009378E2">
        <w:rPr>
          <w:rFonts w:asciiTheme="minorHAnsi" w:hAnsiTheme="minorHAnsi" w:cstheme="minorHAnsi"/>
        </w:rPr>
        <w:t xml:space="preserve"> staff </w:t>
      </w:r>
      <w:r w:rsidRPr="008028DA">
        <w:rPr>
          <w:rFonts w:asciiTheme="minorHAnsi" w:hAnsiTheme="minorHAnsi" w:cstheme="minorHAnsi"/>
        </w:rPr>
        <w:t>may be on hand to assist invigilators in case of any technical difficulties.</w:t>
      </w:r>
      <w:r w:rsidR="005F56AC" w:rsidRPr="008028DA">
        <w:rPr>
          <w:rFonts w:asciiTheme="minorHAnsi" w:hAnsiTheme="minorHAnsi" w:cstheme="minorHAnsi"/>
          <w:color w:val="FF0000"/>
        </w:rPr>
        <w:t xml:space="preserve"> </w:t>
      </w:r>
      <w:r w:rsidR="007F4975" w:rsidRPr="008028DA">
        <w:rPr>
          <w:rFonts w:asciiTheme="minorHAnsi" w:hAnsiTheme="minorHAnsi" w:cstheme="minorHAnsi"/>
          <w:color w:val="FF0000"/>
        </w:rPr>
        <w:t xml:space="preserve"> </w:t>
      </w:r>
    </w:p>
    <w:p w14:paraId="1421B587" w14:textId="77777777" w:rsidR="00527A15" w:rsidRDefault="00527A15" w:rsidP="00527A15">
      <w:pPr>
        <w:jc w:val="both"/>
        <w:rPr>
          <w:rFonts w:asciiTheme="minorHAnsi" w:hAnsiTheme="minorHAnsi" w:cstheme="minorHAnsi"/>
        </w:rPr>
      </w:pPr>
    </w:p>
    <w:p w14:paraId="6C3DBC2E" w14:textId="77777777" w:rsidR="00FB2C35" w:rsidRPr="008028DA" w:rsidRDefault="00FB2C35" w:rsidP="00527A15">
      <w:pPr>
        <w:jc w:val="both"/>
        <w:rPr>
          <w:rFonts w:asciiTheme="minorHAnsi" w:hAnsiTheme="minorHAnsi" w:cstheme="minorHAnsi"/>
        </w:rPr>
      </w:pPr>
    </w:p>
    <w:p w14:paraId="17691D23" w14:textId="77777777" w:rsidR="00527A15" w:rsidRPr="008028DA" w:rsidRDefault="00527A15" w:rsidP="00527A15">
      <w:pPr>
        <w:jc w:val="both"/>
        <w:rPr>
          <w:rFonts w:asciiTheme="minorHAnsi" w:hAnsiTheme="minorHAnsi" w:cstheme="minorHAnsi"/>
          <w:b/>
          <w:sz w:val="22"/>
          <w:szCs w:val="24"/>
        </w:rPr>
      </w:pPr>
      <w:r w:rsidRPr="008028DA">
        <w:rPr>
          <w:rFonts w:asciiTheme="minorHAnsi" w:hAnsiTheme="minorHAnsi" w:cstheme="minorHAnsi"/>
          <w:b/>
          <w:sz w:val="22"/>
          <w:szCs w:val="24"/>
        </w:rPr>
        <w:t>4.0</w:t>
      </w:r>
      <w:r w:rsidRPr="008028DA">
        <w:rPr>
          <w:rFonts w:asciiTheme="minorHAnsi" w:hAnsiTheme="minorHAnsi" w:cstheme="minorHAnsi"/>
          <w:b/>
          <w:sz w:val="22"/>
          <w:szCs w:val="24"/>
        </w:rPr>
        <w:tab/>
      </w:r>
      <w:bookmarkStart w:id="6" w:name="_Toc485699087"/>
      <w:r w:rsidRPr="008028DA">
        <w:rPr>
          <w:rFonts w:asciiTheme="minorHAnsi" w:hAnsiTheme="minorHAnsi" w:cstheme="minorHAnsi"/>
          <w:b/>
          <w:sz w:val="22"/>
          <w:szCs w:val="24"/>
        </w:rPr>
        <w:t>SUBMITTING COURSEWORK</w:t>
      </w:r>
      <w:bookmarkEnd w:id="6"/>
    </w:p>
    <w:p w14:paraId="368F74E6" w14:textId="77777777" w:rsidR="00527A15" w:rsidRPr="008028DA" w:rsidRDefault="00527A15" w:rsidP="00527A15">
      <w:pPr>
        <w:jc w:val="both"/>
        <w:rPr>
          <w:rFonts w:asciiTheme="minorHAnsi" w:hAnsiTheme="minorHAnsi" w:cstheme="minorHAnsi"/>
        </w:rPr>
      </w:pPr>
    </w:p>
    <w:p w14:paraId="38846356" w14:textId="77777777" w:rsidR="00527A15" w:rsidRPr="008028DA" w:rsidRDefault="00527A15" w:rsidP="0047729F">
      <w:pPr>
        <w:rPr>
          <w:rFonts w:asciiTheme="minorHAnsi" w:hAnsiTheme="minorHAnsi" w:cstheme="minorHAnsi"/>
        </w:rPr>
      </w:pPr>
      <w:r w:rsidRPr="008028DA">
        <w:rPr>
          <w:rFonts w:asciiTheme="minorHAnsi" w:hAnsiTheme="minorHAnsi" w:cstheme="minorHAnsi"/>
        </w:rPr>
        <w:t xml:space="preserve">Module </w:t>
      </w:r>
      <w:r w:rsidR="00C94074" w:rsidRPr="008028DA">
        <w:rPr>
          <w:rFonts w:asciiTheme="minorHAnsi" w:hAnsiTheme="minorHAnsi" w:cstheme="minorHAnsi"/>
        </w:rPr>
        <w:t>Leaders</w:t>
      </w:r>
      <w:r w:rsidRPr="008028DA">
        <w:rPr>
          <w:rFonts w:asciiTheme="minorHAnsi" w:hAnsiTheme="minorHAnsi" w:cstheme="minorHAnsi"/>
        </w:rPr>
        <w:t xml:space="preserve"> are responsible for informing students of the due dates for each assignment</w:t>
      </w:r>
      <w:r w:rsidR="009378E2">
        <w:rPr>
          <w:rFonts w:asciiTheme="minorHAnsi" w:hAnsiTheme="minorHAnsi" w:cstheme="minorHAnsi"/>
        </w:rPr>
        <w:t>;</w:t>
      </w:r>
      <w:r w:rsidR="00D568B7" w:rsidRPr="008028DA">
        <w:rPr>
          <w:rFonts w:asciiTheme="minorHAnsi" w:hAnsiTheme="minorHAnsi" w:cstheme="minorHAnsi"/>
        </w:rPr>
        <w:t xml:space="preserve"> </w:t>
      </w:r>
      <w:r w:rsidR="00A33FA4" w:rsidRPr="008028DA">
        <w:rPr>
          <w:rFonts w:asciiTheme="minorHAnsi" w:hAnsiTheme="minorHAnsi" w:cstheme="minorHAnsi"/>
        </w:rPr>
        <w:t>these are identified in the module handbook</w:t>
      </w:r>
      <w:r w:rsidR="0035785F" w:rsidRPr="008028DA">
        <w:rPr>
          <w:rFonts w:asciiTheme="minorHAnsi" w:hAnsiTheme="minorHAnsi" w:cstheme="minorHAnsi"/>
        </w:rPr>
        <w:t>s</w:t>
      </w:r>
      <w:r w:rsidR="009378E2" w:rsidRPr="00877365">
        <w:rPr>
          <w:rFonts w:asciiTheme="minorHAnsi" w:hAnsiTheme="minorHAnsi" w:cstheme="minorHAnsi"/>
        </w:rPr>
        <w:t>/assignment briefs</w:t>
      </w:r>
      <w:r w:rsidRPr="008028DA">
        <w:rPr>
          <w:rFonts w:asciiTheme="minorHAnsi" w:hAnsiTheme="minorHAnsi" w:cstheme="minorHAnsi"/>
        </w:rPr>
        <w:t xml:space="preserve">. </w:t>
      </w:r>
      <w:r w:rsidR="00F96983" w:rsidRPr="008028DA">
        <w:rPr>
          <w:rFonts w:asciiTheme="minorHAnsi" w:hAnsiTheme="minorHAnsi" w:cstheme="minorHAnsi"/>
        </w:rPr>
        <w:t xml:space="preserve"> </w:t>
      </w:r>
    </w:p>
    <w:p w14:paraId="49E3B488" w14:textId="77777777" w:rsidR="00BC09F3" w:rsidRPr="008028DA" w:rsidRDefault="00BC09F3" w:rsidP="0047729F">
      <w:pPr>
        <w:rPr>
          <w:rFonts w:asciiTheme="minorHAnsi" w:hAnsiTheme="minorHAnsi" w:cstheme="minorHAnsi"/>
        </w:rPr>
      </w:pPr>
    </w:p>
    <w:p w14:paraId="3F919A86" w14:textId="77777777" w:rsidR="00BC09F3" w:rsidRPr="009378E2" w:rsidRDefault="00BC09F3" w:rsidP="0047729F">
      <w:pPr>
        <w:rPr>
          <w:rFonts w:asciiTheme="minorHAnsi" w:hAnsiTheme="minorHAnsi" w:cstheme="minorHAnsi"/>
          <w:strike/>
        </w:rPr>
      </w:pPr>
      <w:r w:rsidRPr="008028DA">
        <w:rPr>
          <w:rFonts w:asciiTheme="minorHAnsi" w:hAnsiTheme="minorHAnsi" w:cstheme="minorHAnsi"/>
        </w:rPr>
        <w:t xml:space="preserve">The final submission </w:t>
      </w:r>
      <w:r w:rsidR="009378E2" w:rsidRPr="00877365">
        <w:rPr>
          <w:rFonts w:asciiTheme="minorHAnsi" w:hAnsiTheme="minorHAnsi" w:cstheme="minorHAnsi"/>
        </w:rPr>
        <w:t>time is</w:t>
      </w:r>
      <w:r w:rsidR="00D568B7" w:rsidRPr="008028DA">
        <w:rPr>
          <w:rFonts w:asciiTheme="minorHAnsi" w:hAnsiTheme="minorHAnsi" w:cstheme="minorHAnsi"/>
        </w:rPr>
        <w:t xml:space="preserve"> 2.00pm</w:t>
      </w:r>
      <w:r w:rsidR="009378E2">
        <w:rPr>
          <w:rFonts w:asciiTheme="minorHAnsi" w:hAnsiTheme="minorHAnsi" w:cstheme="minorHAnsi"/>
        </w:rPr>
        <w:t xml:space="preserve"> </w:t>
      </w:r>
      <w:r w:rsidR="009378E2" w:rsidRPr="00877365">
        <w:rPr>
          <w:rFonts w:asciiTheme="minorHAnsi" w:hAnsiTheme="minorHAnsi" w:cstheme="minorHAnsi"/>
        </w:rPr>
        <w:t>on the due date</w:t>
      </w:r>
      <w:r w:rsidR="009378E2">
        <w:rPr>
          <w:rFonts w:asciiTheme="minorHAnsi" w:hAnsiTheme="minorHAnsi" w:cstheme="minorHAnsi"/>
        </w:rPr>
        <w:t xml:space="preserve">. </w:t>
      </w:r>
      <w:r w:rsidR="009378E2" w:rsidRPr="00877365">
        <w:rPr>
          <w:rFonts w:asciiTheme="minorHAnsi" w:hAnsiTheme="minorHAnsi" w:cstheme="minorHAnsi"/>
        </w:rPr>
        <w:t>If a student fails to submit coursework by the specified deadline, it will be marked as a non-submission. All written assignments must be submitted via Turnitin; text is automatically checked for plagiarism. Where the means of assessment make a Turnitin submission impractical, students must refer to the module handbook/assignment brief for specific details</w:t>
      </w:r>
      <w:r w:rsidR="009378E2">
        <w:rPr>
          <w:rFonts w:asciiTheme="minorHAnsi" w:hAnsiTheme="minorHAnsi" w:cstheme="minorHAnsi"/>
        </w:rPr>
        <w:t>.</w:t>
      </w:r>
      <w:r w:rsidRPr="008028DA">
        <w:rPr>
          <w:rFonts w:asciiTheme="minorHAnsi" w:hAnsiTheme="minorHAnsi" w:cstheme="minorHAnsi"/>
        </w:rPr>
        <w:t xml:space="preserve"> </w:t>
      </w:r>
    </w:p>
    <w:p w14:paraId="4FE1EDB5" w14:textId="77777777" w:rsidR="00124C8E" w:rsidRPr="008028DA" w:rsidRDefault="00124C8E" w:rsidP="0047729F">
      <w:pPr>
        <w:rPr>
          <w:rFonts w:asciiTheme="minorHAnsi" w:hAnsiTheme="minorHAnsi" w:cstheme="minorHAnsi"/>
        </w:rPr>
      </w:pPr>
    </w:p>
    <w:p w14:paraId="2969093B" w14:textId="77777777" w:rsidR="00CF7A9E" w:rsidRDefault="00124C8E" w:rsidP="0047729F">
      <w:pPr>
        <w:rPr>
          <w:rFonts w:asciiTheme="minorHAnsi" w:hAnsiTheme="minorHAnsi" w:cstheme="minorHAnsi"/>
        </w:rPr>
      </w:pPr>
      <w:r w:rsidRPr="008028DA">
        <w:rPr>
          <w:rFonts w:asciiTheme="minorHAnsi" w:hAnsiTheme="minorHAnsi" w:cstheme="minorHAnsi"/>
        </w:rPr>
        <w:t xml:space="preserve">If, on the due date for the assignment, Turnitin is unavailable for any reason, then students must submit the electronic version of their work as soon as </w:t>
      </w:r>
      <w:r w:rsidR="00024506" w:rsidRPr="00877365">
        <w:rPr>
          <w:rFonts w:asciiTheme="minorHAnsi" w:hAnsiTheme="minorHAnsi" w:cstheme="minorHAnsi"/>
        </w:rPr>
        <w:t xml:space="preserve">notified by </w:t>
      </w:r>
      <w:r w:rsidR="00CF3E6D">
        <w:rPr>
          <w:rFonts w:asciiTheme="minorHAnsi" w:hAnsiTheme="minorHAnsi" w:cstheme="minorHAnsi"/>
        </w:rPr>
        <w:t>University Centre Weston</w:t>
      </w:r>
      <w:r w:rsidR="00024506" w:rsidRPr="00877365">
        <w:rPr>
          <w:rFonts w:asciiTheme="minorHAnsi" w:hAnsiTheme="minorHAnsi" w:cstheme="minorHAnsi"/>
        </w:rPr>
        <w:t xml:space="preserve"> of the new deadline</w:t>
      </w:r>
      <w:r w:rsidR="00024506">
        <w:rPr>
          <w:rFonts w:asciiTheme="minorHAnsi" w:hAnsiTheme="minorHAnsi" w:cstheme="minorHAnsi"/>
        </w:rPr>
        <w:t xml:space="preserve">. </w:t>
      </w:r>
    </w:p>
    <w:p w14:paraId="3D93D30F" w14:textId="77777777" w:rsidR="004F766A" w:rsidRDefault="004F766A" w:rsidP="0047729F">
      <w:pPr>
        <w:rPr>
          <w:rFonts w:asciiTheme="minorHAnsi" w:hAnsiTheme="minorHAnsi" w:cstheme="minorHAnsi"/>
        </w:rPr>
      </w:pPr>
    </w:p>
    <w:p w14:paraId="6B14A9E2" w14:textId="77777777" w:rsidR="004F766A" w:rsidRPr="008028DA" w:rsidRDefault="004F766A" w:rsidP="0047729F">
      <w:pPr>
        <w:rPr>
          <w:rFonts w:asciiTheme="minorHAnsi" w:hAnsiTheme="minorHAnsi" w:cstheme="minorHAnsi"/>
        </w:rPr>
      </w:pPr>
      <w:r>
        <w:rPr>
          <w:rFonts w:asciiTheme="minorHAnsi" w:hAnsiTheme="minorHAnsi" w:cstheme="minorHAnsi"/>
        </w:rPr>
        <w:t>Coursework submitted via Turnitin must comprise of a single file no more than 10MB.  Turnitin will only accept files in the following formats: Word, Text, Postscript, PDF, HTML and RTF.</w:t>
      </w:r>
    </w:p>
    <w:p w14:paraId="12C62F3A" w14:textId="77777777" w:rsidR="00F0612B" w:rsidRPr="008028DA" w:rsidRDefault="00F0612B" w:rsidP="0047729F">
      <w:pPr>
        <w:rPr>
          <w:rFonts w:asciiTheme="minorHAnsi" w:hAnsiTheme="minorHAnsi" w:cstheme="minorHAnsi"/>
          <w:b/>
        </w:rPr>
      </w:pPr>
    </w:p>
    <w:p w14:paraId="580E7BBE" w14:textId="77777777" w:rsidR="00C94074" w:rsidRPr="008028DA" w:rsidRDefault="00C94074" w:rsidP="00C94074">
      <w:pPr>
        <w:rPr>
          <w:rFonts w:asciiTheme="minorHAnsi" w:hAnsiTheme="minorHAnsi" w:cstheme="minorHAnsi"/>
          <w:color w:val="FF0000"/>
        </w:rPr>
      </w:pPr>
      <w:r w:rsidRPr="008028DA">
        <w:rPr>
          <w:rFonts w:asciiTheme="minorHAnsi" w:hAnsiTheme="minorHAnsi" w:cstheme="minorHAnsi"/>
        </w:rPr>
        <w:t xml:space="preserve">Submission of work by fax or email is not permitted. </w:t>
      </w:r>
      <w:r w:rsidRPr="008028DA">
        <w:rPr>
          <w:rFonts w:asciiTheme="minorHAnsi" w:hAnsiTheme="minorHAnsi" w:cstheme="minorHAnsi"/>
        </w:rPr>
        <w:br/>
      </w:r>
    </w:p>
    <w:p w14:paraId="3EAE004A" w14:textId="77777777" w:rsidR="002C209E" w:rsidRPr="00877365" w:rsidRDefault="00527A15" w:rsidP="00877365">
      <w:pPr>
        <w:pStyle w:val="Bulletv3"/>
        <w:spacing w:line="240" w:lineRule="auto"/>
        <w:ind w:left="0" w:firstLine="0"/>
        <w:rPr>
          <w:rFonts w:asciiTheme="minorHAnsi" w:hAnsiTheme="minorHAnsi" w:cstheme="minorHAnsi"/>
          <w:color w:val="auto"/>
          <w:sz w:val="20"/>
          <w:szCs w:val="20"/>
        </w:rPr>
      </w:pPr>
      <w:r w:rsidRPr="008028DA">
        <w:rPr>
          <w:rFonts w:asciiTheme="minorHAnsi" w:hAnsiTheme="minorHAnsi" w:cstheme="minorHAnsi"/>
          <w:color w:val="auto"/>
          <w:sz w:val="20"/>
          <w:szCs w:val="20"/>
        </w:rPr>
        <w:t xml:space="preserve">Tutors may make copies of any work submitted by students for assessment for </w:t>
      </w:r>
      <w:r w:rsidR="00024506" w:rsidRPr="00877365">
        <w:rPr>
          <w:rFonts w:asciiTheme="minorHAnsi" w:hAnsiTheme="minorHAnsi" w:cstheme="minorHAnsi"/>
          <w:color w:val="auto"/>
          <w:sz w:val="20"/>
          <w:szCs w:val="20"/>
        </w:rPr>
        <w:t>purposes including external examination, external moderation and/or external review. No personal data will be made available to any third party outside of the assessment process.</w:t>
      </w:r>
      <w:r w:rsidR="00E02E62" w:rsidRPr="008028DA">
        <w:rPr>
          <w:rFonts w:asciiTheme="minorHAnsi" w:hAnsiTheme="minorHAnsi" w:cstheme="minorHAnsi"/>
          <w:color w:val="auto"/>
          <w:sz w:val="20"/>
          <w:szCs w:val="20"/>
        </w:rPr>
        <w:br/>
      </w:r>
    </w:p>
    <w:p w14:paraId="344DEFAD" w14:textId="77777777" w:rsidR="002C209E" w:rsidRPr="00877365" w:rsidRDefault="002C209E" w:rsidP="002C209E">
      <w:pPr>
        <w:rPr>
          <w:rFonts w:asciiTheme="minorHAnsi" w:hAnsiTheme="minorHAnsi" w:cstheme="minorHAnsi"/>
        </w:rPr>
      </w:pPr>
      <w:r w:rsidRPr="00877365">
        <w:rPr>
          <w:rFonts w:asciiTheme="minorHAnsi" w:hAnsiTheme="minorHAnsi" w:cstheme="minorHAnsi"/>
          <w:b/>
        </w:rPr>
        <w:t>4.1</w:t>
      </w:r>
      <w:r w:rsidRPr="00877365">
        <w:rPr>
          <w:rFonts w:asciiTheme="minorHAnsi" w:hAnsiTheme="minorHAnsi" w:cstheme="minorHAnsi"/>
          <w:b/>
        </w:rPr>
        <w:tab/>
        <w:t>Word Count Policy</w:t>
      </w:r>
    </w:p>
    <w:p w14:paraId="2CF07CB1" w14:textId="77777777" w:rsidR="002C209E" w:rsidRPr="00877365" w:rsidRDefault="002C209E" w:rsidP="002C209E">
      <w:pPr>
        <w:rPr>
          <w:rFonts w:asciiTheme="minorHAnsi" w:hAnsiTheme="minorHAnsi" w:cstheme="minorHAnsi"/>
        </w:rPr>
      </w:pPr>
    </w:p>
    <w:p w14:paraId="20EC58A9" w14:textId="77777777" w:rsidR="002C209E" w:rsidRPr="00877365" w:rsidRDefault="002C209E" w:rsidP="002C209E">
      <w:pPr>
        <w:rPr>
          <w:rFonts w:asciiTheme="minorHAnsi" w:hAnsiTheme="minorHAnsi" w:cstheme="minorHAnsi"/>
        </w:rPr>
      </w:pPr>
      <w:r w:rsidRPr="00877365">
        <w:rPr>
          <w:rFonts w:asciiTheme="minorHAnsi" w:hAnsiTheme="minorHAnsi" w:cstheme="minorHAnsi"/>
        </w:rPr>
        <w:t>Word counts for all written work will be specified in module handbooks/assignment briefs and are clearly communicated to the student by the module leader.  If an abstract or summary is required a separate word count will be indicated.</w:t>
      </w:r>
    </w:p>
    <w:p w14:paraId="26121460" w14:textId="77777777" w:rsidR="002C209E" w:rsidRPr="00877365" w:rsidRDefault="002C209E" w:rsidP="002C209E">
      <w:pPr>
        <w:rPr>
          <w:rFonts w:asciiTheme="minorHAnsi" w:hAnsiTheme="minorHAnsi" w:cstheme="minorHAnsi"/>
        </w:rPr>
      </w:pPr>
    </w:p>
    <w:p w14:paraId="1EA47D92" w14:textId="77777777" w:rsidR="002C209E" w:rsidRPr="00877365" w:rsidRDefault="002C209E" w:rsidP="002C209E">
      <w:pPr>
        <w:rPr>
          <w:rFonts w:asciiTheme="minorHAnsi" w:hAnsiTheme="minorHAnsi" w:cstheme="minorHAnsi"/>
        </w:rPr>
      </w:pPr>
      <w:r w:rsidRPr="00877365">
        <w:rPr>
          <w:rFonts w:asciiTheme="minorHAnsi" w:hAnsiTheme="minorHAnsi" w:cstheme="minorHAnsi"/>
        </w:rPr>
        <w:t>The purpose of this word count is to provide students with guidance for each piece of written work as to the amount of time and detail required in response to the demands of the assessment.</w:t>
      </w:r>
    </w:p>
    <w:p w14:paraId="27720396" w14:textId="77777777" w:rsidR="00793A84" w:rsidRDefault="00793A84" w:rsidP="002C209E">
      <w:pPr>
        <w:rPr>
          <w:rFonts w:asciiTheme="minorHAnsi" w:hAnsiTheme="minorHAnsi" w:cstheme="minorHAnsi"/>
        </w:rPr>
      </w:pPr>
    </w:p>
    <w:p w14:paraId="5C005826" w14:textId="77777777" w:rsidR="002C209E" w:rsidRPr="00877365" w:rsidRDefault="002C209E" w:rsidP="002C209E">
      <w:pPr>
        <w:rPr>
          <w:rFonts w:asciiTheme="minorHAnsi" w:hAnsiTheme="minorHAnsi" w:cstheme="minorHAnsi"/>
        </w:rPr>
      </w:pPr>
      <w:r w:rsidRPr="00877365">
        <w:rPr>
          <w:rFonts w:asciiTheme="minorHAnsi" w:hAnsiTheme="minorHAnsi" w:cstheme="minorHAnsi"/>
        </w:rPr>
        <w:lastRenderedPageBreak/>
        <w:t xml:space="preserve">It is important to develop the academic skills of writing within set word limits and students will be expected to observe the word count set within a module handbook/assignment brief. A maximum tolerance of 10% above and below the word count is allowed. Once the upper limit of the word count has been reached, no further work will be </w:t>
      </w:r>
      <w:proofErr w:type="gramStart"/>
      <w:r w:rsidRPr="00877365">
        <w:rPr>
          <w:rFonts w:asciiTheme="minorHAnsi" w:hAnsiTheme="minorHAnsi" w:cstheme="minorHAnsi"/>
        </w:rPr>
        <w:t>taken into account</w:t>
      </w:r>
      <w:proofErr w:type="gramEnd"/>
      <w:r w:rsidRPr="00877365">
        <w:rPr>
          <w:rFonts w:asciiTheme="minorHAnsi" w:hAnsiTheme="minorHAnsi" w:cstheme="minorHAnsi"/>
        </w:rPr>
        <w:t xml:space="preserve"> when awarding marks. Work falling below the required word count risks being self-penalising as it is unlikely that students will cover </w:t>
      </w:r>
      <w:proofErr w:type="gramStart"/>
      <w:r w:rsidRPr="00877365">
        <w:rPr>
          <w:rFonts w:asciiTheme="minorHAnsi" w:hAnsiTheme="minorHAnsi" w:cstheme="minorHAnsi"/>
        </w:rPr>
        <w:t>sufficient</w:t>
      </w:r>
      <w:proofErr w:type="gramEnd"/>
      <w:r w:rsidRPr="00877365">
        <w:rPr>
          <w:rFonts w:asciiTheme="minorHAnsi" w:hAnsiTheme="minorHAnsi" w:cstheme="minorHAnsi"/>
        </w:rPr>
        <w:t xml:space="preserve"> material to meet the intended learning outcomes. </w:t>
      </w:r>
    </w:p>
    <w:p w14:paraId="14428EA9" w14:textId="77777777" w:rsidR="002C209E" w:rsidRPr="00877365" w:rsidRDefault="002C209E" w:rsidP="002C209E">
      <w:pPr>
        <w:rPr>
          <w:rFonts w:asciiTheme="minorHAnsi" w:hAnsiTheme="minorHAnsi" w:cstheme="minorHAnsi"/>
        </w:rPr>
      </w:pPr>
    </w:p>
    <w:p w14:paraId="5867AF9A" w14:textId="77777777" w:rsidR="00527A15" w:rsidRDefault="002C209E" w:rsidP="00F77A93">
      <w:pPr>
        <w:rPr>
          <w:rFonts w:asciiTheme="minorHAnsi" w:hAnsiTheme="minorHAnsi" w:cstheme="minorHAnsi"/>
        </w:rPr>
      </w:pPr>
      <w:r w:rsidRPr="00877365">
        <w:rPr>
          <w:rFonts w:asciiTheme="minorHAnsi" w:hAnsiTheme="minorHAnsi" w:cstheme="minorHAnsi"/>
        </w:rPr>
        <w:t>The word count includes everything in the main body of the text including: headings/titles, tables, citations, quotations, in-text references, lists. Appendices, foot notes and the bibliography are not included in the word count. Appendices should be kept to a minimum and should only be used to support the academic arguments advanced in the main text, and therefore will not contrib</w:t>
      </w:r>
      <w:r w:rsidR="00793A84">
        <w:rPr>
          <w:rFonts w:asciiTheme="minorHAnsi" w:hAnsiTheme="minorHAnsi" w:cstheme="minorHAnsi"/>
        </w:rPr>
        <w:t xml:space="preserve">ute towards the awarded marks. </w:t>
      </w:r>
      <w:r w:rsidRPr="00877365">
        <w:rPr>
          <w:rFonts w:asciiTheme="minorHAnsi" w:hAnsiTheme="minorHAnsi" w:cstheme="minorHAnsi"/>
        </w:rPr>
        <w:t>Students must clearly indicate the precise word count on th</w:t>
      </w:r>
      <w:r w:rsidR="00877365">
        <w:rPr>
          <w:rFonts w:asciiTheme="minorHAnsi" w:hAnsiTheme="minorHAnsi" w:cstheme="minorHAnsi"/>
        </w:rPr>
        <w:t>e title page of each assignment.</w:t>
      </w:r>
      <w:r w:rsidR="00C13195" w:rsidRPr="008028DA">
        <w:rPr>
          <w:rFonts w:asciiTheme="minorHAnsi" w:hAnsiTheme="minorHAnsi" w:cstheme="minorHAnsi"/>
        </w:rPr>
        <w:tab/>
      </w:r>
      <w:r w:rsidR="00C13195" w:rsidRPr="008028DA">
        <w:rPr>
          <w:rFonts w:asciiTheme="minorHAnsi" w:hAnsiTheme="minorHAnsi" w:cstheme="minorHAnsi"/>
        </w:rPr>
        <w:tab/>
      </w:r>
      <w:r w:rsidR="00C13195" w:rsidRPr="008028DA">
        <w:rPr>
          <w:rFonts w:asciiTheme="minorHAnsi" w:hAnsiTheme="minorHAnsi" w:cstheme="minorHAnsi"/>
        </w:rPr>
        <w:tab/>
      </w:r>
      <w:r w:rsidR="00C13195" w:rsidRPr="008028DA">
        <w:rPr>
          <w:rFonts w:asciiTheme="minorHAnsi" w:hAnsiTheme="minorHAnsi" w:cstheme="minorHAnsi"/>
        </w:rPr>
        <w:tab/>
      </w:r>
      <w:r w:rsidR="00C13195" w:rsidRPr="008028DA">
        <w:rPr>
          <w:rFonts w:asciiTheme="minorHAnsi" w:hAnsiTheme="minorHAnsi" w:cstheme="minorHAnsi"/>
        </w:rPr>
        <w:tab/>
      </w:r>
    </w:p>
    <w:p w14:paraId="1CC8885B" w14:textId="77777777" w:rsidR="00FB2C35" w:rsidRPr="008028DA" w:rsidRDefault="00FB2C35" w:rsidP="00F77A93">
      <w:pPr>
        <w:rPr>
          <w:rFonts w:asciiTheme="minorHAnsi" w:hAnsiTheme="minorHAnsi" w:cstheme="minorHAnsi"/>
        </w:rPr>
      </w:pPr>
    </w:p>
    <w:p w14:paraId="5423C3A1" w14:textId="77777777" w:rsidR="00527A15" w:rsidRDefault="002C209E" w:rsidP="00527A15">
      <w:pPr>
        <w:jc w:val="both"/>
        <w:rPr>
          <w:rFonts w:asciiTheme="minorHAnsi" w:hAnsiTheme="minorHAnsi" w:cstheme="minorHAnsi"/>
          <w:b/>
          <w:sz w:val="22"/>
          <w:szCs w:val="24"/>
        </w:rPr>
      </w:pPr>
      <w:r w:rsidRPr="00877365">
        <w:rPr>
          <w:rFonts w:asciiTheme="minorHAnsi" w:hAnsiTheme="minorHAnsi" w:cstheme="minorHAnsi"/>
          <w:b/>
          <w:sz w:val="22"/>
          <w:szCs w:val="24"/>
        </w:rPr>
        <w:t>5</w:t>
      </w:r>
      <w:r w:rsidR="00527A15" w:rsidRPr="00877365">
        <w:rPr>
          <w:rFonts w:asciiTheme="minorHAnsi" w:hAnsiTheme="minorHAnsi" w:cstheme="minorHAnsi"/>
          <w:b/>
          <w:sz w:val="22"/>
          <w:szCs w:val="24"/>
        </w:rPr>
        <w:t>.0</w:t>
      </w:r>
      <w:r w:rsidR="00527A15" w:rsidRPr="008028DA">
        <w:rPr>
          <w:rFonts w:asciiTheme="minorHAnsi" w:hAnsiTheme="minorHAnsi" w:cstheme="minorHAnsi"/>
          <w:b/>
          <w:sz w:val="22"/>
          <w:szCs w:val="24"/>
        </w:rPr>
        <w:tab/>
      </w:r>
      <w:bookmarkStart w:id="7" w:name="_Toc485699089"/>
      <w:r w:rsidR="00527A15" w:rsidRPr="008028DA">
        <w:rPr>
          <w:rFonts w:asciiTheme="minorHAnsi" w:hAnsiTheme="minorHAnsi" w:cstheme="minorHAnsi"/>
          <w:b/>
          <w:sz w:val="22"/>
          <w:szCs w:val="24"/>
        </w:rPr>
        <w:t>MARKING AND RETURNING ASSIGNMENTS</w:t>
      </w:r>
      <w:bookmarkEnd w:id="7"/>
    </w:p>
    <w:p w14:paraId="7B14D6A5" w14:textId="77777777" w:rsidR="00793A84" w:rsidRPr="008028DA" w:rsidRDefault="00793A84" w:rsidP="00527A15">
      <w:pPr>
        <w:jc w:val="both"/>
        <w:rPr>
          <w:rFonts w:asciiTheme="minorHAnsi" w:hAnsiTheme="minorHAnsi" w:cstheme="minorHAnsi"/>
          <w:b/>
          <w:sz w:val="22"/>
          <w:szCs w:val="24"/>
        </w:rPr>
      </w:pPr>
    </w:p>
    <w:p w14:paraId="697B6C01" w14:textId="77777777" w:rsidR="002C209E" w:rsidRPr="00877365" w:rsidRDefault="002C209E" w:rsidP="002C209E">
      <w:pPr>
        <w:jc w:val="both"/>
        <w:rPr>
          <w:rFonts w:asciiTheme="minorHAnsi" w:hAnsiTheme="minorHAnsi" w:cstheme="minorHAnsi"/>
        </w:rPr>
      </w:pPr>
      <w:r w:rsidRPr="00877365">
        <w:rPr>
          <w:rFonts w:asciiTheme="minorHAnsi" w:hAnsiTheme="minorHAnsi" w:cstheme="minorHAnsi"/>
        </w:rPr>
        <w:t xml:space="preserve">The marking scheme will be clearly outlined in the module handbook/assignment brief. </w:t>
      </w:r>
    </w:p>
    <w:p w14:paraId="3EEB4A24" w14:textId="77777777" w:rsidR="002C209E" w:rsidRPr="008028DA" w:rsidRDefault="002C209E" w:rsidP="00527A15">
      <w:pPr>
        <w:jc w:val="both"/>
        <w:rPr>
          <w:rFonts w:asciiTheme="minorHAnsi" w:hAnsiTheme="minorHAnsi" w:cstheme="minorHAnsi"/>
        </w:rPr>
      </w:pPr>
      <w:r w:rsidRPr="00877365">
        <w:rPr>
          <w:rFonts w:asciiTheme="minorHAnsi" w:hAnsiTheme="minorHAnsi" w:cstheme="minorHAnsi"/>
        </w:rPr>
        <w:t>For guidance on the marking scheme refer to Appendix 1: A Guide to Marking Criteria for Foundation Degree and Honours Programmes.</w:t>
      </w:r>
    </w:p>
    <w:p w14:paraId="63881082" w14:textId="77777777" w:rsidR="00527A15" w:rsidRPr="008028DA" w:rsidRDefault="00527A15" w:rsidP="00527A15">
      <w:pPr>
        <w:jc w:val="both"/>
        <w:rPr>
          <w:rFonts w:asciiTheme="minorHAnsi" w:hAnsiTheme="minorHAnsi" w:cstheme="minorHAnsi"/>
        </w:rPr>
      </w:pPr>
    </w:p>
    <w:p w14:paraId="75EE255D" w14:textId="77777777" w:rsidR="00527A15" w:rsidRPr="008028DA" w:rsidRDefault="00CF3E6D" w:rsidP="00527A15">
      <w:pPr>
        <w:jc w:val="both"/>
        <w:rPr>
          <w:rFonts w:asciiTheme="minorHAnsi" w:hAnsiTheme="minorHAnsi" w:cstheme="minorHAnsi"/>
        </w:rPr>
      </w:pPr>
      <w:bookmarkStart w:id="8" w:name="_Toc18917704"/>
      <w:r>
        <w:rPr>
          <w:rFonts w:asciiTheme="minorHAnsi" w:hAnsiTheme="minorHAnsi" w:cstheme="minorHAnsi"/>
        </w:rPr>
        <w:t>University Centre Weston</w:t>
      </w:r>
      <w:r w:rsidR="00527A15" w:rsidRPr="008028DA">
        <w:rPr>
          <w:rFonts w:asciiTheme="minorHAnsi" w:hAnsiTheme="minorHAnsi" w:cstheme="minorHAnsi"/>
        </w:rPr>
        <w:t xml:space="preserve"> accept</w:t>
      </w:r>
      <w:r w:rsidR="00D920F0" w:rsidRPr="008028DA">
        <w:rPr>
          <w:rFonts w:asciiTheme="minorHAnsi" w:hAnsiTheme="minorHAnsi" w:cstheme="minorHAnsi"/>
        </w:rPr>
        <w:t>s</w:t>
      </w:r>
      <w:r w:rsidR="00527A15" w:rsidRPr="008028DA">
        <w:rPr>
          <w:rFonts w:asciiTheme="minorHAnsi" w:hAnsiTheme="minorHAnsi" w:cstheme="minorHAnsi"/>
        </w:rPr>
        <w:t xml:space="preserve"> the principle that anonymous marking of coursework should be adopted wherever possible. Where a module has a </w:t>
      </w:r>
      <w:proofErr w:type="gramStart"/>
      <w:r w:rsidR="00527A15" w:rsidRPr="008028DA">
        <w:rPr>
          <w:rFonts w:asciiTheme="minorHAnsi" w:hAnsiTheme="minorHAnsi" w:cstheme="minorHAnsi"/>
        </w:rPr>
        <w:t>particular assessment</w:t>
      </w:r>
      <w:proofErr w:type="gramEnd"/>
      <w:r w:rsidR="00527A15" w:rsidRPr="008028DA">
        <w:rPr>
          <w:rFonts w:asciiTheme="minorHAnsi" w:hAnsiTheme="minorHAnsi" w:cstheme="minorHAnsi"/>
        </w:rPr>
        <w:t xml:space="preserve">, which cannot be conducted anonymously </w:t>
      </w:r>
      <w:r w:rsidR="002C209E" w:rsidRPr="00877365">
        <w:rPr>
          <w:rFonts w:asciiTheme="minorHAnsi" w:hAnsiTheme="minorHAnsi" w:cstheme="minorHAnsi"/>
        </w:rPr>
        <w:t>for example</w:t>
      </w:r>
      <w:r w:rsidR="002C209E">
        <w:rPr>
          <w:rFonts w:asciiTheme="minorHAnsi" w:hAnsiTheme="minorHAnsi" w:cstheme="minorHAnsi"/>
        </w:rPr>
        <w:t xml:space="preserve"> </w:t>
      </w:r>
      <w:r w:rsidR="00877365">
        <w:rPr>
          <w:rFonts w:asciiTheme="minorHAnsi" w:hAnsiTheme="minorHAnsi" w:cstheme="minorHAnsi"/>
        </w:rPr>
        <w:t>a</w:t>
      </w:r>
      <w:r w:rsidR="00527A15" w:rsidRPr="008028DA">
        <w:rPr>
          <w:rFonts w:asciiTheme="minorHAnsi" w:hAnsiTheme="minorHAnsi" w:cstheme="minorHAnsi"/>
        </w:rPr>
        <w:t xml:space="preserve"> presentation or performance</w:t>
      </w:r>
      <w:r w:rsidR="002C209E">
        <w:rPr>
          <w:rFonts w:asciiTheme="minorHAnsi" w:hAnsiTheme="minorHAnsi" w:cstheme="minorHAnsi"/>
        </w:rPr>
        <w:t>,</w:t>
      </w:r>
      <w:r w:rsidR="00527A15" w:rsidRPr="008028DA">
        <w:rPr>
          <w:rFonts w:asciiTheme="minorHAnsi" w:hAnsiTheme="minorHAnsi" w:cstheme="minorHAnsi"/>
        </w:rPr>
        <w:t xml:space="preserve"> then it would be beneficial if other form(s) </w:t>
      </w:r>
      <w:r w:rsidR="00D920F0" w:rsidRPr="008028DA">
        <w:rPr>
          <w:rFonts w:asciiTheme="minorHAnsi" w:hAnsiTheme="minorHAnsi" w:cstheme="minorHAnsi"/>
        </w:rPr>
        <w:t xml:space="preserve">of assessment in the module </w:t>
      </w:r>
      <w:r w:rsidR="002C209E" w:rsidRPr="00877365">
        <w:rPr>
          <w:rFonts w:asciiTheme="minorHAnsi" w:hAnsiTheme="minorHAnsi" w:cstheme="minorHAnsi"/>
        </w:rPr>
        <w:t>were</w:t>
      </w:r>
      <w:r w:rsidR="00527A15" w:rsidRPr="008028DA">
        <w:rPr>
          <w:rFonts w:asciiTheme="minorHAnsi" w:hAnsiTheme="minorHAnsi" w:cstheme="minorHAnsi"/>
        </w:rPr>
        <w:t xml:space="preserve"> conducted anonymously.</w:t>
      </w:r>
      <w:bookmarkEnd w:id="8"/>
      <w:r w:rsidR="00527A15" w:rsidRPr="008028DA">
        <w:rPr>
          <w:rFonts w:asciiTheme="minorHAnsi" w:hAnsiTheme="minorHAnsi" w:cstheme="minorHAnsi"/>
        </w:rPr>
        <w:t xml:space="preserve"> </w:t>
      </w:r>
    </w:p>
    <w:p w14:paraId="4C1C4E54" w14:textId="77777777" w:rsidR="00527A15" w:rsidRPr="008028DA" w:rsidRDefault="00527A15" w:rsidP="00527A15">
      <w:pPr>
        <w:jc w:val="both"/>
        <w:rPr>
          <w:rFonts w:asciiTheme="minorHAnsi" w:hAnsiTheme="minorHAnsi" w:cstheme="minorHAnsi"/>
        </w:rPr>
      </w:pPr>
    </w:p>
    <w:p w14:paraId="74F5DBEE" w14:textId="77777777" w:rsidR="00527A15" w:rsidRPr="008028DA" w:rsidRDefault="00D920F0" w:rsidP="00527A15">
      <w:pPr>
        <w:jc w:val="both"/>
        <w:rPr>
          <w:rFonts w:asciiTheme="minorHAnsi" w:hAnsiTheme="minorHAnsi" w:cstheme="minorHAnsi"/>
        </w:rPr>
      </w:pPr>
      <w:r w:rsidRPr="008028DA">
        <w:rPr>
          <w:rFonts w:asciiTheme="minorHAnsi" w:hAnsiTheme="minorHAnsi" w:cstheme="minorHAnsi"/>
        </w:rPr>
        <w:t>Examinations</w:t>
      </w:r>
      <w:r w:rsidR="00527A15" w:rsidRPr="008028DA">
        <w:rPr>
          <w:rFonts w:asciiTheme="minorHAnsi" w:hAnsiTheme="minorHAnsi" w:cstheme="minorHAnsi"/>
        </w:rPr>
        <w:t xml:space="preserve"> are marked anonymously.</w:t>
      </w:r>
    </w:p>
    <w:p w14:paraId="17033D7D" w14:textId="77777777" w:rsidR="00527A15" w:rsidRPr="008028DA" w:rsidRDefault="00527A15" w:rsidP="00527A15">
      <w:pPr>
        <w:jc w:val="both"/>
        <w:rPr>
          <w:rFonts w:asciiTheme="minorHAnsi" w:hAnsiTheme="minorHAnsi" w:cstheme="minorHAnsi"/>
        </w:rPr>
      </w:pPr>
    </w:p>
    <w:p w14:paraId="725A99FB" w14:textId="77777777" w:rsidR="00527A15" w:rsidRPr="002C209E" w:rsidRDefault="00527A15" w:rsidP="00611877">
      <w:pPr>
        <w:rPr>
          <w:rFonts w:asciiTheme="minorHAnsi" w:hAnsiTheme="minorHAnsi" w:cstheme="minorHAnsi"/>
        </w:rPr>
      </w:pPr>
      <w:r w:rsidRPr="008028DA">
        <w:rPr>
          <w:rFonts w:asciiTheme="minorHAnsi" w:hAnsiTheme="minorHAnsi" w:cstheme="minorHAnsi"/>
        </w:rPr>
        <w:t xml:space="preserve">It must be noted that it is not possible to maintain anonymity in all cases. </w:t>
      </w:r>
      <w:r w:rsidR="002C209E" w:rsidRPr="00877365">
        <w:rPr>
          <w:rFonts w:asciiTheme="minorHAnsi" w:hAnsiTheme="minorHAnsi" w:cstheme="minorHAnsi"/>
        </w:rPr>
        <w:t xml:space="preserve">Thus, a breach of anonymity cannot </w:t>
      </w:r>
      <w:proofErr w:type="gramStart"/>
      <w:r w:rsidR="002C209E" w:rsidRPr="00877365">
        <w:rPr>
          <w:rFonts w:asciiTheme="minorHAnsi" w:hAnsiTheme="minorHAnsi" w:cstheme="minorHAnsi"/>
        </w:rPr>
        <w:t>in itself be</w:t>
      </w:r>
      <w:proofErr w:type="gramEnd"/>
      <w:r w:rsidR="002C209E" w:rsidRPr="00877365">
        <w:rPr>
          <w:rFonts w:asciiTheme="minorHAnsi" w:hAnsiTheme="minorHAnsi" w:cstheme="minorHAnsi"/>
        </w:rPr>
        <w:t xml:space="preserve"> grounds for a complaint or appeal.</w:t>
      </w:r>
    </w:p>
    <w:p w14:paraId="18D22D85" w14:textId="77777777" w:rsidR="00527A15" w:rsidRPr="008028DA" w:rsidRDefault="00527A15" w:rsidP="00527A15">
      <w:pPr>
        <w:jc w:val="both"/>
        <w:rPr>
          <w:rFonts w:asciiTheme="minorHAnsi" w:hAnsiTheme="minorHAnsi" w:cstheme="minorHAnsi"/>
        </w:rPr>
      </w:pPr>
    </w:p>
    <w:p w14:paraId="5228FA31" w14:textId="77777777" w:rsidR="00527A15" w:rsidRPr="00553766" w:rsidRDefault="00527A15" w:rsidP="00DC637A">
      <w:pPr>
        <w:rPr>
          <w:rFonts w:asciiTheme="minorHAnsi" w:hAnsiTheme="minorHAnsi" w:cstheme="minorHAnsi"/>
        </w:rPr>
      </w:pPr>
      <w:r w:rsidRPr="008028DA">
        <w:rPr>
          <w:rFonts w:asciiTheme="minorHAnsi" w:hAnsiTheme="minorHAnsi" w:cstheme="minorHAnsi"/>
        </w:rPr>
        <w:t xml:space="preserve">Assessed work will be </w:t>
      </w:r>
      <w:r w:rsidR="00611877" w:rsidRPr="008028DA">
        <w:rPr>
          <w:rFonts w:asciiTheme="minorHAnsi" w:hAnsiTheme="minorHAnsi" w:cstheme="minorHAnsi"/>
        </w:rPr>
        <w:t>second</w:t>
      </w:r>
      <w:r w:rsidRPr="008028DA">
        <w:rPr>
          <w:rFonts w:asciiTheme="minorHAnsi" w:hAnsiTheme="minorHAnsi" w:cstheme="minorHAnsi"/>
        </w:rPr>
        <w:t>-marked on a sample basis. As a guide, 20% of each component of the assessment should be sampled,</w:t>
      </w:r>
      <w:r w:rsidR="00981F22">
        <w:rPr>
          <w:rFonts w:asciiTheme="minorHAnsi" w:hAnsiTheme="minorHAnsi" w:cstheme="minorHAnsi"/>
        </w:rPr>
        <w:t xml:space="preserve"> with a minimum number of eight assignments from the full range of marks awarded.</w:t>
      </w:r>
      <w:r w:rsidR="00553766">
        <w:rPr>
          <w:rFonts w:asciiTheme="minorHAnsi" w:hAnsiTheme="minorHAnsi" w:cstheme="minorHAnsi"/>
        </w:rPr>
        <w:t xml:space="preserve"> </w:t>
      </w:r>
      <w:r w:rsidRPr="008028DA">
        <w:rPr>
          <w:rFonts w:asciiTheme="minorHAnsi" w:hAnsiTheme="minorHAnsi" w:cstheme="minorHAnsi"/>
        </w:rPr>
        <w:t>No assessed piece of work will be failed without reference to a second marker</w:t>
      </w:r>
      <w:r w:rsidR="002C209E">
        <w:rPr>
          <w:rFonts w:asciiTheme="minorHAnsi" w:hAnsiTheme="minorHAnsi" w:cstheme="minorHAnsi"/>
        </w:rPr>
        <w:t>.</w:t>
      </w:r>
      <w:r w:rsidR="00981F22">
        <w:rPr>
          <w:rFonts w:asciiTheme="minorHAnsi" w:hAnsiTheme="minorHAnsi" w:cstheme="minorHAnsi"/>
        </w:rPr>
        <w:t xml:space="preserve"> </w:t>
      </w:r>
      <w:r w:rsidR="00553766">
        <w:rPr>
          <w:rFonts w:asciiTheme="minorHAnsi" w:hAnsiTheme="minorHAnsi" w:cstheme="minorHAnsi"/>
        </w:rPr>
        <w:t>On completion of second marking, an appropriate sample of work is moderated by the Link Tutor, focusing on marks awarded for a task, module and programme in the context of the academic standards for the award</w:t>
      </w:r>
      <w:r w:rsidR="002C209E">
        <w:rPr>
          <w:rFonts w:asciiTheme="minorHAnsi" w:hAnsiTheme="minorHAnsi" w:cstheme="minorHAnsi"/>
        </w:rPr>
        <w:t xml:space="preserve"> </w:t>
      </w:r>
    </w:p>
    <w:p w14:paraId="09131075" w14:textId="77777777" w:rsidR="00877365" w:rsidRPr="008028DA" w:rsidRDefault="00877365" w:rsidP="00DC637A">
      <w:pPr>
        <w:rPr>
          <w:rFonts w:asciiTheme="minorHAnsi" w:hAnsiTheme="minorHAnsi" w:cstheme="minorHAnsi"/>
        </w:rPr>
      </w:pPr>
    </w:p>
    <w:p w14:paraId="3B6B0623" w14:textId="77777777" w:rsidR="00527A15" w:rsidRPr="008028DA" w:rsidRDefault="00527A15" w:rsidP="00DC637A">
      <w:pPr>
        <w:rPr>
          <w:rFonts w:asciiTheme="minorHAnsi" w:hAnsiTheme="minorHAnsi" w:cstheme="minorHAnsi"/>
        </w:rPr>
      </w:pPr>
      <w:r w:rsidRPr="008028DA">
        <w:rPr>
          <w:rFonts w:asciiTheme="minorHAnsi" w:hAnsiTheme="minorHAnsi" w:cstheme="minorHAnsi"/>
        </w:rPr>
        <w:t xml:space="preserve">All first class and failed work above Level 4 will be referred to the External Examiner, unless the nature of the work makes this impossible. </w:t>
      </w:r>
      <w:r w:rsidR="00DC637A" w:rsidRPr="008028DA">
        <w:rPr>
          <w:rFonts w:asciiTheme="minorHAnsi" w:hAnsiTheme="minorHAnsi" w:cstheme="minorHAnsi"/>
        </w:rPr>
        <w:t xml:space="preserve"> </w:t>
      </w:r>
      <w:r w:rsidR="00195819" w:rsidRPr="008028DA">
        <w:rPr>
          <w:rFonts w:asciiTheme="minorHAnsi" w:hAnsiTheme="minorHAnsi" w:cstheme="minorHAnsi"/>
        </w:rPr>
        <w:t>A 20% sample across the range of marks for all other assessment above Level 4 will also be sent to the External Examiner unless the nature of the work makes this impracticable.</w:t>
      </w:r>
      <w:r w:rsidR="00195819" w:rsidRPr="008028DA">
        <w:rPr>
          <w:rFonts w:asciiTheme="minorHAnsi" w:hAnsiTheme="minorHAnsi" w:cstheme="minorHAnsi"/>
        </w:rPr>
        <w:br/>
        <w:t xml:space="preserve"> </w:t>
      </w:r>
    </w:p>
    <w:p w14:paraId="13D737F2" w14:textId="77777777" w:rsidR="00527A15" w:rsidRDefault="00233BCF" w:rsidP="00DC637A">
      <w:pPr>
        <w:rPr>
          <w:rFonts w:asciiTheme="minorHAnsi" w:hAnsiTheme="minorHAnsi" w:cstheme="minorHAnsi"/>
        </w:rPr>
      </w:pPr>
      <w:r w:rsidRPr="008028DA">
        <w:rPr>
          <w:rFonts w:asciiTheme="minorHAnsi" w:hAnsiTheme="minorHAnsi" w:cstheme="minorHAnsi"/>
        </w:rPr>
        <w:t>Second</w:t>
      </w:r>
      <w:r w:rsidR="00527A15" w:rsidRPr="008028DA">
        <w:rPr>
          <w:rFonts w:asciiTheme="minorHAnsi" w:hAnsiTheme="minorHAnsi" w:cstheme="minorHAnsi"/>
        </w:rPr>
        <w:t xml:space="preserve"> marking and reference to the External Examiner is particularly important in the case of assignments where the </w:t>
      </w:r>
      <w:r w:rsidR="002A50CF" w:rsidRPr="008028DA">
        <w:rPr>
          <w:rFonts w:asciiTheme="minorHAnsi" w:hAnsiTheme="minorHAnsi" w:cstheme="minorHAnsi"/>
        </w:rPr>
        <w:t xml:space="preserve">College </w:t>
      </w:r>
      <w:r w:rsidR="00527A15" w:rsidRPr="008028DA">
        <w:rPr>
          <w:rFonts w:asciiTheme="minorHAnsi" w:hAnsiTheme="minorHAnsi" w:cstheme="minorHAnsi"/>
        </w:rPr>
        <w:t>has accepted that anonymous marking is impracticable.</w:t>
      </w:r>
    </w:p>
    <w:p w14:paraId="428A007A" w14:textId="77777777" w:rsidR="002C209E" w:rsidRDefault="002C209E" w:rsidP="00DC637A">
      <w:pPr>
        <w:rPr>
          <w:rFonts w:asciiTheme="minorHAnsi" w:hAnsiTheme="minorHAnsi" w:cstheme="minorHAnsi"/>
        </w:rPr>
      </w:pPr>
    </w:p>
    <w:p w14:paraId="43411FB0" w14:textId="77777777" w:rsidR="002C209E" w:rsidRPr="002C209E" w:rsidRDefault="002C209E" w:rsidP="002C209E">
      <w:pPr>
        <w:rPr>
          <w:rFonts w:asciiTheme="minorHAnsi" w:hAnsiTheme="minorHAnsi" w:cstheme="minorHAnsi"/>
        </w:rPr>
      </w:pPr>
      <w:r w:rsidRPr="00877365">
        <w:rPr>
          <w:rFonts w:asciiTheme="minorHAnsi" w:hAnsiTheme="minorHAnsi" w:cstheme="minorHAnsi"/>
        </w:rPr>
        <w:t xml:space="preserve">In the event of a disagreement between the first and second marker, in the first instance this needs to be resolved through a professional dialogue between the internal assessors. If </w:t>
      </w:r>
      <w:r w:rsidR="00495E7B">
        <w:rPr>
          <w:rFonts w:asciiTheme="minorHAnsi" w:hAnsiTheme="minorHAnsi" w:cstheme="minorHAnsi"/>
        </w:rPr>
        <w:t>necessary,</w:t>
      </w:r>
      <w:r w:rsidR="00D85920">
        <w:rPr>
          <w:rFonts w:asciiTheme="minorHAnsi" w:hAnsiTheme="minorHAnsi" w:cstheme="minorHAnsi"/>
        </w:rPr>
        <w:t xml:space="preserve"> advi</w:t>
      </w:r>
      <w:r w:rsidR="00495E7B">
        <w:rPr>
          <w:rFonts w:asciiTheme="minorHAnsi" w:hAnsiTheme="minorHAnsi" w:cstheme="minorHAnsi"/>
        </w:rPr>
        <w:t>c</w:t>
      </w:r>
      <w:r w:rsidR="00D85920">
        <w:rPr>
          <w:rFonts w:asciiTheme="minorHAnsi" w:hAnsiTheme="minorHAnsi" w:cstheme="minorHAnsi"/>
        </w:rPr>
        <w:t xml:space="preserve">e may be sought from the </w:t>
      </w:r>
      <w:r w:rsidRPr="00877365">
        <w:rPr>
          <w:rFonts w:asciiTheme="minorHAnsi" w:hAnsiTheme="minorHAnsi" w:cstheme="minorHAnsi"/>
        </w:rPr>
        <w:t>Bath Spa University Link Tutor</w:t>
      </w:r>
      <w:r w:rsidR="00D85920">
        <w:rPr>
          <w:rFonts w:asciiTheme="minorHAnsi" w:hAnsiTheme="minorHAnsi" w:cstheme="minorHAnsi"/>
        </w:rPr>
        <w:t>.</w:t>
      </w:r>
      <w:r w:rsidRPr="002C209E">
        <w:rPr>
          <w:rFonts w:asciiTheme="minorHAnsi" w:hAnsiTheme="minorHAnsi" w:cstheme="minorHAnsi"/>
        </w:rPr>
        <w:t xml:space="preserve"> </w:t>
      </w:r>
    </w:p>
    <w:p w14:paraId="346974D6" w14:textId="77777777" w:rsidR="002C209E" w:rsidRPr="008028DA" w:rsidRDefault="002C209E" w:rsidP="00DC637A">
      <w:pPr>
        <w:rPr>
          <w:rFonts w:asciiTheme="minorHAnsi" w:hAnsiTheme="minorHAnsi" w:cstheme="minorHAnsi"/>
        </w:rPr>
      </w:pPr>
    </w:p>
    <w:p w14:paraId="4CB3FDAC" w14:textId="77777777" w:rsidR="00C9776A" w:rsidRDefault="00527A15" w:rsidP="00DC637A">
      <w:pPr>
        <w:rPr>
          <w:rFonts w:asciiTheme="minorHAnsi" w:hAnsiTheme="minorHAnsi" w:cstheme="minorHAnsi"/>
        </w:rPr>
      </w:pPr>
      <w:r w:rsidRPr="008028DA">
        <w:rPr>
          <w:rFonts w:asciiTheme="minorHAnsi" w:hAnsiTheme="minorHAnsi" w:cstheme="minorHAnsi"/>
        </w:rPr>
        <w:t xml:space="preserve">Marks and grades for all assessment items are to be </w:t>
      </w:r>
      <w:r w:rsidR="00636BC1" w:rsidRPr="008028DA">
        <w:rPr>
          <w:rFonts w:asciiTheme="minorHAnsi" w:hAnsiTheme="minorHAnsi" w:cstheme="minorHAnsi"/>
        </w:rPr>
        <w:t xml:space="preserve">uploaded </w:t>
      </w:r>
      <w:r w:rsidR="00D641D8" w:rsidRPr="008028DA">
        <w:rPr>
          <w:rFonts w:asciiTheme="minorHAnsi" w:hAnsiTheme="minorHAnsi" w:cstheme="minorHAnsi"/>
        </w:rPr>
        <w:t xml:space="preserve">as </w:t>
      </w:r>
      <w:r w:rsidR="00736D27" w:rsidRPr="008028DA">
        <w:rPr>
          <w:rFonts w:asciiTheme="minorHAnsi" w:hAnsiTheme="minorHAnsi" w:cstheme="minorHAnsi"/>
        </w:rPr>
        <w:t>percentages in whole numbers on</w:t>
      </w:r>
      <w:r w:rsidR="00636BC1" w:rsidRPr="008028DA">
        <w:rPr>
          <w:rFonts w:asciiTheme="minorHAnsi" w:hAnsiTheme="minorHAnsi" w:cstheme="minorHAnsi"/>
        </w:rPr>
        <w:t xml:space="preserve">to </w:t>
      </w:r>
      <w:r w:rsidR="00CF3E6D">
        <w:rPr>
          <w:rFonts w:asciiTheme="minorHAnsi" w:hAnsiTheme="minorHAnsi" w:cstheme="minorHAnsi"/>
        </w:rPr>
        <w:t>University Centre Weston</w:t>
      </w:r>
      <w:r w:rsidR="002C209E" w:rsidRPr="00877365">
        <w:rPr>
          <w:rFonts w:asciiTheme="minorHAnsi" w:hAnsiTheme="minorHAnsi" w:cstheme="minorHAnsi"/>
        </w:rPr>
        <w:t>’s</w:t>
      </w:r>
      <w:r w:rsidR="002C209E">
        <w:rPr>
          <w:rFonts w:asciiTheme="minorHAnsi" w:hAnsiTheme="minorHAnsi" w:cstheme="minorHAnsi"/>
        </w:rPr>
        <w:t xml:space="preserve"> HE Student Database</w:t>
      </w:r>
      <w:r w:rsidR="002C209E" w:rsidRPr="00877365">
        <w:rPr>
          <w:rFonts w:asciiTheme="minorHAnsi" w:hAnsiTheme="minorHAnsi" w:cstheme="minorHAnsi"/>
        </w:rPr>
        <w:t>, which is</w:t>
      </w:r>
      <w:r w:rsidR="002C209E">
        <w:rPr>
          <w:rFonts w:asciiTheme="minorHAnsi" w:hAnsiTheme="minorHAnsi" w:cstheme="minorHAnsi"/>
        </w:rPr>
        <w:t xml:space="preserve"> </w:t>
      </w:r>
      <w:r w:rsidR="00636BC1" w:rsidRPr="008028DA">
        <w:rPr>
          <w:rFonts w:asciiTheme="minorHAnsi" w:hAnsiTheme="minorHAnsi" w:cstheme="minorHAnsi"/>
        </w:rPr>
        <w:t xml:space="preserve">managed by the </w:t>
      </w:r>
      <w:r w:rsidR="000700A4">
        <w:rPr>
          <w:rFonts w:asciiTheme="minorHAnsi" w:hAnsiTheme="minorHAnsi" w:cstheme="minorHAnsi"/>
        </w:rPr>
        <w:t>Business Lead: HE Student Records</w:t>
      </w:r>
      <w:r w:rsidR="00D641D8" w:rsidRPr="008028DA">
        <w:rPr>
          <w:rFonts w:asciiTheme="minorHAnsi" w:hAnsiTheme="minorHAnsi" w:cstheme="minorHAnsi"/>
        </w:rPr>
        <w:t xml:space="preserve">.  </w:t>
      </w:r>
      <w:r w:rsidR="00636BC1" w:rsidRPr="008028DA">
        <w:rPr>
          <w:rFonts w:asciiTheme="minorHAnsi" w:hAnsiTheme="minorHAnsi" w:cstheme="minorHAnsi"/>
        </w:rPr>
        <w:t xml:space="preserve"> </w:t>
      </w:r>
      <w:r w:rsidR="00D641D8" w:rsidRPr="008028DA">
        <w:rPr>
          <w:rFonts w:asciiTheme="minorHAnsi" w:hAnsiTheme="minorHAnsi" w:cstheme="minorHAnsi"/>
        </w:rPr>
        <w:br/>
      </w:r>
      <w:r w:rsidR="00D641D8" w:rsidRPr="008028DA">
        <w:rPr>
          <w:rFonts w:asciiTheme="minorHAnsi" w:hAnsiTheme="minorHAnsi" w:cstheme="minorHAnsi"/>
        </w:rPr>
        <w:br/>
      </w:r>
      <w:r w:rsidR="00C9438A" w:rsidRPr="008028DA">
        <w:rPr>
          <w:rFonts w:asciiTheme="minorHAnsi" w:hAnsiTheme="minorHAnsi" w:cstheme="minorHAnsi"/>
        </w:rPr>
        <w:t xml:space="preserve">Work </w:t>
      </w:r>
      <w:r w:rsidR="002C209E" w:rsidRPr="00877365">
        <w:rPr>
          <w:rFonts w:asciiTheme="minorHAnsi" w:hAnsiTheme="minorHAnsi" w:cstheme="minorHAnsi"/>
        </w:rPr>
        <w:t>will</w:t>
      </w:r>
      <w:r w:rsidR="002C209E">
        <w:rPr>
          <w:rFonts w:asciiTheme="minorHAnsi" w:hAnsiTheme="minorHAnsi" w:cstheme="minorHAnsi"/>
        </w:rPr>
        <w:t xml:space="preserve"> </w:t>
      </w:r>
      <w:r w:rsidR="00C9438A" w:rsidRPr="008028DA">
        <w:rPr>
          <w:rFonts w:asciiTheme="minorHAnsi" w:hAnsiTheme="minorHAnsi" w:cstheme="minorHAnsi"/>
        </w:rPr>
        <w:t>be marked</w:t>
      </w:r>
      <w:r w:rsidRPr="008028DA">
        <w:rPr>
          <w:rFonts w:asciiTheme="minorHAnsi" w:hAnsiTheme="minorHAnsi" w:cstheme="minorHAnsi"/>
        </w:rPr>
        <w:t xml:space="preserve"> using the full r</w:t>
      </w:r>
      <w:r w:rsidR="00C9438A" w:rsidRPr="008028DA">
        <w:rPr>
          <w:rFonts w:asciiTheme="minorHAnsi" w:hAnsiTheme="minorHAnsi" w:cstheme="minorHAnsi"/>
        </w:rPr>
        <w:t>ange of marks, even if</w:t>
      </w:r>
      <w:r w:rsidRPr="008028DA">
        <w:rPr>
          <w:rFonts w:asciiTheme="minorHAnsi" w:hAnsiTheme="minorHAnsi" w:cstheme="minorHAnsi"/>
        </w:rPr>
        <w:t xml:space="preserve"> it is a referred assessment.</w:t>
      </w:r>
      <w:r w:rsidR="00D85920">
        <w:rPr>
          <w:rFonts w:asciiTheme="minorHAnsi" w:hAnsiTheme="minorHAnsi" w:cstheme="minorHAnsi"/>
        </w:rPr>
        <w:t xml:space="preserve"> Students</w:t>
      </w:r>
      <w:r w:rsidR="002A0C55">
        <w:rPr>
          <w:rFonts w:asciiTheme="minorHAnsi" w:hAnsiTheme="minorHAnsi" w:cstheme="minorHAnsi"/>
        </w:rPr>
        <w:t xml:space="preserve"> should note however, that</w:t>
      </w:r>
      <w:r w:rsidR="00D85920">
        <w:rPr>
          <w:rFonts w:asciiTheme="minorHAnsi" w:hAnsiTheme="minorHAnsi" w:cstheme="minorHAnsi"/>
        </w:rPr>
        <w:t xml:space="preserve"> </w:t>
      </w:r>
      <w:r w:rsidR="002A0C55">
        <w:rPr>
          <w:rFonts w:asciiTheme="minorHAnsi" w:hAnsiTheme="minorHAnsi" w:cstheme="minorHAnsi"/>
        </w:rPr>
        <w:t>in the case of referred work the mark is capped at 40%</w:t>
      </w:r>
      <w:r w:rsidR="002A0F31">
        <w:rPr>
          <w:rFonts w:asciiTheme="minorHAnsi" w:hAnsiTheme="minorHAnsi" w:cstheme="minorHAnsi"/>
        </w:rPr>
        <w:t xml:space="preserve"> for the purposes of </w:t>
      </w:r>
      <w:r w:rsidR="00A915AC">
        <w:rPr>
          <w:rFonts w:asciiTheme="minorHAnsi" w:hAnsiTheme="minorHAnsi" w:cstheme="minorHAnsi"/>
        </w:rPr>
        <w:t>calculating</w:t>
      </w:r>
      <w:r w:rsidR="002A0F31">
        <w:rPr>
          <w:rFonts w:asciiTheme="minorHAnsi" w:hAnsiTheme="minorHAnsi" w:cstheme="minorHAnsi"/>
        </w:rPr>
        <w:t xml:space="preserve"> the final award outcome</w:t>
      </w:r>
      <w:r w:rsidR="002A0C55">
        <w:rPr>
          <w:rFonts w:asciiTheme="minorHAnsi" w:hAnsiTheme="minorHAnsi" w:cstheme="minorHAnsi"/>
        </w:rPr>
        <w:t>.</w:t>
      </w:r>
      <w:r w:rsidR="00793A84">
        <w:rPr>
          <w:rFonts w:asciiTheme="minorHAnsi" w:hAnsiTheme="minorHAnsi" w:cstheme="minorHAnsi"/>
        </w:rPr>
        <w:t xml:space="preserve"> </w:t>
      </w:r>
      <w:r w:rsidRPr="008028DA">
        <w:rPr>
          <w:rFonts w:asciiTheme="minorHAnsi" w:hAnsiTheme="minorHAnsi" w:cstheme="minorHAnsi"/>
        </w:rPr>
        <w:t xml:space="preserve">All work </w:t>
      </w:r>
      <w:r w:rsidR="002C209E" w:rsidRPr="00877365">
        <w:rPr>
          <w:rFonts w:asciiTheme="minorHAnsi" w:hAnsiTheme="minorHAnsi" w:cstheme="minorHAnsi"/>
        </w:rPr>
        <w:t>will</w:t>
      </w:r>
      <w:r w:rsidRPr="008028DA">
        <w:rPr>
          <w:rFonts w:asciiTheme="minorHAnsi" w:hAnsiTheme="minorHAnsi" w:cstheme="minorHAnsi"/>
        </w:rPr>
        <w:t xml:space="preserve"> be marked on its academic merits. </w:t>
      </w:r>
    </w:p>
    <w:p w14:paraId="301797B6" w14:textId="77777777" w:rsidR="00793A84" w:rsidRPr="008028DA" w:rsidRDefault="00793A84" w:rsidP="00DC637A">
      <w:pPr>
        <w:rPr>
          <w:rFonts w:asciiTheme="minorHAnsi" w:hAnsiTheme="minorHAnsi" w:cstheme="minorHAnsi"/>
        </w:rPr>
      </w:pPr>
    </w:p>
    <w:p w14:paraId="1423EDFF" w14:textId="77777777" w:rsidR="00793A84" w:rsidRDefault="00C9438A" w:rsidP="00DC637A">
      <w:pPr>
        <w:rPr>
          <w:rFonts w:asciiTheme="minorHAnsi" w:hAnsiTheme="minorHAnsi" w:cstheme="minorHAnsi"/>
        </w:rPr>
      </w:pPr>
      <w:r w:rsidRPr="008028DA">
        <w:rPr>
          <w:rFonts w:asciiTheme="minorHAnsi" w:hAnsiTheme="minorHAnsi" w:cstheme="minorHAnsi"/>
        </w:rPr>
        <w:t>All programmes will use a</w:t>
      </w:r>
      <w:r w:rsidR="00D064C2" w:rsidRPr="008028DA">
        <w:rPr>
          <w:rFonts w:asciiTheme="minorHAnsi" w:hAnsiTheme="minorHAnsi" w:cstheme="minorHAnsi"/>
        </w:rPr>
        <w:t xml:space="preserve">n appropriate </w:t>
      </w:r>
      <w:r w:rsidR="00527A15" w:rsidRPr="008028DA">
        <w:rPr>
          <w:rFonts w:asciiTheme="minorHAnsi" w:hAnsiTheme="minorHAnsi" w:cstheme="minorHAnsi"/>
        </w:rPr>
        <w:t>assessment form for all assignme</w:t>
      </w:r>
      <w:r w:rsidRPr="008028DA">
        <w:rPr>
          <w:rFonts w:asciiTheme="minorHAnsi" w:hAnsiTheme="minorHAnsi" w:cstheme="minorHAnsi"/>
        </w:rPr>
        <w:t>nts</w:t>
      </w:r>
      <w:r w:rsidR="002C209E">
        <w:rPr>
          <w:rFonts w:asciiTheme="minorHAnsi" w:hAnsiTheme="minorHAnsi" w:cstheme="minorHAnsi"/>
        </w:rPr>
        <w:t>,</w:t>
      </w:r>
      <w:r w:rsidR="009D1F55" w:rsidRPr="008028DA">
        <w:rPr>
          <w:rFonts w:asciiTheme="minorHAnsi" w:hAnsiTheme="minorHAnsi" w:cstheme="minorHAnsi"/>
        </w:rPr>
        <w:t xml:space="preserve"> showing due regard to </w:t>
      </w:r>
      <w:r w:rsidR="00CF3E6D">
        <w:rPr>
          <w:rFonts w:asciiTheme="minorHAnsi" w:hAnsiTheme="minorHAnsi" w:cstheme="minorHAnsi"/>
        </w:rPr>
        <w:t>University Centre Weston</w:t>
      </w:r>
      <w:r w:rsidR="009D1F55" w:rsidRPr="008028DA">
        <w:rPr>
          <w:rFonts w:asciiTheme="minorHAnsi" w:hAnsiTheme="minorHAnsi" w:cstheme="minorHAnsi"/>
        </w:rPr>
        <w:t xml:space="preserve">’s </w:t>
      </w:r>
      <w:r w:rsidR="00876902" w:rsidRPr="008028DA">
        <w:rPr>
          <w:rFonts w:asciiTheme="minorHAnsi" w:hAnsiTheme="minorHAnsi" w:cstheme="minorHAnsi"/>
        </w:rPr>
        <w:t>guaranteed</w:t>
      </w:r>
      <w:r w:rsidR="009D1F55" w:rsidRPr="008028DA">
        <w:rPr>
          <w:rFonts w:asciiTheme="minorHAnsi" w:hAnsiTheme="minorHAnsi" w:cstheme="minorHAnsi"/>
        </w:rPr>
        <w:t xml:space="preserve"> levels of information</w:t>
      </w:r>
      <w:r w:rsidR="002C209E">
        <w:rPr>
          <w:rFonts w:asciiTheme="minorHAnsi" w:hAnsiTheme="minorHAnsi" w:cstheme="minorHAnsi"/>
        </w:rPr>
        <w:t>.</w:t>
      </w:r>
    </w:p>
    <w:p w14:paraId="416E110D" w14:textId="77777777" w:rsidR="002C209E" w:rsidRPr="00877365" w:rsidRDefault="009D1F55" w:rsidP="00DC637A">
      <w:pPr>
        <w:rPr>
          <w:rFonts w:asciiTheme="minorHAnsi" w:hAnsiTheme="minorHAnsi" w:cstheme="minorHAnsi"/>
        </w:rPr>
      </w:pPr>
      <w:r w:rsidRPr="008028DA">
        <w:rPr>
          <w:rFonts w:asciiTheme="minorHAnsi" w:hAnsiTheme="minorHAnsi" w:cstheme="minorHAnsi"/>
        </w:rPr>
        <w:t xml:space="preserve"> </w:t>
      </w:r>
    </w:p>
    <w:p w14:paraId="3690E927" w14:textId="77777777" w:rsidR="00FB2C35" w:rsidRDefault="002C209E" w:rsidP="00DC637A">
      <w:pPr>
        <w:rPr>
          <w:rFonts w:asciiTheme="minorHAnsi" w:hAnsiTheme="minorHAnsi" w:cstheme="minorHAnsi"/>
        </w:rPr>
      </w:pPr>
      <w:r w:rsidRPr="00877365">
        <w:rPr>
          <w:rFonts w:asciiTheme="minorHAnsi" w:hAnsiTheme="minorHAnsi" w:cstheme="minorHAnsi"/>
        </w:rPr>
        <w:t xml:space="preserve">Assignments will be returned to students within </w:t>
      </w:r>
      <w:r w:rsidR="002A0C55">
        <w:rPr>
          <w:rFonts w:asciiTheme="minorHAnsi" w:hAnsiTheme="minorHAnsi" w:cstheme="minorHAnsi"/>
        </w:rPr>
        <w:t>15</w:t>
      </w:r>
      <w:r w:rsidRPr="00877365">
        <w:rPr>
          <w:rFonts w:asciiTheme="minorHAnsi" w:hAnsiTheme="minorHAnsi" w:cstheme="minorHAnsi"/>
        </w:rPr>
        <w:t xml:space="preserve"> academic working days from submission.</w:t>
      </w:r>
    </w:p>
    <w:p w14:paraId="704D574E" w14:textId="77777777" w:rsidR="00527A15" w:rsidRPr="002C209E" w:rsidRDefault="00527A15" w:rsidP="00DC637A">
      <w:pPr>
        <w:rPr>
          <w:rFonts w:asciiTheme="minorHAnsi" w:hAnsiTheme="minorHAnsi" w:cstheme="minorHAnsi"/>
        </w:rPr>
      </w:pPr>
    </w:p>
    <w:p w14:paraId="621B38E1" w14:textId="77777777" w:rsidR="00527A15" w:rsidRPr="008028DA" w:rsidRDefault="002C209E" w:rsidP="00527A15">
      <w:pPr>
        <w:jc w:val="both"/>
        <w:rPr>
          <w:rFonts w:asciiTheme="minorHAnsi" w:hAnsiTheme="minorHAnsi" w:cstheme="minorHAnsi"/>
          <w:b/>
          <w:sz w:val="22"/>
          <w:szCs w:val="24"/>
        </w:rPr>
      </w:pPr>
      <w:r w:rsidRPr="00877365">
        <w:rPr>
          <w:rFonts w:asciiTheme="minorHAnsi" w:hAnsiTheme="minorHAnsi" w:cstheme="minorHAnsi"/>
          <w:b/>
          <w:sz w:val="22"/>
          <w:szCs w:val="24"/>
        </w:rPr>
        <w:t>6</w:t>
      </w:r>
      <w:r w:rsidR="00527A15" w:rsidRPr="00877365">
        <w:rPr>
          <w:rFonts w:asciiTheme="minorHAnsi" w:hAnsiTheme="minorHAnsi" w:cstheme="minorHAnsi"/>
          <w:b/>
          <w:sz w:val="22"/>
          <w:szCs w:val="24"/>
        </w:rPr>
        <w:t>.0</w:t>
      </w:r>
      <w:r w:rsidR="00527A15" w:rsidRPr="008028DA">
        <w:rPr>
          <w:rFonts w:asciiTheme="minorHAnsi" w:hAnsiTheme="minorHAnsi" w:cstheme="minorHAnsi"/>
          <w:b/>
          <w:sz w:val="22"/>
          <w:szCs w:val="24"/>
        </w:rPr>
        <w:tab/>
      </w:r>
      <w:bookmarkStart w:id="9" w:name="_Toc485699090"/>
      <w:r w:rsidR="00527A15" w:rsidRPr="008028DA">
        <w:rPr>
          <w:rFonts w:asciiTheme="minorHAnsi" w:hAnsiTheme="minorHAnsi" w:cstheme="minorHAnsi"/>
          <w:b/>
          <w:sz w:val="22"/>
          <w:szCs w:val="24"/>
        </w:rPr>
        <w:t>SUBMITTING ASSESSMENT MARKS AND GRADES</w:t>
      </w:r>
      <w:bookmarkEnd w:id="9"/>
    </w:p>
    <w:p w14:paraId="4961FF28" w14:textId="77777777" w:rsidR="00527A15" w:rsidRPr="008028DA" w:rsidRDefault="00527A15" w:rsidP="00527A15">
      <w:pPr>
        <w:jc w:val="both"/>
        <w:rPr>
          <w:rFonts w:asciiTheme="minorHAnsi" w:hAnsiTheme="minorHAnsi" w:cstheme="minorHAnsi"/>
        </w:rPr>
      </w:pPr>
    </w:p>
    <w:p w14:paraId="4F867F31" w14:textId="77777777" w:rsidR="00527A15" w:rsidRDefault="003D6CC4" w:rsidP="00696665">
      <w:pPr>
        <w:rPr>
          <w:rFonts w:asciiTheme="minorHAnsi" w:hAnsiTheme="minorHAnsi" w:cstheme="minorHAnsi"/>
        </w:rPr>
      </w:pPr>
      <w:r w:rsidRPr="008028DA">
        <w:rPr>
          <w:rFonts w:asciiTheme="minorHAnsi" w:hAnsiTheme="minorHAnsi" w:cstheme="minorHAnsi"/>
        </w:rPr>
        <w:t>It is the responsibility of staff to enter</w:t>
      </w:r>
      <w:r w:rsidR="00C9438A" w:rsidRPr="008028DA">
        <w:rPr>
          <w:rFonts w:asciiTheme="minorHAnsi" w:hAnsiTheme="minorHAnsi" w:cstheme="minorHAnsi"/>
        </w:rPr>
        <w:t xml:space="preserve"> m</w:t>
      </w:r>
      <w:r w:rsidR="00527A15" w:rsidRPr="008028DA">
        <w:rPr>
          <w:rFonts w:asciiTheme="minorHAnsi" w:hAnsiTheme="minorHAnsi" w:cstheme="minorHAnsi"/>
        </w:rPr>
        <w:t xml:space="preserve">arks for each module </w:t>
      </w:r>
      <w:r w:rsidR="002C209E" w:rsidRPr="00877365">
        <w:rPr>
          <w:rFonts w:asciiTheme="minorHAnsi" w:hAnsiTheme="minorHAnsi" w:cstheme="minorHAnsi"/>
        </w:rPr>
        <w:t>into the appropriate grade books by the dates detailed in the academic calendar</w:t>
      </w:r>
      <w:r w:rsidR="009A7EF1" w:rsidRPr="008028DA">
        <w:rPr>
          <w:rFonts w:asciiTheme="minorHAnsi" w:hAnsiTheme="minorHAnsi" w:cstheme="minorHAnsi"/>
        </w:rPr>
        <w:t>.</w:t>
      </w:r>
      <w:r w:rsidR="00650F2D" w:rsidRPr="008028DA">
        <w:rPr>
          <w:rFonts w:asciiTheme="minorHAnsi" w:hAnsiTheme="minorHAnsi" w:cstheme="minorHAnsi"/>
        </w:rPr>
        <w:t xml:space="preserve"> </w:t>
      </w:r>
      <w:r w:rsidR="00527A15" w:rsidRPr="008028DA">
        <w:rPr>
          <w:rFonts w:asciiTheme="minorHAnsi" w:hAnsiTheme="minorHAnsi" w:cstheme="minorHAnsi"/>
        </w:rPr>
        <w:t xml:space="preserve"> When the marks for a module have been input</w:t>
      </w:r>
      <w:r w:rsidR="002C209E" w:rsidRPr="00877365">
        <w:rPr>
          <w:rFonts w:asciiTheme="minorHAnsi" w:hAnsiTheme="minorHAnsi" w:cstheme="minorHAnsi"/>
        </w:rPr>
        <w:t>ted</w:t>
      </w:r>
      <w:r w:rsidR="00527A15" w:rsidRPr="008028DA">
        <w:rPr>
          <w:rFonts w:asciiTheme="minorHAnsi" w:hAnsiTheme="minorHAnsi" w:cstheme="minorHAnsi"/>
        </w:rPr>
        <w:t xml:space="preserve">, the module result </w:t>
      </w:r>
      <w:r w:rsidR="002C209E" w:rsidRPr="00877365">
        <w:rPr>
          <w:rFonts w:asciiTheme="minorHAnsi" w:hAnsiTheme="minorHAnsi" w:cstheme="minorHAnsi"/>
        </w:rPr>
        <w:t>will</w:t>
      </w:r>
      <w:r w:rsidR="00527A15" w:rsidRPr="008028DA">
        <w:rPr>
          <w:rFonts w:asciiTheme="minorHAnsi" w:hAnsiTheme="minorHAnsi" w:cstheme="minorHAnsi"/>
        </w:rPr>
        <w:t xml:space="preserve"> be calcula</w:t>
      </w:r>
      <w:r w:rsidR="00C9438A" w:rsidRPr="008028DA">
        <w:rPr>
          <w:rFonts w:asciiTheme="minorHAnsi" w:hAnsiTheme="minorHAnsi" w:cstheme="minorHAnsi"/>
        </w:rPr>
        <w:t>ted for each student</w:t>
      </w:r>
      <w:r w:rsidR="005454FC" w:rsidRPr="008028DA">
        <w:rPr>
          <w:rFonts w:asciiTheme="minorHAnsi" w:hAnsiTheme="minorHAnsi" w:cstheme="minorHAnsi"/>
        </w:rPr>
        <w:t xml:space="preserve">. </w:t>
      </w:r>
      <w:r w:rsidR="002C209E">
        <w:rPr>
          <w:rFonts w:asciiTheme="minorHAnsi" w:hAnsiTheme="minorHAnsi" w:cstheme="minorHAnsi"/>
        </w:rPr>
        <w:t xml:space="preserve"> </w:t>
      </w:r>
      <w:r w:rsidR="00C9438A" w:rsidRPr="008028DA">
        <w:rPr>
          <w:rFonts w:asciiTheme="minorHAnsi" w:hAnsiTheme="minorHAnsi" w:cstheme="minorHAnsi"/>
        </w:rPr>
        <w:t>The system will take</w:t>
      </w:r>
      <w:r w:rsidR="00527A15" w:rsidRPr="008028DA">
        <w:rPr>
          <w:rFonts w:asciiTheme="minorHAnsi" w:hAnsiTheme="minorHAnsi" w:cstheme="minorHAnsi"/>
        </w:rPr>
        <w:t xml:space="preserve"> the raw marks and appl</w:t>
      </w:r>
      <w:r w:rsidR="009A7EF1" w:rsidRPr="008028DA">
        <w:rPr>
          <w:rFonts w:asciiTheme="minorHAnsi" w:hAnsiTheme="minorHAnsi" w:cstheme="minorHAnsi"/>
        </w:rPr>
        <w:t>y</w:t>
      </w:r>
      <w:r w:rsidR="005454FC" w:rsidRPr="008028DA">
        <w:rPr>
          <w:rFonts w:asciiTheme="minorHAnsi" w:hAnsiTheme="minorHAnsi" w:cstheme="minorHAnsi"/>
        </w:rPr>
        <w:t xml:space="preserve"> </w:t>
      </w:r>
      <w:r w:rsidR="00527A15" w:rsidRPr="008028DA">
        <w:rPr>
          <w:rFonts w:asciiTheme="minorHAnsi" w:hAnsiTheme="minorHAnsi" w:cstheme="minorHAnsi"/>
        </w:rPr>
        <w:t>the relative weightings defined in</w:t>
      </w:r>
      <w:r w:rsidR="002C209E">
        <w:rPr>
          <w:rFonts w:asciiTheme="minorHAnsi" w:hAnsiTheme="minorHAnsi" w:cstheme="minorHAnsi"/>
        </w:rPr>
        <w:t xml:space="preserve"> the module’s assessment scheme</w:t>
      </w:r>
      <w:r w:rsidR="00527A15" w:rsidRPr="008028DA">
        <w:rPr>
          <w:rFonts w:asciiTheme="minorHAnsi" w:hAnsiTheme="minorHAnsi" w:cstheme="minorHAnsi"/>
        </w:rPr>
        <w:t>.</w:t>
      </w:r>
    </w:p>
    <w:p w14:paraId="3FB0D6CC" w14:textId="12DC0268" w:rsidR="00FB2C35" w:rsidRPr="008028DA" w:rsidRDefault="00FB2C35" w:rsidP="00696665">
      <w:pPr>
        <w:rPr>
          <w:rFonts w:asciiTheme="minorHAnsi" w:hAnsiTheme="minorHAnsi" w:cstheme="minorBidi"/>
        </w:rPr>
      </w:pPr>
    </w:p>
    <w:p w14:paraId="7E2D2826" w14:textId="77777777" w:rsidR="002C209E" w:rsidRDefault="002C209E" w:rsidP="00527A15">
      <w:pPr>
        <w:jc w:val="both"/>
        <w:rPr>
          <w:rFonts w:asciiTheme="minorHAnsi" w:hAnsiTheme="minorHAnsi" w:cstheme="minorHAnsi"/>
          <w:b/>
          <w:sz w:val="24"/>
          <w:szCs w:val="24"/>
        </w:rPr>
      </w:pPr>
    </w:p>
    <w:p w14:paraId="256A240E" w14:textId="77777777" w:rsidR="00527A15" w:rsidRPr="008028DA" w:rsidRDefault="002C209E" w:rsidP="00527A15">
      <w:pPr>
        <w:jc w:val="both"/>
        <w:rPr>
          <w:rFonts w:asciiTheme="minorHAnsi" w:hAnsiTheme="minorHAnsi" w:cstheme="minorHAnsi"/>
          <w:b/>
          <w:sz w:val="22"/>
          <w:szCs w:val="24"/>
        </w:rPr>
      </w:pPr>
      <w:r w:rsidRPr="00877365">
        <w:rPr>
          <w:rFonts w:asciiTheme="minorHAnsi" w:hAnsiTheme="minorHAnsi" w:cstheme="minorHAnsi"/>
          <w:b/>
          <w:sz w:val="22"/>
          <w:szCs w:val="24"/>
        </w:rPr>
        <w:t>7</w:t>
      </w:r>
      <w:r w:rsidR="00527A15" w:rsidRPr="00877365">
        <w:rPr>
          <w:rFonts w:asciiTheme="minorHAnsi" w:hAnsiTheme="minorHAnsi" w:cstheme="minorHAnsi"/>
          <w:b/>
          <w:sz w:val="22"/>
          <w:szCs w:val="24"/>
        </w:rPr>
        <w:t>.0</w:t>
      </w:r>
      <w:r w:rsidR="00527A15" w:rsidRPr="008028DA">
        <w:rPr>
          <w:rFonts w:asciiTheme="minorHAnsi" w:hAnsiTheme="minorHAnsi" w:cstheme="minorHAnsi"/>
          <w:b/>
          <w:sz w:val="22"/>
          <w:szCs w:val="24"/>
        </w:rPr>
        <w:tab/>
      </w:r>
      <w:bookmarkStart w:id="10" w:name="_Toc485699091"/>
      <w:r w:rsidR="00233BCF" w:rsidRPr="008028DA">
        <w:rPr>
          <w:rFonts w:asciiTheme="minorHAnsi" w:hAnsiTheme="minorHAnsi" w:cstheme="minorHAnsi"/>
          <w:b/>
          <w:sz w:val="22"/>
          <w:szCs w:val="24"/>
        </w:rPr>
        <w:t>PROGRAMME</w:t>
      </w:r>
      <w:r w:rsidR="00527A15" w:rsidRPr="008028DA">
        <w:rPr>
          <w:rFonts w:asciiTheme="minorHAnsi" w:hAnsiTheme="minorHAnsi" w:cstheme="minorHAnsi"/>
          <w:b/>
          <w:sz w:val="22"/>
          <w:szCs w:val="24"/>
        </w:rPr>
        <w:t xml:space="preserve"> AND </w:t>
      </w:r>
      <w:r w:rsidR="00DF67EE" w:rsidRPr="008028DA">
        <w:rPr>
          <w:rFonts w:asciiTheme="minorHAnsi" w:hAnsiTheme="minorHAnsi" w:cstheme="minorHAnsi"/>
          <w:b/>
          <w:sz w:val="22"/>
          <w:szCs w:val="24"/>
        </w:rPr>
        <w:t>AWARD</w:t>
      </w:r>
      <w:r w:rsidR="00527A15" w:rsidRPr="008028DA">
        <w:rPr>
          <w:rFonts w:asciiTheme="minorHAnsi" w:hAnsiTheme="minorHAnsi" w:cstheme="minorHAnsi"/>
          <w:b/>
          <w:sz w:val="22"/>
          <w:szCs w:val="24"/>
        </w:rPr>
        <w:t xml:space="preserve"> BOARDS: </w:t>
      </w:r>
      <w:r w:rsidR="006B4EFE" w:rsidRPr="008028DA">
        <w:rPr>
          <w:rFonts w:asciiTheme="minorHAnsi" w:hAnsiTheme="minorHAnsi" w:cstheme="minorHAnsi"/>
          <w:b/>
          <w:sz w:val="22"/>
          <w:szCs w:val="24"/>
        </w:rPr>
        <w:t xml:space="preserve"> </w:t>
      </w:r>
      <w:r w:rsidR="00527A15" w:rsidRPr="008028DA">
        <w:rPr>
          <w:rFonts w:asciiTheme="minorHAnsi" w:hAnsiTheme="minorHAnsi" w:cstheme="minorHAnsi"/>
          <w:b/>
          <w:sz w:val="22"/>
          <w:szCs w:val="24"/>
        </w:rPr>
        <w:t>STRUCTURE AND PRINCIPLES</w:t>
      </w:r>
      <w:bookmarkEnd w:id="10"/>
    </w:p>
    <w:p w14:paraId="73F5F670" w14:textId="77777777" w:rsidR="00527A15" w:rsidRPr="008028DA" w:rsidRDefault="00527A15" w:rsidP="00527A15">
      <w:pPr>
        <w:jc w:val="both"/>
        <w:rPr>
          <w:rFonts w:asciiTheme="minorHAnsi" w:hAnsiTheme="minorHAnsi" w:cstheme="minorHAnsi"/>
        </w:rPr>
      </w:pPr>
    </w:p>
    <w:p w14:paraId="3DFC2039" w14:textId="77777777" w:rsidR="00D30E64" w:rsidRPr="008028DA" w:rsidRDefault="00527A15" w:rsidP="007015C3">
      <w:pPr>
        <w:rPr>
          <w:rFonts w:asciiTheme="minorHAnsi" w:hAnsiTheme="minorHAnsi" w:cstheme="minorHAnsi"/>
        </w:rPr>
      </w:pPr>
      <w:r w:rsidRPr="008028DA">
        <w:rPr>
          <w:rFonts w:asciiTheme="minorHAnsi" w:hAnsiTheme="minorHAnsi" w:cstheme="minorHAnsi"/>
        </w:rPr>
        <w:t xml:space="preserve">There are two </w:t>
      </w:r>
      <w:r w:rsidR="006B4EFE" w:rsidRPr="008028DA">
        <w:rPr>
          <w:rFonts w:asciiTheme="minorHAnsi" w:hAnsiTheme="minorHAnsi" w:cstheme="minorHAnsi"/>
        </w:rPr>
        <w:t>levels</w:t>
      </w:r>
      <w:r w:rsidRPr="008028DA">
        <w:rPr>
          <w:rFonts w:asciiTheme="minorHAnsi" w:hAnsiTheme="minorHAnsi" w:cstheme="minorHAnsi"/>
        </w:rPr>
        <w:t xml:space="preserve"> to the assessment structure. </w:t>
      </w:r>
      <w:r w:rsidR="002C209E" w:rsidRPr="00877365">
        <w:rPr>
          <w:rFonts w:asciiTheme="minorHAnsi" w:hAnsiTheme="minorHAnsi" w:cstheme="minorHAnsi"/>
        </w:rPr>
        <w:t>These are the Programme and Award Boards, each having a distinct function.</w:t>
      </w:r>
      <w:r w:rsidR="006B4EFE" w:rsidRPr="008028DA">
        <w:rPr>
          <w:rFonts w:asciiTheme="minorHAnsi" w:hAnsiTheme="minorHAnsi" w:cstheme="minorHAnsi"/>
        </w:rPr>
        <w:br/>
      </w:r>
      <w:r w:rsidR="006B4EFE" w:rsidRPr="008028DA">
        <w:rPr>
          <w:rFonts w:asciiTheme="minorHAnsi" w:hAnsiTheme="minorHAnsi" w:cstheme="minorHAnsi"/>
        </w:rPr>
        <w:br/>
      </w:r>
      <w:r w:rsidRPr="008028DA">
        <w:rPr>
          <w:rFonts w:asciiTheme="minorHAnsi" w:hAnsiTheme="minorHAnsi" w:cstheme="minorHAnsi"/>
        </w:rPr>
        <w:t xml:space="preserve">The </w:t>
      </w:r>
      <w:r w:rsidR="00233BCF" w:rsidRPr="008028DA">
        <w:rPr>
          <w:rFonts w:asciiTheme="minorHAnsi" w:hAnsiTheme="minorHAnsi" w:cstheme="minorHAnsi"/>
        </w:rPr>
        <w:t>Programme</w:t>
      </w:r>
      <w:r w:rsidR="006B4EFE" w:rsidRPr="008028DA">
        <w:rPr>
          <w:rFonts w:asciiTheme="minorHAnsi" w:hAnsiTheme="minorHAnsi" w:cstheme="minorHAnsi"/>
        </w:rPr>
        <w:t xml:space="preserve"> Board </w:t>
      </w:r>
      <w:r w:rsidR="002C209E" w:rsidRPr="00877365">
        <w:rPr>
          <w:rFonts w:asciiTheme="minorHAnsi" w:hAnsiTheme="minorHAnsi" w:cstheme="minorHAnsi"/>
        </w:rPr>
        <w:t>is responsible for</w:t>
      </w:r>
      <w:r w:rsidR="002C209E">
        <w:rPr>
          <w:rFonts w:asciiTheme="minorHAnsi" w:hAnsiTheme="minorHAnsi" w:cstheme="minorHAnsi"/>
        </w:rPr>
        <w:t xml:space="preserve"> </w:t>
      </w:r>
      <w:r w:rsidRPr="008028DA">
        <w:rPr>
          <w:rFonts w:asciiTheme="minorHAnsi" w:hAnsiTheme="minorHAnsi" w:cstheme="minorHAnsi"/>
        </w:rPr>
        <w:t xml:space="preserve">the assessment of students within the </w:t>
      </w:r>
      <w:r w:rsidR="006B4EFE" w:rsidRPr="008028DA">
        <w:rPr>
          <w:rFonts w:asciiTheme="minorHAnsi" w:hAnsiTheme="minorHAnsi" w:cstheme="minorHAnsi"/>
        </w:rPr>
        <w:t xml:space="preserve">individual </w:t>
      </w:r>
      <w:r w:rsidRPr="008028DA">
        <w:rPr>
          <w:rFonts w:asciiTheme="minorHAnsi" w:hAnsiTheme="minorHAnsi" w:cstheme="minorHAnsi"/>
        </w:rPr>
        <w:t>modules</w:t>
      </w:r>
      <w:r w:rsidR="00FE6002" w:rsidRPr="008028DA">
        <w:rPr>
          <w:rFonts w:asciiTheme="minorHAnsi" w:hAnsiTheme="minorHAnsi" w:cstheme="minorHAnsi"/>
        </w:rPr>
        <w:t xml:space="preserve">, establishing marks and grades and making recommendations regarding </w:t>
      </w:r>
      <w:r w:rsidR="006F56DD" w:rsidRPr="00877365">
        <w:rPr>
          <w:rFonts w:asciiTheme="minorHAnsi" w:hAnsiTheme="minorHAnsi" w:cstheme="minorHAnsi"/>
        </w:rPr>
        <w:t>overall awards</w:t>
      </w:r>
      <w:r w:rsidR="006F56DD">
        <w:rPr>
          <w:rFonts w:asciiTheme="minorHAnsi" w:hAnsiTheme="minorHAnsi" w:cstheme="minorHAnsi"/>
        </w:rPr>
        <w:t xml:space="preserve"> </w:t>
      </w:r>
      <w:r w:rsidR="00FE6002" w:rsidRPr="008028DA">
        <w:rPr>
          <w:rFonts w:asciiTheme="minorHAnsi" w:hAnsiTheme="minorHAnsi" w:cstheme="minorHAnsi"/>
        </w:rPr>
        <w:t xml:space="preserve">referred or deferred work.  It will </w:t>
      </w:r>
      <w:proofErr w:type="gramStart"/>
      <w:r w:rsidR="00FE6002" w:rsidRPr="008028DA">
        <w:rPr>
          <w:rFonts w:asciiTheme="minorHAnsi" w:hAnsiTheme="minorHAnsi" w:cstheme="minorHAnsi"/>
        </w:rPr>
        <w:t>take into account</w:t>
      </w:r>
      <w:proofErr w:type="gramEnd"/>
      <w:r w:rsidR="00FE6002" w:rsidRPr="008028DA">
        <w:rPr>
          <w:rFonts w:asciiTheme="minorHAnsi" w:hAnsiTheme="minorHAnsi" w:cstheme="minorHAnsi"/>
        </w:rPr>
        <w:t xml:space="preserve"> decisions received from the Mitigating Circumstance</w:t>
      </w:r>
      <w:r w:rsidR="006F56DD">
        <w:rPr>
          <w:rFonts w:asciiTheme="minorHAnsi" w:hAnsiTheme="minorHAnsi" w:cstheme="minorHAnsi"/>
        </w:rPr>
        <w:t>s Panel and the Unfair Practice</w:t>
      </w:r>
      <w:r w:rsidR="00FE6002" w:rsidRPr="008028DA">
        <w:rPr>
          <w:rFonts w:asciiTheme="minorHAnsi" w:hAnsiTheme="minorHAnsi" w:cstheme="minorHAnsi"/>
        </w:rPr>
        <w:t xml:space="preserve"> Committee.</w:t>
      </w:r>
      <w:r w:rsidR="00363A80" w:rsidRPr="008028DA">
        <w:rPr>
          <w:rFonts w:asciiTheme="minorHAnsi" w:hAnsiTheme="minorHAnsi" w:cstheme="minorHAnsi"/>
        </w:rPr>
        <w:t xml:space="preserve"> </w:t>
      </w:r>
    </w:p>
    <w:p w14:paraId="0C6CF62A" w14:textId="77777777" w:rsidR="00D30E64" w:rsidRPr="008028DA" w:rsidRDefault="00D30E64" w:rsidP="007015C3">
      <w:pPr>
        <w:rPr>
          <w:rFonts w:asciiTheme="minorHAnsi" w:hAnsiTheme="minorHAnsi" w:cstheme="minorHAnsi"/>
        </w:rPr>
      </w:pPr>
    </w:p>
    <w:p w14:paraId="4B2C595D" w14:textId="77777777" w:rsidR="004672F4" w:rsidRDefault="00A91A81" w:rsidP="006F56DD">
      <w:pPr>
        <w:rPr>
          <w:rFonts w:asciiTheme="minorHAnsi" w:hAnsiTheme="minorHAnsi" w:cstheme="minorHAnsi"/>
        </w:rPr>
      </w:pPr>
      <w:r w:rsidRPr="008028DA">
        <w:rPr>
          <w:rFonts w:asciiTheme="minorHAnsi" w:hAnsiTheme="minorHAnsi" w:cstheme="minorHAnsi"/>
        </w:rPr>
        <w:t xml:space="preserve">The </w:t>
      </w:r>
      <w:r w:rsidR="00891E04" w:rsidRPr="008028DA">
        <w:rPr>
          <w:rFonts w:asciiTheme="minorHAnsi" w:hAnsiTheme="minorHAnsi" w:cstheme="minorHAnsi"/>
        </w:rPr>
        <w:t>second</w:t>
      </w:r>
      <w:r w:rsidRPr="008028DA">
        <w:rPr>
          <w:rFonts w:asciiTheme="minorHAnsi" w:hAnsiTheme="minorHAnsi" w:cstheme="minorHAnsi"/>
        </w:rPr>
        <w:t xml:space="preserve"> level is </w:t>
      </w:r>
      <w:r w:rsidR="0070654D" w:rsidRPr="008028DA">
        <w:rPr>
          <w:rFonts w:asciiTheme="minorHAnsi" w:hAnsiTheme="minorHAnsi" w:cstheme="minorHAnsi"/>
        </w:rPr>
        <w:t>the Award Board</w:t>
      </w:r>
      <w:r w:rsidR="006F56DD">
        <w:rPr>
          <w:rFonts w:asciiTheme="minorHAnsi" w:hAnsiTheme="minorHAnsi" w:cstheme="minorHAnsi"/>
        </w:rPr>
        <w:t>,</w:t>
      </w:r>
      <w:r w:rsidR="00527A15" w:rsidRPr="008028DA">
        <w:rPr>
          <w:rFonts w:asciiTheme="minorHAnsi" w:hAnsiTheme="minorHAnsi" w:cstheme="minorHAnsi"/>
        </w:rPr>
        <w:t xml:space="preserve"> </w:t>
      </w:r>
      <w:r w:rsidR="006C32FB" w:rsidRPr="008028DA">
        <w:rPr>
          <w:rFonts w:asciiTheme="minorHAnsi" w:hAnsiTheme="minorHAnsi" w:cstheme="minorHAnsi"/>
        </w:rPr>
        <w:t xml:space="preserve">which </w:t>
      </w:r>
      <w:r w:rsidR="006B4EFE" w:rsidRPr="008028DA">
        <w:rPr>
          <w:rFonts w:asciiTheme="minorHAnsi" w:hAnsiTheme="minorHAnsi" w:cstheme="minorHAnsi"/>
        </w:rPr>
        <w:t xml:space="preserve">is responsible for </w:t>
      </w:r>
      <w:r w:rsidR="00876902" w:rsidRPr="008028DA">
        <w:rPr>
          <w:rFonts w:asciiTheme="minorHAnsi" w:hAnsiTheme="minorHAnsi" w:cstheme="minorHAnsi"/>
        </w:rPr>
        <w:t>confirming</w:t>
      </w:r>
      <w:r w:rsidR="006B4EFE" w:rsidRPr="008028DA">
        <w:rPr>
          <w:rFonts w:asciiTheme="minorHAnsi" w:hAnsiTheme="minorHAnsi" w:cstheme="minorHAnsi"/>
        </w:rPr>
        <w:t xml:space="preserve"> awards and progression</w:t>
      </w:r>
      <w:r w:rsidR="006C32FB" w:rsidRPr="008028DA">
        <w:rPr>
          <w:rFonts w:asciiTheme="minorHAnsi" w:hAnsiTheme="minorHAnsi" w:cstheme="minorHAnsi"/>
        </w:rPr>
        <w:t>.</w:t>
      </w:r>
      <w:bookmarkStart w:id="11" w:name="_Toc485699093"/>
    </w:p>
    <w:p w14:paraId="2107D226" w14:textId="77777777" w:rsidR="004672F4" w:rsidRPr="008028DA" w:rsidRDefault="004672F4" w:rsidP="00527A15">
      <w:pPr>
        <w:jc w:val="both"/>
        <w:rPr>
          <w:rFonts w:asciiTheme="minorHAnsi" w:hAnsiTheme="minorHAnsi" w:cstheme="minorHAnsi"/>
          <w:b/>
          <w:sz w:val="22"/>
          <w:szCs w:val="24"/>
        </w:rPr>
      </w:pPr>
    </w:p>
    <w:p w14:paraId="4415CC94" w14:textId="77777777" w:rsidR="00527A15" w:rsidRPr="008C68F7" w:rsidRDefault="006F56DD" w:rsidP="00527A15">
      <w:pPr>
        <w:jc w:val="both"/>
        <w:rPr>
          <w:rFonts w:asciiTheme="minorHAnsi" w:hAnsiTheme="minorHAnsi" w:cstheme="minorHAnsi"/>
          <w:b/>
          <w:sz w:val="22"/>
          <w:szCs w:val="24"/>
        </w:rPr>
      </w:pPr>
      <w:r w:rsidRPr="008C68F7">
        <w:rPr>
          <w:rFonts w:asciiTheme="minorHAnsi" w:hAnsiTheme="minorHAnsi" w:cstheme="minorHAnsi"/>
          <w:b/>
          <w:sz w:val="22"/>
          <w:szCs w:val="24"/>
        </w:rPr>
        <w:t>7</w:t>
      </w:r>
      <w:r w:rsidR="00527A15" w:rsidRPr="008C68F7">
        <w:rPr>
          <w:rFonts w:asciiTheme="minorHAnsi" w:hAnsiTheme="minorHAnsi" w:cstheme="minorHAnsi"/>
          <w:b/>
          <w:sz w:val="22"/>
          <w:szCs w:val="24"/>
        </w:rPr>
        <w:t>.1</w:t>
      </w:r>
      <w:r w:rsidR="00527A15" w:rsidRPr="008C68F7">
        <w:rPr>
          <w:rFonts w:asciiTheme="minorHAnsi" w:hAnsiTheme="minorHAnsi" w:cstheme="minorHAnsi"/>
          <w:b/>
          <w:sz w:val="22"/>
          <w:szCs w:val="24"/>
        </w:rPr>
        <w:tab/>
      </w:r>
      <w:r w:rsidR="00706E18" w:rsidRPr="008C68F7">
        <w:rPr>
          <w:rFonts w:asciiTheme="minorHAnsi" w:hAnsiTheme="minorHAnsi" w:cstheme="minorHAnsi"/>
          <w:b/>
          <w:sz w:val="22"/>
          <w:szCs w:val="24"/>
        </w:rPr>
        <w:t>Programme</w:t>
      </w:r>
      <w:r w:rsidR="006D7714" w:rsidRPr="008C68F7">
        <w:rPr>
          <w:rFonts w:asciiTheme="minorHAnsi" w:hAnsiTheme="minorHAnsi" w:cstheme="minorHAnsi"/>
          <w:b/>
          <w:sz w:val="22"/>
          <w:szCs w:val="24"/>
        </w:rPr>
        <w:t xml:space="preserve"> Boards:  Membership a</w:t>
      </w:r>
      <w:r w:rsidR="00706E18" w:rsidRPr="008C68F7">
        <w:rPr>
          <w:rFonts w:asciiTheme="minorHAnsi" w:hAnsiTheme="minorHAnsi" w:cstheme="minorHAnsi"/>
          <w:b/>
          <w:sz w:val="22"/>
          <w:szCs w:val="24"/>
        </w:rPr>
        <w:t>nd Duties</w:t>
      </w:r>
      <w:bookmarkEnd w:id="11"/>
    </w:p>
    <w:p w14:paraId="13561C44" w14:textId="77777777" w:rsidR="007015C3" w:rsidRPr="008028DA" w:rsidRDefault="007015C3" w:rsidP="005D7B9A">
      <w:pPr>
        <w:rPr>
          <w:rFonts w:asciiTheme="minorHAnsi" w:hAnsiTheme="minorHAnsi" w:cstheme="minorHAnsi"/>
        </w:rPr>
      </w:pPr>
    </w:p>
    <w:p w14:paraId="69870FA7" w14:textId="77777777" w:rsidR="00C9776A" w:rsidRPr="008028DA" w:rsidRDefault="00C9776A" w:rsidP="005D7B9A">
      <w:pPr>
        <w:rPr>
          <w:rFonts w:asciiTheme="minorHAnsi" w:hAnsiTheme="minorHAnsi" w:cstheme="minorHAnsi"/>
        </w:rPr>
      </w:pPr>
      <w:r w:rsidRPr="008028DA">
        <w:rPr>
          <w:rFonts w:asciiTheme="minorHAnsi" w:hAnsiTheme="minorHAnsi" w:cstheme="minorHAnsi"/>
        </w:rPr>
        <w:t>The composition of the Programme Board will be:</w:t>
      </w:r>
    </w:p>
    <w:p w14:paraId="7D706749" w14:textId="77777777" w:rsidR="00C9776A" w:rsidRPr="008028DA" w:rsidRDefault="00C9776A" w:rsidP="005D7B9A">
      <w:pPr>
        <w:rPr>
          <w:rFonts w:asciiTheme="minorHAnsi" w:hAnsiTheme="minorHAnsi" w:cstheme="minorHAnsi"/>
        </w:rPr>
      </w:pPr>
    </w:p>
    <w:p w14:paraId="5C3751C1" w14:textId="77777777" w:rsidR="00E54832" w:rsidRPr="00AB7D73" w:rsidRDefault="00AB7D73" w:rsidP="00E54832">
      <w:pPr>
        <w:pStyle w:val="ListParagraph"/>
        <w:numPr>
          <w:ilvl w:val="0"/>
          <w:numId w:val="6"/>
        </w:numPr>
        <w:rPr>
          <w:rFonts w:asciiTheme="minorHAnsi" w:hAnsiTheme="minorHAnsi" w:cstheme="minorHAnsi"/>
          <w:strike/>
        </w:rPr>
      </w:pPr>
      <w:r w:rsidRPr="00AB7D73">
        <w:rPr>
          <w:rFonts w:asciiTheme="minorHAnsi" w:hAnsiTheme="minorHAnsi" w:cstheme="minorHAnsi"/>
        </w:rPr>
        <w:t>Head of Higher Education his</w:t>
      </w:r>
      <w:r w:rsidR="00E54832" w:rsidRPr="00AB7D73">
        <w:rPr>
          <w:rFonts w:asciiTheme="minorHAnsi" w:hAnsiTheme="minorHAnsi" w:cstheme="minorHAnsi"/>
        </w:rPr>
        <w:t>/her appropriate nominee (Chair)</w:t>
      </w:r>
    </w:p>
    <w:p w14:paraId="51484B3A" w14:textId="77777777" w:rsidR="00C9776A" w:rsidRPr="00AB7D73" w:rsidRDefault="00C9776A" w:rsidP="0089050C">
      <w:pPr>
        <w:pStyle w:val="ListParagraph"/>
        <w:numPr>
          <w:ilvl w:val="0"/>
          <w:numId w:val="6"/>
        </w:numPr>
        <w:rPr>
          <w:rFonts w:asciiTheme="minorHAnsi" w:hAnsiTheme="minorHAnsi" w:cstheme="minorHAnsi"/>
        </w:rPr>
      </w:pPr>
      <w:r w:rsidRPr="00AB7D73">
        <w:rPr>
          <w:rFonts w:asciiTheme="minorHAnsi" w:hAnsiTheme="minorHAnsi" w:cstheme="minorHAnsi"/>
        </w:rPr>
        <w:t>Head of Faculty</w:t>
      </w:r>
      <w:r w:rsidR="00772421" w:rsidRPr="00AB7D73">
        <w:rPr>
          <w:rFonts w:asciiTheme="minorHAnsi" w:hAnsiTheme="minorHAnsi" w:cstheme="minorHAnsi"/>
        </w:rPr>
        <w:t xml:space="preserve"> </w:t>
      </w:r>
    </w:p>
    <w:p w14:paraId="5D7AE269" w14:textId="77777777" w:rsidR="006F56DD" w:rsidRPr="00AB7D73" w:rsidRDefault="006F56DD" w:rsidP="00E54832">
      <w:pPr>
        <w:pStyle w:val="ListParagraph"/>
        <w:numPr>
          <w:ilvl w:val="0"/>
          <w:numId w:val="6"/>
        </w:numPr>
        <w:rPr>
          <w:rFonts w:asciiTheme="minorHAnsi" w:hAnsiTheme="minorHAnsi" w:cstheme="minorHAnsi"/>
          <w:strike/>
        </w:rPr>
      </w:pPr>
      <w:r w:rsidRPr="00AB7D73">
        <w:rPr>
          <w:rFonts w:asciiTheme="minorHAnsi" w:hAnsiTheme="minorHAnsi" w:cstheme="minorHAnsi"/>
        </w:rPr>
        <w:t>Assistant Director</w:t>
      </w:r>
      <w:r w:rsidR="00E54832" w:rsidRPr="00AB7D73">
        <w:rPr>
          <w:rFonts w:asciiTheme="minorHAnsi" w:hAnsiTheme="minorHAnsi" w:cstheme="minorHAnsi"/>
        </w:rPr>
        <w:t xml:space="preserve"> </w:t>
      </w:r>
      <w:r w:rsidRPr="00AB7D73">
        <w:rPr>
          <w:rFonts w:asciiTheme="minorHAnsi" w:hAnsiTheme="minorHAnsi" w:cstheme="minorHAnsi"/>
        </w:rPr>
        <w:t>HE: Curriculum and Quality</w:t>
      </w:r>
    </w:p>
    <w:p w14:paraId="4E4CB707" w14:textId="77777777" w:rsidR="006F56DD" w:rsidRPr="00AB7D73" w:rsidRDefault="006F56DD" w:rsidP="00D63553">
      <w:pPr>
        <w:pStyle w:val="ListParagraph"/>
        <w:numPr>
          <w:ilvl w:val="0"/>
          <w:numId w:val="6"/>
        </w:numPr>
        <w:rPr>
          <w:rFonts w:asciiTheme="minorHAnsi" w:hAnsiTheme="minorHAnsi" w:cstheme="minorHAnsi"/>
          <w:strike/>
        </w:rPr>
      </w:pPr>
      <w:r w:rsidRPr="00AB7D73">
        <w:rPr>
          <w:rFonts w:asciiTheme="minorHAnsi" w:hAnsiTheme="minorHAnsi" w:cstheme="minorHAnsi"/>
        </w:rPr>
        <w:t>HE Partnership Manager</w:t>
      </w:r>
    </w:p>
    <w:p w14:paraId="70165C0F" w14:textId="77777777" w:rsidR="002354FE" w:rsidRPr="00AB7D73" w:rsidRDefault="002354FE" w:rsidP="0089050C">
      <w:pPr>
        <w:pStyle w:val="ListParagraph"/>
        <w:numPr>
          <w:ilvl w:val="0"/>
          <w:numId w:val="6"/>
        </w:numPr>
        <w:rPr>
          <w:rFonts w:asciiTheme="minorHAnsi" w:hAnsiTheme="minorHAnsi" w:cstheme="minorHAnsi"/>
          <w:strike/>
        </w:rPr>
      </w:pPr>
      <w:r w:rsidRPr="00AB7D73">
        <w:rPr>
          <w:rFonts w:asciiTheme="minorHAnsi" w:hAnsiTheme="minorHAnsi" w:cstheme="minorHAnsi"/>
        </w:rPr>
        <w:t>HE Partnership and Compliance Manager</w:t>
      </w:r>
    </w:p>
    <w:p w14:paraId="24D6A775" w14:textId="77777777" w:rsidR="002354FE" w:rsidRPr="00AB7D73" w:rsidRDefault="003E68BF" w:rsidP="0089050C">
      <w:pPr>
        <w:pStyle w:val="ListParagraph"/>
        <w:numPr>
          <w:ilvl w:val="0"/>
          <w:numId w:val="6"/>
        </w:numPr>
        <w:rPr>
          <w:rFonts w:asciiTheme="minorHAnsi" w:hAnsiTheme="minorHAnsi" w:cstheme="minorHAnsi"/>
          <w:strike/>
        </w:rPr>
      </w:pPr>
      <w:r>
        <w:rPr>
          <w:rFonts w:asciiTheme="minorHAnsi" w:hAnsiTheme="minorHAnsi" w:cstheme="minorHAnsi"/>
        </w:rPr>
        <w:t>Academic Registrar</w:t>
      </w:r>
    </w:p>
    <w:p w14:paraId="59E2FEA8" w14:textId="77777777" w:rsidR="000914B1" w:rsidRPr="00AB7D73" w:rsidRDefault="000914B1" w:rsidP="000914B1">
      <w:pPr>
        <w:pStyle w:val="ListParagraph"/>
        <w:numPr>
          <w:ilvl w:val="0"/>
          <w:numId w:val="6"/>
        </w:numPr>
        <w:rPr>
          <w:rFonts w:asciiTheme="minorHAnsi" w:hAnsiTheme="minorHAnsi" w:cstheme="minorHAnsi"/>
          <w:strike/>
        </w:rPr>
      </w:pPr>
      <w:r w:rsidRPr="00AB7D73">
        <w:rPr>
          <w:rFonts w:asciiTheme="minorHAnsi" w:hAnsiTheme="minorHAnsi" w:cstheme="minorHAnsi"/>
        </w:rPr>
        <w:t>Welfare and Retention Officer</w:t>
      </w:r>
    </w:p>
    <w:p w14:paraId="745053FC" w14:textId="77777777" w:rsidR="000914B1" w:rsidRPr="00AB7D73" w:rsidRDefault="000914B1" w:rsidP="000914B1">
      <w:pPr>
        <w:pStyle w:val="ListParagraph"/>
        <w:numPr>
          <w:ilvl w:val="0"/>
          <w:numId w:val="6"/>
        </w:numPr>
        <w:rPr>
          <w:rFonts w:asciiTheme="minorHAnsi" w:hAnsiTheme="minorHAnsi" w:cstheme="minorHAnsi"/>
          <w:strike/>
        </w:rPr>
      </w:pPr>
      <w:r w:rsidRPr="00AB7D73">
        <w:rPr>
          <w:rFonts w:asciiTheme="minorHAnsi" w:hAnsiTheme="minorHAnsi" w:cstheme="minorHAnsi"/>
        </w:rPr>
        <w:t>HE Support Coordinator</w:t>
      </w:r>
    </w:p>
    <w:p w14:paraId="48B2EC66" w14:textId="77777777" w:rsidR="00772421" w:rsidRPr="00AB7D73" w:rsidRDefault="006F56DD" w:rsidP="0089050C">
      <w:pPr>
        <w:pStyle w:val="ListParagraph"/>
        <w:numPr>
          <w:ilvl w:val="0"/>
          <w:numId w:val="6"/>
        </w:numPr>
        <w:rPr>
          <w:rFonts w:asciiTheme="minorHAnsi" w:hAnsiTheme="minorHAnsi" w:cstheme="minorHAnsi"/>
        </w:rPr>
      </w:pPr>
      <w:r w:rsidRPr="00AB7D73">
        <w:rPr>
          <w:rFonts w:asciiTheme="minorHAnsi" w:hAnsiTheme="minorHAnsi" w:cstheme="minorHAnsi"/>
        </w:rPr>
        <w:t>P</w:t>
      </w:r>
      <w:r w:rsidR="00772421" w:rsidRPr="00AB7D73">
        <w:rPr>
          <w:rFonts w:asciiTheme="minorHAnsi" w:hAnsiTheme="minorHAnsi" w:cstheme="minorHAnsi"/>
        </w:rPr>
        <w:t>rogramme staff</w:t>
      </w:r>
      <w:r w:rsidRPr="00AB7D73">
        <w:rPr>
          <w:rFonts w:asciiTheme="minorHAnsi" w:hAnsiTheme="minorHAnsi" w:cstheme="minorHAnsi"/>
        </w:rPr>
        <w:t xml:space="preserve"> (including Programme Coordinator)</w:t>
      </w:r>
    </w:p>
    <w:p w14:paraId="1323D6A8" w14:textId="77777777" w:rsidR="00B4310E" w:rsidRPr="00AB7D73" w:rsidRDefault="000700A4" w:rsidP="0089050C">
      <w:pPr>
        <w:pStyle w:val="ListParagraph"/>
        <w:numPr>
          <w:ilvl w:val="0"/>
          <w:numId w:val="6"/>
        </w:numPr>
        <w:rPr>
          <w:rFonts w:asciiTheme="minorHAnsi" w:hAnsiTheme="minorHAnsi" w:cstheme="minorHAnsi"/>
        </w:rPr>
      </w:pPr>
      <w:r w:rsidRPr="00AB7D73">
        <w:rPr>
          <w:rFonts w:asciiTheme="minorHAnsi" w:hAnsiTheme="minorHAnsi" w:cstheme="minorHAnsi"/>
        </w:rPr>
        <w:t>Business Lead: HE Student Records</w:t>
      </w:r>
      <w:r w:rsidR="00B4310E" w:rsidRPr="00AB7D73">
        <w:rPr>
          <w:rFonts w:asciiTheme="minorHAnsi" w:hAnsiTheme="minorHAnsi" w:cstheme="minorHAnsi"/>
        </w:rPr>
        <w:t xml:space="preserve"> </w:t>
      </w:r>
    </w:p>
    <w:p w14:paraId="60EE9716" w14:textId="77777777" w:rsidR="00772421" w:rsidRPr="00AB7D73" w:rsidRDefault="00772421" w:rsidP="0089050C">
      <w:pPr>
        <w:pStyle w:val="ListParagraph"/>
        <w:numPr>
          <w:ilvl w:val="0"/>
          <w:numId w:val="6"/>
        </w:numPr>
        <w:rPr>
          <w:rFonts w:asciiTheme="minorHAnsi" w:hAnsiTheme="minorHAnsi" w:cstheme="minorHAnsi"/>
        </w:rPr>
      </w:pPr>
      <w:r w:rsidRPr="00AB7D73">
        <w:rPr>
          <w:rFonts w:asciiTheme="minorHAnsi" w:hAnsiTheme="minorHAnsi" w:cstheme="minorHAnsi"/>
        </w:rPr>
        <w:t>External Examiner</w:t>
      </w:r>
    </w:p>
    <w:p w14:paraId="3C271FB4" w14:textId="77777777" w:rsidR="006F56DD" w:rsidRPr="00AB7D73" w:rsidRDefault="00D13105" w:rsidP="0089050C">
      <w:pPr>
        <w:pStyle w:val="ListParagraph"/>
        <w:numPr>
          <w:ilvl w:val="0"/>
          <w:numId w:val="6"/>
        </w:numPr>
        <w:rPr>
          <w:rFonts w:asciiTheme="minorHAnsi" w:hAnsiTheme="minorHAnsi" w:cstheme="minorHAnsi"/>
          <w:strike/>
        </w:rPr>
      </w:pPr>
      <w:r w:rsidRPr="00AB7D73">
        <w:rPr>
          <w:rFonts w:asciiTheme="minorHAnsi" w:hAnsiTheme="minorHAnsi" w:cstheme="minorHAnsi"/>
        </w:rPr>
        <w:t>Bath Spa University Link Tutor</w:t>
      </w:r>
    </w:p>
    <w:p w14:paraId="43F807C5" w14:textId="77777777" w:rsidR="00527A15" w:rsidRPr="00AB7D73" w:rsidRDefault="00D13105" w:rsidP="00C45A3C">
      <w:pPr>
        <w:pStyle w:val="ListParagraph"/>
        <w:numPr>
          <w:ilvl w:val="0"/>
          <w:numId w:val="6"/>
        </w:numPr>
        <w:rPr>
          <w:rFonts w:asciiTheme="minorHAnsi" w:hAnsiTheme="minorHAnsi" w:cstheme="minorHAnsi"/>
        </w:rPr>
      </w:pPr>
      <w:r w:rsidRPr="00AB7D73">
        <w:rPr>
          <w:rFonts w:asciiTheme="minorHAnsi" w:hAnsiTheme="minorHAnsi" w:cstheme="minorHAnsi"/>
        </w:rPr>
        <w:t>HE Quality Officer (</w:t>
      </w:r>
      <w:r w:rsidR="00527A15" w:rsidRPr="00AB7D73">
        <w:rPr>
          <w:rFonts w:asciiTheme="minorHAnsi" w:hAnsiTheme="minorHAnsi" w:cstheme="minorHAnsi"/>
        </w:rPr>
        <w:t>Secretary to the Board</w:t>
      </w:r>
      <w:r w:rsidRPr="00AB7D73">
        <w:rPr>
          <w:rFonts w:asciiTheme="minorHAnsi" w:hAnsiTheme="minorHAnsi" w:cstheme="minorHAnsi"/>
        </w:rPr>
        <w:t>)</w:t>
      </w:r>
      <w:r w:rsidR="00527A15" w:rsidRPr="00AB7D73">
        <w:rPr>
          <w:rFonts w:asciiTheme="minorHAnsi" w:hAnsiTheme="minorHAnsi" w:cstheme="minorHAnsi"/>
        </w:rPr>
        <w:t xml:space="preserve">. </w:t>
      </w:r>
    </w:p>
    <w:p w14:paraId="1D4EE011" w14:textId="77777777" w:rsidR="000857CA" w:rsidRPr="00AB7D73" w:rsidRDefault="000857CA" w:rsidP="005D7B9A">
      <w:pPr>
        <w:rPr>
          <w:rFonts w:asciiTheme="minorHAnsi" w:hAnsiTheme="minorHAnsi" w:cstheme="minorHAnsi"/>
        </w:rPr>
      </w:pPr>
    </w:p>
    <w:p w14:paraId="75F6BB4C" w14:textId="77777777" w:rsidR="000857CA" w:rsidRDefault="000857CA" w:rsidP="005D7B9A">
      <w:pPr>
        <w:rPr>
          <w:rFonts w:asciiTheme="minorHAnsi" w:hAnsiTheme="minorHAnsi" w:cstheme="minorHAnsi"/>
        </w:rPr>
      </w:pPr>
      <w:r w:rsidRPr="00AB7D73">
        <w:rPr>
          <w:rFonts w:asciiTheme="minorHAnsi" w:hAnsiTheme="minorHAnsi" w:cstheme="minorHAnsi"/>
        </w:rPr>
        <w:t xml:space="preserve">The quorum of the Programme Board is two-thirds of the members eligible to attend and must include </w:t>
      </w:r>
      <w:r w:rsidR="00FA5BB7" w:rsidRPr="00AB7D73">
        <w:rPr>
          <w:rFonts w:asciiTheme="minorHAnsi" w:hAnsiTheme="minorHAnsi" w:cstheme="minorHAnsi"/>
        </w:rPr>
        <w:t>a</w:t>
      </w:r>
      <w:r w:rsidR="00FA5BB7">
        <w:rPr>
          <w:rFonts w:asciiTheme="minorHAnsi" w:hAnsiTheme="minorHAnsi" w:cstheme="minorHAnsi"/>
        </w:rPr>
        <w:t xml:space="preserve"> representative </w:t>
      </w:r>
      <w:r w:rsidR="00FA5BB7" w:rsidRPr="00FA5BB7">
        <w:rPr>
          <w:rFonts w:asciiTheme="minorHAnsi" w:hAnsiTheme="minorHAnsi" w:cstheme="minorHAnsi"/>
        </w:rPr>
        <w:t>fro</w:t>
      </w:r>
      <w:r w:rsidR="002A0C55" w:rsidRPr="00FA5BB7">
        <w:rPr>
          <w:rFonts w:asciiTheme="minorHAnsi" w:hAnsiTheme="minorHAnsi" w:cstheme="minorHAnsi"/>
        </w:rPr>
        <w:t>m</w:t>
      </w:r>
      <w:r w:rsidR="002A0C55">
        <w:rPr>
          <w:rFonts w:asciiTheme="minorHAnsi" w:hAnsiTheme="minorHAnsi" w:cstheme="minorHAnsi"/>
        </w:rPr>
        <w:t xml:space="preserve"> Bath Spa University which would normally be the Link Tutor.</w:t>
      </w:r>
    </w:p>
    <w:p w14:paraId="157C4B9F" w14:textId="77777777" w:rsidR="00FA5BB7" w:rsidRDefault="00FA5BB7" w:rsidP="005D7B9A">
      <w:pPr>
        <w:rPr>
          <w:rFonts w:asciiTheme="minorHAnsi" w:hAnsiTheme="minorHAnsi" w:cstheme="minorHAnsi"/>
        </w:rPr>
      </w:pPr>
    </w:p>
    <w:p w14:paraId="5C6DD3B9" w14:textId="77777777" w:rsidR="00527A15" w:rsidRDefault="00FA5BB7" w:rsidP="005D7B9A">
      <w:pPr>
        <w:rPr>
          <w:rFonts w:asciiTheme="minorHAnsi" w:hAnsiTheme="minorHAnsi" w:cstheme="minorHAnsi"/>
        </w:rPr>
      </w:pPr>
      <w:r w:rsidRPr="00DC17A4">
        <w:rPr>
          <w:rFonts w:asciiTheme="minorHAnsi" w:hAnsiTheme="minorHAnsi" w:cstheme="minorHAnsi"/>
        </w:rPr>
        <w:t>No student shall be a member of a Programme Board or attend an</w:t>
      </w:r>
      <w:r w:rsidR="00963DC7" w:rsidRPr="00DC17A4">
        <w:rPr>
          <w:rFonts w:asciiTheme="minorHAnsi" w:hAnsiTheme="minorHAnsi" w:cstheme="minorHAnsi"/>
        </w:rPr>
        <w:t xml:space="preserve"> external</w:t>
      </w:r>
      <w:r w:rsidRPr="00DC17A4">
        <w:rPr>
          <w:rFonts w:asciiTheme="minorHAnsi" w:hAnsiTheme="minorHAnsi" w:cstheme="minorHAnsi"/>
        </w:rPr>
        <w:t xml:space="preserve"> examiner’s meeting</w:t>
      </w:r>
      <w:r w:rsidR="00E67C30" w:rsidRPr="00DC17A4">
        <w:rPr>
          <w:rFonts w:asciiTheme="minorHAnsi" w:hAnsiTheme="minorHAnsi" w:cstheme="minorHAnsi"/>
        </w:rPr>
        <w:t>.</w:t>
      </w:r>
      <w:r w:rsidRPr="00DC17A4">
        <w:rPr>
          <w:rFonts w:asciiTheme="minorHAnsi" w:hAnsiTheme="minorHAnsi" w:cstheme="minorHAnsi"/>
        </w:rPr>
        <w:t xml:space="preserve"> </w:t>
      </w:r>
    </w:p>
    <w:p w14:paraId="7C604C8D" w14:textId="77777777" w:rsidR="000857CA" w:rsidRPr="000857CA" w:rsidRDefault="000857CA" w:rsidP="000857CA">
      <w:pPr>
        <w:rPr>
          <w:rFonts w:asciiTheme="minorHAnsi" w:hAnsiTheme="minorHAnsi" w:cstheme="minorHAnsi"/>
        </w:rPr>
      </w:pPr>
      <w:r w:rsidRPr="00877365">
        <w:rPr>
          <w:rFonts w:asciiTheme="minorHAnsi" w:hAnsiTheme="minorHAnsi" w:cstheme="minorHAnsi"/>
        </w:rPr>
        <w:t xml:space="preserve">Programme Boards are scheduled centrally by the </w:t>
      </w:r>
      <w:r w:rsidR="000700A4">
        <w:rPr>
          <w:rFonts w:asciiTheme="minorHAnsi" w:hAnsiTheme="minorHAnsi" w:cstheme="minorHAnsi"/>
        </w:rPr>
        <w:t>Business Lead: HE Student Records</w:t>
      </w:r>
      <w:r w:rsidRPr="00877365">
        <w:rPr>
          <w:rFonts w:asciiTheme="minorHAnsi" w:hAnsiTheme="minorHAnsi" w:cstheme="minorHAnsi"/>
        </w:rPr>
        <w:t xml:space="preserve">. Minutes of the Board must be returned to the </w:t>
      </w:r>
      <w:r w:rsidR="000700A4">
        <w:rPr>
          <w:rFonts w:asciiTheme="minorHAnsi" w:hAnsiTheme="minorHAnsi" w:cstheme="minorHAnsi"/>
        </w:rPr>
        <w:t>Business Lead: HE Student Records</w:t>
      </w:r>
      <w:r w:rsidRPr="00877365">
        <w:rPr>
          <w:rFonts w:asciiTheme="minorHAnsi" w:hAnsiTheme="minorHAnsi" w:cstheme="minorHAnsi"/>
        </w:rPr>
        <w:t xml:space="preserve"> within one working day of the Programme Board taking place.</w:t>
      </w:r>
    </w:p>
    <w:p w14:paraId="1565B017" w14:textId="77777777" w:rsidR="000857CA" w:rsidRPr="008028DA" w:rsidRDefault="000857CA" w:rsidP="005D7B9A">
      <w:pPr>
        <w:rPr>
          <w:rFonts w:asciiTheme="minorHAnsi" w:hAnsiTheme="minorHAnsi" w:cstheme="minorHAnsi"/>
        </w:rPr>
      </w:pPr>
    </w:p>
    <w:p w14:paraId="7921275C" w14:textId="77777777" w:rsidR="00527A15" w:rsidRPr="008028DA" w:rsidRDefault="00527A15" w:rsidP="005D7B9A">
      <w:pPr>
        <w:rPr>
          <w:rFonts w:asciiTheme="minorHAnsi" w:hAnsiTheme="minorHAnsi" w:cstheme="minorHAnsi"/>
        </w:rPr>
      </w:pPr>
      <w:r w:rsidRPr="008028DA">
        <w:rPr>
          <w:rFonts w:asciiTheme="minorHAnsi" w:hAnsiTheme="minorHAnsi" w:cstheme="minorHAnsi"/>
        </w:rPr>
        <w:t xml:space="preserve">The </w:t>
      </w:r>
      <w:r w:rsidR="00A05C5C" w:rsidRPr="008028DA">
        <w:rPr>
          <w:rFonts w:asciiTheme="minorHAnsi" w:hAnsiTheme="minorHAnsi" w:cstheme="minorHAnsi"/>
        </w:rPr>
        <w:t>Programme</w:t>
      </w:r>
      <w:r w:rsidRPr="008028DA">
        <w:rPr>
          <w:rFonts w:asciiTheme="minorHAnsi" w:hAnsiTheme="minorHAnsi" w:cstheme="minorHAnsi"/>
        </w:rPr>
        <w:t xml:space="preserve"> Board establishes marks and grades for the modu</w:t>
      </w:r>
      <w:r w:rsidR="00363A80" w:rsidRPr="008028DA">
        <w:rPr>
          <w:rFonts w:asciiTheme="minorHAnsi" w:hAnsiTheme="minorHAnsi" w:cstheme="minorHAnsi"/>
        </w:rPr>
        <w:t>les for which it is responsible and makes recommendations regarding awards.</w:t>
      </w:r>
      <w:r w:rsidRPr="008028DA">
        <w:rPr>
          <w:rFonts w:asciiTheme="minorHAnsi" w:hAnsiTheme="minorHAnsi" w:cstheme="minorHAnsi"/>
        </w:rPr>
        <w:t xml:space="preserve"> It also makes precise recommendations in connection with any referred </w:t>
      </w:r>
      <w:r w:rsidRPr="00AB7D73">
        <w:rPr>
          <w:rFonts w:asciiTheme="minorHAnsi" w:hAnsiTheme="minorHAnsi" w:cstheme="minorHAnsi"/>
        </w:rPr>
        <w:t xml:space="preserve">or deferred assessment. </w:t>
      </w:r>
      <w:r w:rsidR="003E68BF">
        <w:rPr>
          <w:rFonts w:asciiTheme="minorHAnsi" w:hAnsiTheme="minorHAnsi" w:cstheme="minorHAnsi"/>
        </w:rPr>
        <w:t>Academic Registrar</w:t>
      </w:r>
      <w:r w:rsidR="000857CA" w:rsidRPr="00AB7D73">
        <w:rPr>
          <w:rFonts w:asciiTheme="minorHAnsi" w:hAnsiTheme="minorHAnsi" w:cstheme="minorHAnsi"/>
        </w:rPr>
        <w:t xml:space="preserve"> is a member of the Programme Board and will</w:t>
      </w:r>
      <w:r w:rsidR="000857CA" w:rsidRPr="00877365">
        <w:rPr>
          <w:rFonts w:asciiTheme="minorHAnsi" w:hAnsiTheme="minorHAnsi" w:cstheme="minorHAnsi"/>
        </w:rPr>
        <w:t xml:space="preserve"> communicate all decisions from the Mitigating Circumstances Panel and the Unfair Practice Committee and ensure the Board acts accordingly.</w:t>
      </w:r>
    </w:p>
    <w:p w14:paraId="07EFFFCB" w14:textId="77777777" w:rsidR="00527A15" w:rsidRPr="008028DA" w:rsidRDefault="00527A15" w:rsidP="005D7B9A">
      <w:pPr>
        <w:rPr>
          <w:rFonts w:asciiTheme="minorHAnsi" w:hAnsiTheme="minorHAnsi" w:cstheme="minorHAnsi"/>
        </w:rPr>
      </w:pPr>
    </w:p>
    <w:p w14:paraId="1D34BC88" w14:textId="77777777" w:rsidR="00527A15" w:rsidRPr="008028DA" w:rsidRDefault="00527A15" w:rsidP="005D7B9A">
      <w:pPr>
        <w:rPr>
          <w:rFonts w:asciiTheme="minorHAnsi" w:hAnsiTheme="minorHAnsi" w:cstheme="minorHAnsi"/>
        </w:rPr>
      </w:pPr>
      <w:r w:rsidRPr="008028DA">
        <w:rPr>
          <w:rFonts w:asciiTheme="minorHAnsi" w:hAnsiTheme="minorHAnsi" w:cstheme="minorHAnsi"/>
        </w:rPr>
        <w:t>It is the responsibility of the Chair (or his/her nominee) to:</w:t>
      </w:r>
    </w:p>
    <w:p w14:paraId="0B316036" w14:textId="77777777" w:rsidR="000857CA" w:rsidRPr="00877365" w:rsidRDefault="000857CA" w:rsidP="00877365">
      <w:pPr>
        <w:rPr>
          <w:rFonts w:asciiTheme="minorHAnsi" w:hAnsiTheme="minorHAnsi" w:cstheme="minorHAnsi"/>
          <w:strike/>
        </w:rPr>
      </w:pPr>
    </w:p>
    <w:p w14:paraId="0044B0F1" w14:textId="77777777" w:rsidR="000857CA" w:rsidRPr="00877365" w:rsidRDefault="000857CA" w:rsidP="0089050C">
      <w:pPr>
        <w:numPr>
          <w:ilvl w:val="0"/>
          <w:numId w:val="9"/>
        </w:numPr>
        <w:rPr>
          <w:rFonts w:asciiTheme="minorHAnsi" w:hAnsiTheme="minorHAnsi" w:cstheme="minorHAnsi"/>
        </w:rPr>
      </w:pPr>
      <w:r w:rsidRPr="00877365">
        <w:rPr>
          <w:rFonts w:asciiTheme="minorHAnsi" w:hAnsiTheme="minorHAnsi" w:cstheme="minorHAnsi"/>
        </w:rPr>
        <w:t>Ensure that a full and accurate profile of marks is available for all modules for which the Board is responsible</w:t>
      </w:r>
    </w:p>
    <w:p w14:paraId="6644BF4D" w14:textId="77777777" w:rsidR="000857CA" w:rsidRPr="00877365" w:rsidRDefault="000857CA" w:rsidP="0089050C">
      <w:pPr>
        <w:numPr>
          <w:ilvl w:val="0"/>
          <w:numId w:val="9"/>
        </w:numPr>
        <w:rPr>
          <w:rFonts w:asciiTheme="minorHAnsi" w:hAnsiTheme="minorHAnsi" w:cstheme="minorHAnsi"/>
        </w:rPr>
      </w:pPr>
      <w:r w:rsidRPr="00877365">
        <w:rPr>
          <w:rFonts w:asciiTheme="minorHAnsi" w:hAnsiTheme="minorHAnsi" w:cstheme="minorHAnsi"/>
        </w:rPr>
        <w:lastRenderedPageBreak/>
        <w:t>Check that the list of marks put before the Award Board is an accurate transcription</w:t>
      </w:r>
    </w:p>
    <w:p w14:paraId="766BDE30" w14:textId="77777777" w:rsidR="000857CA" w:rsidRPr="00877365" w:rsidRDefault="000857CA" w:rsidP="0089050C">
      <w:pPr>
        <w:numPr>
          <w:ilvl w:val="0"/>
          <w:numId w:val="9"/>
        </w:numPr>
        <w:rPr>
          <w:rFonts w:asciiTheme="minorHAnsi" w:hAnsiTheme="minorHAnsi" w:cstheme="minorHAnsi"/>
        </w:rPr>
      </w:pPr>
      <w:r w:rsidRPr="00877365">
        <w:rPr>
          <w:rFonts w:asciiTheme="minorHAnsi" w:hAnsiTheme="minorHAnsi" w:cstheme="minorHAnsi"/>
        </w:rPr>
        <w:t>Ensure that precise and detailed recommendations on the work required in connection with any referred or deferred assessment is available at the meeting of the Award Board</w:t>
      </w:r>
    </w:p>
    <w:p w14:paraId="2337D146" w14:textId="77777777" w:rsidR="000857CA" w:rsidRPr="00877365" w:rsidRDefault="000857CA" w:rsidP="0089050C">
      <w:pPr>
        <w:numPr>
          <w:ilvl w:val="0"/>
          <w:numId w:val="9"/>
        </w:numPr>
        <w:rPr>
          <w:rFonts w:asciiTheme="minorHAnsi" w:hAnsiTheme="minorHAnsi" w:cstheme="minorHAnsi"/>
        </w:rPr>
      </w:pPr>
      <w:r w:rsidRPr="00877365">
        <w:rPr>
          <w:rFonts w:asciiTheme="minorHAnsi" w:hAnsiTheme="minorHAnsi" w:cstheme="minorHAnsi"/>
        </w:rPr>
        <w:t>Ensure that Mitigating Circumstances Panel and Unfair Practice Committee decisions are presented</w:t>
      </w:r>
    </w:p>
    <w:p w14:paraId="2F642B65" w14:textId="77777777" w:rsidR="000857CA" w:rsidRPr="00877365" w:rsidRDefault="000857CA" w:rsidP="0089050C">
      <w:pPr>
        <w:numPr>
          <w:ilvl w:val="0"/>
          <w:numId w:val="9"/>
        </w:numPr>
        <w:rPr>
          <w:rFonts w:asciiTheme="minorHAnsi" w:hAnsiTheme="minorHAnsi" w:cstheme="minorHAnsi"/>
        </w:rPr>
      </w:pPr>
      <w:r w:rsidRPr="00877365">
        <w:rPr>
          <w:rFonts w:asciiTheme="minorHAnsi" w:hAnsiTheme="minorHAnsi" w:cstheme="minorHAnsi"/>
        </w:rPr>
        <w:t>Ensure that the assessment process has been conducted fairly and in accordance with the regulations</w:t>
      </w:r>
    </w:p>
    <w:p w14:paraId="30E187AD" w14:textId="77777777" w:rsidR="000857CA" w:rsidRPr="00877365" w:rsidRDefault="000857CA" w:rsidP="000857CA">
      <w:pPr>
        <w:numPr>
          <w:ilvl w:val="0"/>
          <w:numId w:val="9"/>
        </w:numPr>
        <w:rPr>
          <w:rFonts w:asciiTheme="minorHAnsi" w:hAnsiTheme="minorHAnsi" w:cstheme="minorHAnsi"/>
        </w:rPr>
      </w:pPr>
      <w:r w:rsidRPr="00877365">
        <w:rPr>
          <w:rFonts w:asciiTheme="minorHAnsi" w:hAnsiTheme="minorHAnsi" w:cstheme="minorHAnsi"/>
        </w:rPr>
        <w:t>Ensure that the Programme Coordinator liaises with the External Examiner(s) and the Bath Spa University Link Tutor.</w:t>
      </w:r>
    </w:p>
    <w:p w14:paraId="571EC459" w14:textId="77777777" w:rsidR="00527A15" w:rsidRPr="008028DA" w:rsidRDefault="00527A15" w:rsidP="009A494F">
      <w:pPr>
        <w:jc w:val="both"/>
        <w:rPr>
          <w:rFonts w:asciiTheme="minorHAnsi" w:hAnsiTheme="minorHAnsi" w:cstheme="minorHAnsi"/>
        </w:rPr>
      </w:pPr>
    </w:p>
    <w:p w14:paraId="525F75A1" w14:textId="77777777" w:rsidR="002A0C55" w:rsidRDefault="00527A15" w:rsidP="005D7B9A">
      <w:pPr>
        <w:rPr>
          <w:rFonts w:asciiTheme="minorHAnsi" w:hAnsiTheme="minorHAnsi" w:cstheme="minorHAnsi"/>
        </w:rPr>
      </w:pPr>
      <w:r w:rsidRPr="000857CA">
        <w:rPr>
          <w:rFonts w:asciiTheme="minorHAnsi" w:hAnsiTheme="minorHAnsi" w:cstheme="minorHAnsi"/>
        </w:rPr>
        <w:t xml:space="preserve">The </w:t>
      </w:r>
      <w:r w:rsidR="002A0C55">
        <w:rPr>
          <w:rFonts w:asciiTheme="minorHAnsi" w:hAnsiTheme="minorHAnsi" w:cstheme="minorHAnsi"/>
        </w:rPr>
        <w:t>Chair of the Programme Board and the representative from Bath Spa University,</w:t>
      </w:r>
      <w:r w:rsidRPr="000857CA">
        <w:rPr>
          <w:rFonts w:asciiTheme="minorHAnsi" w:hAnsiTheme="minorHAnsi" w:cstheme="minorHAnsi"/>
        </w:rPr>
        <w:t xml:space="preserve"> should sign and date </w:t>
      </w:r>
      <w:r w:rsidR="000857CA" w:rsidRPr="00877365">
        <w:rPr>
          <w:rFonts w:asciiTheme="minorHAnsi" w:hAnsiTheme="minorHAnsi" w:cstheme="minorHAnsi"/>
        </w:rPr>
        <w:t>the grade book</w:t>
      </w:r>
      <w:r w:rsidR="000857CA">
        <w:rPr>
          <w:rFonts w:asciiTheme="minorHAnsi" w:hAnsiTheme="minorHAnsi" w:cstheme="minorHAnsi"/>
        </w:rPr>
        <w:t xml:space="preserve"> </w:t>
      </w:r>
      <w:r w:rsidR="002B5418" w:rsidRPr="000857CA">
        <w:rPr>
          <w:rFonts w:asciiTheme="minorHAnsi" w:hAnsiTheme="minorHAnsi" w:cstheme="minorHAnsi"/>
        </w:rPr>
        <w:t xml:space="preserve">for all modules </w:t>
      </w:r>
      <w:r w:rsidRPr="000857CA">
        <w:rPr>
          <w:rFonts w:asciiTheme="minorHAnsi" w:hAnsiTheme="minorHAnsi" w:cstheme="minorHAnsi"/>
        </w:rPr>
        <w:t>confirming the set of results</w:t>
      </w:r>
      <w:r w:rsidRPr="008028DA">
        <w:rPr>
          <w:rFonts w:asciiTheme="minorHAnsi" w:hAnsiTheme="minorHAnsi" w:cstheme="minorHAnsi"/>
          <w:b/>
        </w:rPr>
        <w:t>.</w:t>
      </w:r>
      <w:r w:rsidRPr="008028DA">
        <w:rPr>
          <w:rFonts w:asciiTheme="minorHAnsi" w:hAnsiTheme="minorHAnsi" w:cstheme="minorHAnsi"/>
          <w:b/>
          <w:i/>
        </w:rPr>
        <w:t xml:space="preserve"> </w:t>
      </w:r>
      <w:r w:rsidRPr="008028DA">
        <w:rPr>
          <w:rFonts w:asciiTheme="minorHAnsi" w:hAnsiTheme="minorHAnsi" w:cstheme="minorHAnsi"/>
        </w:rPr>
        <w:t xml:space="preserve"> These </w:t>
      </w:r>
      <w:r w:rsidR="000857CA" w:rsidRPr="00877365">
        <w:rPr>
          <w:rFonts w:asciiTheme="minorHAnsi" w:hAnsiTheme="minorHAnsi" w:cstheme="minorHAnsi"/>
        </w:rPr>
        <w:t>grade books</w:t>
      </w:r>
      <w:r w:rsidR="000857CA">
        <w:rPr>
          <w:rFonts w:asciiTheme="minorHAnsi" w:hAnsiTheme="minorHAnsi" w:cstheme="minorHAnsi"/>
        </w:rPr>
        <w:t xml:space="preserve"> </w:t>
      </w:r>
      <w:r w:rsidR="00DB78F2" w:rsidRPr="008028DA">
        <w:rPr>
          <w:rFonts w:asciiTheme="minorHAnsi" w:hAnsiTheme="minorHAnsi" w:cstheme="minorHAnsi"/>
        </w:rPr>
        <w:t xml:space="preserve">are provided by the </w:t>
      </w:r>
      <w:r w:rsidR="000700A4">
        <w:rPr>
          <w:rFonts w:asciiTheme="minorHAnsi" w:hAnsiTheme="minorHAnsi" w:cstheme="minorHAnsi"/>
        </w:rPr>
        <w:t>Business Lead: HE Student Records</w:t>
      </w:r>
      <w:r w:rsidR="00D933C7" w:rsidRPr="008028DA">
        <w:rPr>
          <w:rFonts w:asciiTheme="minorHAnsi" w:hAnsiTheme="minorHAnsi" w:cstheme="minorHAnsi"/>
        </w:rPr>
        <w:t xml:space="preserve"> </w:t>
      </w:r>
      <w:r w:rsidR="00E74843" w:rsidRPr="008028DA">
        <w:rPr>
          <w:rFonts w:asciiTheme="minorHAnsi" w:hAnsiTheme="minorHAnsi" w:cstheme="minorHAnsi"/>
        </w:rPr>
        <w:t xml:space="preserve">and </w:t>
      </w:r>
      <w:r w:rsidRPr="008028DA">
        <w:rPr>
          <w:rFonts w:asciiTheme="minorHAnsi" w:hAnsiTheme="minorHAnsi" w:cstheme="minorHAnsi"/>
        </w:rPr>
        <w:t>must be returned to</w:t>
      </w:r>
      <w:r w:rsidR="002B5418" w:rsidRPr="008028DA">
        <w:rPr>
          <w:rFonts w:asciiTheme="minorHAnsi" w:hAnsiTheme="minorHAnsi" w:cstheme="minorHAnsi"/>
        </w:rPr>
        <w:t xml:space="preserve"> the </w:t>
      </w:r>
      <w:r w:rsidR="003E68BF">
        <w:rPr>
          <w:rFonts w:asciiTheme="minorHAnsi" w:hAnsiTheme="minorHAnsi" w:cstheme="minorHAnsi"/>
        </w:rPr>
        <w:t>Head of Higher Education</w:t>
      </w:r>
      <w:r w:rsidR="000857CA">
        <w:rPr>
          <w:rFonts w:asciiTheme="minorHAnsi" w:hAnsiTheme="minorHAnsi" w:cstheme="minorHAnsi"/>
        </w:rPr>
        <w:t xml:space="preserve"> </w:t>
      </w:r>
      <w:r w:rsidRPr="008028DA">
        <w:rPr>
          <w:rFonts w:asciiTheme="minorHAnsi" w:hAnsiTheme="minorHAnsi" w:cstheme="minorHAnsi"/>
        </w:rPr>
        <w:t xml:space="preserve">after each </w:t>
      </w:r>
      <w:r w:rsidR="00D565EA" w:rsidRPr="008028DA">
        <w:rPr>
          <w:rFonts w:asciiTheme="minorHAnsi" w:hAnsiTheme="minorHAnsi" w:cstheme="minorHAnsi"/>
        </w:rPr>
        <w:t>Programme Board</w:t>
      </w:r>
      <w:r w:rsidR="00877365">
        <w:rPr>
          <w:rFonts w:asciiTheme="minorHAnsi" w:hAnsiTheme="minorHAnsi" w:cstheme="minorHAnsi"/>
        </w:rPr>
        <w:t>.</w:t>
      </w:r>
    </w:p>
    <w:p w14:paraId="33307F86" w14:textId="77777777" w:rsidR="002A0C55" w:rsidRDefault="002A0C55" w:rsidP="005D7B9A">
      <w:pPr>
        <w:rPr>
          <w:rFonts w:asciiTheme="minorHAnsi" w:hAnsiTheme="minorHAnsi" w:cstheme="minorHAnsi"/>
        </w:rPr>
      </w:pPr>
    </w:p>
    <w:p w14:paraId="66990FF1" w14:textId="77777777" w:rsidR="00527A15" w:rsidRPr="008028DA" w:rsidRDefault="002A0C55" w:rsidP="005D7B9A">
      <w:pPr>
        <w:rPr>
          <w:rFonts w:asciiTheme="minorHAnsi" w:hAnsiTheme="minorHAnsi" w:cstheme="minorHAnsi"/>
        </w:rPr>
      </w:pPr>
      <w:r>
        <w:rPr>
          <w:rFonts w:asciiTheme="minorHAnsi" w:hAnsiTheme="minorHAnsi" w:cstheme="minorHAnsi"/>
        </w:rPr>
        <w:t xml:space="preserve">If the External Examiner is not able to attend the Programme Board then a written report must be submitted to the </w:t>
      </w:r>
      <w:r w:rsidR="003E68BF">
        <w:rPr>
          <w:rFonts w:asciiTheme="minorHAnsi" w:hAnsiTheme="minorHAnsi" w:cstheme="minorHAnsi"/>
        </w:rPr>
        <w:t>Head of Higher Education</w:t>
      </w:r>
      <w:r>
        <w:rPr>
          <w:rFonts w:asciiTheme="minorHAnsi" w:hAnsiTheme="minorHAnsi" w:cstheme="minorHAnsi"/>
        </w:rPr>
        <w:t xml:space="preserve"> confirming that the work has been externally examined.</w:t>
      </w:r>
      <w:r w:rsidR="00527A15" w:rsidRPr="008028DA">
        <w:rPr>
          <w:rFonts w:asciiTheme="minorHAnsi" w:hAnsiTheme="minorHAnsi" w:cstheme="minorHAnsi"/>
        </w:rPr>
        <w:t xml:space="preserve"> </w:t>
      </w:r>
      <w:r w:rsidR="00950204">
        <w:rPr>
          <w:rFonts w:asciiTheme="minorHAnsi" w:hAnsiTheme="minorHAnsi" w:cstheme="minorHAnsi"/>
        </w:rPr>
        <w:t xml:space="preserve"> This should be received a minimum of five working days prior to the Board.</w:t>
      </w:r>
    </w:p>
    <w:p w14:paraId="19058FB5" w14:textId="77777777" w:rsidR="00527A15" w:rsidRPr="008028DA" w:rsidRDefault="00527A15" w:rsidP="005D7B9A">
      <w:pPr>
        <w:rPr>
          <w:rFonts w:asciiTheme="minorHAnsi" w:hAnsiTheme="minorHAnsi" w:cstheme="minorHAnsi"/>
        </w:rPr>
      </w:pPr>
    </w:p>
    <w:p w14:paraId="0566CF99" w14:textId="77777777" w:rsidR="00527A15" w:rsidRPr="008028DA" w:rsidRDefault="002B5418" w:rsidP="005D7B9A">
      <w:pPr>
        <w:rPr>
          <w:rFonts w:asciiTheme="minorHAnsi" w:hAnsiTheme="minorHAnsi" w:cstheme="minorHAnsi"/>
        </w:rPr>
      </w:pPr>
      <w:r w:rsidRPr="008028DA">
        <w:rPr>
          <w:rFonts w:asciiTheme="minorHAnsi" w:hAnsiTheme="minorHAnsi" w:cstheme="minorHAnsi"/>
        </w:rPr>
        <w:t>Higher Education Board of Study (HEBS)</w:t>
      </w:r>
      <w:r w:rsidR="00527A15" w:rsidRPr="008028DA">
        <w:rPr>
          <w:rFonts w:asciiTheme="minorHAnsi" w:hAnsiTheme="minorHAnsi" w:cstheme="minorHAnsi"/>
        </w:rPr>
        <w:t xml:space="preserve"> </w:t>
      </w:r>
      <w:r w:rsidRPr="008028DA">
        <w:rPr>
          <w:rFonts w:asciiTheme="minorHAnsi" w:hAnsiTheme="minorHAnsi" w:cstheme="minorHAnsi"/>
        </w:rPr>
        <w:t xml:space="preserve">requires that </w:t>
      </w:r>
      <w:r w:rsidR="00233BCF" w:rsidRPr="008028DA">
        <w:rPr>
          <w:rFonts w:asciiTheme="minorHAnsi" w:hAnsiTheme="minorHAnsi" w:cstheme="minorHAnsi"/>
        </w:rPr>
        <w:t>Programme</w:t>
      </w:r>
      <w:r w:rsidRPr="008028DA">
        <w:rPr>
          <w:rFonts w:asciiTheme="minorHAnsi" w:hAnsiTheme="minorHAnsi" w:cstheme="minorHAnsi"/>
        </w:rPr>
        <w:t xml:space="preserve"> Boards be formally </w:t>
      </w:r>
      <w:proofErr w:type="spellStart"/>
      <w:r w:rsidR="00527A15" w:rsidRPr="008028DA">
        <w:rPr>
          <w:rFonts w:asciiTheme="minorHAnsi" w:hAnsiTheme="minorHAnsi" w:cstheme="minorHAnsi"/>
        </w:rPr>
        <w:t>minuted</w:t>
      </w:r>
      <w:proofErr w:type="spellEnd"/>
      <w:r w:rsidR="00527A15" w:rsidRPr="008028DA">
        <w:rPr>
          <w:rFonts w:asciiTheme="minorHAnsi" w:hAnsiTheme="minorHAnsi" w:cstheme="minorHAnsi"/>
        </w:rPr>
        <w:t xml:space="preserve">. </w:t>
      </w:r>
      <w:r w:rsidR="000857CA" w:rsidRPr="00877365">
        <w:rPr>
          <w:rFonts w:asciiTheme="minorHAnsi" w:hAnsiTheme="minorHAnsi" w:cstheme="minorHAnsi"/>
        </w:rPr>
        <w:t>Refer to Appendix 3: Standard Agenda for Programme Boards.</w:t>
      </w:r>
      <w:r w:rsidR="000857CA">
        <w:rPr>
          <w:rFonts w:asciiTheme="minorHAnsi" w:hAnsiTheme="minorHAnsi" w:cstheme="minorHAnsi"/>
        </w:rPr>
        <w:t xml:space="preserve"> </w:t>
      </w:r>
      <w:r w:rsidR="00527A15" w:rsidRPr="008028DA">
        <w:rPr>
          <w:rFonts w:asciiTheme="minorHAnsi" w:hAnsiTheme="minorHAnsi" w:cstheme="minorHAnsi"/>
        </w:rPr>
        <w:t xml:space="preserve">The minutes of the </w:t>
      </w:r>
      <w:r w:rsidR="00233BCF" w:rsidRPr="008028DA">
        <w:rPr>
          <w:rFonts w:asciiTheme="minorHAnsi" w:hAnsiTheme="minorHAnsi" w:cstheme="minorHAnsi"/>
        </w:rPr>
        <w:t>Programme</w:t>
      </w:r>
      <w:r w:rsidR="00527A15" w:rsidRPr="008028DA">
        <w:rPr>
          <w:rFonts w:asciiTheme="minorHAnsi" w:hAnsiTheme="minorHAnsi" w:cstheme="minorHAnsi"/>
        </w:rPr>
        <w:t xml:space="preserve"> Boards should reflect this agenda. A copy of the minutes must be lodged with</w:t>
      </w:r>
      <w:r w:rsidRPr="008028DA">
        <w:rPr>
          <w:rFonts w:asciiTheme="minorHAnsi" w:hAnsiTheme="minorHAnsi" w:cstheme="minorHAnsi"/>
        </w:rPr>
        <w:t xml:space="preserve"> the </w:t>
      </w:r>
      <w:r w:rsidR="003E68BF">
        <w:rPr>
          <w:rFonts w:asciiTheme="minorHAnsi" w:hAnsiTheme="minorHAnsi" w:cstheme="minorHAnsi"/>
        </w:rPr>
        <w:t>Head of Higher Education</w:t>
      </w:r>
      <w:r w:rsidR="000857CA" w:rsidRPr="00877365">
        <w:rPr>
          <w:rFonts w:asciiTheme="minorHAnsi" w:hAnsiTheme="minorHAnsi" w:cstheme="minorHAnsi"/>
        </w:rPr>
        <w:t>.</w:t>
      </w:r>
    </w:p>
    <w:p w14:paraId="5436E6F0" w14:textId="77777777" w:rsidR="00527A15" w:rsidRPr="008028DA" w:rsidRDefault="00527A15" w:rsidP="00527A15">
      <w:pPr>
        <w:jc w:val="both"/>
        <w:rPr>
          <w:rFonts w:asciiTheme="minorHAnsi" w:hAnsiTheme="minorHAnsi" w:cstheme="minorHAnsi"/>
        </w:rPr>
      </w:pPr>
    </w:p>
    <w:p w14:paraId="59467488" w14:textId="77777777" w:rsidR="00527A15" w:rsidRPr="008C68F7" w:rsidRDefault="000857CA" w:rsidP="00033033">
      <w:pPr>
        <w:rPr>
          <w:rFonts w:asciiTheme="minorHAnsi" w:hAnsiTheme="minorHAnsi" w:cstheme="minorHAnsi"/>
          <w:b/>
          <w:sz w:val="22"/>
          <w:szCs w:val="24"/>
        </w:rPr>
      </w:pPr>
      <w:r w:rsidRPr="008C68F7">
        <w:rPr>
          <w:rFonts w:asciiTheme="minorHAnsi" w:hAnsiTheme="minorHAnsi" w:cstheme="minorHAnsi"/>
          <w:b/>
          <w:sz w:val="22"/>
          <w:szCs w:val="24"/>
        </w:rPr>
        <w:t>7</w:t>
      </w:r>
      <w:r w:rsidR="00E74843" w:rsidRPr="008C68F7">
        <w:rPr>
          <w:rFonts w:asciiTheme="minorHAnsi" w:hAnsiTheme="minorHAnsi" w:cstheme="minorHAnsi"/>
          <w:b/>
          <w:sz w:val="22"/>
          <w:szCs w:val="24"/>
        </w:rPr>
        <w:t>.2</w:t>
      </w:r>
      <w:r w:rsidR="00527A15" w:rsidRPr="008C68F7">
        <w:rPr>
          <w:rFonts w:asciiTheme="minorHAnsi" w:hAnsiTheme="minorHAnsi" w:cstheme="minorHAnsi"/>
          <w:b/>
          <w:sz w:val="22"/>
          <w:szCs w:val="24"/>
        </w:rPr>
        <w:tab/>
      </w:r>
      <w:bookmarkStart w:id="12" w:name="_Toc485699096"/>
      <w:r w:rsidR="006D7714" w:rsidRPr="008C68F7">
        <w:rPr>
          <w:rFonts w:asciiTheme="minorHAnsi" w:hAnsiTheme="minorHAnsi" w:cstheme="minorHAnsi"/>
          <w:b/>
          <w:sz w:val="22"/>
          <w:szCs w:val="24"/>
        </w:rPr>
        <w:t>Award Board:  Membership a</w:t>
      </w:r>
      <w:r w:rsidR="00706E18" w:rsidRPr="008C68F7">
        <w:rPr>
          <w:rFonts w:asciiTheme="minorHAnsi" w:hAnsiTheme="minorHAnsi" w:cstheme="minorHAnsi"/>
          <w:b/>
          <w:sz w:val="22"/>
          <w:szCs w:val="24"/>
        </w:rPr>
        <w:t>nd Duties</w:t>
      </w:r>
      <w:bookmarkEnd w:id="12"/>
    </w:p>
    <w:p w14:paraId="7EF15C18" w14:textId="77777777" w:rsidR="00527A15" w:rsidRPr="008028DA" w:rsidRDefault="00527A15" w:rsidP="00527A15">
      <w:pPr>
        <w:jc w:val="both"/>
        <w:rPr>
          <w:rFonts w:asciiTheme="minorHAnsi" w:hAnsiTheme="minorHAnsi" w:cstheme="minorHAnsi"/>
        </w:rPr>
      </w:pPr>
    </w:p>
    <w:p w14:paraId="0C670AFE" w14:textId="77777777" w:rsidR="000857CA" w:rsidRDefault="0070654D" w:rsidP="005E27DC">
      <w:pPr>
        <w:rPr>
          <w:rFonts w:asciiTheme="minorHAnsi" w:hAnsiTheme="minorHAnsi" w:cstheme="minorHAnsi"/>
        </w:rPr>
      </w:pPr>
      <w:r w:rsidRPr="008028DA">
        <w:rPr>
          <w:rFonts w:asciiTheme="minorHAnsi" w:hAnsiTheme="minorHAnsi" w:cstheme="minorHAnsi"/>
        </w:rPr>
        <w:t>The Award Board</w:t>
      </w:r>
      <w:r w:rsidR="005E27DC" w:rsidRPr="008028DA">
        <w:rPr>
          <w:rFonts w:asciiTheme="minorHAnsi" w:hAnsiTheme="minorHAnsi" w:cstheme="minorHAnsi"/>
        </w:rPr>
        <w:t xml:space="preserve"> has responsibility for </w:t>
      </w:r>
      <w:r w:rsidR="00C274B5" w:rsidRPr="008028DA">
        <w:rPr>
          <w:rFonts w:asciiTheme="minorHAnsi" w:hAnsiTheme="minorHAnsi" w:cstheme="minorHAnsi"/>
        </w:rPr>
        <w:t>confirming</w:t>
      </w:r>
      <w:r w:rsidR="005E27DC" w:rsidRPr="008028DA">
        <w:rPr>
          <w:rFonts w:asciiTheme="minorHAnsi" w:hAnsiTheme="minorHAnsi" w:cstheme="minorHAnsi"/>
        </w:rPr>
        <w:t xml:space="preserve"> awards and progress</w:t>
      </w:r>
      <w:r w:rsidR="000857CA">
        <w:rPr>
          <w:rFonts w:asciiTheme="minorHAnsi" w:hAnsiTheme="minorHAnsi" w:cstheme="minorHAnsi"/>
        </w:rPr>
        <w:t>ion for students registered on:</w:t>
      </w:r>
    </w:p>
    <w:p w14:paraId="681D78EE" w14:textId="77777777" w:rsidR="00F70B0F" w:rsidRPr="008028DA" w:rsidRDefault="000857CA" w:rsidP="005E27DC">
      <w:pPr>
        <w:rPr>
          <w:rFonts w:asciiTheme="minorHAnsi" w:hAnsiTheme="minorHAnsi" w:cstheme="minorHAnsi"/>
        </w:rPr>
      </w:pPr>
      <w:r w:rsidRPr="008028DA">
        <w:rPr>
          <w:rFonts w:asciiTheme="minorHAnsi" w:hAnsiTheme="minorHAnsi" w:cstheme="minorHAnsi"/>
        </w:rPr>
        <w:t xml:space="preserve"> </w:t>
      </w:r>
    </w:p>
    <w:p w14:paraId="4DB52750" w14:textId="77777777" w:rsidR="00FC2644" w:rsidRPr="008028DA" w:rsidRDefault="00F70B0F" w:rsidP="0089050C">
      <w:pPr>
        <w:pStyle w:val="ListParagraph"/>
        <w:numPr>
          <w:ilvl w:val="0"/>
          <w:numId w:val="7"/>
        </w:numPr>
        <w:rPr>
          <w:rFonts w:asciiTheme="minorHAnsi" w:hAnsiTheme="minorHAnsi" w:cstheme="minorHAnsi"/>
        </w:rPr>
      </w:pPr>
      <w:r w:rsidRPr="008028DA">
        <w:rPr>
          <w:rFonts w:asciiTheme="minorHAnsi" w:hAnsiTheme="minorHAnsi" w:cstheme="minorHAnsi"/>
        </w:rPr>
        <w:t xml:space="preserve">BA/BSc </w:t>
      </w:r>
      <w:r w:rsidR="00C274B5" w:rsidRPr="008028DA">
        <w:rPr>
          <w:rFonts w:asciiTheme="minorHAnsi" w:hAnsiTheme="minorHAnsi" w:cstheme="minorHAnsi"/>
        </w:rPr>
        <w:t xml:space="preserve">Honours </w:t>
      </w:r>
      <w:r w:rsidRPr="008028DA">
        <w:rPr>
          <w:rFonts w:asciiTheme="minorHAnsi" w:hAnsiTheme="minorHAnsi" w:cstheme="minorHAnsi"/>
        </w:rPr>
        <w:t>Programmes</w:t>
      </w:r>
    </w:p>
    <w:p w14:paraId="39B214A2" w14:textId="77777777" w:rsidR="00F70B0F" w:rsidRPr="008028DA" w:rsidRDefault="00F70B0F" w:rsidP="0089050C">
      <w:pPr>
        <w:pStyle w:val="ListParagraph"/>
        <w:numPr>
          <w:ilvl w:val="0"/>
          <w:numId w:val="7"/>
        </w:numPr>
        <w:rPr>
          <w:rFonts w:asciiTheme="minorHAnsi" w:hAnsiTheme="minorHAnsi" w:cstheme="minorHAnsi"/>
        </w:rPr>
      </w:pPr>
      <w:r w:rsidRPr="008028DA">
        <w:rPr>
          <w:rFonts w:asciiTheme="minorHAnsi" w:hAnsiTheme="minorHAnsi" w:cstheme="minorHAnsi"/>
        </w:rPr>
        <w:t>Foundation Degrees</w:t>
      </w:r>
    </w:p>
    <w:p w14:paraId="7FCE6C41" w14:textId="77777777" w:rsidR="004672F4" w:rsidRPr="008028DA" w:rsidRDefault="004672F4" w:rsidP="005D7B9A">
      <w:pPr>
        <w:rPr>
          <w:rFonts w:asciiTheme="minorHAnsi" w:hAnsiTheme="minorHAnsi" w:cstheme="minorHAnsi"/>
        </w:rPr>
      </w:pPr>
    </w:p>
    <w:p w14:paraId="2D1BFEEA" w14:textId="77777777" w:rsidR="00527A15" w:rsidRPr="008028DA" w:rsidRDefault="00527A15" w:rsidP="005D7B9A">
      <w:pPr>
        <w:rPr>
          <w:rFonts w:asciiTheme="minorHAnsi" w:hAnsiTheme="minorHAnsi" w:cstheme="minorHAnsi"/>
        </w:rPr>
      </w:pPr>
      <w:r w:rsidRPr="008028DA">
        <w:rPr>
          <w:rFonts w:asciiTheme="minorHAnsi" w:hAnsiTheme="minorHAnsi" w:cstheme="minorHAnsi"/>
        </w:rPr>
        <w:t xml:space="preserve">The composition of </w:t>
      </w:r>
      <w:r w:rsidR="0070654D" w:rsidRPr="008028DA">
        <w:rPr>
          <w:rFonts w:asciiTheme="minorHAnsi" w:hAnsiTheme="minorHAnsi" w:cstheme="minorHAnsi"/>
        </w:rPr>
        <w:t>the Award Board</w:t>
      </w:r>
      <w:r w:rsidR="00A01824" w:rsidRPr="008028DA">
        <w:rPr>
          <w:rFonts w:asciiTheme="minorHAnsi" w:hAnsiTheme="minorHAnsi" w:cstheme="minorHAnsi"/>
        </w:rPr>
        <w:t xml:space="preserve"> will be</w:t>
      </w:r>
      <w:r w:rsidRPr="008028DA">
        <w:rPr>
          <w:rFonts w:asciiTheme="minorHAnsi" w:hAnsiTheme="minorHAnsi" w:cstheme="minorHAnsi"/>
        </w:rPr>
        <w:t>:</w:t>
      </w:r>
    </w:p>
    <w:p w14:paraId="260F0FE1" w14:textId="77777777" w:rsidR="00F70B0F" w:rsidRPr="008028DA" w:rsidRDefault="00F70B0F" w:rsidP="005D7B9A">
      <w:pPr>
        <w:rPr>
          <w:rFonts w:asciiTheme="minorHAnsi" w:hAnsiTheme="minorHAnsi" w:cstheme="minorHAnsi"/>
        </w:rPr>
      </w:pPr>
    </w:p>
    <w:p w14:paraId="2AE0FF69" w14:textId="77777777" w:rsidR="00D63553" w:rsidRDefault="00D63553" w:rsidP="0089050C">
      <w:pPr>
        <w:pStyle w:val="ListParagraph"/>
        <w:numPr>
          <w:ilvl w:val="0"/>
          <w:numId w:val="8"/>
        </w:numPr>
        <w:rPr>
          <w:rFonts w:asciiTheme="minorHAnsi" w:hAnsiTheme="minorHAnsi" w:cstheme="minorHAnsi"/>
        </w:rPr>
      </w:pPr>
      <w:r>
        <w:rPr>
          <w:rFonts w:asciiTheme="minorHAnsi" w:hAnsiTheme="minorHAnsi" w:cstheme="minorHAnsi"/>
        </w:rPr>
        <w:t xml:space="preserve">Vice Principal Higher Education (or his or her appropriate nominee) </w:t>
      </w:r>
      <w:r w:rsidRPr="008028DA">
        <w:rPr>
          <w:rFonts w:asciiTheme="minorHAnsi" w:hAnsiTheme="minorHAnsi" w:cstheme="minorHAnsi"/>
        </w:rPr>
        <w:t>(Chair)</w:t>
      </w:r>
    </w:p>
    <w:p w14:paraId="14B31C5D" w14:textId="77777777" w:rsidR="000857CA" w:rsidRPr="00877365" w:rsidRDefault="003E68BF" w:rsidP="0089050C">
      <w:pPr>
        <w:pStyle w:val="ListParagraph"/>
        <w:numPr>
          <w:ilvl w:val="0"/>
          <w:numId w:val="8"/>
        </w:numPr>
        <w:rPr>
          <w:rFonts w:asciiTheme="minorHAnsi" w:hAnsiTheme="minorHAnsi" w:cstheme="minorHAnsi"/>
        </w:rPr>
      </w:pPr>
      <w:r>
        <w:rPr>
          <w:rFonts w:asciiTheme="minorHAnsi" w:hAnsiTheme="minorHAnsi" w:cstheme="minorHAnsi"/>
        </w:rPr>
        <w:t>Head of Higher Education</w:t>
      </w:r>
    </w:p>
    <w:p w14:paraId="3653DE9F" w14:textId="77777777" w:rsidR="000857CA" w:rsidRPr="00877365" w:rsidRDefault="000857CA" w:rsidP="0089050C">
      <w:pPr>
        <w:pStyle w:val="ListParagraph"/>
        <w:numPr>
          <w:ilvl w:val="0"/>
          <w:numId w:val="8"/>
        </w:numPr>
        <w:rPr>
          <w:rFonts w:asciiTheme="minorHAnsi" w:hAnsiTheme="minorHAnsi" w:cstheme="minorHAnsi"/>
        </w:rPr>
      </w:pPr>
      <w:r w:rsidRPr="00877365">
        <w:rPr>
          <w:rFonts w:asciiTheme="minorHAnsi" w:hAnsiTheme="minorHAnsi" w:cstheme="minorHAnsi"/>
        </w:rPr>
        <w:t>Assistant Director HE: Curriculum and Quality</w:t>
      </w:r>
    </w:p>
    <w:p w14:paraId="4A905480" w14:textId="77777777" w:rsidR="000857CA" w:rsidRDefault="000857CA" w:rsidP="0089050C">
      <w:pPr>
        <w:pStyle w:val="ListParagraph"/>
        <w:numPr>
          <w:ilvl w:val="0"/>
          <w:numId w:val="8"/>
        </w:numPr>
        <w:rPr>
          <w:rFonts w:asciiTheme="minorHAnsi" w:hAnsiTheme="minorHAnsi" w:cstheme="minorHAnsi"/>
        </w:rPr>
      </w:pPr>
      <w:r w:rsidRPr="00877365">
        <w:rPr>
          <w:rFonts w:asciiTheme="minorHAnsi" w:hAnsiTheme="minorHAnsi" w:cstheme="minorHAnsi"/>
        </w:rPr>
        <w:t>HE Partnership Manager</w:t>
      </w:r>
    </w:p>
    <w:p w14:paraId="1E068B11" w14:textId="77777777" w:rsidR="002354FE" w:rsidRPr="00654EAA" w:rsidRDefault="002354FE" w:rsidP="002354FE">
      <w:pPr>
        <w:pStyle w:val="ListParagraph"/>
        <w:numPr>
          <w:ilvl w:val="0"/>
          <w:numId w:val="8"/>
        </w:numPr>
        <w:rPr>
          <w:rFonts w:asciiTheme="minorHAnsi" w:hAnsiTheme="minorHAnsi" w:cstheme="minorHAnsi"/>
          <w:strike/>
        </w:rPr>
      </w:pPr>
      <w:r>
        <w:rPr>
          <w:rFonts w:asciiTheme="minorHAnsi" w:hAnsiTheme="minorHAnsi" w:cstheme="minorHAnsi"/>
        </w:rPr>
        <w:t>HE Partnership and Compliance Manager</w:t>
      </w:r>
    </w:p>
    <w:p w14:paraId="7C11D979" w14:textId="77777777" w:rsidR="00593E16" w:rsidRDefault="003E68BF" w:rsidP="0089050C">
      <w:pPr>
        <w:pStyle w:val="ListParagraph"/>
        <w:numPr>
          <w:ilvl w:val="0"/>
          <w:numId w:val="8"/>
        </w:numPr>
        <w:rPr>
          <w:rFonts w:asciiTheme="minorHAnsi" w:hAnsiTheme="minorHAnsi" w:cstheme="minorHAnsi"/>
        </w:rPr>
      </w:pPr>
      <w:r>
        <w:rPr>
          <w:rFonts w:asciiTheme="minorHAnsi" w:hAnsiTheme="minorHAnsi" w:cstheme="minorHAnsi"/>
        </w:rPr>
        <w:t>Academic Registrar</w:t>
      </w:r>
    </w:p>
    <w:p w14:paraId="53D0F00A" w14:textId="77777777" w:rsidR="00F70B0F" w:rsidRPr="008028DA" w:rsidRDefault="00F34030" w:rsidP="0089050C">
      <w:pPr>
        <w:pStyle w:val="ListParagraph"/>
        <w:numPr>
          <w:ilvl w:val="0"/>
          <w:numId w:val="8"/>
        </w:numPr>
        <w:rPr>
          <w:rFonts w:asciiTheme="minorHAnsi" w:hAnsiTheme="minorHAnsi" w:cstheme="minorHAnsi"/>
        </w:rPr>
      </w:pPr>
      <w:r w:rsidRPr="008028DA">
        <w:rPr>
          <w:rFonts w:asciiTheme="minorHAnsi" w:hAnsiTheme="minorHAnsi" w:cstheme="minorHAnsi"/>
        </w:rPr>
        <w:t>Heads of Faculty</w:t>
      </w:r>
    </w:p>
    <w:p w14:paraId="11959DDB" w14:textId="77777777" w:rsidR="00971691" w:rsidRPr="008028DA" w:rsidRDefault="000700A4" w:rsidP="0089050C">
      <w:pPr>
        <w:pStyle w:val="ListParagraph"/>
        <w:numPr>
          <w:ilvl w:val="0"/>
          <w:numId w:val="8"/>
        </w:numPr>
        <w:rPr>
          <w:rFonts w:asciiTheme="minorHAnsi" w:hAnsiTheme="minorHAnsi" w:cstheme="minorHAnsi"/>
        </w:rPr>
      </w:pPr>
      <w:r>
        <w:rPr>
          <w:rFonts w:asciiTheme="minorHAnsi" w:hAnsiTheme="minorHAnsi" w:cstheme="minorHAnsi"/>
        </w:rPr>
        <w:t>Business Lead: HE Student Records</w:t>
      </w:r>
    </w:p>
    <w:p w14:paraId="33D59574" w14:textId="77777777" w:rsidR="000857CA" w:rsidRPr="00877365" w:rsidRDefault="000857CA" w:rsidP="0089050C">
      <w:pPr>
        <w:pStyle w:val="ListParagraph"/>
        <w:numPr>
          <w:ilvl w:val="0"/>
          <w:numId w:val="8"/>
        </w:numPr>
        <w:rPr>
          <w:rFonts w:asciiTheme="minorHAnsi" w:hAnsiTheme="minorHAnsi" w:cstheme="minorHAnsi"/>
          <w:strike/>
        </w:rPr>
      </w:pPr>
      <w:r w:rsidRPr="00877365">
        <w:rPr>
          <w:rFonts w:asciiTheme="minorHAnsi" w:hAnsiTheme="minorHAnsi" w:cstheme="minorHAnsi"/>
        </w:rPr>
        <w:t>Bath Spa University representative</w:t>
      </w:r>
      <w:r w:rsidR="002A0C55">
        <w:rPr>
          <w:rFonts w:asciiTheme="minorHAnsi" w:hAnsiTheme="minorHAnsi" w:cstheme="minorHAnsi"/>
        </w:rPr>
        <w:t xml:space="preserve"> from Student Services</w:t>
      </w:r>
    </w:p>
    <w:p w14:paraId="23D35424" w14:textId="77777777" w:rsidR="000857CA" w:rsidRPr="00FF3FC8" w:rsidRDefault="000857CA" w:rsidP="0089050C">
      <w:pPr>
        <w:numPr>
          <w:ilvl w:val="0"/>
          <w:numId w:val="8"/>
        </w:numPr>
        <w:rPr>
          <w:rFonts w:asciiTheme="minorHAnsi" w:hAnsiTheme="minorHAnsi" w:cstheme="minorHAnsi"/>
          <w:strike/>
        </w:rPr>
      </w:pPr>
      <w:r w:rsidRPr="00877365">
        <w:rPr>
          <w:rFonts w:asciiTheme="minorHAnsi" w:hAnsiTheme="minorHAnsi" w:cstheme="minorHAnsi"/>
        </w:rPr>
        <w:t>Programme Coordinators</w:t>
      </w:r>
    </w:p>
    <w:p w14:paraId="7D4FAA1D" w14:textId="77777777" w:rsidR="00FF3FC8" w:rsidRPr="00AB7D73" w:rsidRDefault="00FF3FC8" w:rsidP="0089050C">
      <w:pPr>
        <w:numPr>
          <w:ilvl w:val="0"/>
          <w:numId w:val="8"/>
        </w:numPr>
        <w:rPr>
          <w:rFonts w:asciiTheme="minorHAnsi" w:hAnsiTheme="minorHAnsi" w:cstheme="minorHAnsi"/>
          <w:strike/>
        </w:rPr>
      </w:pPr>
      <w:r w:rsidRPr="00AB7D73">
        <w:rPr>
          <w:rFonts w:asciiTheme="minorHAnsi" w:hAnsiTheme="minorHAnsi" w:cstheme="minorHAnsi"/>
        </w:rPr>
        <w:t>HE Quality Office</w:t>
      </w:r>
      <w:r w:rsidR="00E75D8E" w:rsidRPr="00AB7D73">
        <w:rPr>
          <w:rFonts w:asciiTheme="minorHAnsi" w:hAnsiTheme="minorHAnsi" w:cstheme="minorHAnsi"/>
        </w:rPr>
        <w:t>r</w:t>
      </w:r>
      <w:r w:rsidRPr="00AB7D73">
        <w:rPr>
          <w:rFonts w:asciiTheme="minorHAnsi" w:hAnsiTheme="minorHAnsi" w:cstheme="minorHAnsi"/>
        </w:rPr>
        <w:t xml:space="preserve"> (Minute Taker) </w:t>
      </w:r>
    </w:p>
    <w:p w14:paraId="743E0DD9" w14:textId="77777777" w:rsidR="000857CA" w:rsidRPr="00877365" w:rsidRDefault="000857CA" w:rsidP="005D7B9A">
      <w:pPr>
        <w:rPr>
          <w:rFonts w:asciiTheme="minorHAnsi" w:hAnsiTheme="minorHAnsi" w:cstheme="minorHAnsi"/>
        </w:rPr>
      </w:pPr>
    </w:p>
    <w:p w14:paraId="0BA62CA8" w14:textId="77777777" w:rsidR="000857CA" w:rsidRPr="00877365" w:rsidRDefault="000857CA" w:rsidP="005D7B9A">
      <w:pPr>
        <w:rPr>
          <w:rFonts w:asciiTheme="minorHAnsi" w:hAnsiTheme="minorHAnsi" w:cstheme="minorHAnsi"/>
        </w:rPr>
      </w:pPr>
      <w:r w:rsidRPr="00877365">
        <w:rPr>
          <w:rFonts w:asciiTheme="minorHAnsi" w:hAnsiTheme="minorHAnsi" w:cstheme="minorHAnsi"/>
        </w:rPr>
        <w:t xml:space="preserve">The quorum of the Award Board is two-thirds of the members eligible to attend and must include the Bath Spa University </w:t>
      </w:r>
      <w:r w:rsidR="002A0C55">
        <w:rPr>
          <w:rFonts w:asciiTheme="minorHAnsi" w:hAnsiTheme="minorHAnsi" w:cstheme="minorHAnsi"/>
        </w:rPr>
        <w:t xml:space="preserve">Student Services </w:t>
      </w:r>
      <w:r w:rsidRPr="00877365">
        <w:rPr>
          <w:rFonts w:asciiTheme="minorHAnsi" w:hAnsiTheme="minorHAnsi" w:cstheme="minorHAnsi"/>
        </w:rPr>
        <w:t>representative.</w:t>
      </w:r>
    </w:p>
    <w:p w14:paraId="010BCF06" w14:textId="77777777" w:rsidR="00527A15" w:rsidRPr="00877365" w:rsidRDefault="00527A15" w:rsidP="005D7B9A">
      <w:pPr>
        <w:rPr>
          <w:rFonts w:asciiTheme="minorHAnsi" w:hAnsiTheme="minorHAnsi" w:cstheme="minorHAnsi"/>
        </w:rPr>
      </w:pPr>
    </w:p>
    <w:p w14:paraId="3D11D02D" w14:textId="77777777" w:rsidR="000857CA" w:rsidRPr="000857CA" w:rsidRDefault="000857CA" w:rsidP="000857CA">
      <w:pPr>
        <w:rPr>
          <w:rFonts w:asciiTheme="minorHAnsi" w:hAnsiTheme="minorHAnsi" w:cstheme="minorHAnsi"/>
        </w:rPr>
      </w:pPr>
      <w:r w:rsidRPr="00877365">
        <w:rPr>
          <w:rFonts w:asciiTheme="minorHAnsi" w:hAnsiTheme="minorHAnsi" w:cstheme="minorHAnsi"/>
        </w:rPr>
        <w:t xml:space="preserve">Award Boards will take place at appropriate times during the academic year and will be scheduled by the </w:t>
      </w:r>
      <w:r w:rsidR="000700A4">
        <w:rPr>
          <w:rFonts w:asciiTheme="minorHAnsi" w:hAnsiTheme="minorHAnsi" w:cstheme="minorHAnsi"/>
        </w:rPr>
        <w:t>Business Lead: HE Student Records</w:t>
      </w:r>
      <w:r w:rsidRPr="00877365">
        <w:rPr>
          <w:rFonts w:asciiTheme="minorHAnsi" w:hAnsiTheme="minorHAnsi" w:cstheme="minorHAnsi"/>
        </w:rPr>
        <w:t>.</w:t>
      </w:r>
    </w:p>
    <w:p w14:paraId="6F6C34A0" w14:textId="77777777" w:rsidR="000857CA" w:rsidRDefault="000857CA" w:rsidP="005D7B9A">
      <w:pPr>
        <w:rPr>
          <w:rFonts w:asciiTheme="minorHAnsi" w:hAnsiTheme="minorHAnsi" w:cstheme="minorHAnsi"/>
          <w:strike/>
        </w:rPr>
      </w:pPr>
    </w:p>
    <w:p w14:paraId="252BC11B" w14:textId="77777777" w:rsidR="000857CA" w:rsidRPr="00877365" w:rsidRDefault="000857CA" w:rsidP="000857CA">
      <w:pPr>
        <w:rPr>
          <w:rFonts w:asciiTheme="minorHAnsi" w:hAnsiTheme="minorHAnsi" w:cstheme="minorHAnsi"/>
        </w:rPr>
      </w:pPr>
      <w:r w:rsidRPr="00877365">
        <w:rPr>
          <w:rFonts w:asciiTheme="minorHAnsi" w:hAnsiTheme="minorHAnsi" w:cstheme="minorHAnsi"/>
        </w:rPr>
        <w:t>The Award Board will look at the students registered for each award, in alphabetical order. The documentation available will consist of an alphabetical list of all students taking the award, together with their results in each module taken during the academic year. Each student’s results for the academic year will be examined in turn, pausing where necessary to check the minutes of Programme Boards. As soon as the Award Board has concluded its business, the Chair and the Bath Spa University representative will sign a set of papers confirming the decisions of the Board.</w:t>
      </w:r>
    </w:p>
    <w:p w14:paraId="1A9C00B4" w14:textId="77777777" w:rsidR="000857CA" w:rsidRPr="00877365" w:rsidRDefault="000857CA" w:rsidP="000857CA">
      <w:pPr>
        <w:rPr>
          <w:rFonts w:asciiTheme="minorHAnsi" w:hAnsiTheme="minorHAnsi" w:cstheme="minorHAnsi"/>
        </w:rPr>
      </w:pPr>
    </w:p>
    <w:p w14:paraId="6DD3AF56" w14:textId="77777777" w:rsidR="000857CA" w:rsidRDefault="000857CA" w:rsidP="005D7B9A">
      <w:pPr>
        <w:rPr>
          <w:rFonts w:asciiTheme="minorHAnsi" w:hAnsiTheme="minorHAnsi" w:cstheme="minorHAnsi"/>
        </w:rPr>
      </w:pPr>
      <w:r w:rsidRPr="00877365">
        <w:rPr>
          <w:rFonts w:asciiTheme="minorHAnsi" w:hAnsiTheme="minorHAnsi" w:cstheme="minorHAnsi"/>
        </w:rPr>
        <w:t>Following the Award Board, a copy of the minutes will be prepared confirming formal decisions about awards and progression.</w:t>
      </w:r>
      <w:r w:rsidRPr="000857CA">
        <w:rPr>
          <w:rFonts w:asciiTheme="minorHAnsi" w:hAnsiTheme="minorHAnsi" w:cstheme="minorHAnsi"/>
        </w:rPr>
        <w:t xml:space="preserve"> </w:t>
      </w:r>
    </w:p>
    <w:p w14:paraId="6CFA6E0D" w14:textId="77777777" w:rsidR="000857CA" w:rsidRDefault="000857CA" w:rsidP="005D7B9A">
      <w:pPr>
        <w:rPr>
          <w:rFonts w:asciiTheme="minorHAnsi" w:hAnsiTheme="minorHAnsi" w:cstheme="minorHAnsi"/>
          <w:sz w:val="22"/>
        </w:rPr>
      </w:pPr>
    </w:p>
    <w:p w14:paraId="5E5CD3A5" w14:textId="77777777" w:rsidR="00FF3FC8" w:rsidRPr="00DB31B5" w:rsidRDefault="00FF3FC8" w:rsidP="005D7B9A">
      <w:pPr>
        <w:rPr>
          <w:rFonts w:asciiTheme="minorHAnsi" w:hAnsiTheme="minorHAnsi" w:cstheme="minorHAnsi"/>
          <w:sz w:val="22"/>
        </w:rPr>
      </w:pPr>
    </w:p>
    <w:p w14:paraId="2A304293" w14:textId="77777777" w:rsidR="000857CA" w:rsidRPr="00DB31B5" w:rsidRDefault="000857CA" w:rsidP="000857CA">
      <w:pPr>
        <w:rPr>
          <w:rFonts w:asciiTheme="minorHAnsi" w:hAnsiTheme="minorHAnsi" w:cstheme="minorHAnsi"/>
          <w:sz w:val="22"/>
        </w:rPr>
      </w:pPr>
      <w:r w:rsidRPr="00DB31B5">
        <w:rPr>
          <w:rFonts w:asciiTheme="minorHAnsi" w:hAnsiTheme="minorHAnsi" w:cstheme="minorHAnsi"/>
          <w:b/>
          <w:sz w:val="22"/>
        </w:rPr>
        <w:lastRenderedPageBreak/>
        <w:t>7.3</w:t>
      </w:r>
      <w:r w:rsidRPr="00DB31B5">
        <w:rPr>
          <w:rFonts w:asciiTheme="minorHAnsi" w:hAnsiTheme="minorHAnsi" w:cstheme="minorHAnsi"/>
          <w:b/>
          <w:sz w:val="22"/>
        </w:rPr>
        <w:tab/>
        <w:t>Programme and Award Resit Boards</w:t>
      </w:r>
    </w:p>
    <w:p w14:paraId="1876CEE2" w14:textId="77777777" w:rsidR="000857CA" w:rsidRPr="00877365" w:rsidRDefault="000857CA" w:rsidP="000857CA">
      <w:pPr>
        <w:rPr>
          <w:rFonts w:asciiTheme="minorHAnsi" w:hAnsiTheme="minorHAnsi" w:cstheme="minorHAnsi"/>
        </w:rPr>
      </w:pPr>
    </w:p>
    <w:p w14:paraId="20EB6089" w14:textId="77777777" w:rsidR="000857CA" w:rsidRPr="00877365" w:rsidRDefault="000857CA" w:rsidP="000857CA">
      <w:pPr>
        <w:rPr>
          <w:rFonts w:asciiTheme="minorHAnsi" w:hAnsiTheme="minorHAnsi" w:cstheme="minorHAnsi"/>
        </w:rPr>
      </w:pPr>
      <w:r w:rsidRPr="00877365">
        <w:rPr>
          <w:rFonts w:asciiTheme="minorHAnsi" w:hAnsiTheme="minorHAnsi" w:cstheme="minorHAnsi"/>
        </w:rPr>
        <w:t xml:space="preserve">Programme and Award Resit Boards are convened to consider and determine student results following submissions of deferred or referred resit work. </w:t>
      </w:r>
    </w:p>
    <w:p w14:paraId="00E33699" w14:textId="77777777" w:rsidR="000857CA" w:rsidRPr="00877365" w:rsidRDefault="000857CA" w:rsidP="000857CA">
      <w:pPr>
        <w:rPr>
          <w:rFonts w:asciiTheme="minorHAnsi" w:hAnsiTheme="minorHAnsi" w:cstheme="minorHAnsi"/>
        </w:rPr>
      </w:pPr>
    </w:p>
    <w:p w14:paraId="27B2425B" w14:textId="77777777" w:rsidR="000857CA" w:rsidRPr="00877365" w:rsidRDefault="000857CA" w:rsidP="000857CA">
      <w:pPr>
        <w:rPr>
          <w:rFonts w:asciiTheme="minorHAnsi" w:hAnsiTheme="minorHAnsi" w:cstheme="minorHAnsi"/>
        </w:rPr>
      </w:pPr>
      <w:r w:rsidRPr="00877365">
        <w:rPr>
          <w:rFonts w:asciiTheme="minorHAnsi" w:hAnsiTheme="minorHAnsi" w:cstheme="minorHAnsi"/>
        </w:rPr>
        <w:t>The composition of Resit Boards will be the same as Programme and Award Boards. The quorum for a meeting of a Resit Board is two-thirds of members eligible to attend Programme and Award Boards.</w:t>
      </w:r>
    </w:p>
    <w:p w14:paraId="7CA86E6E" w14:textId="77777777" w:rsidR="000857CA" w:rsidRPr="00877365" w:rsidRDefault="000857CA" w:rsidP="000857CA">
      <w:pPr>
        <w:rPr>
          <w:rFonts w:asciiTheme="minorHAnsi" w:hAnsiTheme="minorHAnsi" w:cstheme="minorHAnsi"/>
        </w:rPr>
      </w:pPr>
    </w:p>
    <w:p w14:paraId="64A16157" w14:textId="77777777" w:rsidR="000857CA" w:rsidRPr="009760C1" w:rsidRDefault="000857CA" w:rsidP="000857CA">
      <w:pPr>
        <w:rPr>
          <w:rFonts w:asciiTheme="minorHAnsi" w:hAnsiTheme="minorHAnsi" w:cstheme="minorHAnsi"/>
        </w:rPr>
      </w:pPr>
      <w:r w:rsidRPr="00877365">
        <w:rPr>
          <w:rFonts w:asciiTheme="minorHAnsi" w:hAnsiTheme="minorHAnsi" w:cstheme="minorHAnsi"/>
        </w:rPr>
        <w:t>The Programme Resit Board considers any resit submissions to agree the appropriate marks and makes recommendations regarding awards, whilst the Award Resit Board confirms student progression, classification of award for final year students and, where appropriate, the award of credits.</w:t>
      </w:r>
    </w:p>
    <w:p w14:paraId="1E203414" w14:textId="77777777" w:rsidR="000857CA" w:rsidRPr="000857CA" w:rsidRDefault="000857CA" w:rsidP="000857CA">
      <w:pPr>
        <w:rPr>
          <w:rFonts w:asciiTheme="minorHAnsi" w:hAnsiTheme="minorHAnsi" w:cstheme="minorHAnsi"/>
          <w:highlight w:val="yellow"/>
        </w:rPr>
      </w:pPr>
    </w:p>
    <w:p w14:paraId="547AA534" w14:textId="77777777" w:rsidR="000857CA" w:rsidRPr="00DB31B5" w:rsidRDefault="000857CA" w:rsidP="000857CA">
      <w:pPr>
        <w:rPr>
          <w:rFonts w:asciiTheme="minorHAnsi" w:hAnsiTheme="minorHAnsi" w:cstheme="minorHAnsi"/>
          <w:b/>
          <w:sz w:val="22"/>
        </w:rPr>
      </w:pPr>
      <w:r w:rsidRPr="00DB31B5">
        <w:rPr>
          <w:rFonts w:asciiTheme="minorHAnsi" w:hAnsiTheme="minorHAnsi" w:cstheme="minorHAnsi"/>
          <w:b/>
          <w:sz w:val="22"/>
        </w:rPr>
        <w:t>7.4</w:t>
      </w:r>
      <w:r w:rsidRPr="00DB31B5">
        <w:rPr>
          <w:rFonts w:asciiTheme="minorHAnsi" w:hAnsiTheme="minorHAnsi" w:cstheme="minorHAnsi"/>
          <w:b/>
          <w:sz w:val="22"/>
        </w:rPr>
        <w:tab/>
        <w:t>Results</w:t>
      </w:r>
    </w:p>
    <w:p w14:paraId="00208FBD" w14:textId="77777777" w:rsidR="000857CA" w:rsidRPr="000857CA" w:rsidRDefault="000857CA" w:rsidP="000857CA">
      <w:pPr>
        <w:rPr>
          <w:rFonts w:asciiTheme="minorHAnsi" w:hAnsiTheme="minorHAnsi" w:cstheme="minorHAnsi"/>
          <w:highlight w:val="yellow"/>
        </w:rPr>
      </w:pPr>
    </w:p>
    <w:p w14:paraId="7C3702F3" w14:textId="77777777" w:rsidR="000857CA" w:rsidRPr="009760C1" w:rsidRDefault="000857CA" w:rsidP="000857CA">
      <w:pPr>
        <w:rPr>
          <w:rFonts w:asciiTheme="minorHAnsi" w:hAnsiTheme="minorHAnsi" w:cstheme="minorHAnsi"/>
        </w:rPr>
      </w:pPr>
      <w:r w:rsidRPr="009760C1">
        <w:rPr>
          <w:rFonts w:asciiTheme="minorHAnsi" w:hAnsiTheme="minorHAnsi" w:cstheme="minorHAnsi"/>
        </w:rPr>
        <w:t>Decisions from Award Boards will be binding, with results released to students within five working days of the Award Board.</w:t>
      </w:r>
    </w:p>
    <w:p w14:paraId="65791472" w14:textId="77777777" w:rsidR="000857CA" w:rsidRPr="000857CA" w:rsidRDefault="000857CA" w:rsidP="000857CA">
      <w:pPr>
        <w:rPr>
          <w:rFonts w:asciiTheme="minorHAnsi" w:hAnsiTheme="minorHAnsi" w:cstheme="minorHAnsi"/>
          <w:highlight w:val="yellow"/>
        </w:rPr>
      </w:pPr>
    </w:p>
    <w:p w14:paraId="71123E7D" w14:textId="77777777" w:rsidR="000857CA" w:rsidRPr="00DB31B5" w:rsidRDefault="000857CA" w:rsidP="000857CA">
      <w:pPr>
        <w:rPr>
          <w:rFonts w:asciiTheme="minorHAnsi" w:hAnsiTheme="minorHAnsi" w:cstheme="minorHAnsi"/>
          <w:sz w:val="22"/>
        </w:rPr>
      </w:pPr>
      <w:r w:rsidRPr="00DB31B5">
        <w:rPr>
          <w:rFonts w:asciiTheme="minorHAnsi" w:hAnsiTheme="minorHAnsi" w:cstheme="minorHAnsi"/>
          <w:b/>
          <w:sz w:val="22"/>
        </w:rPr>
        <w:t>7.5</w:t>
      </w:r>
      <w:r w:rsidRPr="00DB31B5">
        <w:rPr>
          <w:rFonts w:asciiTheme="minorHAnsi" w:hAnsiTheme="minorHAnsi" w:cstheme="minorHAnsi"/>
          <w:sz w:val="22"/>
        </w:rPr>
        <w:tab/>
      </w:r>
      <w:r w:rsidRPr="00DB31B5">
        <w:rPr>
          <w:rFonts w:asciiTheme="minorHAnsi" w:hAnsiTheme="minorHAnsi" w:cstheme="minorHAnsi"/>
          <w:b/>
          <w:sz w:val="22"/>
        </w:rPr>
        <w:t>Undergraduate Award Classifications</w:t>
      </w:r>
    </w:p>
    <w:p w14:paraId="63F442E2" w14:textId="77777777" w:rsidR="000857CA" w:rsidRPr="00DB31B5" w:rsidRDefault="000857CA" w:rsidP="000857CA">
      <w:pPr>
        <w:rPr>
          <w:rFonts w:asciiTheme="minorHAnsi" w:hAnsiTheme="minorHAnsi" w:cstheme="minorHAnsi"/>
          <w:sz w:val="22"/>
          <w:highlight w:val="yellow"/>
        </w:rPr>
      </w:pPr>
    </w:p>
    <w:p w14:paraId="2CB6D383" w14:textId="77777777" w:rsidR="000857CA" w:rsidRPr="00DB31B5" w:rsidRDefault="000857CA" w:rsidP="000857CA">
      <w:pPr>
        <w:rPr>
          <w:rFonts w:asciiTheme="minorHAnsi" w:hAnsiTheme="minorHAnsi" w:cstheme="minorHAnsi"/>
          <w:b/>
          <w:sz w:val="22"/>
        </w:rPr>
      </w:pPr>
      <w:r w:rsidRPr="00DB31B5">
        <w:rPr>
          <w:rFonts w:asciiTheme="minorHAnsi" w:hAnsiTheme="minorHAnsi" w:cstheme="minorHAnsi"/>
          <w:b/>
          <w:sz w:val="22"/>
        </w:rPr>
        <w:t>Programme and Award Structures:</w:t>
      </w:r>
    </w:p>
    <w:p w14:paraId="7CDD0248" w14:textId="77777777" w:rsidR="000857CA" w:rsidRPr="009760C1" w:rsidRDefault="000857CA" w:rsidP="000857CA">
      <w:pPr>
        <w:rPr>
          <w:rFonts w:asciiTheme="minorHAnsi" w:hAnsiTheme="minorHAnsi" w:cstheme="minorHAnsi"/>
        </w:rPr>
      </w:pPr>
    </w:p>
    <w:p w14:paraId="45AD7F1D" w14:textId="77777777" w:rsidR="000857CA" w:rsidRPr="009760C1" w:rsidRDefault="000857CA" w:rsidP="000857CA">
      <w:pPr>
        <w:rPr>
          <w:rFonts w:asciiTheme="minorHAnsi" w:hAnsiTheme="minorHAnsi" w:cstheme="minorHAnsi"/>
        </w:rPr>
      </w:pPr>
      <w:r w:rsidRPr="009760C1">
        <w:rPr>
          <w:rFonts w:asciiTheme="minorHAnsi" w:hAnsiTheme="minorHAnsi" w:cstheme="minorHAnsi"/>
        </w:rPr>
        <w:t>All programmes are composed of credit rated modules which define the nature, amount and level of study that is required to gain an award.</w:t>
      </w:r>
    </w:p>
    <w:p w14:paraId="2BF25839" w14:textId="77777777" w:rsidR="000857CA" w:rsidRPr="009760C1" w:rsidRDefault="000857CA" w:rsidP="000857CA">
      <w:pPr>
        <w:rPr>
          <w:rFonts w:asciiTheme="minorHAnsi" w:hAnsiTheme="minorHAnsi" w:cstheme="minorHAnsi"/>
        </w:rPr>
      </w:pPr>
    </w:p>
    <w:p w14:paraId="0B2F50A3" w14:textId="77777777" w:rsidR="000857CA" w:rsidRPr="009760C1" w:rsidRDefault="000857CA" w:rsidP="000857CA">
      <w:pPr>
        <w:rPr>
          <w:rFonts w:asciiTheme="minorHAnsi" w:hAnsiTheme="minorHAnsi" w:cstheme="minorHAnsi"/>
        </w:rPr>
      </w:pPr>
      <w:r w:rsidRPr="009760C1">
        <w:rPr>
          <w:rFonts w:asciiTheme="minorHAnsi" w:hAnsiTheme="minorHAnsi" w:cstheme="minorHAnsi"/>
        </w:rPr>
        <w:t xml:space="preserve">Credits are assigned to one of three </w:t>
      </w:r>
      <w:proofErr w:type="gramStart"/>
      <w:r w:rsidRPr="009760C1">
        <w:rPr>
          <w:rFonts w:asciiTheme="minorHAnsi" w:hAnsiTheme="minorHAnsi" w:cstheme="minorHAnsi"/>
        </w:rPr>
        <w:t>levels:-</w:t>
      </w:r>
      <w:proofErr w:type="gramEnd"/>
    </w:p>
    <w:p w14:paraId="31352D18" w14:textId="77777777" w:rsidR="000857CA" w:rsidRPr="009760C1" w:rsidRDefault="000857CA" w:rsidP="000857CA">
      <w:pPr>
        <w:rPr>
          <w:rFonts w:asciiTheme="minorHAnsi" w:hAnsiTheme="minorHAnsi" w:cstheme="minorHAnsi"/>
        </w:rPr>
      </w:pPr>
    </w:p>
    <w:p w14:paraId="600FCE2E" w14:textId="77777777" w:rsidR="000857CA" w:rsidRPr="009760C1" w:rsidRDefault="000857CA" w:rsidP="000857CA">
      <w:pPr>
        <w:rPr>
          <w:rFonts w:asciiTheme="minorHAnsi" w:hAnsiTheme="minorHAnsi" w:cstheme="minorHAnsi"/>
        </w:rPr>
      </w:pPr>
      <w:r w:rsidRPr="009760C1">
        <w:rPr>
          <w:rFonts w:asciiTheme="minorHAnsi" w:hAnsiTheme="minorHAnsi" w:cstheme="minorHAnsi"/>
          <w:b/>
        </w:rPr>
        <w:t>Level 4:</w:t>
      </w:r>
      <w:r w:rsidRPr="009760C1">
        <w:rPr>
          <w:rFonts w:asciiTheme="minorHAnsi" w:hAnsiTheme="minorHAnsi" w:cstheme="minorHAnsi"/>
        </w:rPr>
        <w:t xml:space="preserve">   equivalent in standard to the first year of a full-time undergraduate degree programme.</w:t>
      </w:r>
    </w:p>
    <w:p w14:paraId="59659A18" w14:textId="77777777" w:rsidR="000857CA" w:rsidRPr="009760C1" w:rsidRDefault="000857CA" w:rsidP="000857CA">
      <w:pPr>
        <w:rPr>
          <w:rFonts w:asciiTheme="minorHAnsi" w:hAnsiTheme="minorHAnsi" w:cstheme="minorHAnsi"/>
        </w:rPr>
      </w:pPr>
      <w:r w:rsidRPr="009760C1">
        <w:rPr>
          <w:rFonts w:asciiTheme="minorHAnsi" w:hAnsiTheme="minorHAnsi" w:cstheme="minorHAnsi"/>
          <w:b/>
        </w:rPr>
        <w:t xml:space="preserve">Level 5:   </w:t>
      </w:r>
      <w:r w:rsidRPr="009760C1">
        <w:rPr>
          <w:rFonts w:asciiTheme="minorHAnsi" w:hAnsiTheme="minorHAnsi" w:cstheme="minorHAnsi"/>
        </w:rPr>
        <w:t>equivalent in standard to the second year of a full-time undergraduate degree programme.</w:t>
      </w:r>
    </w:p>
    <w:p w14:paraId="29D56D53" w14:textId="77777777" w:rsidR="000857CA" w:rsidRPr="009760C1" w:rsidRDefault="000857CA" w:rsidP="000857CA">
      <w:pPr>
        <w:rPr>
          <w:rFonts w:asciiTheme="minorHAnsi" w:hAnsiTheme="minorHAnsi" w:cstheme="minorHAnsi"/>
        </w:rPr>
      </w:pPr>
      <w:r w:rsidRPr="009760C1">
        <w:rPr>
          <w:rFonts w:asciiTheme="minorHAnsi" w:hAnsiTheme="minorHAnsi" w:cstheme="minorHAnsi"/>
          <w:b/>
        </w:rPr>
        <w:t xml:space="preserve">Level 6:   </w:t>
      </w:r>
      <w:r w:rsidRPr="009760C1">
        <w:rPr>
          <w:rFonts w:asciiTheme="minorHAnsi" w:hAnsiTheme="minorHAnsi" w:cstheme="minorHAnsi"/>
        </w:rPr>
        <w:t>equivalent in standard to the final year of a full-time undergraduate degree programme.</w:t>
      </w:r>
    </w:p>
    <w:p w14:paraId="7BCFE47D" w14:textId="77777777" w:rsidR="000857CA" w:rsidRPr="009760C1" w:rsidRDefault="000857CA" w:rsidP="000857CA">
      <w:pPr>
        <w:rPr>
          <w:rFonts w:asciiTheme="minorHAnsi" w:hAnsiTheme="minorHAnsi" w:cstheme="minorHAnsi"/>
        </w:rPr>
      </w:pPr>
    </w:p>
    <w:p w14:paraId="717D795B" w14:textId="77777777" w:rsidR="000857CA" w:rsidRPr="00DB31B5" w:rsidRDefault="000857CA" w:rsidP="000857CA">
      <w:pPr>
        <w:rPr>
          <w:rFonts w:asciiTheme="minorHAnsi" w:hAnsiTheme="minorHAnsi" w:cstheme="minorHAnsi"/>
          <w:sz w:val="22"/>
        </w:rPr>
      </w:pPr>
      <w:r w:rsidRPr="00DB31B5">
        <w:rPr>
          <w:rFonts w:asciiTheme="minorHAnsi" w:hAnsiTheme="minorHAnsi" w:cstheme="minorHAnsi"/>
          <w:b/>
          <w:sz w:val="22"/>
        </w:rPr>
        <w:t>Requirements for an Award:</w:t>
      </w:r>
    </w:p>
    <w:p w14:paraId="75A59244" w14:textId="77777777" w:rsidR="000857CA" w:rsidRPr="00DB31B5" w:rsidRDefault="000857CA" w:rsidP="000857CA">
      <w:pPr>
        <w:rPr>
          <w:rFonts w:asciiTheme="minorHAnsi" w:hAnsiTheme="minorHAnsi" w:cstheme="minorHAnsi"/>
          <w:sz w:val="22"/>
        </w:rPr>
      </w:pPr>
    </w:p>
    <w:p w14:paraId="6BE91E6E" w14:textId="77777777" w:rsidR="000857CA" w:rsidRPr="00DB31B5" w:rsidRDefault="000857CA" w:rsidP="000857CA">
      <w:pPr>
        <w:rPr>
          <w:rFonts w:asciiTheme="minorHAnsi" w:hAnsiTheme="minorHAnsi" w:cstheme="minorHAnsi"/>
          <w:sz w:val="22"/>
        </w:rPr>
      </w:pPr>
      <w:r w:rsidRPr="00DB31B5">
        <w:rPr>
          <w:rFonts w:asciiTheme="minorHAnsi" w:hAnsiTheme="minorHAnsi" w:cstheme="minorHAnsi"/>
          <w:b/>
          <w:sz w:val="22"/>
        </w:rPr>
        <w:t>Foundation Degree</w:t>
      </w:r>
      <w:r w:rsidRPr="00DB31B5">
        <w:rPr>
          <w:rFonts w:asciiTheme="minorHAnsi" w:hAnsiTheme="minorHAnsi" w:cstheme="minorHAnsi"/>
          <w:sz w:val="22"/>
        </w:rPr>
        <w:t xml:space="preserve">: </w:t>
      </w:r>
    </w:p>
    <w:p w14:paraId="6941592B" w14:textId="77777777" w:rsidR="000857CA" w:rsidRPr="009760C1" w:rsidRDefault="000857CA" w:rsidP="000857CA">
      <w:pPr>
        <w:rPr>
          <w:rFonts w:asciiTheme="minorHAnsi" w:hAnsiTheme="minorHAnsi" w:cstheme="minorHAnsi"/>
        </w:rPr>
      </w:pPr>
      <w:r w:rsidRPr="009760C1">
        <w:rPr>
          <w:rFonts w:asciiTheme="minorHAnsi" w:hAnsiTheme="minorHAnsi" w:cstheme="minorHAnsi"/>
        </w:rPr>
        <w:t>In order to gain a Foundation Degree a minimum of 240 credits will be required as follows:</w:t>
      </w:r>
    </w:p>
    <w:p w14:paraId="0B06C687" w14:textId="77777777" w:rsidR="000857CA" w:rsidRPr="009760C1" w:rsidRDefault="000857CA" w:rsidP="000857CA">
      <w:pPr>
        <w:rPr>
          <w:rFonts w:asciiTheme="minorHAnsi" w:hAnsiTheme="minorHAnsi" w:cstheme="minorHAnsi"/>
        </w:rPr>
      </w:pPr>
    </w:p>
    <w:p w14:paraId="1DFADED8" w14:textId="77777777" w:rsidR="000857CA" w:rsidRPr="009760C1" w:rsidRDefault="000857CA" w:rsidP="0089050C">
      <w:pPr>
        <w:numPr>
          <w:ilvl w:val="0"/>
          <w:numId w:val="47"/>
        </w:numPr>
        <w:rPr>
          <w:rFonts w:asciiTheme="minorHAnsi" w:hAnsiTheme="minorHAnsi" w:cstheme="minorHAnsi"/>
        </w:rPr>
      </w:pPr>
      <w:r w:rsidRPr="009760C1">
        <w:rPr>
          <w:rFonts w:asciiTheme="minorHAnsi" w:hAnsiTheme="minorHAnsi" w:cstheme="minorHAnsi"/>
        </w:rPr>
        <w:t>A minimum of 120 credits at Level 4</w:t>
      </w:r>
    </w:p>
    <w:p w14:paraId="3C43C7FB" w14:textId="77777777" w:rsidR="000857CA" w:rsidRPr="009760C1" w:rsidRDefault="000857CA" w:rsidP="0089050C">
      <w:pPr>
        <w:numPr>
          <w:ilvl w:val="0"/>
          <w:numId w:val="47"/>
        </w:numPr>
        <w:rPr>
          <w:rFonts w:asciiTheme="minorHAnsi" w:hAnsiTheme="minorHAnsi" w:cstheme="minorHAnsi"/>
        </w:rPr>
      </w:pPr>
      <w:r w:rsidRPr="009760C1">
        <w:rPr>
          <w:rFonts w:asciiTheme="minorHAnsi" w:hAnsiTheme="minorHAnsi" w:cstheme="minorHAnsi"/>
        </w:rPr>
        <w:t>A minimum of 120 credits at Level 5</w:t>
      </w:r>
    </w:p>
    <w:p w14:paraId="0F5BB4EA" w14:textId="77777777" w:rsidR="000857CA" w:rsidRPr="009760C1" w:rsidRDefault="000857CA" w:rsidP="000857CA">
      <w:pPr>
        <w:rPr>
          <w:rFonts w:asciiTheme="minorHAnsi" w:hAnsiTheme="minorHAnsi" w:cstheme="minorHAnsi"/>
        </w:rPr>
      </w:pPr>
    </w:p>
    <w:p w14:paraId="4C38287C" w14:textId="77777777" w:rsidR="000857CA" w:rsidRPr="009760C1" w:rsidRDefault="000857CA" w:rsidP="000857CA">
      <w:pPr>
        <w:rPr>
          <w:rFonts w:asciiTheme="minorHAnsi" w:hAnsiTheme="minorHAnsi" w:cstheme="minorHAnsi"/>
        </w:rPr>
      </w:pPr>
      <w:r w:rsidRPr="009760C1">
        <w:rPr>
          <w:rFonts w:asciiTheme="minorHAnsi" w:hAnsiTheme="minorHAnsi" w:cstheme="minorHAnsi"/>
        </w:rPr>
        <w:t>Foundation Degree classification</w:t>
      </w:r>
    </w:p>
    <w:p w14:paraId="2175EEB9" w14:textId="77777777" w:rsidR="000857CA" w:rsidRPr="009760C1" w:rsidRDefault="000857CA" w:rsidP="000857CA">
      <w:pPr>
        <w:rPr>
          <w:rFonts w:asciiTheme="minorHAnsi" w:hAnsiTheme="minorHAnsi" w:cstheme="minorHAnsi"/>
        </w:rPr>
      </w:pPr>
      <w:r w:rsidRPr="009760C1">
        <w:rPr>
          <w:rFonts w:asciiTheme="minorHAnsi" w:hAnsiTheme="minorHAnsi" w:cstheme="minorHAnsi"/>
        </w:rPr>
        <w:t xml:space="preserve">Students can achieve a </w:t>
      </w:r>
      <w:r w:rsidRPr="009760C1">
        <w:rPr>
          <w:rFonts w:asciiTheme="minorHAnsi" w:hAnsiTheme="minorHAnsi" w:cstheme="minorHAnsi"/>
          <w:b/>
        </w:rPr>
        <w:t>pass, merit or distinction</w:t>
      </w:r>
      <w:r w:rsidRPr="009760C1">
        <w:rPr>
          <w:rFonts w:asciiTheme="minorHAnsi" w:hAnsiTheme="minorHAnsi" w:cstheme="minorHAnsi"/>
        </w:rPr>
        <w:t>.</w:t>
      </w:r>
    </w:p>
    <w:p w14:paraId="4453E23C" w14:textId="77777777" w:rsidR="000857CA" w:rsidRPr="009760C1" w:rsidRDefault="000857CA" w:rsidP="000857CA">
      <w:pPr>
        <w:rPr>
          <w:rFonts w:asciiTheme="minorHAnsi" w:hAnsiTheme="minorHAnsi" w:cstheme="minorHAnsi"/>
        </w:rPr>
      </w:pPr>
    </w:p>
    <w:p w14:paraId="611AE605" w14:textId="77777777" w:rsidR="000857CA" w:rsidRPr="009760C1" w:rsidRDefault="000857CA" w:rsidP="000857CA">
      <w:pPr>
        <w:rPr>
          <w:rFonts w:asciiTheme="minorHAnsi" w:hAnsiTheme="minorHAnsi" w:cstheme="minorHAnsi"/>
        </w:rPr>
      </w:pPr>
      <w:r w:rsidRPr="009760C1">
        <w:rPr>
          <w:rFonts w:asciiTheme="minorHAnsi" w:hAnsiTheme="minorHAnsi" w:cstheme="minorHAnsi"/>
        </w:rPr>
        <w:t xml:space="preserve">A </w:t>
      </w:r>
      <w:r w:rsidRPr="009760C1">
        <w:rPr>
          <w:rFonts w:asciiTheme="minorHAnsi" w:hAnsiTheme="minorHAnsi" w:cstheme="minorHAnsi"/>
          <w:b/>
        </w:rPr>
        <w:t>Pass</w:t>
      </w:r>
      <w:r w:rsidRPr="009760C1">
        <w:rPr>
          <w:rFonts w:asciiTheme="minorHAnsi" w:hAnsiTheme="minorHAnsi" w:cstheme="minorHAnsi"/>
        </w:rPr>
        <w:t xml:space="preserve"> will be awarded to students whose module mean mark at Level 5 (year 2) is between </w:t>
      </w:r>
      <w:r w:rsidR="00BD5B9B" w:rsidRPr="00BD5B9B">
        <w:rPr>
          <w:rFonts w:asciiTheme="minorHAnsi" w:hAnsiTheme="minorHAnsi" w:cstheme="minorHAnsi"/>
          <w:b/>
        </w:rPr>
        <w:t>40.00</w:t>
      </w:r>
      <w:r w:rsidRPr="00BD5B9B">
        <w:rPr>
          <w:rFonts w:asciiTheme="minorHAnsi" w:hAnsiTheme="minorHAnsi" w:cstheme="minorHAnsi"/>
          <w:b/>
        </w:rPr>
        <w:t xml:space="preserve"> and </w:t>
      </w:r>
      <w:r w:rsidR="00BD5B9B" w:rsidRPr="00BD5B9B">
        <w:rPr>
          <w:rFonts w:asciiTheme="minorHAnsi" w:hAnsiTheme="minorHAnsi" w:cstheme="minorHAnsi"/>
          <w:b/>
        </w:rPr>
        <w:t>59</w:t>
      </w:r>
      <w:r w:rsidR="00BD5B9B">
        <w:rPr>
          <w:rFonts w:asciiTheme="minorHAnsi" w:hAnsiTheme="minorHAnsi" w:cstheme="minorHAnsi"/>
          <w:b/>
        </w:rPr>
        <w:t>.9</w:t>
      </w:r>
      <w:r w:rsidRPr="009760C1">
        <w:rPr>
          <w:rFonts w:asciiTheme="minorHAnsi" w:hAnsiTheme="minorHAnsi" w:cstheme="minorHAnsi"/>
          <w:b/>
        </w:rPr>
        <w:t>9</w:t>
      </w:r>
      <w:r w:rsidRPr="009760C1">
        <w:rPr>
          <w:rFonts w:asciiTheme="minorHAnsi" w:hAnsiTheme="minorHAnsi" w:cstheme="minorHAnsi"/>
        </w:rPr>
        <w:t>.</w:t>
      </w:r>
    </w:p>
    <w:p w14:paraId="5FF73FEE" w14:textId="77777777" w:rsidR="000857CA" w:rsidRPr="009760C1" w:rsidRDefault="000857CA" w:rsidP="000857CA">
      <w:pPr>
        <w:rPr>
          <w:rFonts w:asciiTheme="minorHAnsi" w:hAnsiTheme="minorHAnsi" w:cstheme="minorHAnsi"/>
          <w:b/>
        </w:rPr>
      </w:pPr>
    </w:p>
    <w:p w14:paraId="2B5C7FCE" w14:textId="77777777" w:rsidR="000857CA" w:rsidRPr="009760C1" w:rsidRDefault="000857CA" w:rsidP="000857CA">
      <w:pPr>
        <w:rPr>
          <w:rFonts w:asciiTheme="minorHAnsi" w:hAnsiTheme="minorHAnsi" w:cstheme="minorHAnsi"/>
          <w:b/>
        </w:rPr>
      </w:pPr>
      <w:r w:rsidRPr="009760C1">
        <w:rPr>
          <w:rFonts w:asciiTheme="minorHAnsi" w:hAnsiTheme="minorHAnsi" w:cstheme="minorHAnsi"/>
        </w:rPr>
        <w:t xml:space="preserve">A </w:t>
      </w:r>
      <w:r w:rsidRPr="009760C1">
        <w:rPr>
          <w:rFonts w:asciiTheme="minorHAnsi" w:hAnsiTheme="minorHAnsi" w:cstheme="minorHAnsi"/>
          <w:b/>
        </w:rPr>
        <w:t>Merit</w:t>
      </w:r>
      <w:r w:rsidRPr="009760C1">
        <w:rPr>
          <w:rFonts w:asciiTheme="minorHAnsi" w:hAnsiTheme="minorHAnsi" w:cstheme="minorHAnsi"/>
        </w:rPr>
        <w:t xml:space="preserve"> will be awarded to students whose module mean mark at Level 5 (year 2) is between </w:t>
      </w:r>
      <w:r w:rsidR="00BD5B9B">
        <w:rPr>
          <w:rFonts w:asciiTheme="minorHAnsi" w:hAnsiTheme="minorHAnsi" w:cstheme="minorHAnsi"/>
          <w:b/>
        </w:rPr>
        <w:t>60.00 and 69.9</w:t>
      </w:r>
      <w:r w:rsidRPr="009760C1">
        <w:rPr>
          <w:rFonts w:asciiTheme="minorHAnsi" w:hAnsiTheme="minorHAnsi" w:cstheme="minorHAnsi"/>
          <w:b/>
        </w:rPr>
        <w:t>9.</w:t>
      </w:r>
    </w:p>
    <w:p w14:paraId="169FBC5C" w14:textId="77777777" w:rsidR="000857CA" w:rsidRPr="009760C1" w:rsidRDefault="000857CA" w:rsidP="000857CA">
      <w:pPr>
        <w:rPr>
          <w:rFonts w:asciiTheme="minorHAnsi" w:hAnsiTheme="minorHAnsi" w:cstheme="minorHAnsi"/>
          <w:b/>
        </w:rPr>
      </w:pPr>
    </w:p>
    <w:p w14:paraId="0909C395" w14:textId="77777777" w:rsidR="000857CA" w:rsidRDefault="000857CA" w:rsidP="000857CA">
      <w:pPr>
        <w:rPr>
          <w:rFonts w:asciiTheme="minorHAnsi" w:hAnsiTheme="minorHAnsi" w:cstheme="minorHAnsi"/>
          <w:b/>
        </w:rPr>
      </w:pPr>
      <w:r w:rsidRPr="009760C1">
        <w:rPr>
          <w:rFonts w:asciiTheme="minorHAnsi" w:hAnsiTheme="minorHAnsi" w:cstheme="minorHAnsi"/>
        </w:rPr>
        <w:t xml:space="preserve">A </w:t>
      </w:r>
      <w:r w:rsidRPr="009760C1">
        <w:rPr>
          <w:rFonts w:asciiTheme="minorHAnsi" w:hAnsiTheme="minorHAnsi" w:cstheme="minorHAnsi"/>
          <w:b/>
        </w:rPr>
        <w:t>Distinction</w:t>
      </w:r>
      <w:r w:rsidRPr="009760C1">
        <w:rPr>
          <w:rFonts w:asciiTheme="minorHAnsi" w:hAnsiTheme="minorHAnsi" w:cstheme="minorHAnsi"/>
        </w:rPr>
        <w:t xml:space="preserve"> will be awarded to students whose module mark at Level 5 (year 2) is above </w:t>
      </w:r>
      <w:r w:rsidR="00BD5B9B" w:rsidRPr="00BD5B9B">
        <w:rPr>
          <w:rFonts w:asciiTheme="minorHAnsi" w:hAnsiTheme="minorHAnsi" w:cstheme="minorHAnsi"/>
          <w:b/>
        </w:rPr>
        <w:t>70.00</w:t>
      </w:r>
      <w:r w:rsidR="002A0C55" w:rsidRPr="00BD5B9B">
        <w:rPr>
          <w:rFonts w:asciiTheme="minorHAnsi" w:hAnsiTheme="minorHAnsi" w:cstheme="minorHAnsi"/>
          <w:b/>
        </w:rPr>
        <w:t xml:space="preserve"> and above</w:t>
      </w:r>
      <w:r w:rsidR="002A0C55">
        <w:rPr>
          <w:rFonts w:asciiTheme="minorHAnsi" w:hAnsiTheme="minorHAnsi" w:cstheme="minorHAnsi"/>
          <w:b/>
        </w:rPr>
        <w:t>.</w:t>
      </w:r>
      <w:r w:rsidRPr="009760C1">
        <w:rPr>
          <w:rFonts w:asciiTheme="minorHAnsi" w:hAnsiTheme="minorHAnsi" w:cstheme="minorHAnsi"/>
          <w:b/>
        </w:rPr>
        <w:t xml:space="preserve"> </w:t>
      </w:r>
    </w:p>
    <w:p w14:paraId="56A0DA68" w14:textId="77777777" w:rsidR="00185F93" w:rsidRDefault="00185F93" w:rsidP="000857CA">
      <w:pPr>
        <w:rPr>
          <w:rFonts w:asciiTheme="minorHAnsi" w:hAnsiTheme="minorHAnsi" w:cstheme="minorHAnsi"/>
          <w:b/>
        </w:rPr>
      </w:pPr>
    </w:p>
    <w:p w14:paraId="73E7B938" w14:textId="77777777" w:rsidR="00CC0AE3" w:rsidRPr="00AB7D73" w:rsidRDefault="00014F7A" w:rsidP="00CC0AE3">
      <w:pPr>
        <w:rPr>
          <w:rFonts w:ascii="Calibri" w:hAnsi="Calibri" w:cs="Calibri"/>
          <w:color w:val="000000"/>
        </w:rPr>
      </w:pPr>
      <w:r w:rsidRPr="00AB7D73">
        <w:rPr>
          <w:rFonts w:asciiTheme="minorHAnsi" w:hAnsiTheme="minorHAnsi" w:cstheme="minorHAnsi"/>
        </w:rPr>
        <w:t xml:space="preserve">The final classification for a Foundation Degree will be calculated form the best 100 credits at Level 5.  </w:t>
      </w:r>
      <w:r w:rsidR="00CC0AE3" w:rsidRPr="00AB7D73">
        <w:rPr>
          <w:rFonts w:ascii="Calibri" w:hAnsi="Calibri" w:cs="Calibri"/>
          <w:color w:val="000000"/>
        </w:rPr>
        <w:t>This means that 20 credits of the module with the lowest grade will not be included in the degree calculation, although all modules must be passed.</w:t>
      </w:r>
    </w:p>
    <w:p w14:paraId="1BB999B3" w14:textId="77777777" w:rsidR="00014F7A" w:rsidRPr="00AB7D73" w:rsidRDefault="00014F7A" w:rsidP="00014F7A">
      <w:pPr>
        <w:rPr>
          <w:rFonts w:asciiTheme="minorHAnsi" w:hAnsiTheme="minorHAnsi" w:cstheme="minorHAnsi"/>
          <w:b/>
        </w:rPr>
      </w:pPr>
    </w:p>
    <w:p w14:paraId="3A4A2159" w14:textId="77777777" w:rsidR="000857CA" w:rsidRDefault="000857CA" w:rsidP="000857CA">
      <w:pPr>
        <w:rPr>
          <w:rFonts w:asciiTheme="minorHAnsi" w:hAnsiTheme="minorHAnsi" w:cstheme="minorHAnsi"/>
        </w:rPr>
      </w:pPr>
      <w:r w:rsidRPr="00AB7D73">
        <w:rPr>
          <w:rFonts w:asciiTheme="minorHAnsi" w:hAnsiTheme="minorHAnsi" w:cstheme="minorHAnsi"/>
        </w:rPr>
        <w:t>The successful completion of a Foundation Degree allows a student to apply to progress onto a BA/BSc (Hons)</w:t>
      </w:r>
      <w:r w:rsidRPr="00877365">
        <w:rPr>
          <w:rFonts w:asciiTheme="minorHAnsi" w:hAnsiTheme="minorHAnsi" w:cstheme="minorHAnsi"/>
        </w:rPr>
        <w:t xml:space="preserve"> Top-up Degree at </w:t>
      </w:r>
      <w:r w:rsidR="00CF3E6D">
        <w:rPr>
          <w:rFonts w:asciiTheme="minorHAnsi" w:hAnsiTheme="minorHAnsi" w:cstheme="minorHAnsi"/>
        </w:rPr>
        <w:t>University Centre Weston</w:t>
      </w:r>
      <w:r w:rsidRPr="00877365">
        <w:rPr>
          <w:rFonts w:asciiTheme="minorHAnsi" w:hAnsiTheme="minorHAnsi" w:cstheme="minorHAnsi"/>
        </w:rPr>
        <w:t xml:space="preserve"> or another Institution of their choice.</w:t>
      </w:r>
    </w:p>
    <w:p w14:paraId="48EE2B73" w14:textId="77777777" w:rsidR="00BD5B9B" w:rsidRPr="00877365" w:rsidRDefault="00BD5B9B" w:rsidP="000857CA">
      <w:pPr>
        <w:rPr>
          <w:rFonts w:asciiTheme="minorHAnsi" w:hAnsiTheme="minorHAnsi" w:cstheme="minorHAnsi"/>
        </w:rPr>
      </w:pPr>
    </w:p>
    <w:p w14:paraId="7405A5A1" w14:textId="77777777" w:rsidR="000857CA" w:rsidRPr="002A0C55" w:rsidRDefault="00CF3E6D" w:rsidP="000857CA">
      <w:pPr>
        <w:rPr>
          <w:rFonts w:asciiTheme="minorHAnsi" w:hAnsiTheme="minorHAnsi" w:cstheme="minorHAnsi"/>
        </w:rPr>
      </w:pPr>
      <w:r>
        <w:rPr>
          <w:rFonts w:asciiTheme="minorHAnsi" w:hAnsiTheme="minorHAnsi" w:cstheme="minorHAnsi"/>
        </w:rPr>
        <w:t>University Centre Weston</w:t>
      </w:r>
      <w:r w:rsidR="000857CA" w:rsidRPr="00877365">
        <w:rPr>
          <w:rFonts w:asciiTheme="minorHAnsi" w:hAnsiTheme="minorHAnsi" w:cstheme="minorHAnsi"/>
        </w:rPr>
        <w:t xml:space="preserve"> prefers students to</w:t>
      </w:r>
      <w:r w:rsidR="002A0C55">
        <w:rPr>
          <w:rFonts w:asciiTheme="minorHAnsi" w:hAnsiTheme="minorHAnsi" w:cstheme="minorHAnsi"/>
        </w:rPr>
        <w:t xml:space="preserve"> obtain an average mark of 50</w:t>
      </w:r>
      <w:r w:rsidR="000857CA" w:rsidRPr="00877365">
        <w:rPr>
          <w:rFonts w:asciiTheme="minorHAnsi" w:hAnsiTheme="minorHAnsi" w:cstheme="minorHAnsi"/>
        </w:rPr>
        <w:t xml:space="preserve">% or more in the Foundation </w:t>
      </w:r>
      <w:proofErr w:type="gramStart"/>
      <w:r w:rsidR="000857CA" w:rsidRPr="00877365">
        <w:rPr>
          <w:rFonts w:asciiTheme="minorHAnsi" w:hAnsiTheme="minorHAnsi" w:cstheme="minorHAnsi"/>
        </w:rPr>
        <w:t>Degree</w:t>
      </w:r>
      <w:proofErr w:type="gramEnd"/>
      <w:r w:rsidR="000857CA" w:rsidRPr="00877365">
        <w:rPr>
          <w:rFonts w:asciiTheme="minorHAnsi" w:hAnsiTheme="minorHAnsi" w:cstheme="minorHAnsi"/>
        </w:rPr>
        <w:t xml:space="preserve"> but all applications will be </w:t>
      </w:r>
      <w:r w:rsidR="002A0C55">
        <w:rPr>
          <w:rFonts w:asciiTheme="minorHAnsi" w:hAnsiTheme="minorHAnsi" w:cstheme="minorHAnsi"/>
        </w:rPr>
        <w:t xml:space="preserve">considered in their own right. </w:t>
      </w:r>
    </w:p>
    <w:p w14:paraId="17AFFCF0" w14:textId="77777777" w:rsidR="000857CA" w:rsidRDefault="000857CA" w:rsidP="000857CA">
      <w:pPr>
        <w:rPr>
          <w:rFonts w:asciiTheme="minorHAnsi" w:hAnsiTheme="minorHAnsi" w:cstheme="minorHAnsi"/>
          <w:b/>
          <w:highlight w:val="yellow"/>
        </w:rPr>
      </w:pPr>
    </w:p>
    <w:p w14:paraId="558748F2" w14:textId="77777777" w:rsidR="00593E16" w:rsidRDefault="00593E16" w:rsidP="000857CA">
      <w:pPr>
        <w:rPr>
          <w:rFonts w:asciiTheme="minorHAnsi" w:hAnsiTheme="minorHAnsi" w:cstheme="minorHAnsi"/>
          <w:b/>
          <w:highlight w:val="yellow"/>
        </w:rPr>
      </w:pPr>
    </w:p>
    <w:p w14:paraId="420649E0" w14:textId="77777777" w:rsidR="00593E16" w:rsidRDefault="00593E16" w:rsidP="000857CA">
      <w:pPr>
        <w:rPr>
          <w:rFonts w:asciiTheme="minorHAnsi" w:hAnsiTheme="minorHAnsi" w:cstheme="minorHAnsi"/>
          <w:b/>
          <w:highlight w:val="yellow"/>
        </w:rPr>
      </w:pPr>
    </w:p>
    <w:p w14:paraId="064CE7AD" w14:textId="77777777" w:rsidR="00593E16" w:rsidRDefault="00593E16" w:rsidP="000857CA">
      <w:pPr>
        <w:rPr>
          <w:rFonts w:asciiTheme="minorHAnsi" w:hAnsiTheme="minorHAnsi" w:cstheme="minorHAnsi"/>
          <w:b/>
          <w:highlight w:val="yellow"/>
        </w:rPr>
      </w:pPr>
    </w:p>
    <w:p w14:paraId="4F608E65" w14:textId="77777777" w:rsidR="000857CA" w:rsidRPr="00DB31B5" w:rsidRDefault="000857CA" w:rsidP="000857CA">
      <w:pPr>
        <w:rPr>
          <w:rFonts w:asciiTheme="minorHAnsi" w:hAnsiTheme="minorHAnsi" w:cstheme="minorHAnsi"/>
          <w:b/>
          <w:sz w:val="22"/>
        </w:rPr>
      </w:pPr>
      <w:r w:rsidRPr="00DB31B5">
        <w:rPr>
          <w:rFonts w:asciiTheme="minorHAnsi" w:hAnsiTheme="minorHAnsi" w:cstheme="minorHAnsi"/>
          <w:b/>
          <w:sz w:val="22"/>
        </w:rPr>
        <w:t>BA/BSc (Hons) Top-up Degree:</w:t>
      </w:r>
    </w:p>
    <w:p w14:paraId="46439B86" w14:textId="77777777" w:rsidR="000857CA" w:rsidRPr="007F1BCB" w:rsidRDefault="000857CA" w:rsidP="000857CA">
      <w:pPr>
        <w:rPr>
          <w:rFonts w:asciiTheme="minorHAnsi" w:hAnsiTheme="minorHAnsi" w:cstheme="minorHAnsi"/>
        </w:rPr>
      </w:pPr>
      <w:r w:rsidRPr="007F1BCB">
        <w:rPr>
          <w:rFonts w:asciiTheme="minorHAnsi" w:hAnsiTheme="minorHAnsi" w:cstheme="minorHAnsi"/>
        </w:rPr>
        <w:t>In order to gain a BA/BSc (Hons) Top-up Degree a further minimum of 120 credits are required at Level 6.</w:t>
      </w:r>
    </w:p>
    <w:p w14:paraId="2AB22D90" w14:textId="77777777" w:rsidR="000857CA" w:rsidRPr="007F1BCB" w:rsidRDefault="000857CA" w:rsidP="000857CA">
      <w:pPr>
        <w:rPr>
          <w:rFonts w:asciiTheme="minorHAnsi" w:hAnsiTheme="minorHAnsi" w:cstheme="minorHAnsi"/>
        </w:rPr>
      </w:pPr>
    </w:p>
    <w:p w14:paraId="108AA48A" w14:textId="77777777" w:rsidR="000857CA" w:rsidRPr="007F1BCB" w:rsidRDefault="000857CA" w:rsidP="000857CA">
      <w:pPr>
        <w:rPr>
          <w:rFonts w:asciiTheme="minorHAnsi" w:hAnsiTheme="minorHAnsi" w:cstheme="minorHAnsi"/>
        </w:rPr>
      </w:pPr>
      <w:r w:rsidRPr="007F1BCB">
        <w:rPr>
          <w:rFonts w:asciiTheme="minorHAnsi" w:hAnsiTheme="minorHAnsi" w:cstheme="minorHAnsi"/>
        </w:rPr>
        <w:t>To be awarded a BA/BSc (Hons) Top-up Degree an overall total of 360 credits obtained at the appropriate levels is required, as indicated above.</w:t>
      </w:r>
    </w:p>
    <w:p w14:paraId="31D6F097" w14:textId="77777777" w:rsidR="000857CA" w:rsidRPr="007F1BCB" w:rsidRDefault="000857CA" w:rsidP="000857CA">
      <w:pPr>
        <w:rPr>
          <w:rFonts w:asciiTheme="minorHAnsi" w:hAnsiTheme="minorHAnsi" w:cstheme="minorHAnsi"/>
        </w:rPr>
      </w:pPr>
    </w:p>
    <w:p w14:paraId="1DD89C03" w14:textId="77777777" w:rsidR="00877365" w:rsidRDefault="000857CA" w:rsidP="000857CA">
      <w:pPr>
        <w:rPr>
          <w:rFonts w:asciiTheme="minorHAnsi" w:hAnsiTheme="minorHAnsi" w:cstheme="minorHAnsi"/>
        </w:rPr>
      </w:pPr>
      <w:r w:rsidRPr="00877365">
        <w:rPr>
          <w:rFonts w:asciiTheme="minorHAnsi" w:hAnsiTheme="minorHAnsi" w:cstheme="minorHAnsi"/>
        </w:rPr>
        <w:t>In the BA/BSc (Hons) Top-up Degree the full range of classifications is available</w:t>
      </w:r>
      <w:r w:rsidR="003E07CF">
        <w:rPr>
          <w:rFonts w:asciiTheme="minorHAnsi" w:hAnsiTheme="minorHAnsi" w:cstheme="minorHAnsi"/>
        </w:rPr>
        <w:t xml:space="preserve"> (see table below)</w:t>
      </w:r>
      <w:r w:rsidRPr="00877365">
        <w:rPr>
          <w:rFonts w:asciiTheme="minorHAnsi" w:hAnsiTheme="minorHAnsi" w:cstheme="minorHAnsi"/>
        </w:rPr>
        <w:t xml:space="preserve">.      </w:t>
      </w:r>
    </w:p>
    <w:p w14:paraId="19E5D9B0" w14:textId="77777777" w:rsidR="00877365" w:rsidRDefault="00877365" w:rsidP="000857CA">
      <w:pPr>
        <w:rPr>
          <w:rFonts w:asciiTheme="minorHAnsi" w:hAnsiTheme="minorHAnsi" w:cstheme="minorHAnsi"/>
        </w:rPr>
      </w:pPr>
    </w:p>
    <w:p w14:paraId="21DCEA10" w14:textId="77777777" w:rsidR="00C45A3C" w:rsidRPr="00AB7D73" w:rsidRDefault="00D91A85" w:rsidP="00C45A3C">
      <w:pPr>
        <w:rPr>
          <w:rFonts w:ascii="Calibri" w:hAnsi="Calibri" w:cs="Calibri"/>
          <w:color w:val="000000"/>
        </w:rPr>
      </w:pPr>
      <w:r w:rsidRPr="00AB7D73">
        <w:rPr>
          <w:rFonts w:asciiTheme="minorHAnsi" w:hAnsiTheme="minorHAnsi" w:cstheme="minorHAnsi"/>
        </w:rPr>
        <w:t xml:space="preserve">The final classification for a BA/BSc (Hons) top-up degree will be taken from the best 100 credits from level 6.  </w:t>
      </w:r>
      <w:r w:rsidR="00C45A3C" w:rsidRPr="00AB7D73">
        <w:rPr>
          <w:rFonts w:ascii="Calibri" w:hAnsi="Calibri" w:cs="Calibri"/>
          <w:color w:val="000000"/>
        </w:rPr>
        <w:t>This means that 20 credits of the module with the lowest grade will not be included in the degree calculation, although all modules must be passed.</w:t>
      </w:r>
    </w:p>
    <w:p w14:paraId="330C3956"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 xml:space="preserve">                    </w:t>
      </w:r>
    </w:p>
    <w:p w14:paraId="770063B1" w14:textId="77777777" w:rsidR="00D91A85" w:rsidRPr="00AB7D73" w:rsidRDefault="00D91A85" w:rsidP="00D91A85">
      <w:pPr>
        <w:rPr>
          <w:rFonts w:asciiTheme="minorHAnsi" w:hAnsiTheme="minorHAnsi" w:cstheme="minorHAnsi"/>
          <w:b/>
          <w:sz w:val="22"/>
        </w:rPr>
      </w:pPr>
      <w:r w:rsidRPr="00AB7D73">
        <w:rPr>
          <w:rFonts w:asciiTheme="minorHAnsi" w:hAnsiTheme="minorHAnsi" w:cstheme="minorHAnsi"/>
          <w:b/>
          <w:sz w:val="22"/>
        </w:rPr>
        <w:t>BA/BSc (Hons)</w:t>
      </w:r>
    </w:p>
    <w:p w14:paraId="64FD7A21" w14:textId="77777777" w:rsidR="0015314E" w:rsidRPr="00AB7D73" w:rsidRDefault="0015314E" w:rsidP="0015314E">
      <w:pPr>
        <w:rPr>
          <w:rFonts w:asciiTheme="minorHAnsi" w:hAnsiTheme="minorHAnsi" w:cstheme="minorHAnsi"/>
        </w:rPr>
      </w:pPr>
      <w:r w:rsidRPr="00AB7D73">
        <w:rPr>
          <w:rFonts w:asciiTheme="minorHAnsi" w:hAnsiTheme="minorHAnsi" w:cstheme="minorHAnsi"/>
        </w:rPr>
        <w:t xml:space="preserve">In order to gain a BA/BSc (Hons) </w:t>
      </w:r>
      <w:r w:rsidR="003E07CF" w:rsidRPr="00AB7D73">
        <w:rPr>
          <w:rFonts w:asciiTheme="minorHAnsi" w:hAnsiTheme="minorHAnsi" w:cstheme="minorHAnsi"/>
        </w:rPr>
        <w:t>an overall total of 360 credits are required, 120 credits obtained from each level (4, 5 and 6)</w:t>
      </w:r>
      <w:r w:rsidRPr="00AB7D73">
        <w:rPr>
          <w:rFonts w:asciiTheme="minorHAnsi" w:hAnsiTheme="minorHAnsi" w:cstheme="minorHAnsi"/>
        </w:rPr>
        <w:t>.</w:t>
      </w:r>
    </w:p>
    <w:p w14:paraId="6B433581" w14:textId="77777777" w:rsidR="0015314E" w:rsidRPr="00AB7D73" w:rsidRDefault="0015314E" w:rsidP="0015314E">
      <w:pPr>
        <w:rPr>
          <w:rFonts w:asciiTheme="minorHAnsi" w:hAnsiTheme="minorHAnsi" w:cstheme="minorHAnsi"/>
        </w:rPr>
      </w:pPr>
    </w:p>
    <w:p w14:paraId="0C6876D3" w14:textId="77777777" w:rsidR="0015314E" w:rsidRPr="00AB7D73" w:rsidRDefault="0015314E" w:rsidP="0015314E">
      <w:pPr>
        <w:rPr>
          <w:rFonts w:asciiTheme="minorHAnsi" w:hAnsiTheme="minorHAnsi" w:cstheme="minorHAnsi"/>
        </w:rPr>
      </w:pPr>
      <w:r w:rsidRPr="00AB7D73">
        <w:rPr>
          <w:rFonts w:asciiTheme="minorHAnsi" w:hAnsiTheme="minorHAnsi" w:cstheme="minorHAnsi"/>
        </w:rPr>
        <w:t>In the BA/BSc (Hons) Top-up Degree the full range of classifications is available</w:t>
      </w:r>
      <w:r w:rsidR="003E07CF" w:rsidRPr="00AB7D73">
        <w:rPr>
          <w:rFonts w:asciiTheme="minorHAnsi" w:hAnsiTheme="minorHAnsi" w:cstheme="minorHAnsi"/>
        </w:rPr>
        <w:t xml:space="preserve"> (see table below)</w:t>
      </w:r>
      <w:r w:rsidRPr="00AB7D73">
        <w:rPr>
          <w:rFonts w:asciiTheme="minorHAnsi" w:hAnsiTheme="minorHAnsi" w:cstheme="minorHAnsi"/>
        </w:rPr>
        <w:t xml:space="preserve">.      </w:t>
      </w:r>
    </w:p>
    <w:p w14:paraId="1EA331EE" w14:textId="77777777" w:rsidR="0015314E" w:rsidRPr="00AB7D73" w:rsidRDefault="0015314E" w:rsidP="0015314E">
      <w:pPr>
        <w:rPr>
          <w:rFonts w:asciiTheme="minorHAnsi" w:hAnsiTheme="minorHAnsi" w:cstheme="minorHAnsi"/>
        </w:rPr>
      </w:pPr>
    </w:p>
    <w:p w14:paraId="75BF308E" w14:textId="77777777" w:rsidR="0015314E" w:rsidRPr="00AB7D73" w:rsidRDefault="0015314E" w:rsidP="0015314E">
      <w:pPr>
        <w:rPr>
          <w:rFonts w:ascii="Calibri" w:hAnsi="Calibri" w:cs="Calibri"/>
          <w:color w:val="000000"/>
        </w:rPr>
      </w:pPr>
      <w:r w:rsidRPr="00AB7D73">
        <w:rPr>
          <w:rFonts w:asciiTheme="minorHAnsi" w:hAnsiTheme="minorHAnsi" w:cstheme="minorHAnsi"/>
        </w:rPr>
        <w:t xml:space="preserve">The final classification for a BA/BSc (Hons) top-up degree will be taken from the best 100 credits </w:t>
      </w:r>
      <w:r w:rsidR="003E07CF" w:rsidRPr="00AB7D73">
        <w:rPr>
          <w:rFonts w:asciiTheme="minorHAnsi" w:hAnsiTheme="minorHAnsi" w:cstheme="minorHAnsi"/>
        </w:rPr>
        <w:t xml:space="preserve">at both level 5 and level 6.  </w:t>
      </w:r>
      <w:r w:rsidR="00C45A3C" w:rsidRPr="00AB7D73">
        <w:rPr>
          <w:rFonts w:ascii="Calibri" w:hAnsi="Calibri" w:cs="Calibri"/>
          <w:color w:val="000000"/>
        </w:rPr>
        <w:t xml:space="preserve">This means that 20 credits of the module with the lowest grade will not be included in the degree calculation, although all modules must be passed.  </w:t>
      </w:r>
      <w:r w:rsidR="00B35E1B" w:rsidRPr="00AB7D73">
        <w:rPr>
          <w:rFonts w:asciiTheme="minorHAnsi" w:hAnsiTheme="minorHAnsi" w:cstheme="minorHAnsi"/>
        </w:rPr>
        <w:t>The marks will be weighted</w:t>
      </w:r>
      <w:r w:rsidR="00C45A3C" w:rsidRPr="00AB7D73">
        <w:rPr>
          <w:rFonts w:asciiTheme="minorHAnsi" w:hAnsiTheme="minorHAnsi" w:cstheme="minorHAnsi"/>
        </w:rPr>
        <w:t xml:space="preserve"> </w:t>
      </w:r>
      <w:r w:rsidR="003E07CF" w:rsidRPr="00AB7D73">
        <w:rPr>
          <w:rFonts w:asciiTheme="minorHAnsi" w:hAnsiTheme="minorHAnsi" w:cstheme="minorHAnsi"/>
        </w:rPr>
        <w:t>30% from level 5 and 70% from level 6.</w:t>
      </w:r>
    </w:p>
    <w:p w14:paraId="42B6A129" w14:textId="77777777" w:rsidR="00D91A85" w:rsidRPr="00AB7D73" w:rsidRDefault="00D91A85" w:rsidP="00D91A85">
      <w:pPr>
        <w:rPr>
          <w:rFonts w:asciiTheme="minorHAnsi" w:hAnsiTheme="minorHAnsi" w:cstheme="minorHAnsi"/>
        </w:rPr>
      </w:pPr>
    </w:p>
    <w:p w14:paraId="7351792F" w14:textId="77777777" w:rsidR="00C45A3C" w:rsidRPr="00AB7D73" w:rsidRDefault="00F70371" w:rsidP="00C45A3C">
      <w:pPr>
        <w:rPr>
          <w:rFonts w:ascii="Calibri" w:hAnsi="Calibri" w:cs="Calibri"/>
        </w:rPr>
      </w:pPr>
      <w:r w:rsidRPr="00AB7D73">
        <w:rPr>
          <w:rFonts w:asciiTheme="minorHAnsi" w:hAnsiTheme="minorHAnsi" w:cstheme="minorHAnsi"/>
        </w:rPr>
        <w:t>The final classification for s</w:t>
      </w:r>
      <w:r w:rsidR="00C45A3C" w:rsidRPr="00AB7D73">
        <w:rPr>
          <w:rFonts w:asciiTheme="minorHAnsi" w:hAnsiTheme="minorHAnsi" w:cstheme="minorHAnsi"/>
        </w:rPr>
        <w:t xml:space="preserve">tudents who transfer/APEL directly into level 6 of a full BA/BSc (Hon) </w:t>
      </w:r>
      <w:r w:rsidR="00C45A3C" w:rsidRPr="00AB7D73">
        <w:rPr>
          <w:rFonts w:ascii="Calibri" w:hAnsi="Calibri" w:cs="Calibri"/>
        </w:rPr>
        <w:t xml:space="preserve">will be </w:t>
      </w:r>
      <w:r w:rsidRPr="00AB7D73">
        <w:rPr>
          <w:rFonts w:ascii="Calibri" w:hAnsi="Calibri" w:cs="Calibri"/>
        </w:rPr>
        <w:t>based on the</w:t>
      </w:r>
      <w:r w:rsidR="00C45A3C" w:rsidRPr="00AB7D73">
        <w:rPr>
          <w:rFonts w:ascii="Calibri" w:hAnsi="Calibri" w:cs="Calibri"/>
        </w:rPr>
        <w:t xml:space="preserve"> best 100 credits at level 6. </w:t>
      </w:r>
      <w:r w:rsidRPr="00AB7D73">
        <w:rPr>
          <w:rFonts w:ascii="Calibri" w:hAnsi="Calibri" w:cs="Calibri"/>
        </w:rPr>
        <w:t xml:space="preserve"> </w:t>
      </w:r>
      <w:r w:rsidR="00C45A3C" w:rsidRPr="00AB7D73">
        <w:rPr>
          <w:rFonts w:ascii="Calibri" w:hAnsi="Calibri" w:cs="Calibri"/>
        </w:rPr>
        <w:t xml:space="preserve">Credit achieved </w:t>
      </w:r>
      <w:r w:rsidRPr="00AB7D73">
        <w:rPr>
          <w:rFonts w:ascii="Calibri" w:hAnsi="Calibri" w:cs="Calibri"/>
        </w:rPr>
        <w:t xml:space="preserve">on </w:t>
      </w:r>
      <w:r w:rsidR="00A73BB1" w:rsidRPr="00AB7D73">
        <w:rPr>
          <w:rFonts w:ascii="Calibri" w:hAnsi="Calibri" w:cs="Calibri"/>
        </w:rPr>
        <w:t xml:space="preserve">any previous qualifications </w:t>
      </w:r>
      <w:r w:rsidRPr="00AB7D73">
        <w:rPr>
          <w:rFonts w:ascii="Calibri" w:hAnsi="Calibri" w:cs="Calibri"/>
        </w:rPr>
        <w:t xml:space="preserve">will not be included </w:t>
      </w:r>
      <w:r w:rsidR="00C45A3C" w:rsidRPr="00AB7D73">
        <w:rPr>
          <w:rFonts w:ascii="Calibri" w:hAnsi="Calibri" w:cs="Calibri"/>
        </w:rPr>
        <w:t xml:space="preserve">in the calculation of the degree mark </w:t>
      </w:r>
      <w:r w:rsidR="00A73BB1" w:rsidRPr="00AB7D73">
        <w:rPr>
          <w:rFonts w:ascii="Calibri" w:hAnsi="Calibri" w:cs="Calibri"/>
        </w:rPr>
        <w:t>and</w:t>
      </w:r>
      <w:r w:rsidR="00C45A3C" w:rsidRPr="00AB7D73">
        <w:rPr>
          <w:rFonts w:ascii="Calibri" w:hAnsi="Calibri" w:cs="Calibri"/>
        </w:rPr>
        <w:t xml:space="preserve"> is</w:t>
      </w:r>
      <w:r w:rsidR="00A73BB1" w:rsidRPr="00AB7D73">
        <w:rPr>
          <w:rFonts w:ascii="Calibri" w:hAnsi="Calibri" w:cs="Calibri"/>
        </w:rPr>
        <w:t xml:space="preserve"> </w:t>
      </w:r>
      <w:r w:rsidR="00C45A3C" w:rsidRPr="00AB7D73">
        <w:rPr>
          <w:rFonts w:ascii="Calibri" w:hAnsi="Calibri" w:cs="Calibri"/>
        </w:rPr>
        <w:t>rec</w:t>
      </w:r>
      <w:r w:rsidR="00A73BB1" w:rsidRPr="00AB7D73">
        <w:rPr>
          <w:rFonts w:ascii="Calibri" w:hAnsi="Calibri" w:cs="Calibri"/>
        </w:rPr>
        <w:t>ognised through pass/fail only.</w:t>
      </w:r>
    </w:p>
    <w:p w14:paraId="17A2F15E" w14:textId="77777777" w:rsidR="00C45A3C" w:rsidRPr="00AB7D73" w:rsidRDefault="00C45A3C" w:rsidP="00C45A3C">
      <w:pPr>
        <w:rPr>
          <w:rFonts w:ascii="Calibri" w:hAnsi="Calibri" w:cs="Calibri"/>
          <w:color w:val="1F497D"/>
        </w:rPr>
      </w:pPr>
    </w:p>
    <w:p w14:paraId="61126F33" w14:textId="77777777" w:rsidR="000857CA" w:rsidRPr="00AB7D73" w:rsidRDefault="000857CA" w:rsidP="000857CA">
      <w:pPr>
        <w:rPr>
          <w:rFonts w:asciiTheme="minorHAnsi" w:hAnsiTheme="minorHAnsi" w:cstheme="minorHAnsi"/>
        </w:rPr>
      </w:pPr>
    </w:p>
    <w:tbl>
      <w:tblPr>
        <w:tblW w:w="7007"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548"/>
        <w:gridCol w:w="3307"/>
        <w:gridCol w:w="3152"/>
      </w:tblGrid>
      <w:tr w:rsidR="000857CA" w:rsidRPr="00AB7D73" w14:paraId="40B5B088" w14:textId="77777777" w:rsidTr="00E65CCA">
        <w:trPr>
          <w:trHeight w:val="731"/>
          <w:tblCellSpacing w:w="15" w:type="dxa"/>
        </w:trPr>
        <w:tc>
          <w:tcPr>
            <w:tcW w:w="503" w:type="dxa"/>
            <w:tcBorders>
              <w:top w:val="single" w:sz="6" w:space="0" w:color="FFFFFF"/>
              <w:left w:val="single" w:sz="6" w:space="0" w:color="FFFFFF"/>
              <w:bottom w:val="single" w:sz="6" w:space="0" w:color="FFFFFF"/>
              <w:right w:val="single" w:sz="6" w:space="0" w:color="FFFFFF"/>
            </w:tcBorders>
            <w:shd w:val="clear" w:color="auto" w:fill="DDDDDD"/>
            <w:tcMar>
              <w:top w:w="30" w:type="dxa"/>
              <w:left w:w="30" w:type="dxa"/>
              <w:bottom w:w="30" w:type="dxa"/>
              <w:right w:w="30" w:type="dxa"/>
            </w:tcMar>
            <w:vAlign w:val="center"/>
            <w:hideMark/>
          </w:tcPr>
          <w:p w14:paraId="1B40DF61" w14:textId="77777777" w:rsidR="000857CA" w:rsidRPr="00AB7D73" w:rsidRDefault="000857CA" w:rsidP="000857CA">
            <w:pPr>
              <w:rPr>
                <w:rFonts w:asciiTheme="minorHAnsi" w:hAnsiTheme="minorHAnsi" w:cstheme="minorHAnsi"/>
              </w:rPr>
            </w:pPr>
          </w:p>
          <w:p w14:paraId="22C65CA3" w14:textId="77777777" w:rsidR="000857CA" w:rsidRPr="00AB7D73" w:rsidRDefault="000857CA" w:rsidP="000857CA">
            <w:pPr>
              <w:rPr>
                <w:rFonts w:asciiTheme="minorHAnsi" w:hAnsiTheme="minorHAnsi" w:cstheme="minorHAnsi"/>
              </w:rPr>
            </w:pPr>
          </w:p>
          <w:p w14:paraId="2EDCAF3C" w14:textId="77777777" w:rsidR="000857CA" w:rsidRPr="00AB7D73" w:rsidRDefault="000857CA" w:rsidP="000857CA">
            <w:pPr>
              <w:rPr>
                <w:rFonts w:asciiTheme="minorHAnsi" w:hAnsiTheme="minorHAnsi" w:cstheme="minorHAnsi"/>
              </w:rPr>
            </w:pPr>
          </w:p>
        </w:tc>
        <w:tc>
          <w:tcPr>
            <w:tcW w:w="3277" w:type="dxa"/>
            <w:tcBorders>
              <w:top w:val="single" w:sz="6" w:space="0" w:color="FFFFFF"/>
              <w:left w:val="single" w:sz="6" w:space="0" w:color="FFFFFF"/>
              <w:bottom w:val="single" w:sz="6" w:space="0" w:color="FFFFFF"/>
              <w:right w:val="single" w:sz="6" w:space="0" w:color="FFFFFF"/>
            </w:tcBorders>
            <w:shd w:val="clear" w:color="auto" w:fill="DDDDDD"/>
            <w:tcMar>
              <w:top w:w="30" w:type="dxa"/>
              <w:left w:w="30" w:type="dxa"/>
              <w:bottom w:w="30" w:type="dxa"/>
              <w:right w:w="30" w:type="dxa"/>
            </w:tcMar>
            <w:vAlign w:val="center"/>
            <w:hideMark/>
          </w:tcPr>
          <w:p w14:paraId="633B585A"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Equivalent Honours Classification:</w:t>
            </w:r>
          </w:p>
        </w:tc>
        <w:tc>
          <w:tcPr>
            <w:tcW w:w="0" w:type="auto"/>
            <w:tcBorders>
              <w:top w:val="single" w:sz="6" w:space="0" w:color="FFFFFF"/>
              <w:left w:val="single" w:sz="6" w:space="0" w:color="FFFFFF"/>
              <w:bottom w:val="single" w:sz="6" w:space="0" w:color="FFFFFF"/>
              <w:right w:val="single" w:sz="6" w:space="0" w:color="FFFFFF"/>
            </w:tcBorders>
            <w:shd w:val="clear" w:color="auto" w:fill="DDDDDD"/>
            <w:tcMar>
              <w:top w:w="30" w:type="dxa"/>
              <w:left w:w="30" w:type="dxa"/>
              <w:bottom w:w="30" w:type="dxa"/>
              <w:right w:w="30" w:type="dxa"/>
            </w:tcMar>
            <w:vAlign w:val="center"/>
            <w:hideMark/>
          </w:tcPr>
          <w:p w14:paraId="76B96070"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Equivalent Percentage Marks:</w:t>
            </w:r>
          </w:p>
        </w:tc>
      </w:tr>
      <w:tr w:rsidR="000857CA" w:rsidRPr="00AB7D73" w14:paraId="21790CAE" w14:textId="77777777" w:rsidTr="00E65CCA">
        <w:trPr>
          <w:trHeight w:val="238"/>
          <w:tblCellSpacing w:w="15" w:type="dxa"/>
        </w:trPr>
        <w:tc>
          <w:tcPr>
            <w:tcW w:w="503"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15423763"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A</w:t>
            </w:r>
          </w:p>
        </w:tc>
        <w:tc>
          <w:tcPr>
            <w:tcW w:w="3277"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28538C9C"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1st</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284606A1" w14:textId="77777777" w:rsidR="000857CA" w:rsidRPr="00AB7D73" w:rsidRDefault="00E65CCA" w:rsidP="000857CA">
            <w:pPr>
              <w:rPr>
                <w:rFonts w:asciiTheme="minorHAnsi" w:hAnsiTheme="minorHAnsi" w:cstheme="minorHAnsi"/>
              </w:rPr>
            </w:pPr>
            <w:r w:rsidRPr="00AB7D73">
              <w:rPr>
                <w:rFonts w:asciiTheme="minorHAnsi" w:hAnsiTheme="minorHAnsi" w:cstheme="minorHAnsi"/>
              </w:rPr>
              <w:t>70.00</w:t>
            </w:r>
            <w:r w:rsidR="000857CA" w:rsidRPr="00AB7D73">
              <w:rPr>
                <w:rFonts w:asciiTheme="minorHAnsi" w:hAnsiTheme="minorHAnsi" w:cstheme="minorHAnsi"/>
              </w:rPr>
              <w:t>%</w:t>
            </w:r>
            <w:r w:rsidRPr="00AB7D73">
              <w:rPr>
                <w:rFonts w:asciiTheme="minorHAnsi" w:hAnsiTheme="minorHAnsi" w:cstheme="minorHAnsi"/>
              </w:rPr>
              <w:t xml:space="preserve"> and above</w:t>
            </w:r>
          </w:p>
        </w:tc>
      </w:tr>
      <w:tr w:rsidR="000857CA" w:rsidRPr="00AB7D73" w14:paraId="3A21981E" w14:textId="77777777" w:rsidTr="00E65CCA">
        <w:trPr>
          <w:trHeight w:val="238"/>
          <w:tblCellSpacing w:w="15" w:type="dxa"/>
        </w:trPr>
        <w:tc>
          <w:tcPr>
            <w:tcW w:w="503"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3BE83FE9"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B</w:t>
            </w:r>
          </w:p>
        </w:tc>
        <w:tc>
          <w:tcPr>
            <w:tcW w:w="3277"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57E8992C"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2.1</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11490A6C" w14:textId="77777777" w:rsidR="000857CA" w:rsidRPr="00AB7D73" w:rsidRDefault="00E65CCA" w:rsidP="00E65CCA">
            <w:pPr>
              <w:rPr>
                <w:rFonts w:asciiTheme="minorHAnsi" w:hAnsiTheme="minorHAnsi" w:cstheme="minorHAnsi"/>
              </w:rPr>
            </w:pPr>
            <w:r w:rsidRPr="00AB7D73">
              <w:rPr>
                <w:rFonts w:asciiTheme="minorHAnsi" w:hAnsiTheme="minorHAnsi" w:cstheme="minorHAnsi"/>
              </w:rPr>
              <w:t>60.00</w:t>
            </w:r>
            <w:r w:rsidR="000857CA" w:rsidRPr="00AB7D73">
              <w:rPr>
                <w:rFonts w:asciiTheme="minorHAnsi" w:hAnsiTheme="minorHAnsi" w:cstheme="minorHAnsi"/>
              </w:rPr>
              <w:t>-69</w:t>
            </w:r>
            <w:r w:rsidR="002A0C55" w:rsidRPr="00AB7D73">
              <w:rPr>
                <w:rFonts w:asciiTheme="minorHAnsi" w:hAnsiTheme="minorHAnsi" w:cstheme="minorHAnsi"/>
              </w:rPr>
              <w:t>.</w:t>
            </w:r>
            <w:r w:rsidRPr="00AB7D73">
              <w:rPr>
                <w:rFonts w:asciiTheme="minorHAnsi" w:hAnsiTheme="minorHAnsi" w:cstheme="minorHAnsi"/>
              </w:rPr>
              <w:t>9</w:t>
            </w:r>
            <w:r w:rsidR="002A0C55" w:rsidRPr="00AB7D73">
              <w:rPr>
                <w:rFonts w:asciiTheme="minorHAnsi" w:hAnsiTheme="minorHAnsi" w:cstheme="minorHAnsi"/>
              </w:rPr>
              <w:t>9</w:t>
            </w:r>
            <w:r w:rsidR="000857CA" w:rsidRPr="00AB7D73">
              <w:rPr>
                <w:rFonts w:asciiTheme="minorHAnsi" w:hAnsiTheme="minorHAnsi" w:cstheme="minorHAnsi"/>
              </w:rPr>
              <w:t>%</w:t>
            </w:r>
          </w:p>
        </w:tc>
      </w:tr>
      <w:tr w:rsidR="000857CA" w:rsidRPr="00AB7D73" w14:paraId="4890C5DA" w14:textId="77777777" w:rsidTr="00E65CCA">
        <w:trPr>
          <w:trHeight w:val="253"/>
          <w:tblCellSpacing w:w="15" w:type="dxa"/>
        </w:trPr>
        <w:tc>
          <w:tcPr>
            <w:tcW w:w="503"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35D58A4B"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C</w:t>
            </w:r>
          </w:p>
        </w:tc>
        <w:tc>
          <w:tcPr>
            <w:tcW w:w="3277"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5C273F74"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2.2</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68BA27AB" w14:textId="77777777" w:rsidR="000857CA" w:rsidRPr="00AB7D73" w:rsidRDefault="00E65CCA" w:rsidP="00E65CCA">
            <w:pPr>
              <w:rPr>
                <w:rFonts w:asciiTheme="minorHAnsi" w:hAnsiTheme="minorHAnsi" w:cstheme="minorHAnsi"/>
              </w:rPr>
            </w:pPr>
            <w:r w:rsidRPr="00AB7D73">
              <w:rPr>
                <w:rFonts w:asciiTheme="minorHAnsi" w:hAnsiTheme="minorHAnsi" w:cstheme="minorHAnsi"/>
              </w:rPr>
              <w:t>50.00</w:t>
            </w:r>
            <w:r w:rsidR="000857CA" w:rsidRPr="00AB7D73">
              <w:rPr>
                <w:rFonts w:asciiTheme="minorHAnsi" w:hAnsiTheme="minorHAnsi" w:cstheme="minorHAnsi"/>
              </w:rPr>
              <w:t>-59</w:t>
            </w:r>
            <w:r w:rsidR="002A0C55" w:rsidRPr="00AB7D73">
              <w:rPr>
                <w:rFonts w:asciiTheme="minorHAnsi" w:hAnsiTheme="minorHAnsi" w:cstheme="minorHAnsi"/>
              </w:rPr>
              <w:t>.</w:t>
            </w:r>
            <w:r w:rsidRPr="00AB7D73">
              <w:rPr>
                <w:rFonts w:asciiTheme="minorHAnsi" w:hAnsiTheme="minorHAnsi" w:cstheme="minorHAnsi"/>
              </w:rPr>
              <w:t>9</w:t>
            </w:r>
            <w:r w:rsidR="002A0C55" w:rsidRPr="00AB7D73">
              <w:rPr>
                <w:rFonts w:asciiTheme="minorHAnsi" w:hAnsiTheme="minorHAnsi" w:cstheme="minorHAnsi"/>
              </w:rPr>
              <w:t>9</w:t>
            </w:r>
            <w:r w:rsidR="000857CA" w:rsidRPr="00AB7D73">
              <w:rPr>
                <w:rFonts w:asciiTheme="minorHAnsi" w:hAnsiTheme="minorHAnsi" w:cstheme="minorHAnsi"/>
              </w:rPr>
              <w:t>%</w:t>
            </w:r>
          </w:p>
        </w:tc>
      </w:tr>
      <w:tr w:rsidR="000857CA" w:rsidRPr="00AB7D73" w14:paraId="185B4887" w14:textId="77777777" w:rsidTr="00E65CCA">
        <w:trPr>
          <w:trHeight w:val="238"/>
          <w:tblCellSpacing w:w="15" w:type="dxa"/>
        </w:trPr>
        <w:tc>
          <w:tcPr>
            <w:tcW w:w="503"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75032A43"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D</w:t>
            </w:r>
          </w:p>
        </w:tc>
        <w:tc>
          <w:tcPr>
            <w:tcW w:w="3277"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15794607"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3</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68802D6B" w14:textId="77777777" w:rsidR="000857CA" w:rsidRPr="00AB7D73" w:rsidRDefault="00E65CCA" w:rsidP="000857CA">
            <w:pPr>
              <w:rPr>
                <w:rFonts w:asciiTheme="minorHAnsi" w:hAnsiTheme="minorHAnsi" w:cstheme="minorHAnsi"/>
              </w:rPr>
            </w:pPr>
            <w:r w:rsidRPr="00AB7D73">
              <w:rPr>
                <w:rFonts w:asciiTheme="minorHAnsi" w:hAnsiTheme="minorHAnsi" w:cstheme="minorHAnsi"/>
              </w:rPr>
              <w:t>40.00</w:t>
            </w:r>
            <w:r w:rsidR="000857CA" w:rsidRPr="00AB7D73">
              <w:rPr>
                <w:rFonts w:asciiTheme="minorHAnsi" w:hAnsiTheme="minorHAnsi" w:cstheme="minorHAnsi"/>
              </w:rPr>
              <w:t>-49</w:t>
            </w:r>
            <w:r w:rsidRPr="00AB7D73">
              <w:rPr>
                <w:rFonts w:asciiTheme="minorHAnsi" w:hAnsiTheme="minorHAnsi" w:cstheme="minorHAnsi"/>
              </w:rPr>
              <w:t>.9</w:t>
            </w:r>
            <w:r w:rsidR="002A0C55" w:rsidRPr="00AB7D73">
              <w:rPr>
                <w:rFonts w:asciiTheme="minorHAnsi" w:hAnsiTheme="minorHAnsi" w:cstheme="minorHAnsi"/>
              </w:rPr>
              <w:t>9</w:t>
            </w:r>
            <w:r w:rsidR="000857CA" w:rsidRPr="00AB7D73">
              <w:rPr>
                <w:rFonts w:asciiTheme="minorHAnsi" w:hAnsiTheme="minorHAnsi" w:cstheme="minorHAnsi"/>
              </w:rPr>
              <w:t>%</w:t>
            </w:r>
          </w:p>
        </w:tc>
      </w:tr>
      <w:tr w:rsidR="000857CA" w:rsidRPr="00AB7D73" w14:paraId="07062FE3" w14:textId="77777777" w:rsidTr="00E65CCA">
        <w:trPr>
          <w:trHeight w:val="238"/>
          <w:tblCellSpacing w:w="15" w:type="dxa"/>
        </w:trPr>
        <w:tc>
          <w:tcPr>
            <w:tcW w:w="503"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00FA10AE"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F</w:t>
            </w:r>
          </w:p>
        </w:tc>
        <w:tc>
          <w:tcPr>
            <w:tcW w:w="3277"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145E8814" w14:textId="77777777" w:rsidR="000857CA" w:rsidRPr="00AB7D73" w:rsidRDefault="000857CA" w:rsidP="000857CA">
            <w:pPr>
              <w:rPr>
                <w:rFonts w:asciiTheme="minorHAnsi" w:hAnsiTheme="minorHAnsi" w:cstheme="minorHAnsi"/>
              </w:rPr>
            </w:pP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099728D5"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39</w:t>
            </w:r>
            <w:r w:rsidR="00E65CCA" w:rsidRPr="00AB7D73">
              <w:rPr>
                <w:rFonts w:asciiTheme="minorHAnsi" w:hAnsiTheme="minorHAnsi" w:cstheme="minorHAnsi"/>
              </w:rPr>
              <w:t>.9</w:t>
            </w:r>
            <w:r w:rsidR="002A0C55" w:rsidRPr="00AB7D73">
              <w:rPr>
                <w:rFonts w:asciiTheme="minorHAnsi" w:hAnsiTheme="minorHAnsi" w:cstheme="minorHAnsi"/>
              </w:rPr>
              <w:t>9</w:t>
            </w:r>
            <w:r w:rsidRPr="00AB7D73">
              <w:rPr>
                <w:rFonts w:asciiTheme="minorHAnsi" w:hAnsiTheme="minorHAnsi" w:cstheme="minorHAnsi"/>
              </w:rPr>
              <w:t>%</w:t>
            </w:r>
            <w:r w:rsidR="00E65CCA" w:rsidRPr="00AB7D73">
              <w:rPr>
                <w:rFonts w:asciiTheme="minorHAnsi" w:hAnsiTheme="minorHAnsi" w:cstheme="minorHAnsi"/>
              </w:rPr>
              <w:t xml:space="preserve"> and below</w:t>
            </w:r>
          </w:p>
        </w:tc>
      </w:tr>
      <w:tr w:rsidR="000857CA" w:rsidRPr="00AB7D73" w14:paraId="45918474" w14:textId="77777777" w:rsidTr="00E65CCA">
        <w:trPr>
          <w:trHeight w:val="238"/>
          <w:tblCellSpacing w:w="15" w:type="dxa"/>
        </w:trPr>
        <w:tc>
          <w:tcPr>
            <w:tcW w:w="503"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1367D1A6"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F</w:t>
            </w:r>
          </w:p>
        </w:tc>
        <w:tc>
          <w:tcPr>
            <w:tcW w:w="3277" w:type="dxa"/>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10E295A7"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No work submitted</w:t>
            </w:r>
          </w:p>
        </w:tc>
        <w:tc>
          <w:tcPr>
            <w:tcW w:w="0" w:type="auto"/>
            <w:tcBorders>
              <w:top w:val="single" w:sz="6" w:space="0" w:color="FFFFFF"/>
              <w:left w:val="single" w:sz="6" w:space="0" w:color="FFFFFF"/>
              <w:bottom w:val="single" w:sz="6" w:space="0" w:color="FFFFFF"/>
              <w:right w:val="single" w:sz="6" w:space="0" w:color="FFFFFF"/>
            </w:tcBorders>
            <w:shd w:val="clear" w:color="auto" w:fill="EEEEEE"/>
            <w:tcMar>
              <w:top w:w="30" w:type="dxa"/>
              <w:left w:w="30" w:type="dxa"/>
              <w:bottom w:w="30" w:type="dxa"/>
              <w:right w:w="30" w:type="dxa"/>
            </w:tcMar>
            <w:vAlign w:val="center"/>
            <w:hideMark/>
          </w:tcPr>
          <w:p w14:paraId="5F93D64F"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0%</w:t>
            </w:r>
          </w:p>
        </w:tc>
      </w:tr>
    </w:tbl>
    <w:p w14:paraId="7A933FF0" w14:textId="77777777" w:rsidR="000857CA" w:rsidRPr="00AB7D73" w:rsidRDefault="000857CA" w:rsidP="000857CA">
      <w:pPr>
        <w:rPr>
          <w:rFonts w:asciiTheme="minorHAnsi" w:hAnsiTheme="minorHAnsi" w:cstheme="minorHAnsi"/>
        </w:rPr>
      </w:pPr>
    </w:p>
    <w:p w14:paraId="7E08C64E" w14:textId="77777777" w:rsidR="000857CA" w:rsidRPr="00AB7D73" w:rsidRDefault="000857CA" w:rsidP="000857CA">
      <w:pPr>
        <w:rPr>
          <w:rFonts w:asciiTheme="minorHAnsi" w:hAnsiTheme="minorHAnsi" w:cstheme="minorHAnsi"/>
        </w:rPr>
      </w:pPr>
      <w:r w:rsidRPr="00AB7D73">
        <w:rPr>
          <w:rFonts w:asciiTheme="minorHAnsi" w:hAnsiTheme="minorHAnsi" w:cstheme="minorHAnsi"/>
        </w:rPr>
        <w:t>See Appendix 1: A Guide to Marking Criteria for Foundation Degree and Honours Programmes</w:t>
      </w:r>
    </w:p>
    <w:p w14:paraId="31ACA2BC" w14:textId="77777777" w:rsidR="00185F93" w:rsidRPr="00AB7D73" w:rsidRDefault="00185F93" w:rsidP="000857CA">
      <w:pPr>
        <w:rPr>
          <w:rFonts w:asciiTheme="minorHAnsi" w:hAnsiTheme="minorHAnsi" w:cstheme="minorHAnsi"/>
        </w:rPr>
      </w:pPr>
    </w:p>
    <w:p w14:paraId="46EBDEA3" w14:textId="77777777" w:rsidR="00AA581F" w:rsidRPr="00AB7D73" w:rsidRDefault="00AA581F" w:rsidP="003E07CF">
      <w:pPr>
        <w:rPr>
          <w:rFonts w:asciiTheme="minorHAnsi" w:hAnsiTheme="minorHAnsi" w:cstheme="minorHAnsi"/>
          <w:b/>
          <w:sz w:val="22"/>
        </w:rPr>
      </w:pPr>
      <w:r w:rsidRPr="00AB7D73">
        <w:rPr>
          <w:rFonts w:asciiTheme="minorHAnsi" w:hAnsiTheme="minorHAnsi" w:cstheme="minorHAnsi"/>
          <w:b/>
          <w:sz w:val="22"/>
        </w:rPr>
        <w:t xml:space="preserve">Exit </w:t>
      </w:r>
      <w:r w:rsidR="00602ED4" w:rsidRPr="00AB7D73">
        <w:rPr>
          <w:rFonts w:asciiTheme="minorHAnsi" w:hAnsiTheme="minorHAnsi" w:cstheme="minorHAnsi"/>
          <w:b/>
          <w:sz w:val="22"/>
        </w:rPr>
        <w:t>Award</w:t>
      </w:r>
      <w:r w:rsidR="00D065E7" w:rsidRPr="00AB7D73">
        <w:rPr>
          <w:rFonts w:asciiTheme="minorHAnsi" w:hAnsiTheme="minorHAnsi" w:cstheme="minorHAnsi"/>
          <w:b/>
          <w:sz w:val="22"/>
        </w:rPr>
        <w:t>s</w:t>
      </w:r>
      <w:r w:rsidRPr="00AB7D73">
        <w:rPr>
          <w:rFonts w:asciiTheme="minorHAnsi" w:hAnsiTheme="minorHAnsi" w:cstheme="minorHAnsi"/>
          <w:b/>
          <w:sz w:val="22"/>
        </w:rPr>
        <w:t>:</w:t>
      </w:r>
    </w:p>
    <w:p w14:paraId="61C8F2F9" w14:textId="77777777" w:rsidR="00AA581F" w:rsidRPr="00AB7D73" w:rsidRDefault="00602ED4" w:rsidP="003E07CF">
      <w:pPr>
        <w:rPr>
          <w:rFonts w:asciiTheme="minorHAnsi" w:hAnsiTheme="minorHAnsi" w:cstheme="minorHAnsi"/>
        </w:rPr>
      </w:pPr>
      <w:r w:rsidRPr="00AB7D73">
        <w:rPr>
          <w:rFonts w:asciiTheme="minorHAnsi" w:hAnsiTheme="minorHAnsi" w:cstheme="minorHAnsi"/>
        </w:rPr>
        <w:t xml:space="preserve">If a student withdraws from UCW before completing their registered </w:t>
      </w:r>
      <w:proofErr w:type="gramStart"/>
      <w:r w:rsidRPr="00AB7D73">
        <w:rPr>
          <w:rFonts w:asciiTheme="minorHAnsi" w:hAnsiTheme="minorHAnsi" w:cstheme="minorHAnsi"/>
        </w:rPr>
        <w:t>award, or</w:t>
      </w:r>
      <w:proofErr w:type="gramEnd"/>
      <w:r w:rsidRPr="00AB7D73">
        <w:rPr>
          <w:rFonts w:asciiTheme="minorHAnsi" w:hAnsiTheme="minorHAnsi" w:cstheme="minorHAnsi"/>
        </w:rPr>
        <w:t xml:space="preserve"> fails to pass with sufficient credit to achieve their registered award, the following qualifications may be awarded if eligible.</w:t>
      </w:r>
    </w:p>
    <w:p w14:paraId="751E198A" w14:textId="77777777" w:rsidR="00602ED4" w:rsidRPr="00AB7D73" w:rsidRDefault="00602ED4" w:rsidP="003E07CF">
      <w:pPr>
        <w:rPr>
          <w:rFonts w:asciiTheme="minorHAnsi" w:hAnsiTheme="minorHAnsi" w:cstheme="minorHAnsi"/>
        </w:rPr>
      </w:pPr>
    </w:p>
    <w:p w14:paraId="1EC6B03B" w14:textId="77777777" w:rsidR="00AA581F" w:rsidRPr="00AB7D73" w:rsidRDefault="00AA581F" w:rsidP="003E07CF">
      <w:pPr>
        <w:rPr>
          <w:rFonts w:asciiTheme="minorHAnsi" w:hAnsiTheme="minorHAnsi" w:cstheme="minorHAnsi"/>
          <w:b/>
          <w:sz w:val="22"/>
        </w:rPr>
      </w:pPr>
      <w:r w:rsidRPr="00AB7D73">
        <w:rPr>
          <w:rFonts w:asciiTheme="minorHAnsi" w:hAnsiTheme="minorHAnsi" w:cstheme="minorHAnsi"/>
          <w:b/>
          <w:sz w:val="22"/>
        </w:rPr>
        <w:t>Certificate of Higher Education (</w:t>
      </w:r>
      <w:proofErr w:type="spellStart"/>
      <w:r w:rsidRPr="00AB7D73">
        <w:rPr>
          <w:rFonts w:asciiTheme="minorHAnsi" w:hAnsiTheme="minorHAnsi" w:cstheme="minorHAnsi"/>
          <w:b/>
          <w:sz w:val="22"/>
        </w:rPr>
        <w:t>CertHE</w:t>
      </w:r>
      <w:proofErr w:type="spellEnd"/>
      <w:r w:rsidRPr="00AB7D73">
        <w:rPr>
          <w:rFonts w:asciiTheme="minorHAnsi" w:hAnsiTheme="minorHAnsi" w:cstheme="minorHAnsi"/>
          <w:b/>
          <w:sz w:val="22"/>
        </w:rPr>
        <w:t>)</w:t>
      </w:r>
    </w:p>
    <w:p w14:paraId="47638CE4" w14:textId="77777777" w:rsidR="00AA581F" w:rsidRPr="00AB7D73" w:rsidRDefault="00AA581F" w:rsidP="003E07CF">
      <w:pPr>
        <w:rPr>
          <w:rFonts w:asciiTheme="minorHAnsi" w:hAnsiTheme="minorHAnsi" w:cstheme="minorHAnsi"/>
        </w:rPr>
      </w:pPr>
      <w:r w:rsidRPr="00AB7D73">
        <w:rPr>
          <w:rFonts w:asciiTheme="minorHAnsi" w:hAnsiTheme="minorHAnsi" w:cstheme="minorHAnsi"/>
        </w:rPr>
        <w:t>In order to be awarded a Certificate of Higher Education a minimum of 120 credits must be achieved.  This qualification can be awarded to both Foundation Degree and BA/BSc Honours Students, but not BA/BSc Top-up students.</w:t>
      </w:r>
    </w:p>
    <w:p w14:paraId="5120EF47" w14:textId="77777777" w:rsidR="00AA581F" w:rsidRPr="00AB7D73" w:rsidRDefault="00AA581F" w:rsidP="003E07CF">
      <w:pPr>
        <w:rPr>
          <w:rFonts w:asciiTheme="minorHAnsi" w:hAnsiTheme="minorHAnsi" w:cstheme="minorHAnsi"/>
        </w:rPr>
      </w:pPr>
    </w:p>
    <w:p w14:paraId="77885892" w14:textId="77777777" w:rsidR="00AA581F" w:rsidRPr="00AB7D73" w:rsidRDefault="00AA581F" w:rsidP="00AA581F">
      <w:pPr>
        <w:rPr>
          <w:rFonts w:asciiTheme="minorHAnsi" w:hAnsiTheme="minorHAnsi" w:cstheme="minorHAnsi"/>
          <w:b/>
          <w:sz w:val="22"/>
        </w:rPr>
      </w:pPr>
      <w:r w:rsidRPr="00AB7D73">
        <w:rPr>
          <w:rFonts w:asciiTheme="minorHAnsi" w:hAnsiTheme="minorHAnsi" w:cstheme="minorHAnsi"/>
          <w:b/>
          <w:sz w:val="22"/>
        </w:rPr>
        <w:t>Diploma of Higher Education (DipHE)</w:t>
      </w:r>
    </w:p>
    <w:p w14:paraId="44BADAD1" w14:textId="77777777" w:rsidR="00AA581F" w:rsidRPr="00AB7D73" w:rsidRDefault="00AA581F" w:rsidP="003E07CF">
      <w:pPr>
        <w:rPr>
          <w:rFonts w:asciiTheme="minorHAnsi" w:hAnsiTheme="minorHAnsi" w:cstheme="minorHAnsi"/>
        </w:rPr>
      </w:pPr>
      <w:r w:rsidRPr="00AB7D73">
        <w:rPr>
          <w:rFonts w:asciiTheme="minorHAnsi" w:hAnsiTheme="minorHAnsi" w:cstheme="minorHAnsi"/>
        </w:rPr>
        <w:t xml:space="preserve">Students studying towards a BA/BSc who achieve 240 credits can be </w:t>
      </w:r>
      <w:r w:rsidR="00836884" w:rsidRPr="00AB7D73">
        <w:rPr>
          <w:rFonts w:asciiTheme="minorHAnsi" w:hAnsiTheme="minorHAnsi" w:cstheme="minorHAnsi"/>
        </w:rPr>
        <w:t>awarded a Diploma of Higher Education.</w:t>
      </w:r>
    </w:p>
    <w:p w14:paraId="4F694E7B" w14:textId="77777777" w:rsidR="00AA581F" w:rsidRPr="00AB7D73" w:rsidRDefault="00AA581F" w:rsidP="003E07CF">
      <w:pPr>
        <w:rPr>
          <w:rFonts w:asciiTheme="minorHAnsi" w:hAnsiTheme="minorHAnsi" w:cstheme="minorHAnsi"/>
          <w:b/>
          <w:sz w:val="22"/>
        </w:rPr>
      </w:pPr>
    </w:p>
    <w:p w14:paraId="15F49443" w14:textId="77777777" w:rsidR="003E07CF" w:rsidRPr="00AB7D73" w:rsidRDefault="003E07CF" w:rsidP="003E07CF">
      <w:pPr>
        <w:rPr>
          <w:rFonts w:asciiTheme="minorHAnsi" w:hAnsiTheme="minorHAnsi" w:cstheme="minorHAnsi"/>
          <w:b/>
          <w:sz w:val="22"/>
        </w:rPr>
      </w:pPr>
      <w:r w:rsidRPr="00AB7D73">
        <w:rPr>
          <w:rFonts w:asciiTheme="minorHAnsi" w:hAnsiTheme="minorHAnsi" w:cstheme="minorHAnsi"/>
          <w:b/>
          <w:sz w:val="22"/>
        </w:rPr>
        <w:lastRenderedPageBreak/>
        <w:t>Ordinary Degree</w:t>
      </w:r>
    </w:p>
    <w:p w14:paraId="62E87E11" w14:textId="77777777" w:rsidR="003E07CF" w:rsidRPr="00AB7D73" w:rsidRDefault="003E07CF" w:rsidP="003E07CF">
      <w:pPr>
        <w:rPr>
          <w:rFonts w:asciiTheme="minorHAnsi" w:hAnsiTheme="minorHAnsi" w:cstheme="minorHAnsi"/>
        </w:rPr>
      </w:pPr>
      <w:r w:rsidRPr="00AB7D73">
        <w:rPr>
          <w:rFonts w:asciiTheme="minorHAnsi" w:hAnsiTheme="minorHAnsi" w:cstheme="minorHAnsi"/>
        </w:rPr>
        <w:t xml:space="preserve">In order to gain an Ordinary Degree a minimum of 300 credits gained at levels 4, 5 and 6.  At least 160 of those credits at level 5 and 6 and students should have attempted no more than 360 credits in total. Where students achieve an Ordinary </w:t>
      </w:r>
      <w:proofErr w:type="gramStart"/>
      <w:r w:rsidRPr="00AB7D73">
        <w:rPr>
          <w:rFonts w:asciiTheme="minorHAnsi" w:hAnsiTheme="minorHAnsi" w:cstheme="minorHAnsi"/>
        </w:rPr>
        <w:t>Degree</w:t>
      </w:r>
      <w:proofErr w:type="gramEnd"/>
      <w:r w:rsidRPr="00AB7D73">
        <w:rPr>
          <w:rFonts w:asciiTheme="minorHAnsi" w:hAnsiTheme="minorHAnsi" w:cstheme="minorHAnsi"/>
        </w:rPr>
        <w:t xml:space="preserve"> the award is unclassified and without honours. </w:t>
      </w:r>
      <w:r w:rsidR="00CA6625" w:rsidRPr="00AB7D73">
        <w:rPr>
          <w:rFonts w:asciiTheme="minorHAnsi" w:hAnsiTheme="minorHAnsi" w:cstheme="minorHAnsi"/>
        </w:rPr>
        <w:t xml:space="preserve"> This is not available to students who join UCW directly at Level 6.</w:t>
      </w:r>
    </w:p>
    <w:p w14:paraId="0C394711" w14:textId="77777777" w:rsidR="003E07CF" w:rsidRPr="00AB7D73" w:rsidRDefault="003E07CF" w:rsidP="003E07CF">
      <w:pPr>
        <w:rPr>
          <w:rFonts w:asciiTheme="minorHAnsi" w:hAnsiTheme="minorHAnsi" w:cstheme="minorHAnsi"/>
          <w:b/>
        </w:rPr>
      </w:pPr>
    </w:p>
    <w:p w14:paraId="0C681871" w14:textId="77777777" w:rsidR="000857CA" w:rsidRPr="00877365" w:rsidRDefault="000857CA" w:rsidP="000857CA">
      <w:pPr>
        <w:rPr>
          <w:rFonts w:asciiTheme="minorHAnsi" w:hAnsiTheme="minorHAnsi" w:cstheme="minorHAnsi"/>
          <w:b/>
        </w:rPr>
      </w:pPr>
      <w:r w:rsidRPr="00DB31B5">
        <w:rPr>
          <w:rFonts w:asciiTheme="minorHAnsi" w:hAnsiTheme="minorHAnsi" w:cstheme="minorHAnsi"/>
          <w:b/>
          <w:sz w:val="22"/>
        </w:rPr>
        <w:t>7.6</w:t>
      </w:r>
      <w:r w:rsidRPr="00DB31B5">
        <w:rPr>
          <w:rFonts w:asciiTheme="minorHAnsi" w:hAnsiTheme="minorHAnsi" w:cstheme="minorHAnsi"/>
          <w:b/>
          <w:sz w:val="22"/>
        </w:rPr>
        <w:tab/>
        <w:t>Assessments, Deferred, Referred or Failed Work</w:t>
      </w:r>
    </w:p>
    <w:p w14:paraId="107E628C" w14:textId="77777777" w:rsidR="000857CA" w:rsidRPr="00877365" w:rsidRDefault="000857CA" w:rsidP="000857CA">
      <w:pPr>
        <w:rPr>
          <w:rFonts w:asciiTheme="minorHAnsi" w:hAnsiTheme="minorHAnsi" w:cstheme="minorHAnsi"/>
        </w:rPr>
      </w:pPr>
    </w:p>
    <w:p w14:paraId="5B9750E0" w14:textId="77777777" w:rsidR="000857CA" w:rsidRPr="00877365" w:rsidRDefault="000857CA" w:rsidP="000857CA">
      <w:pPr>
        <w:rPr>
          <w:rFonts w:asciiTheme="minorHAnsi" w:hAnsiTheme="minorHAnsi" w:cstheme="minorHAnsi"/>
        </w:rPr>
      </w:pPr>
      <w:r w:rsidRPr="00877365">
        <w:rPr>
          <w:rFonts w:asciiTheme="minorHAnsi" w:hAnsiTheme="minorHAnsi" w:cstheme="minorHAnsi"/>
        </w:rPr>
        <w:t xml:space="preserve">Following failure at the </w:t>
      </w:r>
      <w:r w:rsidR="00793A84">
        <w:rPr>
          <w:rFonts w:asciiTheme="minorHAnsi" w:hAnsiTheme="minorHAnsi" w:cstheme="minorHAnsi"/>
        </w:rPr>
        <w:t xml:space="preserve">first attempt </w:t>
      </w:r>
      <w:r w:rsidRPr="00877365">
        <w:rPr>
          <w:rFonts w:asciiTheme="minorHAnsi" w:hAnsiTheme="minorHAnsi" w:cstheme="minorHAnsi"/>
        </w:rPr>
        <w:t xml:space="preserve">assessment is either referred or deferred, with a requirement to </w:t>
      </w:r>
      <w:proofErr w:type="spellStart"/>
      <w:r w:rsidRPr="00877365">
        <w:rPr>
          <w:rFonts w:asciiTheme="minorHAnsi" w:hAnsiTheme="minorHAnsi" w:cstheme="minorHAnsi"/>
        </w:rPr>
        <w:t>resit</w:t>
      </w:r>
      <w:proofErr w:type="spellEnd"/>
      <w:r w:rsidRPr="00877365">
        <w:rPr>
          <w:rFonts w:asciiTheme="minorHAnsi" w:hAnsiTheme="minorHAnsi" w:cstheme="minorHAnsi"/>
        </w:rPr>
        <w:t xml:space="preserve"> assessment tasks. </w:t>
      </w:r>
    </w:p>
    <w:p w14:paraId="57068E2B" w14:textId="77777777" w:rsidR="000857CA" w:rsidRPr="00877365" w:rsidRDefault="000857CA" w:rsidP="000857CA">
      <w:pPr>
        <w:rPr>
          <w:rFonts w:asciiTheme="minorHAnsi" w:hAnsiTheme="minorHAnsi" w:cstheme="minorHAnsi"/>
        </w:rPr>
      </w:pPr>
    </w:p>
    <w:p w14:paraId="3188FDEF" w14:textId="77777777" w:rsidR="000857CA" w:rsidRDefault="000857CA" w:rsidP="000857CA">
      <w:pPr>
        <w:rPr>
          <w:rFonts w:asciiTheme="minorHAnsi" w:hAnsiTheme="minorHAnsi" w:cstheme="minorHAnsi"/>
        </w:rPr>
      </w:pPr>
      <w:r w:rsidRPr="00877365">
        <w:rPr>
          <w:rFonts w:asciiTheme="minorHAnsi" w:hAnsiTheme="minorHAnsi" w:cstheme="minorHAnsi"/>
        </w:rPr>
        <w:t xml:space="preserve">Where assessment has been </w:t>
      </w:r>
      <w:r w:rsidRPr="00877365">
        <w:rPr>
          <w:rFonts w:asciiTheme="minorHAnsi" w:hAnsiTheme="minorHAnsi" w:cstheme="minorHAnsi"/>
          <w:b/>
        </w:rPr>
        <w:t xml:space="preserve">deferred, </w:t>
      </w:r>
      <w:r w:rsidRPr="00877365">
        <w:rPr>
          <w:rFonts w:asciiTheme="minorHAnsi" w:hAnsiTheme="minorHAnsi" w:cstheme="minorHAnsi"/>
        </w:rPr>
        <w:t>resit work will be treated as a first attempt, with the full range of marks</w:t>
      </w:r>
      <w:r w:rsidRPr="00877365">
        <w:rPr>
          <w:rFonts w:asciiTheme="minorHAnsi" w:hAnsiTheme="minorHAnsi" w:cstheme="minorHAnsi"/>
          <w:b/>
        </w:rPr>
        <w:t xml:space="preserve"> </w:t>
      </w:r>
      <w:r w:rsidRPr="00877365">
        <w:rPr>
          <w:rFonts w:asciiTheme="minorHAnsi" w:hAnsiTheme="minorHAnsi" w:cstheme="minorHAnsi"/>
        </w:rPr>
        <w:t>available. Deferred assessment is granted either when an application for mitigating</w:t>
      </w:r>
      <w:r w:rsidRPr="00877365">
        <w:rPr>
          <w:rFonts w:asciiTheme="minorHAnsi" w:hAnsiTheme="minorHAnsi" w:cstheme="minorHAnsi"/>
          <w:b/>
        </w:rPr>
        <w:t xml:space="preserve"> </w:t>
      </w:r>
      <w:r w:rsidRPr="00877365">
        <w:rPr>
          <w:rFonts w:asciiTheme="minorHAnsi" w:hAnsiTheme="minorHAnsi" w:cstheme="minorHAnsi"/>
        </w:rPr>
        <w:t xml:space="preserve">circumstances has been </w:t>
      </w:r>
      <w:proofErr w:type="gramStart"/>
      <w:r w:rsidRPr="00877365">
        <w:rPr>
          <w:rFonts w:asciiTheme="minorHAnsi" w:hAnsiTheme="minorHAnsi" w:cstheme="minorHAnsi"/>
        </w:rPr>
        <w:t>approved, or</w:t>
      </w:r>
      <w:proofErr w:type="gramEnd"/>
      <w:r w:rsidRPr="00877365">
        <w:rPr>
          <w:rFonts w:asciiTheme="minorHAnsi" w:hAnsiTheme="minorHAnsi" w:cstheme="minorHAnsi"/>
        </w:rPr>
        <w:t xml:space="preserve"> following a successful appeal. A </w:t>
      </w:r>
      <w:r w:rsidRPr="00877365">
        <w:rPr>
          <w:rFonts w:asciiTheme="minorHAnsi" w:hAnsiTheme="minorHAnsi" w:cstheme="minorHAnsi"/>
          <w:b/>
        </w:rPr>
        <w:t>referred</w:t>
      </w:r>
      <w:r w:rsidRPr="00877365">
        <w:rPr>
          <w:rFonts w:asciiTheme="minorHAnsi" w:hAnsiTheme="minorHAnsi" w:cstheme="minorHAnsi"/>
        </w:rPr>
        <w:t xml:space="preserve"> assessment will result in resit work being capped at 40%.</w:t>
      </w:r>
    </w:p>
    <w:p w14:paraId="6F828C65" w14:textId="77777777" w:rsidR="00014F7A" w:rsidRDefault="00014F7A" w:rsidP="000857CA">
      <w:pPr>
        <w:rPr>
          <w:rFonts w:asciiTheme="minorHAnsi" w:hAnsiTheme="minorHAnsi" w:cstheme="minorHAnsi"/>
        </w:rPr>
      </w:pPr>
    </w:p>
    <w:p w14:paraId="7E50DEF9" w14:textId="77777777" w:rsidR="00014F7A" w:rsidRDefault="00014F7A" w:rsidP="00014F7A">
      <w:pPr>
        <w:rPr>
          <w:rFonts w:asciiTheme="minorHAnsi" w:hAnsiTheme="minorHAnsi" w:cstheme="minorHAnsi"/>
        </w:rPr>
      </w:pPr>
      <w:r w:rsidRPr="00014F7A">
        <w:rPr>
          <w:rFonts w:asciiTheme="minorHAnsi" w:hAnsiTheme="minorHAnsi" w:cstheme="minorHAnsi"/>
        </w:rPr>
        <w:t xml:space="preserve">Where mitigating circumstances have not been applied for or approved, the Programme Board will refer the assessment to a later point.  The deadline for the submission of the required coursework will be communicated to students via the Business Lead: HE Student Records.  Referred examinations will be taken in the designated resit period. In both cases, the Resit Boards will consider referred results.  However, students may submit work prior to the initial Programme Board and assuming there is </w:t>
      </w:r>
      <w:proofErr w:type="gramStart"/>
      <w:r w:rsidRPr="00014F7A">
        <w:rPr>
          <w:rFonts w:asciiTheme="minorHAnsi" w:hAnsiTheme="minorHAnsi" w:cstheme="minorHAnsi"/>
        </w:rPr>
        <w:t>sufficient</w:t>
      </w:r>
      <w:proofErr w:type="gramEnd"/>
      <w:r w:rsidRPr="00014F7A">
        <w:rPr>
          <w:rFonts w:asciiTheme="minorHAnsi" w:hAnsiTheme="minorHAnsi" w:cstheme="minorHAnsi"/>
        </w:rPr>
        <w:t xml:space="preserve"> time to allow for the marking processes to be completed, in accordance with the Academic Regulations: Assessment, grades can be considered at the initial Programme Board.  </w:t>
      </w:r>
    </w:p>
    <w:p w14:paraId="7F86E007" w14:textId="77777777" w:rsidR="00F556BD" w:rsidRDefault="00F556BD" w:rsidP="00014F7A">
      <w:pPr>
        <w:rPr>
          <w:rFonts w:asciiTheme="minorHAnsi" w:hAnsiTheme="minorHAnsi" w:cstheme="minorHAnsi"/>
        </w:rPr>
      </w:pPr>
    </w:p>
    <w:p w14:paraId="744D6A32" w14:textId="77777777" w:rsidR="008A0ABF" w:rsidRPr="008A0ABF" w:rsidRDefault="008A0ABF" w:rsidP="008A0ABF">
      <w:pPr>
        <w:jc w:val="both"/>
        <w:rPr>
          <w:rFonts w:asciiTheme="minorHAnsi" w:hAnsiTheme="minorHAnsi" w:cstheme="minorHAnsi"/>
          <w:color w:val="201F1E"/>
          <w:highlight w:val="yellow"/>
        </w:rPr>
      </w:pPr>
      <w:r w:rsidRPr="008A0ABF">
        <w:rPr>
          <w:rFonts w:asciiTheme="minorHAnsi" w:hAnsiTheme="minorHAnsi" w:cstheme="minorHAnsi"/>
          <w:color w:val="201F1E"/>
          <w:highlight w:val="yellow"/>
        </w:rPr>
        <w:t>All students will be given an uncapped resit if they are unable to meet any deadlines after Friday 20</w:t>
      </w:r>
      <w:r w:rsidRPr="008A0ABF">
        <w:rPr>
          <w:rFonts w:asciiTheme="minorHAnsi" w:hAnsiTheme="minorHAnsi" w:cstheme="minorHAnsi"/>
          <w:color w:val="201F1E"/>
          <w:highlight w:val="yellow"/>
          <w:vertAlign w:val="superscript"/>
        </w:rPr>
        <w:t>th</w:t>
      </w:r>
      <w:r w:rsidRPr="008A0ABF">
        <w:rPr>
          <w:rFonts w:asciiTheme="minorHAnsi" w:hAnsiTheme="minorHAnsi" w:cstheme="minorHAnsi"/>
          <w:color w:val="201F1E"/>
          <w:highlight w:val="yellow"/>
        </w:rPr>
        <w:t xml:space="preserve"> March 2020 </w:t>
      </w:r>
      <w:r w:rsidR="001E6350">
        <w:rPr>
          <w:rFonts w:asciiTheme="minorHAnsi" w:hAnsiTheme="minorHAnsi" w:cstheme="minorHAnsi"/>
          <w:color w:val="201F1E"/>
          <w:highlight w:val="yellow"/>
        </w:rPr>
        <w:t>(</w:t>
      </w:r>
      <w:r w:rsidRPr="008A0ABF">
        <w:rPr>
          <w:rFonts w:asciiTheme="minorHAnsi" w:hAnsiTheme="minorHAnsi" w:cstheme="minorHAnsi"/>
          <w:color w:val="201F1E"/>
          <w:highlight w:val="yellow"/>
        </w:rPr>
        <w:t>when UCW stopped face-to-face teaching and closed campuses</w:t>
      </w:r>
      <w:r w:rsidR="00C74F13">
        <w:rPr>
          <w:rFonts w:asciiTheme="minorHAnsi" w:hAnsiTheme="minorHAnsi" w:cstheme="minorHAnsi"/>
          <w:color w:val="201F1E"/>
          <w:highlight w:val="yellow"/>
        </w:rPr>
        <w:t xml:space="preserve"> due to COVID-19</w:t>
      </w:r>
      <w:r w:rsidR="001E6350">
        <w:rPr>
          <w:rFonts w:asciiTheme="minorHAnsi" w:hAnsiTheme="minorHAnsi" w:cstheme="minorHAnsi"/>
          <w:color w:val="201F1E"/>
          <w:highlight w:val="yellow"/>
        </w:rPr>
        <w:t>)</w:t>
      </w:r>
      <w:r w:rsidRPr="008A0ABF">
        <w:rPr>
          <w:rFonts w:asciiTheme="minorHAnsi" w:hAnsiTheme="minorHAnsi" w:cstheme="minorHAnsi"/>
          <w:color w:val="201F1E"/>
          <w:highlight w:val="yellow"/>
        </w:rPr>
        <w:t>.  Students who submit to original deadlines (post 20</w:t>
      </w:r>
      <w:r w:rsidRPr="008A0ABF">
        <w:rPr>
          <w:rFonts w:asciiTheme="minorHAnsi" w:hAnsiTheme="minorHAnsi" w:cstheme="minorHAnsi"/>
          <w:color w:val="201F1E"/>
          <w:highlight w:val="yellow"/>
          <w:vertAlign w:val="superscript"/>
        </w:rPr>
        <w:t>th</w:t>
      </w:r>
      <w:r w:rsidRPr="008A0ABF">
        <w:rPr>
          <w:rFonts w:asciiTheme="minorHAnsi" w:hAnsiTheme="minorHAnsi" w:cstheme="minorHAnsi"/>
          <w:color w:val="201F1E"/>
          <w:highlight w:val="yellow"/>
        </w:rPr>
        <w:t xml:space="preserve"> March) but do not achieve a pass will also be given an uncapped resit.  It will not be necessary for students to submit a Mitigating Circumstances application or provide evidence for this concession to be applied.</w:t>
      </w:r>
    </w:p>
    <w:p w14:paraId="58EFF188" w14:textId="77777777" w:rsidR="001E6350" w:rsidRDefault="001E6350" w:rsidP="00014F7A">
      <w:pPr>
        <w:rPr>
          <w:rFonts w:asciiTheme="minorHAnsi" w:hAnsiTheme="minorHAnsi" w:cstheme="minorHAnsi"/>
        </w:rPr>
      </w:pPr>
    </w:p>
    <w:p w14:paraId="0811C181" w14:textId="77777777" w:rsidR="00014F7A" w:rsidRDefault="00014F7A" w:rsidP="00014F7A">
      <w:pPr>
        <w:rPr>
          <w:rFonts w:asciiTheme="minorHAnsi" w:hAnsiTheme="minorHAnsi" w:cstheme="minorHAnsi"/>
        </w:rPr>
      </w:pPr>
      <w:r w:rsidRPr="00014F7A">
        <w:rPr>
          <w:rFonts w:asciiTheme="minorHAnsi" w:hAnsiTheme="minorHAnsi" w:cstheme="minorHAnsi"/>
        </w:rPr>
        <w:t>Tutors need to mark the referred</w:t>
      </w:r>
      <w:r w:rsidR="00836884">
        <w:rPr>
          <w:rFonts w:asciiTheme="minorHAnsi" w:hAnsiTheme="minorHAnsi" w:cstheme="minorHAnsi"/>
        </w:rPr>
        <w:t>/deferred</w:t>
      </w:r>
      <w:r w:rsidRPr="00014F7A">
        <w:rPr>
          <w:rFonts w:asciiTheme="minorHAnsi" w:hAnsiTheme="minorHAnsi" w:cstheme="minorHAnsi"/>
        </w:rPr>
        <w:t xml:space="preserve"> work using the full range of marks available however </w:t>
      </w:r>
      <w:proofErr w:type="gramStart"/>
      <w:r w:rsidRPr="00014F7A">
        <w:rPr>
          <w:rFonts w:asciiTheme="minorHAnsi" w:hAnsiTheme="minorHAnsi" w:cstheme="minorHAnsi"/>
        </w:rPr>
        <w:t>the final result</w:t>
      </w:r>
      <w:proofErr w:type="gramEnd"/>
      <w:r w:rsidRPr="00014F7A">
        <w:rPr>
          <w:rFonts w:asciiTheme="minorHAnsi" w:hAnsiTheme="minorHAnsi" w:cstheme="minorHAnsi"/>
        </w:rPr>
        <w:t xml:space="preserve"> will be capped at 40%</w:t>
      </w:r>
      <w:r w:rsidR="00836884">
        <w:rPr>
          <w:rFonts w:asciiTheme="minorHAnsi" w:hAnsiTheme="minorHAnsi" w:cstheme="minorHAnsi"/>
        </w:rPr>
        <w:t xml:space="preserve"> where the </w:t>
      </w:r>
      <w:r w:rsidR="0050663B">
        <w:rPr>
          <w:rFonts w:asciiTheme="minorHAnsi" w:hAnsiTheme="minorHAnsi" w:cstheme="minorHAnsi"/>
        </w:rPr>
        <w:t xml:space="preserve">assessment </w:t>
      </w:r>
      <w:r w:rsidR="00836884">
        <w:rPr>
          <w:rFonts w:asciiTheme="minorHAnsi" w:hAnsiTheme="minorHAnsi" w:cstheme="minorHAnsi"/>
        </w:rPr>
        <w:t>has been referred</w:t>
      </w:r>
      <w:r w:rsidRPr="00014F7A">
        <w:rPr>
          <w:rFonts w:asciiTheme="minorHAnsi" w:hAnsiTheme="minorHAnsi" w:cstheme="minorHAnsi"/>
        </w:rPr>
        <w:t>. When submitting grades tutors should indicate the original mark, the capped 40% mark and indicate a late submission.</w:t>
      </w:r>
    </w:p>
    <w:p w14:paraId="2C393633" w14:textId="77777777" w:rsidR="008920BD" w:rsidRDefault="008920BD" w:rsidP="000857CA">
      <w:pPr>
        <w:rPr>
          <w:rFonts w:asciiTheme="minorHAnsi" w:hAnsiTheme="minorHAnsi" w:cstheme="minorHAnsi"/>
        </w:rPr>
      </w:pPr>
    </w:p>
    <w:p w14:paraId="29E10F2E" w14:textId="77777777" w:rsidR="000857CA" w:rsidRPr="007F1BCB" w:rsidRDefault="000857CA" w:rsidP="000857CA">
      <w:pPr>
        <w:rPr>
          <w:rFonts w:asciiTheme="minorHAnsi" w:hAnsiTheme="minorHAnsi" w:cstheme="minorHAnsi"/>
        </w:rPr>
      </w:pPr>
      <w:r w:rsidRPr="007F1BCB">
        <w:rPr>
          <w:rFonts w:asciiTheme="minorHAnsi" w:hAnsiTheme="minorHAnsi" w:cstheme="minorHAnsi"/>
        </w:rPr>
        <w:t xml:space="preserve">Students will receive confirmation of deferred, referred and failed work at the earliest time possible, subject to meetings of the Award Boards.  Informing students about referred, deferred and failed work, including the resubmission date, time and process, is the responsibility of the </w:t>
      </w:r>
      <w:r w:rsidR="000700A4">
        <w:rPr>
          <w:rFonts w:asciiTheme="minorHAnsi" w:hAnsiTheme="minorHAnsi" w:cstheme="minorHAnsi"/>
        </w:rPr>
        <w:t>Business Lead: HE Student Records</w:t>
      </w:r>
      <w:r w:rsidRPr="007F1BCB">
        <w:rPr>
          <w:rFonts w:asciiTheme="minorHAnsi" w:hAnsiTheme="minorHAnsi" w:cstheme="minorHAnsi"/>
        </w:rPr>
        <w:t xml:space="preserve">.  </w:t>
      </w:r>
    </w:p>
    <w:p w14:paraId="3A102A95" w14:textId="77777777" w:rsidR="000857CA" w:rsidRPr="000857CA" w:rsidRDefault="000857CA" w:rsidP="000857CA">
      <w:pPr>
        <w:rPr>
          <w:rFonts w:asciiTheme="minorHAnsi" w:hAnsiTheme="minorHAnsi" w:cstheme="minorHAnsi"/>
          <w:highlight w:val="yellow"/>
        </w:rPr>
      </w:pPr>
    </w:p>
    <w:p w14:paraId="193E6BED" w14:textId="77777777" w:rsidR="000857CA" w:rsidRPr="007F1BCB" w:rsidRDefault="000857CA" w:rsidP="000857CA">
      <w:pPr>
        <w:rPr>
          <w:rFonts w:asciiTheme="minorHAnsi" w:hAnsiTheme="minorHAnsi" w:cstheme="minorHAnsi"/>
        </w:rPr>
      </w:pPr>
      <w:r w:rsidRPr="007F1BCB">
        <w:rPr>
          <w:rFonts w:asciiTheme="minorHAnsi" w:hAnsiTheme="minorHAnsi" w:cstheme="minorHAnsi"/>
        </w:rPr>
        <w:t>Students will be instructed to upload work to Turnitin where appropriate, and to submit a hard copy to the</w:t>
      </w:r>
      <w:r w:rsidR="001645BC">
        <w:rPr>
          <w:rFonts w:asciiTheme="minorHAnsi" w:hAnsiTheme="minorHAnsi" w:cstheme="minorHAnsi"/>
        </w:rPr>
        <w:t xml:space="preserve"> HE Academic Registry Team (HEART) zone in the Winter Gardens</w:t>
      </w:r>
      <w:r w:rsidRPr="007F1BCB">
        <w:rPr>
          <w:rFonts w:asciiTheme="minorHAnsi" w:hAnsiTheme="minorHAnsi" w:cstheme="minorHAnsi"/>
        </w:rPr>
        <w:t xml:space="preserve">, where it will be </w:t>
      </w:r>
      <w:proofErr w:type="gramStart"/>
      <w:r w:rsidRPr="007F1BCB">
        <w:rPr>
          <w:rFonts w:asciiTheme="minorHAnsi" w:hAnsiTheme="minorHAnsi" w:cstheme="minorHAnsi"/>
        </w:rPr>
        <w:t>logged</w:t>
      </w:r>
      <w:proofErr w:type="gramEnd"/>
      <w:r w:rsidRPr="007F1BCB">
        <w:rPr>
          <w:rFonts w:asciiTheme="minorHAnsi" w:hAnsiTheme="minorHAnsi" w:cstheme="minorHAnsi"/>
        </w:rPr>
        <w:t xml:space="preserve"> and a receipt issued</w:t>
      </w:r>
      <w:r w:rsidRPr="00877365">
        <w:rPr>
          <w:rFonts w:asciiTheme="minorHAnsi" w:hAnsiTheme="minorHAnsi" w:cstheme="minorHAnsi"/>
        </w:rPr>
        <w:t>.  If submission is by post, students must send work by recorded delivery with proof of postage being retained, with work received by the due date. All</w:t>
      </w:r>
      <w:r w:rsidRPr="007F1BCB">
        <w:rPr>
          <w:rFonts w:asciiTheme="minorHAnsi" w:hAnsiTheme="minorHAnsi" w:cstheme="minorHAnsi"/>
        </w:rPr>
        <w:t xml:space="preserve"> resubmitted work will be retained by </w:t>
      </w:r>
      <w:r w:rsidR="001645BC">
        <w:rPr>
          <w:rFonts w:asciiTheme="minorHAnsi" w:hAnsiTheme="minorHAnsi" w:cstheme="minorHAnsi"/>
        </w:rPr>
        <w:t>HEART</w:t>
      </w:r>
      <w:r w:rsidRPr="007F1BCB">
        <w:rPr>
          <w:rFonts w:asciiTheme="minorHAnsi" w:hAnsiTheme="minorHAnsi" w:cstheme="minorHAnsi"/>
        </w:rPr>
        <w:t xml:space="preserve"> until collected by the Programme Co-ordinator.  The Programme Co-ordinator will be responsible for distributing work to colleagues for marking. This applies to all deferred and referred coursework.</w:t>
      </w:r>
    </w:p>
    <w:p w14:paraId="0ABF15C1" w14:textId="77777777" w:rsidR="000857CA" w:rsidRPr="007F1BCB" w:rsidRDefault="000857CA" w:rsidP="000857CA">
      <w:pPr>
        <w:rPr>
          <w:rFonts w:asciiTheme="minorHAnsi" w:hAnsiTheme="minorHAnsi" w:cstheme="minorHAnsi"/>
        </w:rPr>
      </w:pPr>
    </w:p>
    <w:p w14:paraId="5FB2387F" w14:textId="77777777" w:rsidR="000857CA" w:rsidRPr="007F1BCB" w:rsidRDefault="000857CA" w:rsidP="000857CA">
      <w:pPr>
        <w:rPr>
          <w:rFonts w:asciiTheme="minorHAnsi" w:hAnsiTheme="minorHAnsi" w:cstheme="minorHAnsi"/>
        </w:rPr>
      </w:pPr>
      <w:r w:rsidRPr="007F1BCB">
        <w:rPr>
          <w:rFonts w:asciiTheme="minorHAnsi" w:hAnsiTheme="minorHAnsi" w:cstheme="minorHAnsi"/>
        </w:rPr>
        <w:t xml:space="preserve">The </w:t>
      </w:r>
      <w:r w:rsidR="003E68BF">
        <w:rPr>
          <w:rFonts w:asciiTheme="minorHAnsi" w:hAnsiTheme="minorHAnsi" w:cstheme="minorHAnsi"/>
        </w:rPr>
        <w:t>Academic Registrar</w:t>
      </w:r>
      <w:r w:rsidR="001645BC">
        <w:rPr>
          <w:rFonts w:asciiTheme="minorHAnsi" w:hAnsiTheme="minorHAnsi" w:cstheme="minorHAnsi"/>
        </w:rPr>
        <w:t xml:space="preserve"> </w:t>
      </w:r>
      <w:r w:rsidRPr="007F1BCB">
        <w:rPr>
          <w:rFonts w:asciiTheme="minorHAnsi" w:hAnsiTheme="minorHAnsi" w:cstheme="minorHAnsi"/>
        </w:rPr>
        <w:t xml:space="preserve">is also responsible for the management of any resit exams and the distribution of exam scripts to Programme Co-ordinators for marking. </w:t>
      </w:r>
    </w:p>
    <w:p w14:paraId="532E407E" w14:textId="77777777" w:rsidR="000857CA" w:rsidRPr="007F1BCB" w:rsidRDefault="000857CA" w:rsidP="000857CA">
      <w:pPr>
        <w:rPr>
          <w:rFonts w:asciiTheme="minorHAnsi" w:hAnsiTheme="minorHAnsi" w:cstheme="minorHAnsi"/>
        </w:rPr>
      </w:pPr>
    </w:p>
    <w:p w14:paraId="306D123E" w14:textId="77777777" w:rsidR="000857CA" w:rsidRPr="00877365" w:rsidRDefault="000857CA" w:rsidP="000857CA">
      <w:pPr>
        <w:rPr>
          <w:rFonts w:asciiTheme="minorHAnsi" w:hAnsiTheme="minorHAnsi" w:cstheme="minorHAnsi"/>
        </w:rPr>
      </w:pPr>
      <w:r w:rsidRPr="00877365">
        <w:rPr>
          <w:rFonts w:asciiTheme="minorHAnsi" w:hAnsiTheme="minorHAnsi" w:cstheme="minorHAnsi"/>
        </w:rPr>
        <w:t>The procedure for recording and entering marks for deferred or referred work is the same as that used for the first attempt.  Where a module has been reassessed and can only be awarded 40%, the actual percentage mark for the individual assignment will be recorded.  The system will cap the mark at 40%.</w:t>
      </w:r>
    </w:p>
    <w:p w14:paraId="6361A0A6" w14:textId="77777777" w:rsidR="000857CA" w:rsidRPr="000857CA" w:rsidRDefault="000857CA" w:rsidP="000857CA">
      <w:pPr>
        <w:rPr>
          <w:rFonts w:asciiTheme="minorHAnsi" w:hAnsiTheme="minorHAnsi" w:cstheme="minorHAnsi"/>
          <w:highlight w:val="yellow"/>
        </w:rPr>
      </w:pPr>
    </w:p>
    <w:p w14:paraId="335CEF20" w14:textId="77777777" w:rsidR="000857CA" w:rsidRPr="007F1BCB" w:rsidRDefault="000857CA" w:rsidP="000857CA">
      <w:pPr>
        <w:rPr>
          <w:rFonts w:asciiTheme="minorHAnsi" w:hAnsiTheme="minorHAnsi" w:cstheme="minorHAnsi"/>
        </w:rPr>
      </w:pPr>
      <w:r w:rsidRPr="007F1BCB">
        <w:rPr>
          <w:rFonts w:asciiTheme="minorHAnsi" w:hAnsiTheme="minorHAnsi" w:cstheme="minorHAnsi"/>
        </w:rPr>
        <w:t xml:space="preserve">Where students </w:t>
      </w:r>
      <w:proofErr w:type="gramStart"/>
      <w:r w:rsidRPr="007F1BCB">
        <w:rPr>
          <w:rFonts w:asciiTheme="minorHAnsi" w:hAnsiTheme="minorHAnsi" w:cstheme="minorHAnsi"/>
        </w:rPr>
        <w:t>are allowed to</w:t>
      </w:r>
      <w:proofErr w:type="gramEnd"/>
      <w:r w:rsidRPr="007F1BCB">
        <w:rPr>
          <w:rFonts w:asciiTheme="minorHAnsi" w:hAnsiTheme="minorHAnsi" w:cstheme="minorHAnsi"/>
        </w:rPr>
        <w:t xml:space="preserve"> </w:t>
      </w:r>
      <w:proofErr w:type="spellStart"/>
      <w:r w:rsidRPr="007F1BCB">
        <w:rPr>
          <w:rFonts w:asciiTheme="minorHAnsi" w:hAnsiTheme="minorHAnsi" w:cstheme="minorHAnsi"/>
        </w:rPr>
        <w:t>resit</w:t>
      </w:r>
      <w:proofErr w:type="spellEnd"/>
      <w:r w:rsidRPr="007F1BCB">
        <w:rPr>
          <w:rFonts w:asciiTheme="minorHAnsi" w:hAnsiTheme="minorHAnsi" w:cstheme="minorHAnsi"/>
        </w:rPr>
        <w:t xml:space="preserve">, unless explicitly determined by an Award Board, this will be within the current academic year. Where the nature of the original assessment (e.g. presentations, ensemble playing) cannot readily be duplicated, staff will substitute an equivalent form of assessment which will be determined at the outset of the academic year.  </w:t>
      </w:r>
      <w:r w:rsidRPr="007F1BCB">
        <w:rPr>
          <w:rFonts w:asciiTheme="minorHAnsi" w:hAnsiTheme="minorHAnsi" w:cstheme="minorHAnsi"/>
        </w:rPr>
        <w:br/>
      </w:r>
    </w:p>
    <w:p w14:paraId="6EDCA1D5" w14:textId="77777777" w:rsidR="00746D4B" w:rsidRDefault="000857CA" w:rsidP="000857CA">
      <w:pPr>
        <w:rPr>
          <w:rFonts w:asciiTheme="minorHAnsi" w:hAnsiTheme="minorHAnsi" w:cstheme="minorHAnsi"/>
        </w:rPr>
      </w:pPr>
      <w:r w:rsidRPr="007F1BCB">
        <w:rPr>
          <w:rFonts w:asciiTheme="minorHAnsi" w:hAnsiTheme="minorHAnsi" w:cstheme="minorHAnsi"/>
        </w:rPr>
        <w:lastRenderedPageBreak/>
        <w:t>Where a student fails up to 40 credits maximum on resit, they may be allowed to trail the module(s) into the next academic year and continue as a full-time student. If the failed module(s) is a compulsory part of their programme, students will have to repeat it</w:t>
      </w:r>
      <w:r w:rsidR="004C5E04">
        <w:rPr>
          <w:rFonts w:asciiTheme="minorHAnsi" w:hAnsiTheme="minorHAnsi" w:cstheme="minorHAnsi"/>
        </w:rPr>
        <w:t>.  If</w:t>
      </w:r>
      <w:r w:rsidRPr="007F1BCB">
        <w:rPr>
          <w:rFonts w:asciiTheme="minorHAnsi" w:hAnsiTheme="minorHAnsi" w:cstheme="minorHAnsi"/>
        </w:rPr>
        <w:t xml:space="preserve"> it is an optional module, students may decide either to retake it or to take an alternative module at the same level</w:t>
      </w:r>
      <w:r w:rsidR="00793A84">
        <w:rPr>
          <w:rFonts w:asciiTheme="minorHAnsi" w:hAnsiTheme="minorHAnsi" w:cstheme="minorHAnsi"/>
        </w:rPr>
        <w:t>, it should be noted than in</w:t>
      </w:r>
      <w:r w:rsidR="004B029C">
        <w:rPr>
          <w:rFonts w:asciiTheme="minorHAnsi" w:hAnsiTheme="minorHAnsi" w:cstheme="minorHAnsi"/>
        </w:rPr>
        <w:t xml:space="preserve"> </w:t>
      </w:r>
      <w:r w:rsidR="00793A84">
        <w:rPr>
          <w:rFonts w:asciiTheme="minorHAnsi" w:hAnsiTheme="minorHAnsi" w:cstheme="minorHAnsi"/>
        </w:rPr>
        <w:t xml:space="preserve">both cases assessment will be treated as a third attempt. </w:t>
      </w:r>
      <w:r w:rsidRPr="00877365">
        <w:rPr>
          <w:rFonts w:asciiTheme="minorHAnsi" w:hAnsiTheme="minorHAnsi" w:cstheme="minorHAnsi"/>
        </w:rPr>
        <w:t xml:space="preserve">Students will be informed that the overall grade for the module(s) that are being trailed will be capped at 40%. Students are required to submit work for </w:t>
      </w:r>
      <w:r w:rsidR="000562D5">
        <w:rPr>
          <w:rFonts w:asciiTheme="minorHAnsi" w:hAnsiTheme="minorHAnsi" w:cstheme="minorHAnsi"/>
        </w:rPr>
        <w:t>all</w:t>
      </w:r>
      <w:r w:rsidRPr="00877365">
        <w:rPr>
          <w:rFonts w:asciiTheme="minorHAnsi" w:hAnsiTheme="minorHAnsi" w:cstheme="minorHAnsi"/>
        </w:rPr>
        <w:t xml:space="preserve"> components</w:t>
      </w:r>
      <w:r w:rsidR="00292239">
        <w:rPr>
          <w:rFonts w:asciiTheme="minorHAnsi" w:hAnsiTheme="minorHAnsi" w:cstheme="minorHAnsi"/>
        </w:rPr>
        <w:t xml:space="preserve"> of the module</w:t>
      </w:r>
      <w:r w:rsidRPr="00877365">
        <w:rPr>
          <w:rFonts w:asciiTheme="minorHAnsi" w:hAnsiTheme="minorHAnsi" w:cstheme="minorHAnsi"/>
        </w:rPr>
        <w:t xml:space="preserve"> in accordance with the module handbook(s)/assignment brief(s)</w:t>
      </w:r>
      <w:r w:rsidR="00292239">
        <w:rPr>
          <w:rFonts w:asciiTheme="minorHAnsi" w:hAnsiTheme="minorHAnsi" w:cstheme="minorHAnsi"/>
        </w:rPr>
        <w:t>, (even if they were passed previously)</w:t>
      </w:r>
      <w:r w:rsidR="00931C87">
        <w:rPr>
          <w:rFonts w:asciiTheme="minorHAnsi" w:hAnsiTheme="minorHAnsi" w:cstheme="minorHAnsi"/>
        </w:rPr>
        <w:t xml:space="preserve">. </w:t>
      </w:r>
    </w:p>
    <w:p w14:paraId="0F4E6AE8" w14:textId="203A124C" w:rsidR="000857CA" w:rsidRDefault="00931C87" w:rsidP="000857CA">
      <w:pPr>
        <w:rPr>
          <w:rFonts w:asciiTheme="minorHAnsi" w:hAnsiTheme="minorHAnsi" w:cstheme="minorHAnsi"/>
        </w:rPr>
      </w:pPr>
      <w:r>
        <w:rPr>
          <w:rFonts w:asciiTheme="minorHAnsi" w:hAnsiTheme="minorHAnsi" w:cstheme="minorHAnsi"/>
        </w:rPr>
        <w:t xml:space="preserve"> </w:t>
      </w:r>
    </w:p>
    <w:p w14:paraId="3BBE65E5" w14:textId="4EDD021C" w:rsidR="00A51AE7" w:rsidRDefault="00A51AE7" w:rsidP="49D061B5">
      <w:pPr>
        <w:jc w:val="both"/>
        <w:rPr>
          <w:rFonts w:asciiTheme="minorHAnsi" w:hAnsiTheme="minorHAnsi" w:cstheme="minorBidi"/>
          <w:color w:val="201F1E"/>
          <w:highlight w:val="yellow"/>
        </w:rPr>
      </w:pPr>
      <w:r w:rsidRPr="5B3492ED">
        <w:rPr>
          <w:rFonts w:asciiTheme="minorHAnsi" w:hAnsiTheme="minorHAnsi" w:cstheme="minorBidi"/>
          <w:color w:val="201F1E"/>
          <w:highlight w:val="yellow"/>
        </w:rPr>
        <w:t xml:space="preserve">Where students have not been able to complete components </w:t>
      </w:r>
      <w:r w:rsidR="2D6C38A3" w:rsidRPr="3A045C16">
        <w:rPr>
          <w:rFonts w:asciiTheme="minorHAnsi" w:hAnsiTheme="minorHAnsi" w:cstheme="minorBidi"/>
          <w:color w:val="201F1E"/>
          <w:highlight w:val="yellow"/>
        </w:rPr>
        <w:t>with a deadline</w:t>
      </w:r>
      <w:r w:rsidRPr="5B3492ED">
        <w:rPr>
          <w:rFonts w:asciiTheme="minorHAnsi" w:hAnsiTheme="minorHAnsi" w:cstheme="minorBidi"/>
          <w:color w:val="201F1E"/>
          <w:highlight w:val="yellow"/>
        </w:rPr>
        <w:t xml:space="preserve"> after 20</w:t>
      </w:r>
      <w:r w:rsidRPr="5B3492ED">
        <w:rPr>
          <w:rFonts w:asciiTheme="minorHAnsi" w:hAnsiTheme="minorHAnsi" w:cstheme="minorBidi"/>
          <w:color w:val="201F1E"/>
          <w:highlight w:val="yellow"/>
          <w:vertAlign w:val="superscript"/>
        </w:rPr>
        <w:t>th</w:t>
      </w:r>
      <w:r w:rsidRPr="5B3492ED">
        <w:rPr>
          <w:rFonts w:asciiTheme="minorHAnsi" w:hAnsiTheme="minorHAnsi" w:cstheme="minorBidi"/>
          <w:color w:val="201F1E"/>
          <w:highlight w:val="yellow"/>
        </w:rPr>
        <w:t xml:space="preserve"> March 2020, they will be allowed to trail the module and undertake </w:t>
      </w:r>
      <w:r w:rsidRPr="3A045C16">
        <w:rPr>
          <w:rFonts w:asciiTheme="minorHAnsi" w:hAnsiTheme="minorHAnsi" w:cstheme="minorBidi"/>
          <w:color w:val="201F1E"/>
          <w:highlight w:val="yellow"/>
        </w:rPr>
        <w:t>a</w:t>
      </w:r>
      <w:r w:rsidR="3B98133C" w:rsidRPr="3A045C16">
        <w:rPr>
          <w:rFonts w:asciiTheme="minorHAnsi" w:hAnsiTheme="minorHAnsi" w:cstheme="minorBidi"/>
          <w:color w:val="201F1E"/>
          <w:highlight w:val="yellow"/>
        </w:rPr>
        <w:t>n uncapped</w:t>
      </w:r>
      <w:r w:rsidRPr="5B3492ED">
        <w:rPr>
          <w:rFonts w:asciiTheme="minorHAnsi" w:hAnsiTheme="minorHAnsi" w:cstheme="minorBidi"/>
          <w:color w:val="201F1E"/>
          <w:highlight w:val="yellow"/>
        </w:rPr>
        <w:t xml:space="preserve"> component resit rather than having to retake the entire module</w:t>
      </w:r>
      <w:r w:rsidRPr="3A045C16">
        <w:rPr>
          <w:rFonts w:asciiTheme="minorHAnsi" w:hAnsiTheme="minorHAnsi" w:cstheme="minorBidi"/>
          <w:color w:val="201F1E"/>
          <w:highlight w:val="yellow"/>
        </w:rPr>
        <w:t>.</w:t>
      </w:r>
    </w:p>
    <w:p w14:paraId="4E67F64F" w14:textId="77777777" w:rsidR="006C36DF" w:rsidRDefault="006C36DF" w:rsidP="000857CA">
      <w:pPr>
        <w:rPr>
          <w:rFonts w:asciiTheme="minorHAnsi" w:hAnsiTheme="minorHAnsi" w:cstheme="minorHAnsi"/>
        </w:rPr>
      </w:pPr>
    </w:p>
    <w:p w14:paraId="05611F1A" w14:textId="77777777" w:rsidR="006C36DF" w:rsidRPr="00DC17A4" w:rsidRDefault="006C36DF" w:rsidP="000857CA">
      <w:pPr>
        <w:rPr>
          <w:rFonts w:asciiTheme="minorHAnsi" w:hAnsiTheme="minorHAnsi" w:cstheme="minorHAnsi"/>
        </w:rPr>
      </w:pPr>
      <w:r w:rsidRPr="00DC17A4">
        <w:rPr>
          <w:rFonts w:asciiTheme="minorHAnsi" w:hAnsiTheme="minorHAnsi" w:cstheme="minorHAnsi"/>
        </w:rPr>
        <w:t xml:space="preserve">Where a student has been allowed to trail and </w:t>
      </w:r>
      <w:proofErr w:type="gramStart"/>
      <w:r w:rsidRPr="00DC17A4">
        <w:rPr>
          <w:rFonts w:asciiTheme="minorHAnsi" w:hAnsiTheme="minorHAnsi" w:cstheme="minorHAnsi"/>
        </w:rPr>
        <w:t>progress, and</w:t>
      </w:r>
      <w:proofErr w:type="gramEnd"/>
      <w:r w:rsidRPr="00DC17A4">
        <w:rPr>
          <w:rFonts w:asciiTheme="minorHAnsi" w:hAnsiTheme="minorHAnsi" w:cstheme="minorHAnsi"/>
        </w:rPr>
        <w:t xml:space="preserve"> Mitigating Circumstances has been sought and accepted for first and second attempts, the full range of marks will be available to the student.</w:t>
      </w:r>
    </w:p>
    <w:p w14:paraId="79F2D938" w14:textId="77777777" w:rsidR="000857CA" w:rsidRPr="000857CA" w:rsidRDefault="000857CA" w:rsidP="000857CA">
      <w:pPr>
        <w:rPr>
          <w:rFonts w:asciiTheme="minorHAnsi" w:hAnsiTheme="minorHAnsi" w:cstheme="minorHAnsi"/>
          <w:highlight w:val="yellow"/>
        </w:rPr>
      </w:pPr>
    </w:p>
    <w:p w14:paraId="7484430F" w14:textId="77777777" w:rsidR="000857CA" w:rsidRPr="000857CA" w:rsidRDefault="000857CA" w:rsidP="000857CA">
      <w:pPr>
        <w:rPr>
          <w:rFonts w:asciiTheme="minorHAnsi" w:hAnsiTheme="minorHAnsi" w:cstheme="minorHAnsi"/>
          <w:highlight w:val="yellow"/>
        </w:rPr>
      </w:pPr>
      <w:r w:rsidRPr="007F1BCB">
        <w:rPr>
          <w:rFonts w:asciiTheme="minorHAnsi" w:hAnsiTheme="minorHAnsi" w:cstheme="minorHAnsi"/>
        </w:rPr>
        <w:t>Where a student fails more than 40 credits, they will not be allowed to trail them and continue full-time</w:t>
      </w:r>
      <w:r w:rsidRPr="00197171">
        <w:rPr>
          <w:rFonts w:asciiTheme="minorHAnsi" w:hAnsiTheme="minorHAnsi" w:cstheme="minorHAnsi"/>
        </w:rPr>
        <w:t xml:space="preserve">. The option for the Award Board will be to allow the student to repeat the year </w:t>
      </w:r>
      <w:r w:rsidRPr="00877365">
        <w:rPr>
          <w:rFonts w:asciiTheme="minorHAnsi" w:hAnsiTheme="minorHAnsi" w:cstheme="minorHAnsi"/>
        </w:rPr>
        <w:t>or complete the module as a part-time student.</w:t>
      </w:r>
      <w:r w:rsidR="00793A84">
        <w:rPr>
          <w:rFonts w:asciiTheme="minorHAnsi" w:hAnsiTheme="minorHAnsi" w:cstheme="minorHAnsi"/>
        </w:rPr>
        <w:t xml:space="preserve"> It should also be noted that a student cannot normally re-take a module where a pass grade has been achieved.</w:t>
      </w:r>
    </w:p>
    <w:p w14:paraId="110D9143" w14:textId="77777777" w:rsidR="000857CA" w:rsidRPr="00DC17A4" w:rsidRDefault="000857CA" w:rsidP="000857CA">
      <w:pPr>
        <w:rPr>
          <w:rFonts w:asciiTheme="minorHAnsi" w:hAnsiTheme="minorHAnsi" w:cstheme="minorHAnsi"/>
        </w:rPr>
      </w:pPr>
    </w:p>
    <w:p w14:paraId="508A5FBA" w14:textId="77777777" w:rsidR="00963DC7" w:rsidRDefault="00963DC7" w:rsidP="000857CA">
      <w:pPr>
        <w:rPr>
          <w:rFonts w:asciiTheme="minorHAnsi" w:hAnsiTheme="minorHAnsi" w:cstheme="minorHAnsi"/>
        </w:rPr>
      </w:pPr>
      <w:r w:rsidRPr="00DC17A4">
        <w:rPr>
          <w:rFonts w:asciiTheme="minorHAnsi" w:hAnsiTheme="minorHAnsi" w:cstheme="minorHAnsi"/>
        </w:rPr>
        <w:t xml:space="preserve">Where a student has a component or components that are assessed as pass/fail, these cannot be condoned. In the event of not </w:t>
      </w:r>
      <w:r w:rsidR="002354FE" w:rsidRPr="00DC17A4">
        <w:rPr>
          <w:rFonts w:asciiTheme="minorHAnsi" w:hAnsiTheme="minorHAnsi" w:cstheme="minorHAnsi"/>
        </w:rPr>
        <w:t>passing pass</w:t>
      </w:r>
      <w:r w:rsidR="000E1FEF" w:rsidRPr="00DC17A4">
        <w:rPr>
          <w:rFonts w:asciiTheme="minorHAnsi" w:hAnsiTheme="minorHAnsi" w:cstheme="minorHAnsi"/>
        </w:rPr>
        <w:t>/fail</w:t>
      </w:r>
      <w:r w:rsidRPr="00DC17A4">
        <w:rPr>
          <w:rFonts w:asciiTheme="minorHAnsi" w:hAnsiTheme="minorHAnsi" w:cstheme="minorHAnsi"/>
        </w:rPr>
        <w:t xml:space="preserve"> components</w:t>
      </w:r>
      <w:r w:rsidR="000E1FEF" w:rsidRPr="00DC17A4">
        <w:rPr>
          <w:rFonts w:asciiTheme="minorHAnsi" w:hAnsiTheme="minorHAnsi" w:cstheme="minorHAnsi"/>
        </w:rPr>
        <w:t>,</w:t>
      </w:r>
      <w:r w:rsidRPr="00DC17A4">
        <w:rPr>
          <w:rFonts w:asciiTheme="minorHAnsi" w:hAnsiTheme="minorHAnsi" w:cstheme="minorHAnsi"/>
        </w:rPr>
        <w:t xml:space="preserve"> where Mitigating Circumstances have been sought and accepted</w:t>
      </w:r>
      <w:r w:rsidR="000E1FEF" w:rsidRPr="00DC17A4">
        <w:rPr>
          <w:rFonts w:asciiTheme="minorHAnsi" w:hAnsiTheme="minorHAnsi" w:cstheme="minorHAnsi"/>
        </w:rPr>
        <w:t xml:space="preserve">, the student will be allowed to take a component resit, rather than being required to </w:t>
      </w:r>
      <w:proofErr w:type="spellStart"/>
      <w:r w:rsidR="000E1FEF" w:rsidRPr="00DC17A4">
        <w:rPr>
          <w:rFonts w:asciiTheme="minorHAnsi" w:hAnsiTheme="minorHAnsi" w:cstheme="minorHAnsi"/>
        </w:rPr>
        <w:t>resit</w:t>
      </w:r>
      <w:proofErr w:type="spellEnd"/>
      <w:r w:rsidR="000E1FEF" w:rsidRPr="00DC17A4">
        <w:rPr>
          <w:rFonts w:asciiTheme="minorHAnsi" w:hAnsiTheme="minorHAnsi" w:cstheme="minorHAnsi"/>
        </w:rPr>
        <w:t xml:space="preserve"> the entire module.</w:t>
      </w:r>
      <w:r w:rsidRPr="00DC17A4">
        <w:rPr>
          <w:rFonts w:asciiTheme="minorHAnsi" w:hAnsiTheme="minorHAnsi" w:cstheme="minorHAnsi"/>
        </w:rPr>
        <w:t xml:space="preserve"> </w:t>
      </w:r>
    </w:p>
    <w:p w14:paraId="678738BC" w14:textId="77777777" w:rsidR="002B0225" w:rsidRDefault="002B0225" w:rsidP="000857CA">
      <w:pPr>
        <w:rPr>
          <w:rFonts w:asciiTheme="minorHAnsi" w:hAnsiTheme="minorHAnsi" w:cstheme="minorHAnsi"/>
        </w:rPr>
      </w:pPr>
    </w:p>
    <w:p w14:paraId="49988027" w14:textId="5BDD5B6A" w:rsidR="00527A8B" w:rsidRPr="00A37A44" w:rsidRDefault="00AE76CA" w:rsidP="00527A8B">
      <w:pPr>
        <w:jc w:val="both"/>
        <w:rPr>
          <w:rFonts w:asciiTheme="minorHAnsi" w:hAnsiTheme="minorHAnsi" w:cstheme="minorBidi"/>
          <w:color w:val="201F1E"/>
        </w:rPr>
      </w:pPr>
      <w:r>
        <w:rPr>
          <w:rFonts w:asciiTheme="minorHAnsi" w:hAnsiTheme="minorHAnsi" w:cstheme="minorBidi"/>
          <w:color w:val="201F1E"/>
          <w:highlight w:val="yellow"/>
        </w:rPr>
        <w:t xml:space="preserve">Where students have placement hours that form part of assessment, UCW will endeavour to identify an alternative method of assessment. If this is not possible because of the requirements </w:t>
      </w:r>
      <w:r w:rsidR="008B3958">
        <w:rPr>
          <w:rFonts w:asciiTheme="minorHAnsi" w:hAnsiTheme="minorHAnsi" w:cstheme="minorBidi"/>
          <w:color w:val="201F1E"/>
          <w:highlight w:val="yellow"/>
        </w:rPr>
        <w:t>of a Professional, Statutory Regulatory Body (PSRB) and/or a Professional Association</w:t>
      </w:r>
      <w:r w:rsidR="00F968C6">
        <w:rPr>
          <w:rFonts w:asciiTheme="minorHAnsi" w:hAnsiTheme="minorHAnsi" w:cstheme="minorBidi"/>
          <w:color w:val="201F1E"/>
          <w:highlight w:val="yellow"/>
        </w:rPr>
        <w:t>,</w:t>
      </w:r>
      <w:r w:rsidR="008B3958">
        <w:rPr>
          <w:rFonts w:asciiTheme="minorHAnsi" w:hAnsiTheme="minorHAnsi" w:cstheme="minorBidi"/>
          <w:color w:val="201F1E"/>
          <w:highlight w:val="yellow"/>
        </w:rPr>
        <w:t xml:space="preserve"> s</w:t>
      </w:r>
      <w:r w:rsidR="00527A8B" w:rsidRPr="49B57808">
        <w:rPr>
          <w:rFonts w:asciiTheme="minorHAnsi" w:hAnsiTheme="minorHAnsi" w:cstheme="minorBidi"/>
          <w:color w:val="201F1E"/>
          <w:highlight w:val="yellow"/>
        </w:rPr>
        <w:t>tudents</w:t>
      </w:r>
      <w:r w:rsidR="00527A8B" w:rsidRPr="6B3925EE">
        <w:rPr>
          <w:rFonts w:asciiTheme="minorHAnsi" w:hAnsiTheme="minorHAnsi" w:cstheme="minorBidi"/>
          <w:color w:val="201F1E"/>
          <w:highlight w:val="yellow"/>
        </w:rPr>
        <w:t xml:space="preserve"> who have not been able to complete placement hours by the Resit Board, will be permitted to return to complete their hours in the subsequent academic year.  If the placement hours are the only element of the programme outstanding, students will not incur any cost for competing placement hours in the subsequent academic year.  Students will be given a transcript detailing their academic achievement.  An extraordinary Board may be conducted in January 2021 to ensure that the </w:t>
      </w:r>
      <w:proofErr w:type="gramStart"/>
      <w:r w:rsidR="00527A8B" w:rsidRPr="6B3925EE">
        <w:rPr>
          <w:rFonts w:asciiTheme="minorHAnsi" w:hAnsiTheme="minorHAnsi" w:cstheme="minorBidi"/>
          <w:color w:val="201F1E"/>
          <w:highlight w:val="yellow"/>
        </w:rPr>
        <w:t>students</w:t>
      </w:r>
      <w:proofErr w:type="gramEnd"/>
      <w:r w:rsidR="00527A8B" w:rsidRPr="6B3925EE">
        <w:rPr>
          <w:rFonts w:asciiTheme="minorHAnsi" w:hAnsiTheme="minorHAnsi" w:cstheme="minorBidi"/>
          <w:color w:val="201F1E"/>
          <w:highlight w:val="yellow"/>
        </w:rPr>
        <w:t xml:space="preserve"> final outcome is awarded.</w:t>
      </w:r>
    </w:p>
    <w:p w14:paraId="7A793BAB" w14:textId="77777777" w:rsidR="00527A8B" w:rsidRDefault="00527A8B" w:rsidP="000857CA">
      <w:pPr>
        <w:rPr>
          <w:rFonts w:asciiTheme="minorHAnsi" w:hAnsiTheme="minorHAnsi" w:cstheme="minorHAnsi"/>
        </w:rPr>
      </w:pPr>
    </w:p>
    <w:p w14:paraId="17F317B8" w14:textId="77777777" w:rsidR="002B0225" w:rsidRPr="00DC17A4" w:rsidRDefault="002B0225" w:rsidP="000857CA">
      <w:pPr>
        <w:rPr>
          <w:rFonts w:asciiTheme="minorHAnsi" w:hAnsiTheme="minorHAnsi" w:cstheme="minorHAnsi"/>
        </w:rPr>
      </w:pPr>
      <w:r>
        <w:rPr>
          <w:rFonts w:asciiTheme="minorHAnsi" w:hAnsiTheme="minorHAnsi" w:cstheme="minorHAnsi"/>
        </w:rPr>
        <w:t xml:space="preserve">Where an assessment is failed at the first attempt, all subsequent attempts will be capped at 40% unless mitigating circumstances has been applied for and approved. </w:t>
      </w:r>
    </w:p>
    <w:p w14:paraId="63E1A66A" w14:textId="77777777" w:rsidR="0056435D" w:rsidRPr="00DC17A4" w:rsidRDefault="0056435D" w:rsidP="000857CA">
      <w:pPr>
        <w:rPr>
          <w:rFonts w:asciiTheme="minorHAnsi" w:hAnsiTheme="minorHAnsi" w:cstheme="minorHAnsi"/>
        </w:rPr>
      </w:pPr>
    </w:p>
    <w:p w14:paraId="62BA0FAA" w14:textId="77777777" w:rsidR="0056435D" w:rsidRPr="00DC17A4" w:rsidRDefault="0056435D" w:rsidP="000857CA">
      <w:pPr>
        <w:rPr>
          <w:rFonts w:asciiTheme="minorHAnsi" w:hAnsiTheme="minorHAnsi" w:cstheme="minorHAnsi"/>
        </w:rPr>
      </w:pPr>
      <w:r w:rsidRPr="00DC17A4">
        <w:rPr>
          <w:rFonts w:asciiTheme="minorHAnsi" w:hAnsiTheme="minorHAnsi" w:cstheme="minorHAnsi"/>
        </w:rPr>
        <w:t xml:space="preserve">Where a student is enrolled as a part-time </w:t>
      </w:r>
      <w:proofErr w:type="gramStart"/>
      <w:r w:rsidRPr="00DC17A4">
        <w:rPr>
          <w:rFonts w:asciiTheme="minorHAnsi" w:hAnsiTheme="minorHAnsi" w:cstheme="minorHAnsi"/>
        </w:rPr>
        <w:t>student, and</w:t>
      </w:r>
      <w:proofErr w:type="gramEnd"/>
      <w:r w:rsidRPr="00DC17A4">
        <w:rPr>
          <w:rFonts w:asciiTheme="minorHAnsi" w:hAnsiTheme="minorHAnsi" w:cstheme="minorHAnsi"/>
        </w:rPr>
        <w:t xml:space="preserve"> has already passed all components of the module with the exception of the pass/fail e</w:t>
      </w:r>
      <w:r w:rsidR="00BF25F2" w:rsidRPr="00DC17A4">
        <w:rPr>
          <w:rFonts w:asciiTheme="minorHAnsi" w:hAnsiTheme="minorHAnsi" w:cstheme="minorHAnsi"/>
        </w:rPr>
        <w:t>lements, the Award Board may allow the student to</w:t>
      </w:r>
      <w:r w:rsidRPr="00DC17A4">
        <w:rPr>
          <w:rFonts w:asciiTheme="minorHAnsi" w:hAnsiTheme="minorHAnsi" w:cstheme="minorHAnsi"/>
        </w:rPr>
        <w:t xml:space="preserve"> trail the pass/fail component, and progress to the next stage of the programme. </w:t>
      </w:r>
    </w:p>
    <w:p w14:paraId="16F7E0D3" w14:textId="77777777" w:rsidR="00D21005" w:rsidRPr="00DC17A4" w:rsidRDefault="00D21005" w:rsidP="000857CA">
      <w:pPr>
        <w:rPr>
          <w:rFonts w:asciiTheme="minorHAnsi" w:hAnsiTheme="minorHAnsi" w:cstheme="minorHAnsi"/>
        </w:rPr>
      </w:pPr>
    </w:p>
    <w:p w14:paraId="3E78BFFE" w14:textId="436CC647" w:rsidR="00D21005" w:rsidRPr="006B1C93" w:rsidRDefault="00D21005" w:rsidP="000857CA">
      <w:pPr>
        <w:rPr>
          <w:rFonts w:asciiTheme="minorHAnsi" w:hAnsiTheme="minorHAnsi" w:cstheme="minorBidi"/>
        </w:rPr>
      </w:pPr>
      <w:r w:rsidRPr="006B1C93">
        <w:rPr>
          <w:rFonts w:asciiTheme="minorHAnsi" w:hAnsiTheme="minorHAnsi" w:cstheme="minorBidi"/>
        </w:rPr>
        <w:t xml:space="preserve">Where a student has not passed any modules, and has not sought Mitigating Circumstances, the Award Board </w:t>
      </w:r>
      <w:r w:rsidR="00E67C30" w:rsidRPr="006B1C93">
        <w:rPr>
          <w:rFonts w:asciiTheme="minorHAnsi" w:hAnsiTheme="minorHAnsi" w:cstheme="minorBidi"/>
        </w:rPr>
        <w:t>may</w:t>
      </w:r>
      <w:r w:rsidRPr="006B1C93">
        <w:rPr>
          <w:rFonts w:asciiTheme="minorHAnsi" w:hAnsiTheme="minorHAnsi" w:cstheme="minorBidi"/>
        </w:rPr>
        <w:t xml:space="preserve"> fail and withdraw that student</w:t>
      </w:r>
      <w:r w:rsidR="00E67C30" w:rsidRPr="00712276">
        <w:rPr>
          <w:rFonts w:asciiTheme="minorHAnsi" w:hAnsiTheme="minorHAnsi" w:cstheme="minorBidi"/>
          <w:highlight w:val="yellow"/>
        </w:rPr>
        <w:t xml:space="preserve">, after the </w:t>
      </w:r>
      <w:r w:rsidR="3259BCD3" w:rsidRPr="00712276">
        <w:rPr>
          <w:rFonts w:asciiTheme="minorHAnsi" w:hAnsiTheme="minorHAnsi" w:cstheme="minorBidi"/>
          <w:highlight w:val="yellow"/>
        </w:rPr>
        <w:t>second</w:t>
      </w:r>
      <w:r w:rsidR="00E67C30" w:rsidRPr="00712276">
        <w:rPr>
          <w:rFonts w:asciiTheme="minorHAnsi" w:hAnsiTheme="minorHAnsi" w:cstheme="minorBidi"/>
          <w:highlight w:val="yellow"/>
        </w:rPr>
        <w:t xml:space="preserve"> attempt</w:t>
      </w:r>
      <w:bookmarkStart w:id="13" w:name="_GoBack"/>
      <w:bookmarkEnd w:id="13"/>
      <w:r w:rsidRPr="006B1C93">
        <w:rPr>
          <w:rFonts w:asciiTheme="minorHAnsi" w:hAnsiTheme="minorHAnsi" w:cstheme="minorBidi"/>
        </w:rPr>
        <w:t>.</w:t>
      </w:r>
    </w:p>
    <w:p w14:paraId="6764A5E7" w14:textId="77777777" w:rsidR="001E6350" w:rsidRDefault="001E6350" w:rsidP="000857CA">
      <w:pPr>
        <w:rPr>
          <w:rFonts w:asciiTheme="minorHAnsi" w:hAnsiTheme="minorHAnsi" w:cstheme="minorHAnsi"/>
        </w:rPr>
      </w:pPr>
    </w:p>
    <w:p w14:paraId="1B3D7340" w14:textId="77777777" w:rsidR="000857CA" w:rsidRPr="000857CA" w:rsidRDefault="000857CA" w:rsidP="000857CA">
      <w:pPr>
        <w:rPr>
          <w:rFonts w:asciiTheme="minorHAnsi" w:hAnsiTheme="minorHAnsi" w:cstheme="minorHAnsi"/>
          <w:b/>
          <w:highlight w:val="yellow"/>
        </w:rPr>
      </w:pPr>
    </w:p>
    <w:p w14:paraId="1F7B1A0C" w14:textId="77777777" w:rsidR="000857CA" w:rsidRPr="00877365" w:rsidRDefault="000857CA" w:rsidP="000857CA">
      <w:pPr>
        <w:rPr>
          <w:rFonts w:asciiTheme="minorHAnsi" w:hAnsiTheme="minorHAnsi" w:cstheme="minorHAnsi"/>
          <w:b/>
        </w:rPr>
      </w:pPr>
      <w:r w:rsidRPr="00DB31B5">
        <w:rPr>
          <w:rFonts w:asciiTheme="minorHAnsi" w:hAnsiTheme="minorHAnsi" w:cstheme="minorHAnsi"/>
          <w:b/>
          <w:sz w:val="22"/>
        </w:rPr>
        <w:t>7.7</w:t>
      </w:r>
      <w:r w:rsidRPr="00DB31B5">
        <w:rPr>
          <w:rFonts w:asciiTheme="minorHAnsi" w:hAnsiTheme="minorHAnsi" w:cstheme="minorHAnsi"/>
          <w:b/>
          <w:sz w:val="22"/>
        </w:rPr>
        <w:tab/>
        <w:t>A Condoned Pass</w:t>
      </w:r>
    </w:p>
    <w:p w14:paraId="50A2EFE3" w14:textId="77777777" w:rsidR="000857CA" w:rsidRPr="000857CA" w:rsidRDefault="000857CA" w:rsidP="000857CA">
      <w:pPr>
        <w:rPr>
          <w:rFonts w:asciiTheme="minorHAnsi" w:hAnsiTheme="minorHAnsi" w:cstheme="minorHAnsi"/>
          <w:highlight w:val="yellow"/>
        </w:rPr>
      </w:pPr>
    </w:p>
    <w:p w14:paraId="15D9B3C8" w14:textId="77777777" w:rsidR="000857CA" w:rsidRPr="000857CA" w:rsidRDefault="000857CA" w:rsidP="000857CA">
      <w:pPr>
        <w:rPr>
          <w:rFonts w:asciiTheme="minorHAnsi" w:hAnsiTheme="minorHAnsi" w:cstheme="minorHAnsi"/>
          <w:highlight w:val="yellow"/>
        </w:rPr>
      </w:pPr>
      <w:r w:rsidRPr="00197171">
        <w:rPr>
          <w:rFonts w:asciiTheme="minorHAnsi" w:hAnsiTheme="minorHAnsi" w:cstheme="minorHAnsi"/>
        </w:rPr>
        <w:t xml:space="preserve">The Programme Board at its discretion has the power to </w:t>
      </w:r>
      <w:proofErr w:type="gramStart"/>
      <w:r w:rsidRPr="00197171">
        <w:rPr>
          <w:rFonts w:asciiTheme="minorHAnsi" w:hAnsiTheme="minorHAnsi" w:cstheme="minorHAnsi"/>
        </w:rPr>
        <w:t>make a recommendation that</w:t>
      </w:r>
      <w:proofErr w:type="gramEnd"/>
      <w:r w:rsidRPr="00197171">
        <w:rPr>
          <w:rFonts w:asciiTheme="minorHAnsi" w:hAnsiTheme="minorHAnsi" w:cstheme="minorHAnsi"/>
        </w:rPr>
        <w:t xml:space="preserve"> a student be awarded a condoned pass, particularly where issues of progression are involved.</w:t>
      </w:r>
    </w:p>
    <w:p w14:paraId="5BD2AABD" w14:textId="77777777" w:rsidR="000857CA" w:rsidRPr="000857CA" w:rsidRDefault="000857CA" w:rsidP="000857CA">
      <w:pPr>
        <w:rPr>
          <w:rFonts w:asciiTheme="minorHAnsi" w:hAnsiTheme="minorHAnsi" w:cstheme="minorHAnsi"/>
          <w:highlight w:val="yellow"/>
        </w:rPr>
      </w:pPr>
    </w:p>
    <w:p w14:paraId="3BECFF82" w14:textId="77777777" w:rsidR="000857CA" w:rsidRPr="007F1BCB" w:rsidRDefault="000857CA" w:rsidP="0089050C">
      <w:pPr>
        <w:numPr>
          <w:ilvl w:val="0"/>
          <w:numId w:val="31"/>
        </w:numPr>
        <w:rPr>
          <w:rFonts w:asciiTheme="minorHAnsi" w:hAnsiTheme="minorHAnsi" w:cstheme="minorHAnsi"/>
        </w:rPr>
      </w:pPr>
      <w:r w:rsidRPr="00DB31B5">
        <w:rPr>
          <w:rFonts w:asciiTheme="minorHAnsi" w:hAnsiTheme="minorHAnsi" w:cstheme="minorHAnsi"/>
          <w:b/>
          <w:sz w:val="22"/>
        </w:rPr>
        <w:t>At Module Level</w:t>
      </w:r>
      <w:r w:rsidRPr="000857CA">
        <w:rPr>
          <w:rFonts w:asciiTheme="minorHAnsi" w:hAnsiTheme="minorHAnsi" w:cstheme="minorHAnsi"/>
          <w:highlight w:val="yellow"/>
        </w:rPr>
        <w:br/>
      </w:r>
      <w:r w:rsidRPr="000857CA">
        <w:rPr>
          <w:rFonts w:asciiTheme="minorHAnsi" w:hAnsiTheme="minorHAnsi" w:cstheme="minorHAnsi"/>
          <w:highlight w:val="yellow"/>
        </w:rPr>
        <w:br/>
      </w:r>
      <w:r w:rsidRPr="007F1BCB">
        <w:rPr>
          <w:rFonts w:asciiTheme="minorHAnsi" w:hAnsiTheme="minorHAnsi" w:cstheme="minorHAnsi"/>
        </w:rPr>
        <w:t xml:space="preserve">Where a student has passed all components within a module but </w:t>
      </w:r>
      <w:proofErr w:type="gramStart"/>
      <w:r w:rsidRPr="007F1BCB">
        <w:rPr>
          <w:rFonts w:asciiTheme="minorHAnsi" w:hAnsiTheme="minorHAnsi" w:cstheme="minorHAnsi"/>
        </w:rPr>
        <w:t>one, and</w:t>
      </w:r>
      <w:proofErr w:type="gramEnd"/>
      <w:r w:rsidRPr="007F1BCB">
        <w:rPr>
          <w:rFonts w:asciiTheme="minorHAnsi" w:hAnsiTheme="minorHAnsi" w:cstheme="minorHAnsi"/>
        </w:rPr>
        <w:t xml:space="preserve"> has a mark in the borderline fail range of between 35-39% in that one component and the overall grade for the module is 40% or more, then a condoned pass will be awarded.  The original component mark will be used to calculate the module mark and hence the overall grade in the normal manner.</w:t>
      </w:r>
      <w:r w:rsidRPr="007F1BCB">
        <w:rPr>
          <w:rFonts w:asciiTheme="minorHAnsi" w:hAnsiTheme="minorHAnsi" w:cstheme="minorHAnsi"/>
        </w:rPr>
        <w:br/>
      </w:r>
      <w:r w:rsidRPr="007F1BCB">
        <w:rPr>
          <w:rFonts w:asciiTheme="minorHAnsi" w:hAnsiTheme="minorHAnsi" w:cstheme="minorHAnsi"/>
        </w:rPr>
        <w:br/>
        <w:t xml:space="preserve">This is appropriate to allow progression to year two of the Foundation Degree and to allow entry to a </w:t>
      </w:r>
      <w:r w:rsidRPr="007F1BCB">
        <w:rPr>
          <w:rFonts w:asciiTheme="minorHAnsi" w:hAnsiTheme="minorHAnsi" w:cstheme="minorHAnsi"/>
        </w:rPr>
        <w:lastRenderedPageBreak/>
        <w:t>BA/BSc (Hons) Top-Up degree.</w:t>
      </w:r>
      <w:r w:rsidRPr="007F1BCB">
        <w:rPr>
          <w:rFonts w:asciiTheme="minorHAnsi" w:hAnsiTheme="minorHAnsi" w:cstheme="minorHAnsi"/>
        </w:rPr>
        <w:br/>
      </w:r>
      <w:r w:rsidRPr="007F1BCB">
        <w:rPr>
          <w:rFonts w:asciiTheme="minorHAnsi" w:hAnsiTheme="minorHAnsi" w:cstheme="minorHAnsi"/>
        </w:rPr>
        <w:br/>
        <w:t xml:space="preserve">A maximum of up to 40 credits can be condoned within each level.  </w:t>
      </w:r>
      <w:r w:rsidRPr="007F1BCB">
        <w:rPr>
          <w:rFonts w:asciiTheme="minorHAnsi" w:hAnsiTheme="minorHAnsi" w:cstheme="minorHAnsi"/>
        </w:rPr>
        <w:br/>
      </w:r>
    </w:p>
    <w:p w14:paraId="0E12F8D1" w14:textId="77777777" w:rsidR="000857CA" w:rsidRDefault="000857CA" w:rsidP="0089050C">
      <w:pPr>
        <w:numPr>
          <w:ilvl w:val="0"/>
          <w:numId w:val="31"/>
        </w:numPr>
        <w:rPr>
          <w:rFonts w:asciiTheme="minorHAnsi" w:hAnsiTheme="minorHAnsi" w:cstheme="minorHAnsi"/>
        </w:rPr>
      </w:pPr>
      <w:r w:rsidRPr="00DB31B5">
        <w:rPr>
          <w:rFonts w:asciiTheme="minorHAnsi" w:hAnsiTheme="minorHAnsi" w:cstheme="minorHAnsi"/>
          <w:b/>
          <w:sz w:val="22"/>
        </w:rPr>
        <w:t>At Programme Level</w:t>
      </w:r>
      <w:r w:rsidRPr="007F1BCB">
        <w:rPr>
          <w:rFonts w:asciiTheme="minorHAnsi" w:hAnsiTheme="minorHAnsi" w:cstheme="minorHAnsi"/>
        </w:rPr>
        <w:br/>
      </w:r>
      <w:r w:rsidRPr="007F1BCB">
        <w:rPr>
          <w:rFonts w:asciiTheme="minorHAnsi" w:hAnsiTheme="minorHAnsi" w:cstheme="minorHAnsi"/>
        </w:rPr>
        <w:br/>
        <w:t xml:space="preserve">In exceptional circumstances, particularly where serious mitigating circumstances are established, the Board, at its discretion, has the power to recommend a condoned pass. </w:t>
      </w:r>
    </w:p>
    <w:p w14:paraId="08E0348F" w14:textId="77777777" w:rsidR="00D21005" w:rsidRPr="007F1BCB" w:rsidRDefault="00D21005" w:rsidP="00D21005">
      <w:pPr>
        <w:ind w:left="360"/>
        <w:rPr>
          <w:rFonts w:asciiTheme="minorHAnsi" w:hAnsiTheme="minorHAnsi" w:cstheme="minorHAnsi"/>
        </w:rPr>
      </w:pPr>
    </w:p>
    <w:p w14:paraId="1C4D0221" w14:textId="77777777" w:rsidR="000857CA" w:rsidRPr="000857CA" w:rsidRDefault="000857CA" w:rsidP="000857CA">
      <w:pPr>
        <w:rPr>
          <w:rFonts w:asciiTheme="minorHAnsi" w:hAnsiTheme="minorHAnsi" w:cstheme="minorHAnsi"/>
          <w:b/>
          <w:highlight w:val="yellow"/>
        </w:rPr>
      </w:pPr>
      <w:r w:rsidRPr="00877365">
        <w:rPr>
          <w:rFonts w:asciiTheme="minorHAnsi" w:hAnsiTheme="minorHAnsi" w:cstheme="minorHAnsi"/>
        </w:rPr>
        <w:t xml:space="preserve">This might be appropriate in the final year of a programme where a student has acceptable and serious mitigating circumstances which prevented the completion of their course of study and would be unable to return to complete the course in the future. If the student’s prior performance clearly indicates that they would otherwise have </w:t>
      </w:r>
      <w:proofErr w:type="gramStart"/>
      <w:r w:rsidRPr="00877365">
        <w:rPr>
          <w:rFonts w:asciiTheme="minorHAnsi" w:hAnsiTheme="minorHAnsi" w:cstheme="minorHAnsi"/>
        </w:rPr>
        <w:t>passed</w:t>
      </w:r>
      <w:proofErr w:type="gramEnd"/>
      <w:r w:rsidRPr="00877365">
        <w:rPr>
          <w:rFonts w:asciiTheme="minorHAnsi" w:hAnsiTheme="minorHAnsi" w:cstheme="minorHAnsi"/>
        </w:rPr>
        <w:t xml:space="preserve"> then an </w:t>
      </w:r>
      <w:proofErr w:type="spellStart"/>
      <w:r w:rsidRPr="00877365">
        <w:rPr>
          <w:rFonts w:asciiTheme="minorHAnsi" w:hAnsiTheme="minorHAnsi" w:cstheme="minorHAnsi"/>
        </w:rPr>
        <w:t>Aegrotat</w:t>
      </w:r>
      <w:proofErr w:type="spellEnd"/>
      <w:r w:rsidRPr="00877365">
        <w:rPr>
          <w:rFonts w:asciiTheme="minorHAnsi" w:hAnsiTheme="minorHAnsi" w:cstheme="minorHAnsi"/>
        </w:rPr>
        <w:t xml:space="preserve"> award may be recommended. An </w:t>
      </w:r>
      <w:proofErr w:type="spellStart"/>
      <w:r w:rsidRPr="00877365">
        <w:rPr>
          <w:rFonts w:asciiTheme="minorHAnsi" w:hAnsiTheme="minorHAnsi" w:cstheme="minorHAnsi"/>
        </w:rPr>
        <w:t>Aegrotat</w:t>
      </w:r>
      <w:proofErr w:type="spellEnd"/>
      <w:r w:rsidRPr="00877365">
        <w:rPr>
          <w:rFonts w:asciiTheme="minorHAnsi" w:hAnsiTheme="minorHAnsi" w:cstheme="minorHAnsi"/>
        </w:rPr>
        <w:t xml:space="preserve"> degree is unclassified.  </w:t>
      </w:r>
      <w:r w:rsidRPr="000857CA">
        <w:rPr>
          <w:rFonts w:asciiTheme="minorHAnsi" w:hAnsiTheme="minorHAnsi" w:cstheme="minorHAnsi"/>
          <w:highlight w:val="yellow"/>
        </w:rPr>
        <w:br/>
      </w:r>
    </w:p>
    <w:p w14:paraId="51577DF6" w14:textId="77777777" w:rsidR="000857CA" w:rsidRPr="00DB31B5" w:rsidRDefault="000857CA" w:rsidP="000857CA">
      <w:pPr>
        <w:rPr>
          <w:rFonts w:asciiTheme="minorHAnsi" w:hAnsiTheme="minorHAnsi" w:cstheme="minorHAnsi"/>
          <w:sz w:val="22"/>
        </w:rPr>
      </w:pPr>
      <w:r w:rsidRPr="00DB31B5">
        <w:rPr>
          <w:rFonts w:asciiTheme="minorHAnsi" w:hAnsiTheme="minorHAnsi" w:cstheme="minorHAnsi"/>
          <w:b/>
          <w:sz w:val="22"/>
        </w:rPr>
        <w:t>7.8</w:t>
      </w:r>
      <w:r w:rsidRPr="00DB31B5">
        <w:rPr>
          <w:rFonts w:asciiTheme="minorHAnsi" w:hAnsiTheme="minorHAnsi" w:cstheme="minorHAnsi"/>
          <w:b/>
          <w:sz w:val="22"/>
        </w:rPr>
        <w:tab/>
        <w:t>Component Resit</w:t>
      </w:r>
    </w:p>
    <w:p w14:paraId="24881545" w14:textId="77777777" w:rsidR="000857CA" w:rsidRPr="000857CA" w:rsidRDefault="000857CA" w:rsidP="000857CA">
      <w:pPr>
        <w:rPr>
          <w:rFonts w:asciiTheme="minorHAnsi" w:hAnsiTheme="minorHAnsi" w:cstheme="minorHAnsi"/>
          <w:highlight w:val="yellow"/>
        </w:rPr>
      </w:pPr>
    </w:p>
    <w:p w14:paraId="13A4B5CF" w14:textId="5A0648E6" w:rsidR="00FB2C35" w:rsidRDefault="000857CA" w:rsidP="000857CA">
      <w:pPr>
        <w:rPr>
          <w:rFonts w:asciiTheme="minorHAnsi" w:hAnsiTheme="minorHAnsi" w:cstheme="minorBidi"/>
          <w:b/>
          <w:highlight w:val="yellow"/>
        </w:rPr>
      </w:pPr>
      <w:r w:rsidRPr="5B3492ED">
        <w:rPr>
          <w:rFonts w:asciiTheme="minorHAnsi" w:hAnsiTheme="minorHAnsi" w:cstheme="minorBidi"/>
        </w:rPr>
        <w:t xml:space="preserve">Where a student has passed all components within a module but one, they will only have to </w:t>
      </w:r>
      <w:proofErr w:type="spellStart"/>
      <w:r w:rsidRPr="5B3492ED">
        <w:rPr>
          <w:rFonts w:asciiTheme="minorHAnsi" w:hAnsiTheme="minorHAnsi" w:cstheme="minorBidi"/>
        </w:rPr>
        <w:t>resit</w:t>
      </w:r>
      <w:proofErr w:type="spellEnd"/>
      <w:r w:rsidRPr="5B3492ED">
        <w:rPr>
          <w:rFonts w:asciiTheme="minorHAnsi" w:hAnsiTheme="minorHAnsi" w:cstheme="minorBidi"/>
        </w:rPr>
        <w:t xml:space="preserve"> the failed component.  This component will be capped at 40% and the full range of marks will be available for the module.</w:t>
      </w:r>
      <w:r w:rsidR="5DAA68AD" w:rsidRPr="5B3492ED">
        <w:rPr>
          <w:rFonts w:asciiTheme="minorHAnsi" w:hAnsiTheme="minorHAnsi" w:cstheme="minorBidi"/>
        </w:rPr>
        <w:t xml:space="preserve">  </w:t>
      </w:r>
    </w:p>
    <w:p w14:paraId="09D11919" w14:textId="18808550" w:rsidR="00A37A44" w:rsidRPr="00A37A44" w:rsidRDefault="00A37A44" w:rsidP="00A37A44">
      <w:pPr>
        <w:jc w:val="both"/>
        <w:rPr>
          <w:rFonts w:asciiTheme="minorHAnsi" w:hAnsiTheme="minorHAnsi" w:cstheme="minorBidi"/>
          <w:color w:val="201F1E"/>
          <w:highlight w:val="yellow"/>
        </w:rPr>
      </w:pPr>
    </w:p>
    <w:p w14:paraId="35BC89BB" w14:textId="77777777" w:rsidR="00527A15" w:rsidRPr="008028DA" w:rsidRDefault="00692B6D" w:rsidP="00527A15">
      <w:pPr>
        <w:jc w:val="both"/>
        <w:rPr>
          <w:rFonts w:asciiTheme="minorHAnsi" w:hAnsiTheme="minorHAnsi" w:cstheme="minorHAnsi"/>
          <w:b/>
          <w:sz w:val="22"/>
          <w:szCs w:val="24"/>
        </w:rPr>
      </w:pPr>
      <w:r w:rsidRPr="00877365">
        <w:rPr>
          <w:rFonts w:asciiTheme="minorHAnsi" w:hAnsiTheme="minorHAnsi" w:cstheme="minorHAnsi"/>
          <w:b/>
          <w:sz w:val="22"/>
          <w:szCs w:val="24"/>
        </w:rPr>
        <w:t>8</w:t>
      </w:r>
      <w:r w:rsidR="00527A15" w:rsidRPr="00877365">
        <w:rPr>
          <w:rFonts w:asciiTheme="minorHAnsi" w:hAnsiTheme="minorHAnsi" w:cstheme="minorHAnsi"/>
          <w:b/>
          <w:sz w:val="22"/>
          <w:szCs w:val="24"/>
        </w:rPr>
        <w:t>.0</w:t>
      </w:r>
      <w:r w:rsidR="00527A15" w:rsidRPr="008028DA">
        <w:rPr>
          <w:rFonts w:asciiTheme="minorHAnsi" w:hAnsiTheme="minorHAnsi" w:cstheme="minorHAnsi"/>
          <w:b/>
          <w:sz w:val="22"/>
          <w:szCs w:val="24"/>
        </w:rPr>
        <w:tab/>
      </w:r>
      <w:bookmarkStart w:id="14" w:name="_Toc485699100"/>
      <w:r w:rsidR="00527A15" w:rsidRPr="008028DA">
        <w:rPr>
          <w:rFonts w:asciiTheme="minorHAnsi" w:hAnsiTheme="minorHAnsi" w:cstheme="minorHAnsi"/>
          <w:b/>
          <w:sz w:val="22"/>
          <w:szCs w:val="24"/>
        </w:rPr>
        <w:t>EXTERNAL EXAMINERS</w:t>
      </w:r>
      <w:bookmarkEnd w:id="14"/>
    </w:p>
    <w:p w14:paraId="1CFCA6E0" w14:textId="77777777" w:rsidR="00527A15" w:rsidRPr="008028DA" w:rsidRDefault="00527A15" w:rsidP="00527A15">
      <w:pPr>
        <w:jc w:val="both"/>
        <w:rPr>
          <w:rFonts w:asciiTheme="minorHAnsi" w:hAnsiTheme="minorHAnsi" w:cstheme="minorHAnsi"/>
        </w:rPr>
      </w:pPr>
    </w:p>
    <w:p w14:paraId="239A8DFC" w14:textId="77777777" w:rsidR="001F440A" w:rsidRDefault="00527A15" w:rsidP="0021395C">
      <w:pPr>
        <w:rPr>
          <w:rFonts w:asciiTheme="minorHAnsi" w:hAnsiTheme="minorHAnsi" w:cstheme="minorHAnsi"/>
        </w:rPr>
      </w:pPr>
      <w:r w:rsidRPr="008028DA">
        <w:rPr>
          <w:rFonts w:asciiTheme="minorHAnsi" w:hAnsiTheme="minorHAnsi" w:cstheme="minorHAnsi"/>
        </w:rPr>
        <w:t>The External Examiner system is the formal m</w:t>
      </w:r>
      <w:r w:rsidR="00BB17DB" w:rsidRPr="008028DA">
        <w:rPr>
          <w:rFonts w:asciiTheme="minorHAnsi" w:hAnsiTheme="minorHAnsi" w:cstheme="minorHAnsi"/>
        </w:rPr>
        <w:t xml:space="preserve">echanism by which </w:t>
      </w:r>
      <w:r w:rsidR="003723A4" w:rsidRPr="0021395C">
        <w:rPr>
          <w:rFonts w:asciiTheme="minorHAnsi" w:hAnsiTheme="minorHAnsi" w:cstheme="minorHAnsi"/>
        </w:rPr>
        <w:t>Bath Spa University and</w:t>
      </w:r>
      <w:r w:rsidR="003723A4">
        <w:rPr>
          <w:rFonts w:asciiTheme="minorHAnsi" w:hAnsiTheme="minorHAnsi" w:cstheme="minorHAnsi"/>
        </w:rPr>
        <w:t xml:space="preserve"> </w:t>
      </w:r>
      <w:r w:rsidR="00CF3E6D">
        <w:rPr>
          <w:rFonts w:asciiTheme="minorHAnsi" w:hAnsiTheme="minorHAnsi" w:cstheme="minorHAnsi"/>
        </w:rPr>
        <w:t>University Centre Weston</w:t>
      </w:r>
      <w:r w:rsidR="003723A4">
        <w:rPr>
          <w:rFonts w:asciiTheme="minorHAnsi" w:hAnsiTheme="minorHAnsi" w:cstheme="minorHAnsi"/>
        </w:rPr>
        <w:t xml:space="preserve"> seek</w:t>
      </w:r>
      <w:r w:rsidRPr="008028DA">
        <w:rPr>
          <w:rFonts w:asciiTheme="minorHAnsi" w:hAnsiTheme="minorHAnsi" w:cstheme="minorHAnsi"/>
        </w:rPr>
        <w:t xml:space="preserve"> to ensure that the standards of programmes match </w:t>
      </w:r>
      <w:r w:rsidR="003723A4" w:rsidRPr="0021395C">
        <w:rPr>
          <w:rFonts w:asciiTheme="minorHAnsi" w:hAnsiTheme="minorHAnsi" w:cstheme="minorHAnsi"/>
        </w:rPr>
        <w:t>their</w:t>
      </w:r>
      <w:r w:rsidRPr="008028DA">
        <w:rPr>
          <w:rFonts w:asciiTheme="minorHAnsi" w:hAnsiTheme="minorHAnsi" w:cstheme="minorHAnsi"/>
        </w:rPr>
        <w:t xml:space="preserve"> intentions.</w:t>
      </w:r>
      <w:r w:rsidR="003723A4">
        <w:rPr>
          <w:rFonts w:asciiTheme="minorHAnsi" w:hAnsiTheme="minorHAnsi" w:cstheme="minorHAnsi"/>
        </w:rPr>
        <w:t xml:space="preserve"> </w:t>
      </w:r>
      <w:r w:rsidR="003723A4" w:rsidRPr="0036135B">
        <w:rPr>
          <w:rFonts w:asciiTheme="minorHAnsi" w:hAnsiTheme="minorHAnsi" w:cstheme="minorHAnsi"/>
        </w:rPr>
        <w:t xml:space="preserve">At least one External Examiner is appointed for each programme </w:t>
      </w:r>
      <w:r w:rsidR="003723A4" w:rsidRPr="0021395C">
        <w:rPr>
          <w:rFonts w:asciiTheme="minorHAnsi" w:hAnsiTheme="minorHAnsi" w:cstheme="minorHAnsi"/>
        </w:rPr>
        <w:t xml:space="preserve">and they are full members of the relevant Programme Board. </w:t>
      </w:r>
      <w:r w:rsidR="003723A4" w:rsidRPr="0036135B">
        <w:rPr>
          <w:rFonts w:asciiTheme="minorHAnsi" w:hAnsiTheme="minorHAnsi" w:cstheme="minorHAnsi"/>
        </w:rPr>
        <w:t>Examiners are appointed typically for a period of four years.</w:t>
      </w:r>
    </w:p>
    <w:p w14:paraId="7B45AF45" w14:textId="77777777" w:rsidR="003723A4" w:rsidRDefault="003723A4" w:rsidP="001F440A">
      <w:pPr>
        <w:rPr>
          <w:rFonts w:asciiTheme="minorHAnsi" w:hAnsiTheme="minorHAnsi" w:cstheme="minorHAnsi"/>
        </w:rPr>
      </w:pPr>
    </w:p>
    <w:p w14:paraId="3B61E925" w14:textId="77777777" w:rsidR="003723A4" w:rsidRPr="003723A4" w:rsidRDefault="003723A4" w:rsidP="001F440A">
      <w:pPr>
        <w:rPr>
          <w:rFonts w:asciiTheme="minorHAnsi" w:hAnsiTheme="minorHAnsi" w:cstheme="minorHAnsi"/>
        </w:rPr>
      </w:pPr>
      <w:r w:rsidRPr="0021395C">
        <w:rPr>
          <w:rFonts w:asciiTheme="minorHAnsi" w:hAnsiTheme="minorHAnsi" w:cstheme="minorHAnsi"/>
        </w:rPr>
        <w:t xml:space="preserve">External Examiners are appointed by Bath Spa University to each programme. The correspondence which results from the appointment and issues of contracts and employment are the responsibility of Bath Spa University. Thereafter, all communication regarding the arrangements of visits is the responsibility of </w:t>
      </w:r>
      <w:r w:rsidR="00CF3E6D">
        <w:rPr>
          <w:rFonts w:asciiTheme="minorHAnsi" w:hAnsiTheme="minorHAnsi" w:cstheme="minorHAnsi"/>
        </w:rPr>
        <w:t>University Centre Weston</w:t>
      </w:r>
      <w:r w:rsidRPr="0021395C">
        <w:rPr>
          <w:rFonts w:asciiTheme="minorHAnsi" w:hAnsiTheme="minorHAnsi" w:cstheme="minorHAnsi"/>
        </w:rPr>
        <w:t xml:space="preserve"> and the appropriate Programme Co-ordinator. External Examiners will be full members of the Programme Board.  The External Examiner will send all formal reports initially to Bath Spa University.</w:t>
      </w:r>
      <w:r w:rsidRPr="003723A4">
        <w:rPr>
          <w:rFonts w:asciiTheme="minorHAnsi" w:hAnsiTheme="minorHAnsi" w:cstheme="minorHAnsi"/>
        </w:rPr>
        <w:t xml:space="preserve">  </w:t>
      </w:r>
    </w:p>
    <w:p w14:paraId="363A0CAE" w14:textId="77777777" w:rsidR="00527A15" w:rsidRPr="008028DA" w:rsidRDefault="00527A15" w:rsidP="00527A15">
      <w:pPr>
        <w:jc w:val="both"/>
        <w:rPr>
          <w:rFonts w:asciiTheme="minorHAnsi" w:hAnsiTheme="minorHAnsi" w:cstheme="minorHAnsi"/>
          <w:color w:val="C00000"/>
        </w:rPr>
      </w:pPr>
    </w:p>
    <w:p w14:paraId="6C0539B0" w14:textId="77777777" w:rsidR="00527A15" w:rsidRPr="008028DA" w:rsidRDefault="003723A4" w:rsidP="00527A15">
      <w:pPr>
        <w:jc w:val="both"/>
        <w:rPr>
          <w:rFonts w:asciiTheme="minorHAnsi" w:hAnsiTheme="minorHAnsi" w:cstheme="minorHAnsi"/>
          <w:b/>
          <w:sz w:val="22"/>
          <w:szCs w:val="24"/>
        </w:rPr>
      </w:pPr>
      <w:r w:rsidRPr="0021395C">
        <w:rPr>
          <w:rFonts w:asciiTheme="minorHAnsi" w:hAnsiTheme="minorHAnsi" w:cstheme="minorHAnsi"/>
          <w:b/>
          <w:sz w:val="22"/>
          <w:szCs w:val="24"/>
        </w:rPr>
        <w:t>8</w:t>
      </w:r>
      <w:r w:rsidR="00527A15" w:rsidRPr="0021395C">
        <w:rPr>
          <w:rFonts w:asciiTheme="minorHAnsi" w:hAnsiTheme="minorHAnsi" w:cstheme="minorHAnsi"/>
          <w:b/>
          <w:sz w:val="22"/>
          <w:szCs w:val="24"/>
        </w:rPr>
        <w:t>.1</w:t>
      </w:r>
      <w:r w:rsidR="00527A15" w:rsidRPr="008028DA">
        <w:rPr>
          <w:rFonts w:asciiTheme="minorHAnsi" w:hAnsiTheme="minorHAnsi" w:cstheme="minorHAnsi"/>
          <w:b/>
          <w:sz w:val="22"/>
          <w:szCs w:val="24"/>
        </w:rPr>
        <w:tab/>
      </w:r>
      <w:r w:rsidR="00706E18" w:rsidRPr="008028DA">
        <w:rPr>
          <w:rFonts w:asciiTheme="minorHAnsi" w:hAnsiTheme="minorHAnsi" w:cstheme="minorHAnsi"/>
          <w:b/>
          <w:sz w:val="22"/>
          <w:szCs w:val="24"/>
        </w:rPr>
        <w:t>Purpose of External Examiners</w:t>
      </w:r>
    </w:p>
    <w:p w14:paraId="1F8303E9" w14:textId="77777777" w:rsidR="00527A15" w:rsidRPr="008028DA" w:rsidRDefault="00527A15" w:rsidP="00527A15">
      <w:pPr>
        <w:jc w:val="both"/>
        <w:rPr>
          <w:rFonts w:asciiTheme="minorHAnsi" w:hAnsiTheme="minorHAnsi" w:cstheme="minorHAnsi"/>
        </w:rPr>
      </w:pPr>
    </w:p>
    <w:p w14:paraId="0039B593" w14:textId="77777777" w:rsidR="00527A15" w:rsidRPr="008028DA" w:rsidRDefault="00527A15" w:rsidP="005D7B9A">
      <w:pPr>
        <w:rPr>
          <w:rFonts w:asciiTheme="minorHAnsi" w:hAnsiTheme="minorHAnsi" w:cstheme="minorHAnsi"/>
        </w:rPr>
      </w:pPr>
      <w:r w:rsidRPr="008028DA">
        <w:rPr>
          <w:rFonts w:asciiTheme="minorHAnsi" w:hAnsiTheme="minorHAnsi" w:cstheme="minorHAnsi"/>
        </w:rPr>
        <w:t>The function</w:t>
      </w:r>
      <w:r w:rsidR="003723A4">
        <w:rPr>
          <w:rFonts w:asciiTheme="minorHAnsi" w:hAnsiTheme="minorHAnsi" w:cstheme="minorHAnsi"/>
        </w:rPr>
        <w:t xml:space="preserve"> </w:t>
      </w:r>
      <w:r w:rsidR="003723A4" w:rsidRPr="0021395C">
        <w:rPr>
          <w:rFonts w:asciiTheme="minorHAnsi" w:hAnsiTheme="minorHAnsi" w:cstheme="minorHAnsi"/>
        </w:rPr>
        <w:t>of External Examiners</w:t>
      </w:r>
      <w:r w:rsidRPr="008028DA">
        <w:rPr>
          <w:rFonts w:asciiTheme="minorHAnsi" w:hAnsiTheme="minorHAnsi" w:cstheme="minorHAnsi"/>
        </w:rPr>
        <w:t xml:space="preserve"> is different </w:t>
      </w:r>
      <w:r w:rsidR="0021395C">
        <w:rPr>
          <w:rFonts w:asciiTheme="minorHAnsi" w:hAnsiTheme="minorHAnsi" w:cstheme="minorHAnsi"/>
        </w:rPr>
        <w:t>from internal</w:t>
      </w:r>
      <w:r w:rsidR="003723A4">
        <w:rPr>
          <w:rFonts w:asciiTheme="minorHAnsi" w:hAnsiTheme="minorHAnsi" w:cstheme="minorHAnsi"/>
        </w:rPr>
        <w:t xml:space="preserve"> </w:t>
      </w:r>
      <w:r w:rsidR="003723A4" w:rsidRPr="0021395C">
        <w:rPr>
          <w:rFonts w:asciiTheme="minorHAnsi" w:hAnsiTheme="minorHAnsi" w:cstheme="minorHAnsi"/>
        </w:rPr>
        <w:t>assessors</w:t>
      </w:r>
      <w:r w:rsidR="0021395C">
        <w:rPr>
          <w:rFonts w:asciiTheme="minorHAnsi" w:hAnsiTheme="minorHAnsi" w:cstheme="minorHAnsi"/>
        </w:rPr>
        <w:t>. The role is</w:t>
      </w:r>
      <w:r w:rsidR="003723A4">
        <w:rPr>
          <w:rFonts w:asciiTheme="minorHAnsi" w:hAnsiTheme="minorHAnsi" w:cstheme="minorHAnsi"/>
        </w:rPr>
        <w:t xml:space="preserve"> </w:t>
      </w:r>
      <w:r w:rsidR="003723A4" w:rsidRPr="0021395C">
        <w:rPr>
          <w:rFonts w:asciiTheme="minorHAnsi" w:hAnsiTheme="minorHAnsi" w:cstheme="minorHAnsi"/>
        </w:rPr>
        <w:t>neither</w:t>
      </w:r>
      <w:r w:rsidRPr="008028DA">
        <w:rPr>
          <w:rFonts w:asciiTheme="minorHAnsi" w:hAnsiTheme="minorHAnsi" w:cstheme="minorHAnsi"/>
        </w:rPr>
        <w:t xml:space="preserve"> “second marker”</w:t>
      </w:r>
      <w:r w:rsidR="003723A4">
        <w:rPr>
          <w:rFonts w:asciiTheme="minorHAnsi" w:hAnsiTheme="minorHAnsi" w:cstheme="minorHAnsi"/>
        </w:rPr>
        <w:t>,</w:t>
      </w:r>
      <w:r w:rsidRPr="008028DA">
        <w:rPr>
          <w:rFonts w:asciiTheme="minorHAnsi" w:hAnsiTheme="minorHAnsi" w:cstheme="minorHAnsi"/>
        </w:rPr>
        <w:t xml:space="preserve"> “third marker", </w:t>
      </w:r>
      <w:r w:rsidR="0014611E" w:rsidRPr="008028DA">
        <w:rPr>
          <w:rFonts w:asciiTheme="minorHAnsi" w:hAnsiTheme="minorHAnsi" w:cstheme="minorHAnsi"/>
        </w:rPr>
        <w:t>n</w:t>
      </w:r>
      <w:r w:rsidRPr="008028DA">
        <w:rPr>
          <w:rFonts w:asciiTheme="minorHAnsi" w:hAnsiTheme="minorHAnsi" w:cstheme="minorHAnsi"/>
        </w:rPr>
        <w:t xml:space="preserve">or adjudicator between conflicting judgements of internal </w:t>
      </w:r>
      <w:r w:rsidR="003723A4" w:rsidRPr="0021395C">
        <w:rPr>
          <w:rFonts w:asciiTheme="minorHAnsi" w:hAnsiTheme="minorHAnsi" w:cstheme="minorHAnsi"/>
        </w:rPr>
        <w:t>assessors</w:t>
      </w:r>
      <w:r w:rsidRPr="008028DA">
        <w:rPr>
          <w:rFonts w:asciiTheme="minorHAnsi" w:hAnsiTheme="minorHAnsi" w:cstheme="minorHAnsi"/>
        </w:rPr>
        <w:t xml:space="preserve">. Their role is to ensure that the marks of internal </w:t>
      </w:r>
      <w:r w:rsidR="003723A4" w:rsidRPr="0021395C">
        <w:rPr>
          <w:rFonts w:asciiTheme="minorHAnsi" w:hAnsiTheme="minorHAnsi" w:cstheme="minorHAnsi"/>
        </w:rPr>
        <w:t>assessors</w:t>
      </w:r>
      <w:r w:rsidRPr="008028DA">
        <w:rPr>
          <w:rFonts w:asciiTheme="minorHAnsi" w:hAnsiTheme="minorHAnsi" w:cstheme="minorHAnsi"/>
        </w:rPr>
        <w:t xml:space="preserve"> are consistent with marks awarded for </w:t>
      </w:r>
      <w:r w:rsidR="003723A4" w:rsidRPr="0021395C">
        <w:rPr>
          <w:rFonts w:asciiTheme="minorHAnsi" w:hAnsiTheme="minorHAnsi" w:cstheme="minorHAnsi"/>
        </w:rPr>
        <w:t>equivalent</w:t>
      </w:r>
      <w:r w:rsidRPr="008028DA">
        <w:rPr>
          <w:rFonts w:asciiTheme="minorHAnsi" w:hAnsiTheme="minorHAnsi" w:cstheme="minorHAnsi"/>
        </w:rPr>
        <w:t xml:space="preserve"> </w:t>
      </w:r>
      <w:r w:rsidR="000F6CDF" w:rsidRPr="008028DA">
        <w:rPr>
          <w:rFonts w:asciiTheme="minorHAnsi" w:hAnsiTheme="minorHAnsi" w:cstheme="minorHAnsi"/>
        </w:rPr>
        <w:t>programmes</w:t>
      </w:r>
      <w:r w:rsidRPr="008028DA">
        <w:rPr>
          <w:rFonts w:asciiTheme="minorHAnsi" w:hAnsiTheme="minorHAnsi" w:cstheme="minorHAnsi"/>
        </w:rPr>
        <w:t xml:space="preserve"> in relation to simil</w:t>
      </w:r>
      <w:r w:rsidR="00BB17DB" w:rsidRPr="008028DA">
        <w:rPr>
          <w:rFonts w:asciiTheme="minorHAnsi" w:hAnsiTheme="minorHAnsi" w:cstheme="minorHAnsi"/>
        </w:rPr>
        <w:t>ar awards elsewhere in the UK higher education</w:t>
      </w:r>
      <w:r w:rsidRPr="008028DA">
        <w:rPr>
          <w:rFonts w:asciiTheme="minorHAnsi" w:hAnsiTheme="minorHAnsi" w:cstheme="minorHAnsi"/>
        </w:rPr>
        <w:t xml:space="preserve"> system. </w:t>
      </w:r>
    </w:p>
    <w:p w14:paraId="40F77728" w14:textId="77777777" w:rsidR="00CD3299" w:rsidRPr="008028DA" w:rsidRDefault="00CD3299" w:rsidP="001E3102">
      <w:pPr>
        <w:rPr>
          <w:rFonts w:asciiTheme="minorHAnsi" w:hAnsiTheme="minorHAnsi" w:cstheme="minorHAnsi"/>
        </w:rPr>
      </w:pPr>
    </w:p>
    <w:p w14:paraId="70A3208E" w14:textId="77777777" w:rsidR="00527A15" w:rsidRPr="008028DA" w:rsidRDefault="00527A15" w:rsidP="001E3102">
      <w:pPr>
        <w:rPr>
          <w:rFonts w:asciiTheme="minorHAnsi" w:hAnsiTheme="minorHAnsi" w:cstheme="minorHAnsi"/>
        </w:rPr>
      </w:pPr>
      <w:r w:rsidRPr="008028DA">
        <w:rPr>
          <w:rFonts w:asciiTheme="minorHAnsi" w:hAnsiTheme="minorHAnsi" w:cstheme="minorHAnsi"/>
        </w:rPr>
        <w:t>In addition to their independent judgements on the relationship of marks to assessment criteria, their reference points will be their experience in other</w:t>
      </w:r>
      <w:r w:rsidR="003723A4">
        <w:rPr>
          <w:rFonts w:asciiTheme="minorHAnsi" w:hAnsiTheme="minorHAnsi" w:cstheme="minorHAnsi"/>
        </w:rPr>
        <w:t xml:space="preserve"> </w:t>
      </w:r>
      <w:r w:rsidR="003723A4" w:rsidRPr="0021395C">
        <w:rPr>
          <w:rFonts w:asciiTheme="minorHAnsi" w:hAnsiTheme="minorHAnsi" w:cstheme="minorHAnsi"/>
        </w:rPr>
        <w:t>Higher Education Institutions</w:t>
      </w:r>
      <w:r w:rsidRPr="0021395C">
        <w:rPr>
          <w:rFonts w:asciiTheme="minorHAnsi" w:hAnsiTheme="minorHAnsi" w:cstheme="minorHAnsi"/>
        </w:rPr>
        <w:t xml:space="preserve"> </w:t>
      </w:r>
      <w:r w:rsidR="003723A4" w:rsidRPr="0021395C">
        <w:rPr>
          <w:rFonts w:asciiTheme="minorHAnsi" w:hAnsiTheme="minorHAnsi" w:cstheme="minorHAnsi"/>
        </w:rPr>
        <w:t>(</w:t>
      </w:r>
      <w:r w:rsidRPr="0021395C">
        <w:rPr>
          <w:rFonts w:asciiTheme="minorHAnsi" w:hAnsiTheme="minorHAnsi" w:cstheme="minorHAnsi"/>
        </w:rPr>
        <w:t>HEIs</w:t>
      </w:r>
      <w:r w:rsidR="003723A4" w:rsidRPr="0021395C">
        <w:rPr>
          <w:rFonts w:asciiTheme="minorHAnsi" w:hAnsiTheme="minorHAnsi" w:cstheme="minorHAnsi"/>
        </w:rPr>
        <w:t>)</w:t>
      </w:r>
      <w:r w:rsidRPr="008028DA">
        <w:rPr>
          <w:rFonts w:asciiTheme="minorHAnsi" w:hAnsiTheme="minorHAnsi" w:cstheme="minorHAnsi"/>
        </w:rPr>
        <w:t xml:space="preserve">, and </w:t>
      </w:r>
      <w:r w:rsidR="003723A4" w:rsidRPr="0021395C">
        <w:rPr>
          <w:rFonts w:asciiTheme="minorHAnsi" w:hAnsiTheme="minorHAnsi" w:cstheme="minorHAnsi"/>
        </w:rPr>
        <w:t>expectations defined by the UK Quality Code and subject benchmark statements</w:t>
      </w:r>
      <w:r w:rsidRPr="0021395C">
        <w:rPr>
          <w:rFonts w:asciiTheme="minorHAnsi" w:hAnsiTheme="minorHAnsi" w:cstheme="minorHAnsi"/>
        </w:rPr>
        <w:t>.</w:t>
      </w:r>
      <w:r w:rsidRPr="008028DA">
        <w:rPr>
          <w:rFonts w:asciiTheme="minorHAnsi" w:hAnsiTheme="minorHAnsi" w:cstheme="minorHAnsi"/>
        </w:rPr>
        <w:t xml:space="preserve"> </w:t>
      </w:r>
      <w:proofErr w:type="gramStart"/>
      <w:r w:rsidRPr="008028DA">
        <w:rPr>
          <w:rFonts w:asciiTheme="minorHAnsi" w:hAnsiTheme="minorHAnsi" w:cstheme="minorHAnsi"/>
        </w:rPr>
        <w:t>On the basis of</w:t>
      </w:r>
      <w:proofErr w:type="gramEnd"/>
      <w:r w:rsidRPr="008028DA">
        <w:rPr>
          <w:rFonts w:asciiTheme="minorHAnsi" w:hAnsiTheme="minorHAnsi" w:cstheme="minorHAnsi"/>
        </w:rPr>
        <w:t xml:space="preserve"> samples</w:t>
      </w:r>
      <w:r w:rsidR="003723A4">
        <w:rPr>
          <w:rFonts w:asciiTheme="minorHAnsi" w:hAnsiTheme="minorHAnsi" w:cstheme="minorHAnsi"/>
        </w:rPr>
        <w:t>,</w:t>
      </w:r>
      <w:r w:rsidRPr="008028DA">
        <w:rPr>
          <w:rFonts w:asciiTheme="minorHAnsi" w:hAnsiTheme="minorHAnsi" w:cstheme="minorHAnsi"/>
        </w:rPr>
        <w:t xml:space="preserve"> the </w:t>
      </w:r>
      <w:r w:rsidR="0014611E" w:rsidRPr="008028DA">
        <w:rPr>
          <w:rFonts w:asciiTheme="minorHAnsi" w:hAnsiTheme="minorHAnsi" w:cstheme="minorHAnsi"/>
        </w:rPr>
        <w:t>External Examiner</w:t>
      </w:r>
      <w:r w:rsidRPr="008028DA">
        <w:rPr>
          <w:rFonts w:asciiTheme="minorHAnsi" w:hAnsiTheme="minorHAnsi" w:cstheme="minorHAnsi"/>
        </w:rPr>
        <w:t xml:space="preserve"> moderates or confirms the marks of cohorts, or runs of marks, not individual marks or assessment items.</w:t>
      </w:r>
    </w:p>
    <w:p w14:paraId="3D24ECCF" w14:textId="77777777" w:rsidR="00695C1D" w:rsidRPr="008028DA" w:rsidRDefault="00695C1D" w:rsidP="001E3102">
      <w:pPr>
        <w:rPr>
          <w:rFonts w:asciiTheme="minorHAnsi" w:hAnsiTheme="minorHAnsi" w:cstheme="minorHAnsi"/>
        </w:rPr>
      </w:pPr>
    </w:p>
    <w:p w14:paraId="4C9D998A" w14:textId="77777777" w:rsidR="00695C1D" w:rsidRPr="008028DA" w:rsidRDefault="00695C1D" w:rsidP="00695C1D">
      <w:pPr>
        <w:rPr>
          <w:rFonts w:asciiTheme="minorHAnsi" w:hAnsiTheme="minorHAnsi" w:cstheme="minorHAnsi"/>
        </w:rPr>
      </w:pPr>
      <w:r w:rsidRPr="008028DA">
        <w:rPr>
          <w:rFonts w:asciiTheme="minorHAnsi" w:hAnsiTheme="minorHAnsi" w:cstheme="minorHAnsi"/>
        </w:rPr>
        <w:t>External Examiners should see all assessed work proposed for the highest available grade-band and for failure, and samples of the assessed work proposed for each other grade-band, unless the nature of the work or the approved marking scheme makes this impracticable. The sample should represent not less than 20% of the total scripts or other items for assessment.</w:t>
      </w:r>
    </w:p>
    <w:p w14:paraId="551822E4" w14:textId="77777777" w:rsidR="00FF7CFD" w:rsidRPr="008028DA" w:rsidRDefault="00FF7CFD" w:rsidP="00695C1D">
      <w:pPr>
        <w:rPr>
          <w:rFonts w:asciiTheme="minorHAnsi" w:hAnsiTheme="minorHAnsi" w:cstheme="minorHAnsi"/>
        </w:rPr>
      </w:pPr>
    </w:p>
    <w:p w14:paraId="19FF63EA" w14:textId="77777777" w:rsidR="00FF7CFD" w:rsidRPr="008028DA" w:rsidRDefault="00FF7CFD" w:rsidP="00FF7CFD">
      <w:pPr>
        <w:rPr>
          <w:rFonts w:asciiTheme="minorHAnsi" w:hAnsiTheme="minorHAnsi" w:cstheme="minorHAnsi"/>
        </w:rPr>
      </w:pPr>
      <w:r w:rsidRPr="008028DA">
        <w:rPr>
          <w:rFonts w:asciiTheme="minorHAnsi" w:hAnsiTheme="minorHAnsi" w:cstheme="minorHAnsi"/>
        </w:rPr>
        <w:t xml:space="preserve">It is the responsibility of </w:t>
      </w:r>
      <w:r w:rsidR="00B520D4" w:rsidRPr="0021395C">
        <w:rPr>
          <w:rFonts w:asciiTheme="minorHAnsi" w:hAnsiTheme="minorHAnsi" w:cstheme="minorHAnsi"/>
        </w:rPr>
        <w:t>Bath Spa University</w:t>
      </w:r>
      <w:r w:rsidR="00B520D4">
        <w:rPr>
          <w:rFonts w:asciiTheme="minorHAnsi" w:hAnsiTheme="minorHAnsi" w:cstheme="minorHAnsi"/>
        </w:rPr>
        <w:t xml:space="preserve"> </w:t>
      </w:r>
      <w:r w:rsidRPr="008028DA">
        <w:rPr>
          <w:rFonts w:asciiTheme="minorHAnsi" w:hAnsiTheme="minorHAnsi" w:cstheme="minorHAnsi"/>
        </w:rPr>
        <w:t>to communicate with External Examiners regarding terms of appointment, submission of reports and payment of fees and ex</w:t>
      </w:r>
      <w:r w:rsidR="00B520D4">
        <w:rPr>
          <w:rFonts w:asciiTheme="minorHAnsi" w:hAnsiTheme="minorHAnsi" w:cstheme="minorHAnsi"/>
        </w:rPr>
        <w:t>penses. They will also provide External E</w:t>
      </w:r>
      <w:r w:rsidRPr="008028DA">
        <w:rPr>
          <w:rFonts w:asciiTheme="minorHAnsi" w:hAnsiTheme="minorHAnsi" w:cstheme="minorHAnsi"/>
        </w:rPr>
        <w:t>xaminers with a copy of this document, and others deemed relevant, as w</w:t>
      </w:r>
      <w:r w:rsidR="0021395C">
        <w:rPr>
          <w:rFonts w:asciiTheme="minorHAnsi" w:hAnsiTheme="minorHAnsi" w:cstheme="minorHAnsi"/>
        </w:rPr>
        <w:t xml:space="preserve">ell as an </w:t>
      </w:r>
      <w:proofErr w:type="gramStart"/>
      <w:r w:rsidR="0021395C">
        <w:rPr>
          <w:rFonts w:asciiTheme="minorHAnsi" w:hAnsiTheme="minorHAnsi" w:cstheme="minorHAnsi"/>
        </w:rPr>
        <w:t>expenses</w:t>
      </w:r>
      <w:proofErr w:type="gramEnd"/>
      <w:r w:rsidR="0021395C">
        <w:rPr>
          <w:rFonts w:asciiTheme="minorHAnsi" w:hAnsiTheme="minorHAnsi" w:cstheme="minorHAnsi"/>
        </w:rPr>
        <w:t xml:space="preserve"> claim form. </w:t>
      </w:r>
      <w:r w:rsidR="00B520D4" w:rsidRPr="0021395C">
        <w:rPr>
          <w:rFonts w:asciiTheme="minorHAnsi" w:hAnsiTheme="minorHAnsi" w:cstheme="minorHAnsi"/>
        </w:rPr>
        <w:t>Bath Spa University</w:t>
      </w:r>
      <w:r w:rsidR="00B520D4">
        <w:rPr>
          <w:rFonts w:asciiTheme="minorHAnsi" w:hAnsiTheme="minorHAnsi" w:cstheme="minorHAnsi"/>
        </w:rPr>
        <w:t xml:space="preserve"> will book accommodation for External E</w:t>
      </w:r>
      <w:r w:rsidRPr="008028DA">
        <w:rPr>
          <w:rFonts w:asciiTheme="minorHAnsi" w:hAnsiTheme="minorHAnsi" w:cstheme="minorHAnsi"/>
        </w:rPr>
        <w:t>xaminers only on request.</w:t>
      </w:r>
      <w:r w:rsidRPr="008028DA">
        <w:rPr>
          <w:rFonts w:asciiTheme="minorHAnsi" w:hAnsiTheme="minorHAnsi" w:cstheme="minorHAnsi"/>
        </w:rPr>
        <w:br/>
      </w:r>
    </w:p>
    <w:p w14:paraId="75A8CEBD" w14:textId="77777777" w:rsidR="00FF7CFD" w:rsidRPr="008028DA" w:rsidRDefault="00FF7CFD" w:rsidP="00FF7CFD">
      <w:pPr>
        <w:rPr>
          <w:rFonts w:asciiTheme="minorHAnsi" w:hAnsiTheme="minorHAnsi" w:cstheme="minorHAnsi"/>
        </w:rPr>
      </w:pPr>
      <w:r w:rsidRPr="008028DA">
        <w:rPr>
          <w:rFonts w:asciiTheme="minorHAnsi" w:hAnsiTheme="minorHAnsi" w:cstheme="minorHAnsi"/>
        </w:rPr>
        <w:lastRenderedPageBreak/>
        <w:t xml:space="preserve">Fees and expenses </w:t>
      </w:r>
      <w:r w:rsidR="0014611E" w:rsidRPr="008028DA">
        <w:rPr>
          <w:rFonts w:asciiTheme="minorHAnsi" w:hAnsiTheme="minorHAnsi" w:cstheme="minorHAnsi"/>
        </w:rPr>
        <w:t>are paid on receipt of the E</w:t>
      </w:r>
      <w:r w:rsidRPr="008028DA">
        <w:rPr>
          <w:rFonts w:asciiTheme="minorHAnsi" w:hAnsiTheme="minorHAnsi" w:cstheme="minorHAnsi"/>
        </w:rPr>
        <w:t>xaminer’s annual report.  A completed claim</w:t>
      </w:r>
      <w:r w:rsidR="0021395C">
        <w:rPr>
          <w:rFonts w:asciiTheme="minorHAnsi" w:hAnsiTheme="minorHAnsi" w:cstheme="minorHAnsi"/>
        </w:rPr>
        <w:t xml:space="preserve"> form should be addressed to</w:t>
      </w:r>
      <w:r w:rsidRPr="008028DA">
        <w:rPr>
          <w:rFonts w:asciiTheme="minorHAnsi" w:hAnsiTheme="minorHAnsi" w:cstheme="minorHAnsi"/>
        </w:rPr>
        <w:t xml:space="preserve"> </w:t>
      </w:r>
      <w:r w:rsidR="00B520D4" w:rsidRPr="0021395C">
        <w:rPr>
          <w:rFonts w:asciiTheme="minorHAnsi" w:hAnsiTheme="minorHAnsi" w:cstheme="minorHAnsi"/>
        </w:rPr>
        <w:t>Bath Spa University</w:t>
      </w:r>
      <w:r w:rsidR="00B520D4">
        <w:rPr>
          <w:rFonts w:asciiTheme="minorHAnsi" w:hAnsiTheme="minorHAnsi" w:cstheme="minorHAnsi"/>
        </w:rPr>
        <w:t xml:space="preserve"> </w:t>
      </w:r>
      <w:r w:rsidRPr="008028DA">
        <w:rPr>
          <w:rFonts w:asciiTheme="minorHAnsi" w:hAnsiTheme="minorHAnsi" w:cstheme="minorHAnsi"/>
        </w:rPr>
        <w:t>who will answer queries on payment.</w:t>
      </w:r>
    </w:p>
    <w:p w14:paraId="6810147B" w14:textId="77777777" w:rsidR="00FF7CFD" w:rsidRPr="008028DA" w:rsidRDefault="00FF7CFD" w:rsidP="00FF7CFD">
      <w:pPr>
        <w:rPr>
          <w:rFonts w:asciiTheme="minorHAnsi" w:hAnsiTheme="minorHAnsi" w:cstheme="minorHAnsi"/>
        </w:rPr>
      </w:pPr>
    </w:p>
    <w:p w14:paraId="4BEE9B35" w14:textId="77777777" w:rsidR="00FF7CFD" w:rsidRPr="008028DA" w:rsidRDefault="00FF7CFD" w:rsidP="00FF7CFD">
      <w:pPr>
        <w:rPr>
          <w:rFonts w:asciiTheme="minorHAnsi" w:hAnsiTheme="minorHAnsi" w:cstheme="minorHAnsi"/>
        </w:rPr>
      </w:pPr>
      <w:r w:rsidRPr="008028DA">
        <w:rPr>
          <w:rFonts w:asciiTheme="minorHAnsi" w:hAnsiTheme="minorHAnsi" w:cstheme="minorHAnsi"/>
        </w:rPr>
        <w:t>Programme External Examiners are not required to attend meetings of the Award Board</w:t>
      </w:r>
      <w:r w:rsidR="00B520D4">
        <w:rPr>
          <w:rFonts w:asciiTheme="minorHAnsi" w:hAnsiTheme="minorHAnsi" w:cstheme="minorHAnsi"/>
        </w:rPr>
        <w:t>.</w:t>
      </w:r>
      <w:r w:rsidRPr="008028DA">
        <w:rPr>
          <w:rFonts w:asciiTheme="minorHAnsi" w:hAnsiTheme="minorHAnsi" w:cstheme="minorHAnsi"/>
        </w:rPr>
        <w:t xml:space="preserve"> </w:t>
      </w:r>
    </w:p>
    <w:p w14:paraId="1BC52902" w14:textId="77777777" w:rsidR="006644AC" w:rsidRPr="0021395C" w:rsidRDefault="006644AC" w:rsidP="0021395C">
      <w:pPr>
        <w:rPr>
          <w:rFonts w:asciiTheme="minorHAnsi" w:hAnsiTheme="minorHAnsi" w:cstheme="minorHAnsi"/>
          <w:b/>
          <w:strike/>
          <w:sz w:val="22"/>
          <w:szCs w:val="24"/>
        </w:rPr>
      </w:pPr>
    </w:p>
    <w:p w14:paraId="75C2E2A7" w14:textId="77777777" w:rsidR="00527A15" w:rsidRPr="008028DA" w:rsidRDefault="00B520D4" w:rsidP="00527A15">
      <w:pPr>
        <w:jc w:val="both"/>
        <w:rPr>
          <w:rFonts w:asciiTheme="minorHAnsi" w:hAnsiTheme="minorHAnsi" w:cstheme="minorHAnsi"/>
          <w:b/>
          <w:sz w:val="22"/>
          <w:szCs w:val="24"/>
        </w:rPr>
      </w:pPr>
      <w:r w:rsidRPr="0021395C">
        <w:rPr>
          <w:rFonts w:asciiTheme="minorHAnsi" w:hAnsiTheme="minorHAnsi" w:cstheme="minorHAnsi"/>
          <w:b/>
          <w:sz w:val="22"/>
          <w:szCs w:val="24"/>
        </w:rPr>
        <w:t>8</w:t>
      </w:r>
      <w:r w:rsidR="00527A15" w:rsidRPr="0021395C">
        <w:rPr>
          <w:rFonts w:asciiTheme="minorHAnsi" w:hAnsiTheme="minorHAnsi" w:cstheme="minorHAnsi"/>
          <w:b/>
          <w:sz w:val="22"/>
          <w:szCs w:val="24"/>
        </w:rPr>
        <w:t>.2</w:t>
      </w:r>
      <w:r w:rsidR="00527A15" w:rsidRPr="008028DA">
        <w:rPr>
          <w:rFonts w:asciiTheme="minorHAnsi" w:hAnsiTheme="minorHAnsi" w:cstheme="minorHAnsi"/>
          <w:b/>
          <w:sz w:val="22"/>
          <w:szCs w:val="24"/>
        </w:rPr>
        <w:tab/>
      </w:r>
      <w:r w:rsidR="00706E18" w:rsidRPr="008028DA">
        <w:rPr>
          <w:rFonts w:asciiTheme="minorHAnsi" w:hAnsiTheme="minorHAnsi" w:cstheme="minorHAnsi"/>
          <w:b/>
          <w:sz w:val="22"/>
          <w:szCs w:val="24"/>
        </w:rPr>
        <w:t>Disagreements between</w:t>
      </w:r>
      <w:r>
        <w:rPr>
          <w:rFonts w:asciiTheme="minorHAnsi" w:hAnsiTheme="minorHAnsi" w:cstheme="minorHAnsi"/>
          <w:b/>
          <w:sz w:val="22"/>
          <w:szCs w:val="24"/>
        </w:rPr>
        <w:t xml:space="preserve"> </w:t>
      </w:r>
      <w:r w:rsidRPr="0021395C">
        <w:rPr>
          <w:rFonts w:asciiTheme="minorHAnsi" w:hAnsiTheme="minorHAnsi" w:cstheme="minorHAnsi"/>
          <w:b/>
          <w:sz w:val="22"/>
          <w:szCs w:val="24"/>
        </w:rPr>
        <w:t>External</w:t>
      </w:r>
      <w:r>
        <w:rPr>
          <w:rFonts w:asciiTheme="minorHAnsi" w:hAnsiTheme="minorHAnsi" w:cstheme="minorHAnsi"/>
          <w:b/>
          <w:sz w:val="22"/>
          <w:szCs w:val="24"/>
        </w:rPr>
        <w:t xml:space="preserve"> </w:t>
      </w:r>
      <w:r w:rsidR="00706E18" w:rsidRPr="008028DA">
        <w:rPr>
          <w:rFonts w:asciiTheme="minorHAnsi" w:hAnsiTheme="minorHAnsi" w:cstheme="minorHAnsi"/>
          <w:b/>
          <w:sz w:val="22"/>
          <w:szCs w:val="24"/>
        </w:rPr>
        <w:t>Examiners</w:t>
      </w:r>
      <w:r>
        <w:rPr>
          <w:rFonts w:asciiTheme="minorHAnsi" w:hAnsiTheme="minorHAnsi" w:cstheme="minorHAnsi"/>
          <w:b/>
          <w:sz w:val="22"/>
          <w:szCs w:val="24"/>
        </w:rPr>
        <w:t xml:space="preserve"> </w:t>
      </w:r>
      <w:r w:rsidRPr="0021395C">
        <w:rPr>
          <w:rFonts w:asciiTheme="minorHAnsi" w:hAnsiTheme="minorHAnsi" w:cstheme="minorHAnsi"/>
          <w:b/>
          <w:sz w:val="22"/>
          <w:szCs w:val="24"/>
        </w:rPr>
        <w:t>and Internal Assessors</w:t>
      </w:r>
    </w:p>
    <w:p w14:paraId="507E11F5" w14:textId="77777777" w:rsidR="00B520D4" w:rsidRDefault="00B520D4" w:rsidP="005D7B9A">
      <w:pPr>
        <w:rPr>
          <w:rFonts w:asciiTheme="minorHAnsi" w:hAnsiTheme="minorHAnsi" w:cstheme="minorHAnsi"/>
          <w:strike/>
        </w:rPr>
      </w:pPr>
    </w:p>
    <w:p w14:paraId="0F83D66C" w14:textId="77777777" w:rsidR="00B520D4" w:rsidRDefault="00B520D4" w:rsidP="005D7B9A">
      <w:pPr>
        <w:rPr>
          <w:rFonts w:asciiTheme="minorHAnsi" w:hAnsiTheme="minorHAnsi" w:cstheme="minorHAnsi"/>
        </w:rPr>
      </w:pPr>
      <w:r w:rsidRPr="0021395C">
        <w:rPr>
          <w:rFonts w:asciiTheme="minorHAnsi" w:hAnsiTheme="minorHAnsi" w:cstheme="minorHAnsi"/>
        </w:rPr>
        <w:t>In the event of a disagreement between External Examiners and internal assessors, where issues relating to marking and assessing cannot be resolved, there will be a referral via the programme Link Tutor to Bath Spa University. The dispute needs to be resolved before the Award Board is convened. The decision of Bath Spa University will be final.</w:t>
      </w:r>
    </w:p>
    <w:p w14:paraId="4FC5AEB9" w14:textId="77777777" w:rsidR="00D065E7" w:rsidRDefault="00D065E7" w:rsidP="005D7B9A">
      <w:pPr>
        <w:rPr>
          <w:rFonts w:asciiTheme="minorHAnsi" w:hAnsiTheme="minorHAnsi" w:cstheme="minorHAnsi"/>
        </w:rPr>
      </w:pPr>
    </w:p>
    <w:p w14:paraId="6DCCBF9A" w14:textId="77777777" w:rsidR="00527A15" w:rsidRPr="008028DA" w:rsidRDefault="00B520D4" w:rsidP="00527A15">
      <w:pPr>
        <w:jc w:val="both"/>
        <w:rPr>
          <w:rFonts w:asciiTheme="minorHAnsi" w:hAnsiTheme="minorHAnsi" w:cstheme="minorHAnsi"/>
          <w:b/>
          <w:sz w:val="22"/>
          <w:szCs w:val="24"/>
        </w:rPr>
      </w:pPr>
      <w:r w:rsidRPr="0021395C">
        <w:rPr>
          <w:rFonts w:asciiTheme="minorHAnsi" w:hAnsiTheme="minorHAnsi" w:cstheme="minorHAnsi"/>
          <w:b/>
          <w:sz w:val="22"/>
          <w:szCs w:val="24"/>
        </w:rPr>
        <w:t>9</w:t>
      </w:r>
      <w:r w:rsidR="00527A15" w:rsidRPr="0021395C">
        <w:rPr>
          <w:rFonts w:asciiTheme="minorHAnsi" w:hAnsiTheme="minorHAnsi" w:cstheme="minorHAnsi"/>
          <w:b/>
          <w:sz w:val="22"/>
          <w:szCs w:val="24"/>
        </w:rPr>
        <w:t>.0</w:t>
      </w:r>
      <w:r w:rsidR="00527A15" w:rsidRPr="008028DA">
        <w:rPr>
          <w:rFonts w:asciiTheme="minorHAnsi" w:hAnsiTheme="minorHAnsi" w:cstheme="minorHAnsi"/>
          <w:b/>
          <w:sz w:val="22"/>
          <w:szCs w:val="24"/>
        </w:rPr>
        <w:tab/>
      </w:r>
      <w:bookmarkStart w:id="15" w:name="_Toc485699101"/>
      <w:r w:rsidR="00527A15" w:rsidRPr="008028DA">
        <w:rPr>
          <w:rFonts w:asciiTheme="minorHAnsi" w:hAnsiTheme="minorHAnsi" w:cstheme="minorHAnsi"/>
          <w:b/>
          <w:sz w:val="22"/>
          <w:szCs w:val="24"/>
        </w:rPr>
        <w:t>MITIGATING CIRCUMSTANCES</w:t>
      </w:r>
      <w:bookmarkEnd w:id="15"/>
    </w:p>
    <w:p w14:paraId="62DF7353" w14:textId="77777777" w:rsidR="00527A15" w:rsidRPr="008028DA" w:rsidRDefault="00527A15" w:rsidP="00527A15">
      <w:pPr>
        <w:jc w:val="both"/>
        <w:rPr>
          <w:rFonts w:asciiTheme="minorHAnsi" w:hAnsiTheme="minorHAnsi" w:cstheme="minorHAnsi"/>
        </w:rPr>
      </w:pPr>
    </w:p>
    <w:p w14:paraId="31582513" w14:textId="77777777" w:rsidR="00530F01" w:rsidRPr="008028DA" w:rsidRDefault="00530F01" w:rsidP="00530F01">
      <w:pPr>
        <w:rPr>
          <w:rFonts w:asciiTheme="minorHAnsi" w:hAnsiTheme="minorHAnsi" w:cstheme="minorHAnsi"/>
        </w:rPr>
      </w:pPr>
      <w:r w:rsidRPr="008028DA">
        <w:rPr>
          <w:rFonts w:asciiTheme="minorHAnsi" w:hAnsiTheme="minorHAnsi" w:cstheme="minorHAnsi"/>
        </w:rPr>
        <w:t xml:space="preserve">All students taking a module will have had similar learning opportunities and will be assessed according to the same criteria.  Assessment is solely </w:t>
      </w:r>
      <w:proofErr w:type="gramStart"/>
      <w:r w:rsidRPr="008028DA">
        <w:rPr>
          <w:rFonts w:asciiTheme="minorHAnsi" w:hAnsiTheme="minorHAnsi" w:cstheme="minorHAnsi"/>
        </w:rPr>
        <w:t>on the basis of</w:t>
      </w:r>
      <w:proofErr w:type="gramEnd"/>
      <w:r w:rsidR="00B520D4">
        <w:rPr>
          <w:rFonts w:asciiTheme="minorHAnsi" w:hAnsiTheme="minorHAnsi" w:cstheme="minorHAnsi"/>
        </w:rPr>
        <w:t xml:space="preserve"> the academic standard achieved;</w:t>
      </w:r>
      <w:r w:rsidRPr="008028DA">
        <w:rPr>
          <w:rFonts w:asciiTheme="minorHAnsi" w:hAnsiTheme="minorHAnsi" w:cstheme="minorHAnsi"/>
        </w:rPr>
        <w:t xml:space="preserve"> marks and award classifications will not be modified according to the circumst</w:t>
      </w:r>
      <w:r w:rsidR="00B520D4">
        <w:rPr>
          <w:rFonts w:asciiTheme="minorHAnsi" w:hAnsiTheme="minorHAnsi" w:cstheme="minorHAnsi"/>
        </w:rPr>
        <w:t>ances of the individual student. T</w:t>
      </w:r>
      <w:r w:rsidRPr="008028DA">
        <w:rPr>
          <w:rFonts w:asciiTheme="minorHAnsi" w:hAnsiTheme="minorHAnsi" w:cstheme="minorHAnsi"/>
        </w:rPr>
        <w:t xml:space="preserve">he submission of mitigating circumstances should therefore </w:t>
      </w:r>
      <w:proofErr w:type="gramStart"/>
      <w:r w:rsidRPr="008028DA">
        <w:rPr>
          <w:rFonts w:asciiTheme="minorHAnsi" w:hAnsiTheme="minorHAnsi" w:cstheme="minorHAnsi"/>
        </w:rPr>
        <w:t>be seen as</w:t>
      </w:r>
      <w:proofErr w:type="gramEnd"/>
      <w:r w:rsidRPr="008028DA">
        <w:rPr>
          <w:rFonts w:asciiTheme="minorHAnsi" w:hAnsiTheme="minorHAnsi" w:cstheme="minorHAnsi"/>
        </w:rPr>
        <w:t xml:space="preserve"> a request to delay the assessment point, not modify assessment standards.</w:t>
      </w:r>
      <w:r w:rsidR="00B520D4">
        <w:rPr>
          <w:rFonts w:asciiTheme="minorHAnsi" w:hAnsiTheme="minorHAnsi" w:cstheme="minorHAnsi"/>
        </w:rPr>
        <w:t xml:space="preserve"> </w:t>
      </w:r>
      <w:r w:rsidR="00B520D4" w:rsidRPr="0021395C">
        <w:rPr>
          <w:rFonts w:asciiTheme="minorHAnsi" w:hAnsiTheme="minorHAnsi" w:cstheme="minorHAnsi"/>
        </w:rPr>
        <w:t>The panel will also consider requests to suspend, repeat or change modes of study in response to student circumstances.</w:t>
      </w:r>
      <w:r w:rsidR="00B520D4" w:rsidRPr="00B520D4">
        <w:rPr>
          <w:rFonts w:asciiTheme="minorHAnsi" w:hAnsiTheme="minorHAnsi" w:cstheme="minorHAnsi"/>
        </w:rPr>
        <w:t xml:space="preserve"> </w:t>
      </w:r>
      <w:r w:rsidRPr="008028DA">
        <w:rPr>
          <w:rFonts w:asciiTheme="minorHAnsi" w:hAnsiTheme="minorHAnsi" w:cstheme="minorHAnsi"/>
        </w:rPr>
        <w:t xml:space="preserve">A full guide to Mitigating Circumstances is available </w:t>
      </w:r>
      <w:r w:rsidRPr="0021395C">
        <w:rPr>
          <w:rFonts w:asciiTheme="minorHAnsi" w:hAnsiTheme="minorHAnsi" w:cstheme="minorHAnsi"/>
        </w:rPr>
        <w:t xml:space="preserve">in Appendix </w:t>
      </w:r>
      <w:r w:rsidR="004B7F26" w:rsidRPr="0021395C">
        <w:rPr>
          <w:rFonts w:asciiTheme="minorHAnsi" w:hAnsiTheme="minorHAnsi" w:cstheme="minorHAnsi"/>
        </w:rPr>
        <w:t>5</w:t>
      </w:r>
      <w:r w:rsidRPr="0021395C">
        <w:rPr>
          <w:rFonts w:asciiTheme="minorHAnsi" w:hAnsiTheme="minorHAnsi" w:cstheme="minorHAnsi"/>
        </w:rPr>
        <w:t>.</w:t>
      </w:r>
    </w:p>
    <w:p w14:paraId="1D930F4A" w14:textId="77777777" w:rsidR="00530F01" w:rsidRPr="008028DA" w:rsidRDefault="00530F01" w:rsidP="00530F01">
      <w:pPr>
        <w:rPr>
          <w:rFonts w:asciiTheme="minorHAnsi" w:hAnsiTheme="minorHAnsi" w:cstheme="minorHAnsi"/>
        </w:rPr>
      </w:pPr>
    </w:p>
    <w:p w14:paraId="2DBE4501" w14:textId="77777777" w:rsidR="00527A15" w:rsidRPr="008028DA" w:rsidRDefault="00C6524B" w:rsidP="004E758C">
      <w:pPr>
        <w:rPr>
          <w:rFonts w:asciiTheme="minorHAnsi" w:hAnsiTheme="minorHAnsi" w:cstheme="minorHAnsi"/>
        </w:rPr>
      </w:pPr>
      <w:r w:rsidRPr="008028DA">
        <w:rPr>
          <w:rFonts w:asciiTheme="minorHAnsi" w:hAnsiTheme="minorHAnsi" w:cstheme="minorHAnsi"/>
        </w:rPr>
        <w:t>A Mitigating Circumstances f</w:t>
      </w:r>
      <w:r w:rsidR="00527A15" w:rsidRPr="008028DA">
        <w:rPr>
          <w:rFonts w:asciiTheme="minorHAnsi" w:hAnsiTheme="minorHAnsi" w:cstheme="minorHAnsi"/>
        </w:rPr>
        <w:t>orm is available</w:t>
      </w:r>
      <w:r w:rsidR="00EC72D8" w:rsidRPr="008028DA">
        <w:rPr>
          <w:rFonts w:asciiTheme="minorHAnsi" w:hAnsiTheme="minorHAnsi" w:cstheme="minorHAnsi"/>
        </w:rPr>
        <w:t>,</w:t>
      </w:r>
      <w:r w:rsidR="00527A15" w:rsidRPr="008028DA">
        <w:rPr>
          <w:rFonts w:asciiTheme="minorHAnsi" w:hAnsiTheme="minorHAnsi" w:cstheme="minorHAnsi"/>
        </w:rPr>
        <w:t xml:space="preserve"> </w:t>
      </w:r>
      <w:r w:rsidR="00EC72D8" w:rsidRPr="008028DA">
        <w:rPr>
          <w:rFonts w:asciiTheme="minorHAnsi" w:hAnsiTheme="minorHAnsi" w:cstheme="minorHAnsi"/>
        </w:rPr>
        <w:t xml:space="preserve">both electronically and </w:t>
      </w:r>
      <w:r w:rsidR="00527A15" w:rsidRPr="008028DA">
        <w:rPr>
          <w:rFonts w:asciiTheme="minorHAnsi" w:hAnsiTheme="minorHAnsi" w:cstheme="minorHAnsi"/>
        </w:rPr>
        <w:t>from</w:t>
      </w:r>
      <w:r w:rsidR="00CE04DE" w:rsidRPr="008028DA">
        <w:rPr>
          <w:rFonts w:asciiTheme="minorHAnsi" w:hAnsiTheme="minorHAnsi" w:cstheme="minorHAnsi"/>
        </w:rPr>
        <w:t xml:space="preserve"> the </w:t>
      </w:r>
      <w:r w:rsidR="003E68BF">
        <w:rPr>
          <w:rFonts w:asciiTheme="minorHAnsi" w:hAnsiTheme="minorHAnsi" w:cstheme="minorHAnsi"/>
        </w:rPr>
        <w:t>Head of Higher Education</w:t>
      </w:r>
      <w:r w:rsidR="00527A15" w:rsidRPr="008028DA">
        <w:rPr>
          <w:rFonts w:asciiTheme="minorHAnsi" w:hAnsiTheme="minorHAnsi" w:cstheme="minorHAnsi"/>
        </w:rPr>
        <w:t xml:space="preserve"> for students to use when they consider their performance to have been adversely affected by personal or medical problems. </w:t>
      </w:r>
      <w:r w:rsidR="00B520D4" w:rsidRPr="0021395C">
        <w:rPr>
          <w:rFonts w:asciiTheme="minorHAnsi" w:hAnsiTheme="minorHAnsi" w:cstheme="minorHAnsi"/>
        </w:rPr>
        <w:t>It is essential that students make any claim for mitigating circumstances promptly, in writing, and supported by appropriate evidence.</w:t>
      </w:r>
      <w:r w:rsidR="00B520D4" w:rsidRPr="00B520D4">
        <w:rPr>
          <w:rFonts w:asciiTheme="minorHAnsi" w:hAnsiTheme="minorHAnsi" w:cstheme="minorHAnsi"/>
        </w:rPr>
        <w:t xml:space="preserve">  </w:t>
      </w:r>
      <w:r w:rsidR="00527A15" w:rsidRPr="008028DA">
        <w:rPr>
          <w:rFonts w:asciiTheme="minorHAnsi" w:hAnsiTheme="minorHAnsi" w:cstheme="minorHAnsi"/>
        </w:rPr>
        <w:t xml:space="preserve">Unsupported self-certification will not be accepted under any circumstances. </w:t>
      </w:r>
      <w:r w:rsidR="00DB3E97" w:rsidRPr="008028DA">
        <w:rPr>
          <w:rFonts w:asciiTheme="minorHAnsi" w:hAnsiTheme="minorHAnsi" w:cstheme="minorHAnsi"/>
        </w:rPr>
        <w:t>The Mitigating Circumstances Panel</w:t>
      </w:r>
      <w:r w:rsidR="00DB3E97" w:rsidRPr="008028DA">
        <w:rPr>
          <w:rFonts w:asciiTheme="minorHAnsi" w:hAnsiTheme="minorHAnsi" w:cstheme="minorHAnsi"/>
          <w:color w:val="C00000"/>
        </w:rPr>
        <w:t xml:space="preserve"> </w:t>
      </w:r>
      <w:r w:rsidR="00527A15" w:rsidRPr="008028DA">
        <w:rPr>
          <w:rFonts w:asciiTheme="minorHAnsi" w:hAnsiTheme="minorHAnsi" w:cstheme="minorHAnsi"/>
        </w:rPr>
        <w:t xml:space="preserve">will take all documented evidence into </w:t>
      </w:r>
      <w:proofErr w:type="gramStart"/>
      <w:r w:rsidR="00527A15" w:rsidRPr="008028DA">
        <w:rPr>
          <w:rFonts w:asciiTheme="minorHAnsi" w:hAnsiTheme="minorHAnsi" w:cstheme="minorHAnsi"/>
        </w:rPr>
        <w:t>account, but</w:t>
      </w:r>
      <w:proofErr w:type="gramEnd"/>
      <w:r w:rsidR="00527A15" w:rsidRPr="008028DA">
        <w:rPr>
          <w:rFonts w:asciiTheme="minorHAnsi" w:hAnsiTheme="minorHAnsi" w:cstheme="minorHAnsi"/>
        </w:rPr>
        <w:t xml:space="preserve"> are not allowed to consider word-of-mouth evidence.</w:t>
      </w:r>
    </w:p>
    <w:p w14:paraId="7769F6E6" w14:textId="77777777" w:rsidR="00B07E0F" w:rsidRPr="008028DA" w:rsidRDefault="00B07E0F" w:rsidP="004E758C">
      <w:pPr>
        <w:rPr>
          <w:rFonts w:asciiTheme="minorHAnsi" w:hAnsiTheme="minorHAnsi" w:cstheme="minorHAnsi"/>
        </w:rPr>
      </w:pPr>
    </w:p>
    <w:p w14:paraId="3731D6F5" w14:textId="77777777" w:rsidR="00527A15" w:rsidRPr="00B520D4" w:rsidRDefault="00527A15" w:rsidP="004E758C">
      <w:pPr>
        <w:rPr>
          <w:rFonts w:asciiTheme="minorHAnsi" w:hAnsiTheme="minorHAnsi" w:cstheme="minorHAnsi"/>
        </w:rPr>
      </w:pPr>
      <w:r w:rsidRPr="008028DA">
        <w:rPr>
          <w:rFonts w:asciiTheme="minorHAnsi" w:hAnsiTheme="minorHAnsi" w:cstheme="minorHAnsi"/>
        </w:rPr>
        <w:t xml:space="preserve">A </w:t>
      </w:r>
      <w:r w:rsidR="00436502" w:rsidRPr="008028DA">
        <w:rPr>
          <w:rFonts w:asciiTheme="minorHAnsi" w:hAnsiTheme="minorHAnsi" w:cstheme="minorHAnsi"/>
        </w:rPr>
        <w:t>panel</w:t>
      </w:r>
      <w:r w:rsidR="00CE04DE" w:rsidRPr="008028DA">
        <w:rPr>
          <w:rFonts w:asciiTheme="minorHAnsi" w:hAnsiTheme="minorHAnsi" w:cstheme="minorHAnsi"/>
        </w:rPr>
        <w:t xml:space="preserve"> </w:t>
      </w:r>
      <w:r w:rsidR="00B520D4" w:rsidRPr="0021395C">
        <w:rPr>
          <w:rFonts w:asciiTheme="minorHAnsi" w:hAnsiTheme="minorHAnsi" w:cstheme="minorHAnsi"/>
        </w:rPr>
        <w:t xml:space="preserve">chaired by the </w:t>
      </w:r>
      <w:r w:rsidR="003E68BF">
        <w:rPr>
          <w:rFonts w:asciiTheme="minorHAnsi" w:hAnsiTheme="minorHAnsi" w:cstheme="minorHAnsi"/>
        </w:rPr>
        <w:t xml:space="preserve">Head of Higher </w:t>
      </w:r>
      <w:proofErr w:type="gramStart"/>
      <w:r w:rsidR="003E68BF">
        <w:rPr>
          <w:rFonts w:asciiTheme="minorHAnsi" w:hAnsiTheme="minorHAnsi" w:cstheme="minorHAnsi"/>
        </w:rPr>
        <w:t>Education</w:t>
      </w:r>
      <w:r w:rsidRPr="008028DA">
        <w:rPr>
          <w:rFonts w:asciiTheme="minorHAnsi" w:hAnsiTheme="minorHAnsi" w:cstheme="minorHAnsi"/>
        </w:rPr>
        <w:t>, and</w:t>
      </w:r>
      <w:proofErr w:type="gramEnd"/>
      <w:r w:rsidR="00B520D4">
        <w:rPr>
          <w:rFonts w:asciiTheme="minorHAnsi" w:hAnsiTheme="minorHAnsi" w:cstheme="minorHAnsi"/>
        </w:rPr>
        <w:t xml:space="preserve"> </w:t>
      </w:r>
      <w:r w:rsidR="00B520D4" w:rsidRPr="0021395C">
        <w:rPr>
          <w:rFonts w:asciiTheme="minorHAnsi" w:hAnsiTheme="minorHAnsi" w:cstheme="minorHAnsi"/>
        </w:rPr>
        <w:t>consisting of</w:t>
      </w:r>
      <w:r w:rsidRPr="008028DA">
        <w:rPr>
          <w:rFonts w:asciiTheme="minorHAnsi" w:hAnsiTheme="minorHAnsi" w:cstheme="minorHAnsi"/>
        </w:rPr>
        <w:t xml:space="preserve"> at least two other members of </w:t>
      </w:r>
      <w:r w:rsidR="00CE04DE" w:rsidRPr="008028DA">
        <w:rPr>
          <w:rFonts w:asciiTheme="minorHAnsi" w:hAnsiTheme="minorHAnsi" w:cstheme="minorHAnsi"/>
        </w:rPr>
        <w:t xml:space="preserve">staff nominated by </w:t>
      </w:r>
      <w:r w:rsidR="00CE04DE" w:rsidRPr="007D43D6">
        <w:rPr>
          <w:rFonts w:asciiTheme="minorHAnsi" w:hAnsiTheme="minorHAnsi" w:cstheme="minorHAnsi"/>
        </w:rPr>
        <w:t xml:space="preserve">the </w:t>
      </w:r>
      <w:r w:rsidR="007D43D6">
        <w:rPr>
          <w:rFonts w:asciiTheme="minorHAnsi" w:hAnsiTheme="minorHAnsi" w:cstheme="minorHAnsi"/>
        </w:rPr>
        <w:t xml:space="preserve">Vice Principal </w:t>
      </w:r>
      <w:r w:rsidR="00CE04DE" w:rsidRPr="008028DA">
        <w:rPr>
          <w:rFonts w:asciiTheme="minorHAnsi" w:hAnsiTheme="minorHAnsi" w:cstheme="minorHAnsi"/>
        </w:rPr>
        <w:t>Higher Education</w:t>
      </w:r>
      <w:r w:rsidR="00A75A5E" w:rsidRPr="008028DA">
        <w:rPr>
          <w:rFonts w:asciiTheme="minorHAnsi" w:hAnsiTheme="minorHAnsi" w:cstheme="minorHAnsi"/>
        </w:rPr>
        <w:t>, will meet to review claims of</w:t>
      </w:r>
      <w:r w:rsidRPr="008028DA">
        <w:rPr>
          <w:rFonts w:asciiTheme="minorHAnsi" w:hAnsiTheme="minorHAnsi" w:cstheme="minorHAnsi"/>
        </w:rPr>
        <w:t xml:space="preserve"> mitigating circumstances prior to the formal meeting of </w:t>
      </w:r>
      <w:r w:rsidR="0070654D" w:rsidRPr="008028DA">
        <w:rPr>
          <w:rFonts w:asciiTheme="minorHAnsi" w:hAnsiTheme="minorHAnsi" w:cstheme="minorHAnsi"/>
        </w:rPr>
        <w:t xml:space="preserve">the </w:t>
      </w:r>
      <w:r w:rsidR="003060A8" w:rsidRPr="008028DA">
        <w:rPr>
          <w:rFonts w:asciiTheme="minorHAnsi" w:hAnsiTheme="minorHAnsi" w:cstheme="minorHAnsi"/>
        </w:rPr>
        <w:t>Programme</w:t>
      </w:r>
      <w:r w:rsidR="0070654D" w:rsidRPr="008028DA">
        <w:rPr>
          <w:rFonts w:asciiTheme="minorHAnsi" w:hAnsiTheme="minorHAnsi" w:cstheme="minorHAnsi"/>
        </w:rPr>
        <w:t xml:space="preserve"> Board</w:t>
      </w:r>
      <w:r w:rsidRPr="008028DA">
        <w:rPr>
          <w:rFonts w:asciiTheme="minorHAnsi" w:hAnsiTheme="minorHAnsi" w:cstheme="minorHAnsi"/>
        </w:rPr>
        <w:t>. The</w:t>
      </w:r>
      <w:r w:rsidR="00436502" w:rsidRPr="008028DA">
        <w:rPr>
          <w:rFonts w:asciiTheme="minorHAnsi" w:hAnsiTheme="minorHAnsi" w:cstheme="minorHAnsi"/>
        </w:rPr>
        <w:t xml:space="preserve"> panel</w:t>
      </w:r>
      <w:r w:rsidRPr="008028DA">
        <w:rPr>
          <w:rFonts w:asciiTheme="minorHAnsi" w:hAnsiTheme="minorHAnsi" w:cstheme="minorHAnsi"/>
        </w:rPr>
        <w:t xml:space="preserve"> will make a recommendation, which will be communicated to </w:t>
      </w:r>
      <w:r w:rsidR="0070654D" w:rsidRPr="008028DA">
        <w:rPr>
          <w:rFonts w:asciiTheme="minorHAnsi" w:hAnsiTheme="minorHAnsi" w:cstheme="minorHAnsi"/>
        </w:rPr>
        <w:t xml:space="preserve">the </w:t>
      </w:r>
      <w:r w:rsidR="00AA09EF" w:rsidRPr="008028DA">
        <w:rPr>
          <w:rFonts w:asciiTheme="minorHAnsi" w:hAnsiTheme="minorHAnsi" w:cstheme="minorHAnsi"/>
        </w:rPr>
        <w:t>Programme</w:t>
      </w:r>
      <w:r w:rsidR="0070654D" w:rsidRPr="008028DA">
        <w:rPr>
          <w:rFonts w:asciiTheme="minorHAnsi" w:hAnsiTheme="minorHAnsi" w:cstheme="minorHAnsi"/>
        </w:rPr>
        <w:t xml:space="preserve"> Board</w:t>
      </w:r>
      <w:r w:rsidRPr="008028DA">
        <w:rPr>
          <w:rFonts w:asciiTheme="minorHAnsi" w:hAnsiTheme="minorHAnsi" w:cstheme="minorHAnsi"/>
        </w:rPr>
        <w:t xml:space="preserve"> as to whether a claim should </w:t>
      </w:r>
      <w:r w:rsidR="00AA09EF" w:rsidRPr="008028DA">
        <w:rPr>
          <w:rFonts w:asciiTheme="minorHAnsi" w:hAnsiTheme="minorHAnsi" w:cstheme="minorHAnsi"/>
        </w:rPr>
        <w:t xml:space="preserve">be </w:t>
      </w:r>
      <w:r w:rsidR="00B520D4">
        <w:rPr>
          <w:rFonts w:asciiTheme="minorHAnsi" w:hAnsiTheme="minorHAnsi" w:cstheme="minorHAnsi"/>
        </w:rPr>
        <w:t xml:space="preserve">accepted </w:t>
      </w:r>
      <w:r w:rsidR="00B520D4" w:rsidRPr="0021395C">
        <w:rPr>
          <w:rFonts w:asciiTheme="minorHAnsi" w:hAnsiTheme="minorHAnsi" w:cstheme="minorHAnsi"/>
        </w:rPr>
        <w:t>or</w:t>
      </w:r>
      <w:r w:rsidR="00AA09EF" w:rsidRPr="008028DA">
        <w:rPr>
          <w:rFonts w:asciiTheme="minorHAnsi" w:hAnsiTheme="minorHAnsi" w:cstheme="minorHAnsi"/>
        </w:rPr>
        <w:t xml:space="preserve"> rejected. </w:t>
      </w:r>
      <w:r w:rsidRPr="008028DA">
        <w:rPr>
          <w:rFonts w:asciiTheme="minorHAnsi" w:hAnsiTheme="minorHAnsi" w:cstheme="minorHAnsi"/>
        </w:rPr>
        <w:t xml:space="preserve">The </w:t>
      </w:r>
      <w:r w:rsidR="003E68BF">
        <w:rPr>
          <w:rFonts w:asciiTheme="minorHAnsi" w:hAnsiTheme="minorHAnsi" w:cstheme="minorHAnsi"/>
        </w:rPr>
        <w:t>Head of Higher Education</w:t>
      </w:r>
      <w:r w:rsidRPr="008028DA">
        <w:rPr>
          <w:rFonts w:asciiTheme="minorHAnsi" w:hAnsiTheme="minorHAnsi" w:cstheme="minorHAnsi"/>
        </w:rPr>
        <w:t xml:space="preserve"> will </w:t>
      </w:r>
      <w:r w:rsidR="00B520D4" w:rsidRPr="0021395C">
        <w:rPr>
          <w:rFonts w:asciiTheme="minorHAnsi" w:hAnsiTheme="minorHAnsi" w:cstheme="minorHAnsi"/>
        </w:rPr>
        <w:t>communicate the outcome of the Panel to the Programme Board.</w:t>
      </w:r>
    </w:p>
    <w:p w14:paraId="0E104328" w14:textId="77777777" w:rsidR="006644AC" w:rsidRPr="008028DA" w:rsidRDefault="006644AC" w:rsidP="004E758C">
      <w:pPr>
        <w:rPr>
          <w:rFonts w:asciiTheme="minorHAnsi" w:hAnsiTheme="minorHAnsi" w:cstheme="minorHAnsi"/>
        </w:rPr>
      </w:pPr>
    </w:p>
    <w:p w14:paraId="20ED1A51" w14:textId="4C2BAECC" w:rsidR="00FD50B4" w:rsidRPr="00FD50B4" w:rsidRDefault="00FD50B4" w:rsidP="00FD50B4">
      <w:pPr>
        <w:jc w:val="both"/>
        <w:rPr>
          <w:rFonts w:asciiTheme="minorHAnsi" w:hAnsiTheme="minorHAnsi" w:cstheme="minorHAnsi"/>
          <w:color w:val="201F1E"/>
        </w:rPr>
      </w:pPr>
      <w:r w:rsidRPr="00FD50B4">
        <w:rPr>
          <w:rFonts w:asciiTheme="minorHAnsi" w:hAnsiTheme="minorHAnsi" w:cstheme="minorHAnsi"/>
          <w:color w:val="201F1E"/>
          <w:highlight w:val="yellow"/>
        </w:rPr>
        <w:t>All students will be given an uncapped resit if they are unable to meet any deadlines after Friday 20</w:t>
      </w:r>
      <w:r w:rsidRPr="00FD50B4">
        <w:rPr>
          <w:rFonts w:asciiTheme="minorHAnsi" w:hAnsiTheme="minorHAnsi" w:cstheme="minorHAnsi"/>
          <w:color w:val="201F1E"/>
          <w:highlight w:val="yellow"/>
          <w:vertAlign w:val="superscript"/>
        </w:rPr>
        <w:t>th</w:t>
      </w:r>
      <w:r w:rsidRPr="00FD50B4">
        <w:rPr>
          <w:rFonts w:asciiTheme="minorHAnsi" w:hAnsiTheme="minorHAnsi" w:cstheme="minorHAnsi"/>
          <w:color w:val="201F1E"/>
          <w:highlight w:val="yellow"/>
        </w:rPr>
        <w:t xml:space="preserve"> March 2020 when UCW stopped face-to-face teaching and closed campuses.  Students who submit to original deadlines (post 20</w:t>
      </w:r>
      <w:r w:rsidRPr="00FD50B4">
        <w:rPr>
          <w:rFonts w:asciiTheme="minorHAnsi" w:hAnsiTheme="minorHAnsi" w:cstheme="minorHAnsi"/>
          <w:color w:val="201F1E"/>
          <w:highlight w:val="yellow"/>
          <w:vertAlign w:val="superscript"/>
        </w:rPr>
        <w:t>th</w:t>
      </w:r>
      <w:r w:rsidRPr="00FD50B4">
        <w:rPr>
          <w:rFonts w:asciiTheme="minorHAnsi" w:hAnsiTheme="minorHAnsi" w:cstheme="minorHAnsi"/>
          <w:color w:val="201F1E"/>
          <w:highlight w:val="yellow"/>
        </w:rPr>
        <w:t xml:space="preserve"> March) but do not achieve a pass will also be given an uncapped resit.  It will not be necessary for students to submit a Mitigating Circumstances application or provide evidence for this concession to be applied.</w:t>
      </w:r>
      <w:r w:rsidR="00F968C6">
        <w:rPr>
          <w:rFonts w:asciiTheme="minorHAnsi" w:hAnsiTheme="minorHAnsi" w:cstheme="minorHAnsi"/>
          <w:color w:val="201F1E"/>
        </w:rPr>
        <w:t xml:space="preserve"> </w:t>
      </w:r>
    </w:p>
    <w:p w14:paraId="43176586" w14:textId="77777777" w:rsidR="00FD50B4" w:rsidRDefault="00FD50B4" w:rsidP="00FD50B4">
      <w:pPr>
        <w:rPr>
          <w:rFonts w:asciiTheme="minorHAnsi" w:hAnsiTheme="minorHAnsi" w:cstheme="minorHAnsi"/>
        </w:rPr>
      </w:pPr>
    </w:p>
    <w:p w14:paraId="739EA62F" w14:textId="77777777" w:rsidR="00527A15" w:rsidRPr="008028DA" w:rsidRDefault="00527A15" w:rsidP="004E758C">
      <w:pPr>
        <w:rPr>
          <w:rFonts w:asciiTheme="minorHAnsi" w:hAnsiTheme="minorHAnsi" w:cstheme="minorHAnsi"/>
        </w:rPr>
      </w:pPr>
      <w:r w:rsidRPr="008028DA">
        <w:rPr>
          <w:rFonts w:asciiTheme="minorHAnsi" w:hAnsiTheme="minorHAnsi" w:cstheme="minorHAnsi"/>
        </w:rPr>
        <w:t>Where mitigating circumstance</w:t>
      </w:r>
      <w:r w:rsidR="00B520D4" w:rsidRPr="0021395C">
        <w:rPr>
          <w:rFonts w:asciiTheme="minorHAnsi" w:hAnsiTheme="minorHAnsi" w:cstheme="minorHAnsi"/>
        </w:rPr>
        <w:t>s have been accepted</w:t>
      </w:r>
      <w:r w:rsidRPr="008028DA">
        <w:rPr>
          <w:rFonts w:asciiTheme="minorHAnsi" w:hAnsiTheme="minorHAnsi" w:cstheme="minorHAnsi"/>
        </w:rPr>
        <w:t xml:space="preserve">, </w:t>
      </w:r>
      <w:r w:rsidR="0070654D" w:rsidRPr="008028DA">
        <w:rPr>
          <w:rFonts w:asciiTheme="minorHAnsi" w:hAnsiTheme="minorHAnsi" w:cstheme="minorHAnsi"/>
        </w:rPr>
        <w:t xml:space="preserve">the </w:t>
      </w:r>
      <w:r w:rsidR="00B520D4" w:rsidRPr="0021395C">
        <w:rPr>
          <w:rFonts w:asciiTheme="minorHAnsi" w:hAnsiTheme="minorHAnsi" w:cstheme="minorHAnsi"/>
        </w:rPr>
        <w:t>Programme</w:t>
      </w:r>
      <w:r w:rsidR="0070654D" w:rsidRPr="008028DA">
        <w:rPr>
          <w:rFonts w:asciiTheme="minorHAnsi" w:hAnsiTheme="minorHAnsi" w:cstheme="minorHAnsi"/>
        </w:rPr>
        <w:t xml:space="preserve"> Board</w:t>
      </w:r>
      <w:r w:rsidRPr="008028DA">
        <w:rPr>
          <w:rFonts w:asciiTheme="minorHAnsi" w:hAnsiTheme="minorHAnsi" w:cstheme="minorHAnsi"/>
        </w:rPr>
        <w:t xml:space="preserve"> </w:t>
      </w:r>
      <w:r w:rsidR="00B520D4" w:rsidRPr="0021395C">
        <w:rPr>
          <w:rFonts w:asciiTheme="minorHAnsi" w:hAnsiTheme="minorHAnsi" w:cstheme="minorHAnsi"/>
        </w:rPr>
        <w:t>will</w:t>
      </w:r>
      <w:r w:rsidRPr="008028DA">
        <w:rPr>
          <w:rFonts w:asciiTheme="minorHAnsi" w:hAnsiTheme="minorHAnsi" w:cstheme="minorHAnsi"/>
        </w:rPr>
        <w:t xml:space="preserve"> defer the assessment to a later point.  The deadline for the submission of </w:t>
      </w:r>
      <w:r w:rsidR="00427BFC" w:rsidRPr="0021395C">
        <w:rPr>
          <w:rFonts w:asciiTheme="minorHAnsi" w:hAnsiTheme="minorHAnsi" w:cstheme="minorHAnsi"/>
        </w:rPr>
        <w:t>the required</w:t>
      </w:r>
      <w:r w:rsidR="00427BFC">
        <w:rPr>
          <w:rFonts w:asciiTheme="minorHAnsi" w:hAnsiTheme="minorHAnsi" w:cstheme="minorHAnsi"/>
        </w:rPr>
        <w:t xml:space="preserve"> </w:t>
      </w:r>
      <w:r w:rsidRPr="008028DA">
        <w:rPr>
          <w:rFonts w:asciiTheme="minorHAnsi" w:hAnsiTheme="minorHAnsi" w:cstheme="minorHAnsi"/>
        </w:rPr>
        <w:t xml:space="preserve">coursework </w:t>
      </w:r>
      <w:r w:rsidR="00427BFC" w:rsidRPr="0021395C">
        <w:rPr>
          <w:rFonts w:asciiTheme="minorHAnsi" w:hAnsiTheme="minorHAnsi" w:cstheme="minorHAnsi"/>
        </w:rPr>
        <w:t xml:space="preserve">will be communicated to students via the </w:t>
      </w:r>
      <w:r w:rsidR="000700A4">
        <w:rPr>
          <w:rFonts w:asciiTheme="minorHAnsi" w:hAnsiTheme="minorHAnsi" w:cstheme="minorHAnsi"/>
        </w:rPr>
        <w:t>Business Lead: HE Student Records</w:t>
      </w:r>
      <w:r w:rsidRPr="008028DA">
        <w:rPr>
          <w:rFonts w:asciiTheme="minorHAnsi" w:hAnsiTheme="minorHAnsi" w:cstheme="minorHAnsi"/>
        </w:rPr>
        <w:t>.  Deferred ex</w:t>
      </w:r>
      <w:r w:rsidR="0021395C">
        <w:rPr>
          <w:rFonts w:asciiTheme="minorHAnsi" w:hAnsiTheme="minorHAnsi" w:cstheme="minorHAnsi"/>
        </w:rPr>
        <w:t xml:space="preserve">aminations will be taken in the </w:t>
      </w:r>
      <w:r w:rsidR="00427BFC" w:rsidRPr="0021395C">
        <w:rPr>
          <w:rFonts w:asciiTheme="minorHAnsi" w:hAnsiTheme="minorHAnsi" w:cstheme="minorHAnsi"/>
        </w:rPr>
        <w:t>designated</w:t>
      </w:r>
      <w:r w:rsidR="00AA09EF" w:rsidRPr="008028DA">
        <w:rPr>
          <w:rFonts w:asciiTheme="minorHAnsi" w:hAnsiTheme="minorHAnsi" w:cstheme="minorHAnsi"/>
        </w:rPr>
        <w:t xml:space="preserve"> resit period</w:t>
      </w:r>
      <w:r w:rsidRPr="008028DA">
        <w:rPr>
          <w:rFonts w:asciiTheme="minorHAnsi" w:hAnsiTheme="minorHAnsi" w:cstheme="minorHAnsi"/>
        </w:rPr>
        <w:t xml:space="preserve">.  In both cases, the </w:t>
      </w:r>
      <w:r w:rsidR="00427BFC" w:rsidRPr="00E75ACC">
        <w:rPr>
          <w:rFonts w:asciiTheme="minorHAnsi" w:hAnsiTheme="minorHAnsi" w:cstheme="minorHAnsi"/>
        </w:rPr>
        <w:t>Resit</w:t>
      </w:r>
      <w:r w:rsidR="00A7434D" w:rsidRPr="008028DA">
        <w:rPr>
          <w:rFonts w:asciiTheme="minorHAnsi" w:hAnsiTheme="minorHAnsi" w:cstheme="minorHAnsi"/>
        </w:rPr>
        <w:t xml:space="preserve"> Boards will consider deferred results.</w:t>
      </w:r>
      <w:r w:rsidR="00A915AC">
        <w:rPr>
          <w:rFonts w:asciiTheme="minorHAnsi" w:hAnsiTheme="minorHAnsi" w:cstheme="minorHAnsi"/>
        </w:rPr>
        <w:t xml:space="preserve"> However, students may submit </w:t>
      </w:r>
      <w:r w:rsidR="009A1741">
        <w:rPr>
          <w:rFonts w:asciiTheme="minorHAnsi" w:hAnsiTheme="minorHAnsi" w:cstheme="minorHAnsi"/>
        </w:rPr>
        <w:t xml:space="preserve">work </w:t>
      </w:r>
      <w:r w:rsidR="00A915AC">
        <w:rPr>
          <w:rFonts w:asciiTheme="minorHAnsi" w:hAnsiTheme="minorHAnsi" w:cstheme="minorHAnsi"/>
        </w:rPr>
        <w:t>prior to the initial Programme Board</w:t>
      </w:r>
      <w:r w:rsidR="009A1741">
        <w:rPr>
          <w:rFonts w:asciiTheme="minorHAnsi" w:hAnsiTheme="minorHAnsi" w:cstheme="minorHAnsi"/>
        </w:rPr>
        <w:t xml:space="preserve"> and </w:t>
      </w:r>
      <w:r w:rsidR="00A915AC">
        <w:rPr>
          <w:rFonts w:asciiTheme="minorHAnsi" w:hAnsiTheme="minorHAnsi" w:cstheme="minorHAnsi"/>
        </w:rPr>
        <w:t xml:space="preserve">assuming there is </w:t>
      </w:r>
      <w:proofErr w:type="gramStart"/>
      <w:r w:rsidR="00A915AC">
        <w:rPr>
          <w:rFonts w:asciiTheme="minorHAnsi" w:hAnsiTheme="minorHAnsi" w:cstheme="minorHAnsi"/>
        </w:rPr>
        <w:t>sufficient</w:t>
      </w:r>
      <w:proofErr w:type="gramEnd"/>
      <w:r w:rsidR="00A915AC">
        <w:rPr>
          <w:rFonts w:asciiTheme="minorHAnsi" w:hAnsiTheme="minorHAnsi" w:cstheme="minorHAnsi"/>
        </w:rPr>
        <w:t xml:space="preserve"> time to allow for the marking processes to be completed</w:t>
      </w:r>
      <w:r w:rsidR="009A1741">
        <w:rPr>
          <w:rFonts w:asciiTheme="minorHAnsi" w:hAnsiTheme="minorHAnsi" w:cstheme="minorHAnsi"/>
        </w:rPr>
        <w:t>, in accordance with the Academic Regulations: Assessment, grades can be considered at the initial Programme Board.</w:t>
      </w:r>
    </w:p>
    <w:p w14:paraId="285A577B" w14:textId="77777777" w:rsidR="00CD3AD1" w:rsidRDefault="00CD3AD1" w:rsidP="004E758C">
      <w:pPr>
        <w:rPr>
          <w:rFonts w:asciiTheme="minorHAnsi" w:hAnsiTheme="minorHAnsi" w:cstheme="minorHAnsi"/>
          <w:strike/>
        </w:rPr>
      </w:pPr>
    </w:p>
    <w:p w14:paraId="2CDACDA5" w14:textId="4CEF7059" w:rsidR="00CD3AD1" w:rsidRPr="00F968C6" w:rsidRDefault="00CD3AD1" w:rsidP="00CD3AD1">
      <w:pPr>
        <w:rPr>
          <w:rFonts w:asciiTheme="minorHAnsi" w:hAnsiTheme="minorHAnsi" w:cstheme="minorHAnsi"/>
          <w:strike/>
        </w:rPr>
      </w:pPr>
      <w:proofErr w:type="gramStart"/>
      <w:r w:rsidRPr="00E75ACC">
        <w:rPr>
          <w:rFonts w:asciiTheme="minorHAnsi" w:hAnsiTheme="minorHAnsi" w:cstheme="minorHAnsi"/>
        </w:rPr>
        <w:t>In the event that</w:t>
      </w:r>
      <w:proofErr w:type="gramEnd"/>
      <w:r w:rsidRPr="00E75ACC">
        <w:rPr>
          <w:rFonts w:asciiTheme="minorHAnsi" w:hAnsiTheme="minorHAnsi" w:cstheme="minorHAnsi"/>
        </w:rPr>
        <w:t xml:space="preserve"> assessment items are passed, but a student’s performance has fallen below that expected of them, and mitigating circumstances have been accepted, Programme Boards will offer the student the option of a deferral. </w:t>
      </w:r>
      <w:r w:rsidRPr="00F968C6">
        <w:rPr>
          <w:rFonts w:asciiTheme="minorHAnsi" w:hAnsiTheme="minorHAnsi" w:cstheme="minorHAnsi"/>
          <w:highlight w:val="yellow"/>
        </w:rPr>
        <w:t xml:space="preserve">If the student accepts the offer, </w:t>
      </w:r>
      <w:r w:rsidR="00F968C6" w:rsidRPr="00F968C6">
        <w:rPr>
          <w:rFonts w:asciiTheme="minorHAnsi" w:hAnsiTheme="minorHAnsi" w:cstheme="minorHAnsi"/>
          <w:color w:val="000000"/>
          <w:highlight w:val="yellow"/>
        </w:rPr>
        <w:t>whichever mark is higher will be retained.</w:t>
      </w:r>
      <w:r w:rsidR="00F968C6" w:rsidRPr="00F968C6">
        <w:rPr>
          <w:rFonts w:ascii="Arial" w:hAnsi="Arial" w:cs="Arial"/>
          <w:b/>
          <w:bCs/>
          <w:color w:val="000000"/>
          <w:highlight w:val="yellow"/>
        </w:rPr>
        <w:t xml:space="preserve"> </w:t>
      </w:r>
    </w:p>
    <w:p w14:paraId="6110031D" w14:textId="77777777" w:rsidR="00776813" w:rsidRDefault="00776813" w:rsidP="00CD3AD1">
      <w:pPr>
        <w:rPr>
          <w:rFonts w:asciiTheme="minorHAnsi" w:hAnsiTheme="minorHAnsi" w:cstheme="minorHAnsi"/>
        </w:rPr>
      </w:pPr>
    </w:p>
    <w:p w14:paraId="3E545703" w14:textId="77777777" w:rsidR="00776813" w:rsidRDefault="00776813" w:rsidP="00CD3AD1">
      <w:pPr>
        <w:rPr>
          <w:rFonts w:asciiTheme="minorHAnsi" w:hAnsiTheme="minorHAnsi" w:cstheme="minorHAnsi"/>
        </w:rPr>
      </w:pPr>
    </w:p>
    <w:p w14:paraId="449AE202" w14:textId="77777777" w:rsidR="00014F7A" w:rsidRPr="00014F7A" w:rsidRDefault="00014F7A" w:rsidP="00014F7A">
      <w:pPr>
        <w:rPr>
          <w:rFonts w:asciiTheme="minorHAnsi" w:hAnsiTheme="minorHAnsi" w:cstheme="minorHAnsi"/>
          <w:b/>
          <w:sz w:val="22"/>
        </w:rPr>
      </w:pPr>
      <w:r w:rsidRPr="00014F7A">
        <w:rPr>
          <w:rFonts w:asciiTheme="minorHAnsi" w:hAnsiTheme="minorHAnsi" w:cstheme="minorHAnsi"/>
          <w:b/>
          <w:sz w:val="22"/>
        </w:rPr>
        <w:t>10.0 FIVE WORKING DAY EXTENSION</w:t>
      </w:r>
    </w:p>
    <w:p w14:paraId="04DD515A" w14:textId="77777777" w:rsidR="00014F7A" w:rsidRPr="00014F7A" w:rsidRDefault="00014F7A" w:rsidP="00014F7A">
      <w:pPr>
        <w:rPr>
          <w:rFonts w:asciiTheme="minorHAnsi" w:hAnsiTheme="minorHAnsi" w:cstheme="minorHAnsi"/>
          <w:b/>
          <w:sz w:val="22"/>
        </w:rPr>
      </w:pPr>
    </w:p>
    <w:p w14:paraId="3986AF61" w14:textId="77777777" w:rsidR="00014F7A" w:rsidRPr="00014F7A" w:rsidRDefault="00014F7A" w:rsidP="00014F7A">
      <w:pPr>
        <w:rPr>
          <w:rFonts w:asciiTheme="minorHAnsi" w:hAnsiTheme="minorHAnsi" w:cstheme="minorHAnsi"/>
        </w:rPr>
      </w:pPr>
      <w:r w:rsidRPr="00014F7A">
        <w:rPr>
          <w:rFonts w:asciiTheme="minorHAnsi" w:hAnsiTheme="minorHAnsi" w:cstheme="minorHAnsi"/>
        </w:rPr>
        <w:t>The scope for making an application is limited to students experiencing the following circumstances (and only in cases where it would be appropriate to offer an extension):</w:t>
      </w:r>
    </w:p>
    <w:p w14:paraId="7F02F33A" w14:textId="77777777" w:rsidR="00014F7A" w:rsidRPr="00014F7A" w:rsidRDefault="00014F7A" w:rsidP="00014F7A">
      <w:pPr>
        <w:rPr>
          <w:rFonts w:asciiTheme="minorHAnsi" w:hAnsiTheme="minorHAnsi" w:cstheme="minorHAnsi"/>
        </w:rPr>
      </w:pPr>
    </w:p>
    <w:p w14:paraId="2F39F3DA" w14:textId="77777777" w:rsidR="00014F7A" w:rsidRPr="00014F7A" w:rsidRDefault="00014F7A" w:rsidP="00014F7A">
      <w:pPr>
        <w:pStyle w:val="ListParagraph"/>
        <w:numPr>
          <w:ilvl w:val="1"/>
          <w:numId w:val="79"/>
        </w:numPr>
        <w:rPr>
          <w:rFonts w:asciiTheme="minorHAnsi" w:hAnsiTheme="minorHAnsi" w:cstheme="minorHAnsi"/>
        </w:rPr>
      </w:pPr>
      <w:r w:rsidRPr="00014F7A">
        <w:rPr>
          <w:rFonts w:asciiTheme="minorHAnsi" w:hAnsiTheme="minorHAnsi" w:cstheme="minorHAnsi"/>
        </w:rPr>
        <w:t>bereavement (close family member);</w:t>
      </w:r>
    </w:p>
    <w:p w14:paraId="5D4CCEBB" w14:textId="77777777" w:rsidR="00014F7A" w:rsidRPr="00014F7A" w:rsidRDefault="00014F7A" w:rsidP="00014F7A">
      <w:pPr>
        <w:pStyle w:val="ListParagraph"/>
        <w:numPr>
          <w:ilvl w:val="1"/>
          <w:numId w:val="79"/>
        </w:numPr>
        <w:rPr>
          <w:rFonts w:asciiTheme="minorHAnsi" w:hAnsiTheme="minorHAnsi" w:cstheme="minorHAnsi"/>
        </w:rPr>
      </w:pPr>
      <w:r w:rsidRPr="00014F7A">
        <w:rPr>
          <w:rFonts w:asciiTheme="minorHAnsi" w:hAnsiTheme="minorHAnsi" w:cstheme="minorHAnsi"/>
        </w:rPr>
        <w:lastRenderedPageBreak/>
        <w:t>serious personal accident or injury of self or close family member / serious illness of self or close family member (including mental health);</w:t>
      </w:r>
    </w:p>
    <w:p w14:paraId="66A3C249" w14:textId="77777777" w:rsidR="00014F7A" w:rsidRPr="00014F7A" w:rsidRDefault="00014F7A" w:rsidP="00014F7A">
      <w:pPr>
        <w:pStyle w:val="ListParagraph"/>
        <w:numPr>
          <w:ilvl w:val="1"/>
          <w:numId w:val="79"/>
        </w:numPr>
        <w:rPr>
          <w:rFonts w:asciiTheme="minorHAnsi" w:hAnsiTheme="minorHAnsi" w:cstheme="minorHAnsi"/>
        </w:rPr>
      </w:pPr>
      <w:r w:rsidRPr="00014F7A">
        <w:rPr>
          <w:rFonts w:asciiTheme="minorHAnsi" w:hAnsiTheme="minorHAnsi" w:cstheme="minorHAnsi"/>
        </w:rPr>
        <w:t>victim of crime;</w:t>
      </w:r>
    </w:p>
    <w:p w14:paraId="33614901" w14:textId="77777777" w:rsidR="00014F7A" w:rsidRPr="00014F7A" w:rsidRDefault="00014F7A" w:rsidP="00014F7A">
      <w:pPr>
        <w:pStyle w:val="ListParagraph"/>
        <w:numPr>
          <w:ilvl w:val="1"/>
          <w:numId w:val="79"/>
        </w:numPr>
        <w:rPr>
          <w:rFonts w:asciiTheme="minorHAnsi" w:hAnsiTheme="minorHAnsi" w:cstheme="minorHAnsi"/>
        </w:rPr>
      </w:pPr>
      <w:r w:rsidRPr="00014F7A">
        <w:rPr>
          <w:rFonts w:asciiTheme="minorHAnsi" w:hAnsiTheme="minorHAnsi" w:cstheme="minorHAnsi"/>
        </w:rPr>
        <w:t>part time students who have had an unexpected increased in working hours (evidenced by a letter from the employer);</w:t>
      </w:r>
    </w:p>
    <w:p w14:paraId="363A8714" w14:textId="77777777" w:rsidR="00014F7A" w:rsidRPr="00014F7A" w:rsidRDefault="00014F7A" w:rsidP="00014F7A">
      <w:pPr>
        <w:pStyle w:val="ListParagraph"/>
        <w:numPr>
          <w:ilvl w:val="1"/>
          <w:numId w:val="79"/>
        </w:numPr>
        <w:rPr>
          <w:rFonts w:asciiTheme="minorHAnsi" w:hAnsiTheme="minorHAnsi" w:cstheme="minorHAnsi"/>
        </w:rPr>
      </w:pPr>
      <w:r w:rsidRPr="00014F7A">
        <w:rPr>
          <w:rFonts w:asciiTheme="minorHAnsi" w:hAnsiTheme="minorHAnsi" w:cstheme="minorHAnsi"/>
        </w:rPr>
        <w:t xml:space="preserve">sporting commitment at a national / international level; </w:t>
      </w:r>
    </w:p>
    <w:p w14:paraId="7E5CCA53" w14:textId="77777777" w:rsidR="00014F7A" w:rsidRPr="00014F7A" w:rsidRDefault="00014F7A" w:rsidP="00014F7A">
      <w:pPr>
        <w:pStyle w:val="ListParagraph"/>
        <w:numPr>
          <w:ilvl w:val="1"/>
          <w:numId w:val="79"/>
        </w:numPr>
        <w:rPr>
          <w:rFonts w:asciiTheme="minorHAnsi" w:hAnsiTheme="minorHAnsi" w:cstheme="minorHAnsi"/>
        </w:rPr>
      </w:pPr>
      <w:r w:rsidRPr="00014F7A">
        <w:rPr>
          <w:rFonts w:asciiTheme="minorHAnsi" w:hAnsiTheme="minorHAnsi" w:cstheme="minorHAnsi"/>
        </w:rPr>
        <w:t>participation in activities at a national / international level;</w:t>
      </w:r>
    </w:p>
    <w:p w14:paraId="48CADDF8" w14:textId="77777777" w:rsidR="00014F7A" w:rsidRPr="00014F7A" w:rsidRDefault="00014F7A" w:rsidP="00014F7A">
      <w:pPr>
        <w:pStyle w:val="ListParagraph"/>
        <w:numPr>
          <w:ilvl w:val="1"/>
          <w:numId w:val="79"/>
        </w:numPr>
        <w:rPr>
          <w:rFonts w:asciiTheme="minorHAnsi" w:hAnsiTheme="minorHAnsi" w:cstheme="minorHAnsi"/>
        </w:rPr>
      </w:pPr>
      <w:r w:rsidRPr="00014F7A">
        <w:rPr>
          <w:rFonts w:asciiTheme="minorHAnsi" w:hAnsiTheme="minorHAnsi" w:cstheme="minorHAnsi"/>
        </w:rPr>
        <w:t>a unique career enhancing opportunity approved by the University Centre Weston</w:t>
      </w:r>
    </w:p>
    <w:p w14:paraId="29B24AD6" w14:textId="77777777" w:rsidR="00014F7A" w:rsidRPr="00014F7A" w:rsidRDefault="00014F7A" w:rsidP="00014F7A">
      <w:pPr>
        <w:rPr>
          <w:rFonts w:asciiTheme="minorHAnsi" w:hAnsiTheme="minorHAnsi" w:cstheme="minorHAnsi"/>
        </w:rPr>
      </w:pPr>
    </w:p>
    <w:p w14:paraId="37EDC21E" w14:textId="77777777" w:rsidR="00014F7A" w:rsidRPr="00014F7A" w:rsidRDefault="00014F7A" w:rsidP="00014F7A">
      <w:pPr>
        <w:rPr>
          <w:rFonts w:asciiTheme="minorHAnsi" w:hAnsiTheme="minorHAnsi" w:cstheme="minorHAnsi"/>
        </w:rPr>
      </w:pPr>
      <w:r w:rsidRPr="00014F7A">
        <w:rPr>
          <w:rFonts w:asciiTheme="minorHAnsi" w:hAnsiTheme="minorHAnsi" w:cstheme="minorHAnsi"/>
        </w:rPr>
        <w:t xml:space="preserve">Students will be advised to use this form to request an extension to the original published submission deadline for a piece of assessed coursework.  An emergency mitigating circumstances panel meeting will be called and five working day extensions will be </w:t>
      </w:r>
      <w:proofErr w:type="gramStart"/>
      <w:r w:rsidRPr="00014F7A">
        <w:rPr>
          <w:rFonts w:asciiTheme="minorHAnsi" w:hAnsiTheme="minorHAnsi" w:cstheme="minorHAnsi"/>
        </w:rPr>
        <w:t>reviewed</w:t>
      </w:r>
      <w:proofErr w:type="gramEnd"/>
      <w:r w:rsidRPr="00014F7A">
        <w:rPr>
          <w:rFonts w:asciiTheme="minorHAnsi" w:hAnsiTheme="minorHAnsi" w:cstheme="minorHAnsi"/>
        </w:rPr>
        <w:t xml:space="preserve"> and the outcome communicated to the tutor and the student. The tutor will then confirm the agreed deadline with the student and the assessed work will be given the full range of marks available. </w:t>
      </w:r>
    </w:p>
    <w:p w14:paraId="373CD297" w14:textId="77777777" w:rsidR="00014F7A" w:rsidRPr="00014F7A" w:rsidRDefault="00014F7A" w:rsidP="00014F7A">
      <w:pPr>
        <w:rPr>
          <w:rFonts w:asciiTheme="minorHAnsi" w:hAnsiTheme="minorHAnsi" w:cstheme="minorHAnsi"/>
        </w:rPr>
      </w:pPr>
    </w:p>
    <w:p w14:paraId="3367AE97" w14:textId="77777777" w:rsidR="00014F7A" w:rsidRPr="00014F7A" w:rsidRDefault="00014F7A" w:rsidP="00014F7A">
      <w:pPr>
        <w:rPr>
          <w:rFonts w:asciiTheme="minorHAnsi" w:hAnsiTheme="minorHAnsi" w:cstheme="minorHAnsi"/>
        </w:rPr>
      </w:pPr>
      <w:r w:rsidRPr="00014F7A">
        <w:rPr>
          <w:rFonts w:asciiTheme="minorHAnsi" w:hAnsiTheme="minorHAnsi" w:cstheme="minorHAnsi"/>
        </w:rPr>
        <w:t>A full guide to the UCW five Working Day extension can be found in Appendix 6.</w:t>
      </w:r>
    </w:p>
    <w:p w14:paraId="2BA1B87D" w14:textId="77777777" w:rsidR="00495E7B" w:rsidRDefault="00495E7B" w:rsidP="00527A15">
      <w:pPr>
        <w:jc w:val="both"/>
        <w:rPr>
          <w:rFonts w:asciiTheme="minorHAnsi" w:hAnsiTheme="minorHAnsi" w:cstheme="minorHAnsi"/>
          <w:b/>
          <w:sz w:val="22"/>
          <w:szCs w:val="24"/>
        </w:rPr>
      </w:pPr>
    </w:p>
    <w:p w14:paraId="762F60E2" w14:textId="77777777" w:rsidR="00495E7B" w:rsidRDefault="00495E7B" w:rsidP="00527A15">
      <w:pPr>
        <w:jc w:val="both"/>
        <w:rPr>
          <w:rFonts w:asciiTheme="minorHAnsi" w:hAnsiTheme="minorHAnsi" w:cstheme="minorHAnsi"/>
          <w:b/>
          <w:sz w:val="22"/>
          <w:szCs w:val="24"/>
        </w:rPr>
      </w:pPr>
    </w:p>
    <w:p w14:paraId="12A4B744" w14:textId="77777777" w:rsidR="00495E7B" w:rsidRDefault="00495E7B" w:rsidP="00527A15">
      <w:pPr>
        <w:jc w:val="both"/>
        <w:rPr>
          <w:rFonts w:asciiTheme="minorHAnsi" w:hAnsiTheme="minorHAnsi" w:cstheme="minorHAnsi"/>
          <w:b/>
          <w:sz w:val="22"/>
          <w:szCs w:val="24"/>
        </w:rPr>
      </w:pPr>
    </w:p>
    <w:p w14:paraId="5417543D" w14:textId="77777777" w:rsidR="00495E7B" w:rsidRDefault="00495E7B" w:rsidP="00527A15">
      <w:pPr>
        <w:jc w:val="both"/>
        <w:rPr>
          <w:rFonts w:asciiTheme="minorHAnsi" w:hAnsiTheme="minorHAnsi" w:cstheme="minorHAnsi"/>
          <w:b/>
          <w:sz w:val="22"/>
          <w:szCs w:val="24"/>
        </w:rPr>
      </w:pPr>
    </w:p>
    <w:p w14:paraId="1E078C44" w14:textId="77777777" w:rsidR="00495E7B" w:rsidRDefault="00495E7B" w:rsidP="00527A15">
      <w:pPr>
        <w:jc w:val="both"/>
        <w:rPr>
          <w:rFonts w:asciiTheme="minorHAnsi" w:hAnsiTheme="minorHAnsi" w:cstheme="minorHAnsi"/>
          <w:b/>
          <w:sz w:val="22"/>
          <w:szCs w:val="24"/>
        </w:rPr>
      </w:pPr>
    </w:p>
    <w:p w14:paraId="229CD9F5" w14:textId="77777777" w:rsidR="00495E7B" w:rsidRDefault="00495E7B" w:rsidP="00527A15">
      <w:pPr>
        <w:jc w:val="both"/>
        <w:rPr>
          <w:rFonts w:asciiTheme="minorHAnsi" w:hAnsiTheme="minorHAnsi" w:cstheme="minorHAnsi"/>
          <w:b/>
          <w:sz w:val="22"/>
          <w:szCs w:val="24"/>
        </w:rPr>
      </w:pPr>
    </w:p>
    <w:p w14:paraId="766249E4" w14:textId="77777777" w:rsidR="00527A15" w:rsidRPr="008028DA" w:rsidRDefault="00CD3AD1" w:rsidP="00527A15">
      <w:pPr>
        <w:jc w:val="both"/>
        <w:rPr>
          <w:rFonts w:asciiTheme="minorHAnsi" w:hAnsiTheme="minorHAnsi" w:cstheme="minorHAnsi"/>
          <w:b/>
          <w:sz w:val="22"/>
          <w:szCs w:val="24"/>
        </w:rPr>
      </w:pPr>
      <w:r w:rsidRPr="00E75ACC">
        <w:rPr>
          <w:rFonts w:asciiTheme="minorHAnsi" w:hAnsiTheme="minorHAnsi" w:cstheme="minorHAnsi"/>
          <w:b/>
          <w:sz w:val="22"/>
          <w:szCs w:val="24"/>
        </w:rPr>
        <w:t>1</w:t>
      </w:r>
      <w:r w:rsidR="00E77E17">
        <w:rPr>
          <w:rFonts w:asciiTheme="minorHAnsi" w:hAnsiTheme="minorHAnsi" w:cstheme="minorHAnsi"/>
          <w:b/>
          <w:sz w:val="22"/>
          <w:szCs w:val="24"/>
        </w:rPr>
        <w:t>1</w:t>
      </w:r>
      <w:r w:rsidR="00527A15" w:rsidRPr="00E75ACC">
        <w:rPr>
          <w:rFonts w:asciiTheme="minorHAnsi" w:hAnsiTheme="minorHAnsi" w:cstheme="minorHAnsi"/>
          <w:b/>
          <w:sz w:val="22"/>
          <w:szCs w:val="24"/>
        </w:rPr>
        <w:t>.0</w:t>
      </w:r>
      <w:r w:rsidR="00527A15" w:rsidRPr="008028DA">
        <w:rPr>
          <w:rFonts w:asciiTheme="minorHAnsi" w:hAnsiTheme="minorHAnsi" w:cstheme="minorHAnsi"/>
          <w:b/>
          <w:sz w:val="22"/>
          <w:szCs w:val="24"/>
        </w:rPr>
        <w:tab/>
      </w:r>
      <w:bookmarkStart w:id="16" w:name="_Toc485699102"/>
      <w:r w:rsidR="00527A15" w:rsidRPr="008028DA">
        <w:rPr>
          <w:rFonts w:asciiTheme="minorHAnsi" w:hAnsiTheme="minorHAnsi" w:cstheme="minorHAnsi"/>
          <w:b/>
          <w:sz w:val="22"/>
          <w:szCs w:val="24"/>
        </w:rPr>
        <w:t>UNFAIR PRACTICE</w:t>
      </w:r>
      <w:bookmarkEnd w:id="16"/>
    </w:p>
    <w:p w14:paraId="33B9B161" w14:textId="77777777" w:rsidR="00A461F0" w:rsidRPr="008028DA" w:rsidRDefault="00A461F0" w:rsidP="005910FB">
      <w:pPr>
        <w:rPr>
          <w:rFonts w:ascii="Calibri" w:hAnsi="Calibri"/>
        </w:rPr>
      </w:pPr>
    </w:p>
    <w:p w14:paraId="75D6B252" w14:textId="77777777" w:rsidR="005910FB" w:rsidRPr="008028DA" w:rsidRDefault="005910FB" w:rsidP="005910FB">
      <w:pPr>
        <w:rPr>
          <w:rFonts w:ascii="Calibri" w:hAnsi="Calibri"/>
        </w:rPr>
      </w:pPr>
      <w:r w:rsidRPr="008028DA">
        <w:rPr>
          <w:rFonts w:ascii="Calibri" w:hAnsi="Calibri"/>
        </w:rPr>
        <w:t xml:space="preserve">Good academic practices and standards </w:t>
      </w:r>
      <w:proofErr w:type="gramStart"/>
      <w:r w:rsidRPr="008028DA">
        <w:rPr>
          <w:rFonts w:ascii="Calibri" w:hAnsi="Calibri"/>
        </w:rPr>
        <w:t>are seen as</w:t>
      </w:r>
      <w:proofErr w:type="gramEnd"/>
      <w:r w:rsidRPr="008028DA">
        <w:rPr>
          <w:rFonts w:ascii="Calibri" w:hAnsi="Calibri"/>
        </w:rPr>
        <w:t xml:space="preserve"> critical to the maintenance of trust and integrity within the learning environment.  Students are expected to apply these standards when producing their own academic work and </w:t>
      </w:r>
      <w:proofErr w:type="gramStart"/>
      <w:r w:rsidRPr="008028DA">
        <w:rPr>
          <w:rFonts w:ascii="Calibri" w:hAnsi="Calibri"/>
        </w:rPr>
        <w:t>in particular when</w:t>
      </w:r>
      <w:proofErr w:type="gramEnd"/>
      <w:r w:rsidRPr="008028DA">
        <w:rPr>
          <w:rFonts w:ascii="Calibri" w:hAnsi="Calibri"/>
        </w:rPr>
        <w:t xml:space="preserve"> referencing/crediting the work of others.</w:t>
      </w:r>
    </w:p>
    <w:p w14:paraId="4883FD0F" w14:textId="77777777" w:rsidR="005910FB" w:rsidRPr="008028DA" w:rsidRDefault="005910FB" w:rsidP="000A1423">
      <w:pPr>
        <w:rPr>
          <w:rFonts w:ascii="Calibri" w:hAnsi="Calibri"/>
        </w:rPr>
      </w:pPr>
    </w:p>
    <w:p w14:paraId="0A8FF94D" w14:textId="77777777" w:rsidR="000A1423" w:rsidRPr="008028DA" w:rsidRDefault="000A1423" w:rsidP="000A1423">
      <w:pPr>
        <w:rPr>
          <w:rFonts w:ascii="Calibri" w:hAnsi="Calibri"/>
        </w:rPr>
      </w:pPr>
      <w:r w:rsidRPr="008028DA">
        <w:rPr>
          <w:rFonts w:ascii="Calibri" w:hAnsi="Calibri"/>
        </w:rPr>
        <w:t>Unacceptable academic practice, particularly in respo</w:t>
      </w:r>
      <w:r w:rsidR="007716E9">
        <w:rPr>
          <w:rFonts w:ascii="Calibri" w:hAnsi="Calibri"/>
        </w:rPr>
        <w:t>nse to assessment, is known as unfair p</w:t>
      </w:r>
      <w:r w:rsidRPr="008028DA">
        <w:rPr>
          <w:rFonts w:ascii="Calibri" w:hAnsi="Calibri"/>
        </w:rPr>
        <w:t xml:space="preserve">ractice.  </w:t>
      </w:r>
    </w:p>
    <w:p w14:paraId="505BB213" w14:textId="77777777" w:rsidR="000A1423" w:rsidRPr="008028DA" w:rsidRDefault="000A1423" w:rsidP="000A1423">
      <w:pPr>
        <w:rPr>
          <w:rFonts w:ascii="Calibri" w:hAnsi="Calibri"/>
        </w:rPr>
      </w:pPr>
    </w:p>
    <w:p w14:paraId="68CB5818" w14:textId="77777777" w:rsidR="000A1423" w:rsidRPr="007716E9" w:rsidRDefault="000A1423" w:rsidP="000A1423">
      <w:pPr>
        <w:rPr>
          <w:rFonts w:ascii="Calibri" w:hAnsi="Calibri"/>
        </w:rPr>
      </w:pPr>
      <w:r w:rsidRPr="008028DA">
        <w:rPr>
          <w:rFonts w:ascii="Calibri" w:hAnsi="Calibri"/>
        </w:rPr>
        <w:t xml:space="preserve">Unfair practice may take a variety of forms </w:t>
      </w:r>
      <w:r w:rsidR="00D03FAA">
        <w:rPr>
          <w:rFonts w:ascii="Calibri" w:hAnsi="Calibri"/>
        </w:rPr>
        <w:t>including</w:t>
      </w:r>
      <w:r w:rsidRPr="008028DA">
        <w:rPr>
          <w:rFonts w:ascii="Calibri" w:hAnsi="Calibri"/>
        </w:rPr>
        <w:t xml:space="preserve"> the following </w:t>
      </w:r>
      <w:r w:rsidR="00D03FAA">
        <w:rPr>
          <w:rFonts w:ascii="Calibri" w:hAnsi="Calibri"/>
        </w:rPr>
        <w:t xml:space="preserve">and </w:t>
      </w:r>
      <w:r w:rsidRPr="008028DA">
        <w:rPr>
          <w:rFonts w:ascii="Calibri" w:hAnsi="Calibri"/>
        </w:rPr>
        <w:t xml:space="preserve">will be considered as assessment offences by </w:t>
      </w:r>
      <w:r w:rsidR="00CF3E6D">
        <w:rPr>
          <w:rFonts w:ascii="Calibri" w:hAnsi="Calibri"/>
        </w:rPr>
        <w:t>University Centre Weston</w:t>
      </w:r>
      <w:r w:rsidRPr="008028DA">
        <w:rPr>
          <w:rFonts w:ascii="Calibri" w:hAnsi="Calibri"/>
        </w:rPr>
        <w:t xml:space="preserve"> and </w:t>
      </w:r>
      <w:r w:rsidR="007716E9" w:rsidRPr="00E75ACC">
        <w:rPr>
          <w:rFonts w:ascii="Calibri" w:hAnsi="Calibri"/>
        </w:rPr>
        <w:t>Bath Spa University:</w:t>
      </w:r>
    </w:p>
    <w:p w14:paraId="5BFF7EB6" w14:textId="77777777" w:rsidR="000A1423" w:rsidRPr="008028DA" w:rsidRDefault="000A1423" w:rsidP="000A1423">
      <w:pPr>
        <w:rPr>
          <w:rFonts w:ascii="Calibri" w:hAnsi="Calibri"/>
        </w:rPr>
      </w:pPr>
    </w:p>
    <w:p w14:paraId="73ACFED4" w14:textId="77777777" w:rsidR="000A1423" w:rsidRPr="008028DA" w:rsidRDefault="000A1423" w:rsidP="0089050C">
      <w:pPr>
        <w:pStyle w:val="ListParagraph"/>
        <w:numPr>
          <w:ilvl w:val="0"/>
          <w:numId w:val="58"/>
        </w:numPr>
        <w:rPr>
          <w:rFonts w:ascii="Calibri" w:hAnsi="Calibri"/>
        </w:rPr>
      </w:pPr>
      <w:r w:rsidRPr="008028DA">
        <w:rPr>
          <w:rFonts w:ascii="Calibri" w:hAnsi="Calibri"/>
        </w:rPr>
        <w:t>Plagiarism</w:t>
      </w:r>
    </w:p>
    <w:p w14:paraId="4EB90EBD" w14:textId="77777777" w:rsidR="000A1423" w:rsidRPr="008028DA" w:rsidRDefault="000A1423" w:rsidP="0089050C">
      <w:pPr>
        <w:pStyle w:val="ListParagraph"/>
        <w:numPr>
          <w:ilvl w:val="0"/>
          <w:numId w:val="58"/>
        </w:numPr>
        <w:rPr>
          <w:rFonts w:ascii="Calibri" w:hAnsi="Calibri"/>
        </w:rPr>
      </w:pPr>
      <w:r w:rsidRPr="008028DA">
        <w:rPr>
          <w:rFonts w:ascii="Calibri" w:hAnsi="Calibri"/>
        </w:rPr>
        <w:t>Collusion</w:t>
      </w:r>
    </w:p>
    <w:p w14:paraId="2C774F17" w14:textId="77777777" w:rsidR="000A1423" w:rsidRPr="008028DA" w:rsidRDefault="000A1423" w:rsidP="0089050C">
      <w:pPr>
        <w:pStyle w:val="ListParagraph"/>
        <w:numPr>
          <w:ilvl w:val="0"/>
          <w:numId w:val="58"/>
        </w:numPr>
        <w:rPr>
          <w:rFonts w:ascii="Calibri" w:hAnsi="Calibri"/>
        </w:rPr>
      </w:pPr>
      <w:r w:rsidRPr="008028DA">
        <w:rPr>
          <w:rFonts w:ascii="Calibri" w:hAnsi="Calibri"/>
        </w:rPr>
        <w:t>Direct cheating:  examinations/experiments/field reports/contract cheating</w:t>
      </w:r>
    </w:p>
    <w:p w14:paraId="7821E471" w14:textId="77777777" w:rsidR="000A1423" w:rsidRPr="008028DA" w:rsidRDefault="000A1423" w:rsidP="0089050C">
      <w:pPr>
        <w:pStyle w:val="ListParagraph"/>
        <w:numPr>
          <w:ilvl w:val="0"/>
          <w:numId w:val="58"/>
        </w:numPr>
        <w:rPr>
          <w:rFonts w:ascii="Calibri" w:hAnsi="Calibri"/>
        </w:rPr>
      </w:pPr>
      <w:r w:rsidRPr="008028DA">
        <w:rPr>
          <w:rFonts w:ascii="Calibri" w:hAnsi="Calibri"/>
        </w:rPr>
        <w:t>Falsification</w:t>
      </w:r>
    </w:p>
    <w:p w14:paraId="4745C101" w14:textId="77777777" w:rsidR="000A1423" w:rsidRPr="008028DA" w:rsidRDefault="000A1423" w:rsidP="0089050C">
      <w:pPr>
        <w:pStyle w:val="ListParagraph"/>
        <w:numPr>
          <w:ilvl w:val="0"/>
          <w:numId w:val="58"/>
        </w:numPr>
        <w:rPr>
          <w:rFonts w:ascii="Calibri" w:hAnsi="Calibri"/>
        </w:rPr>
      </w:pPr>
      <w:r w:rsidRPr="008028DA">
        <w:rPr>
          <w:rFonts w:ascii="Calibri" w:hAnsi="Calibri"/>
        </w:rPr>
        <w:t>Fabrication</w:t>
      </w:r>
    </w:p>
    <w:p w14:paraId="5A0A2A3D" w14:textId="77777777" w:rsidR="000A1423" w:rsidRPr="008028DA" w:rsidRDefault="000A1423" w:rsidP="000A1423">
      <w:pPr>
        <w:rPr>
          <w:rFonts w:ascii="Calibri" w:hAnsi="Calibri"/>
        </w:rPr>
      </w:pPr>
    </w:p>
    <w:p w14:paraId="53034F0F" w14:textId="77777777" w:rsidR="000A1423" w:rsidRPr="008028DA" w:rsidRDefault="000A1423" w:rsidP="000A1423">
      <w:pPr>
        <w:rPr>
          <w:rFonts w:ascii="Calibri" w:hAnsi="Calibri"/>
        </w:rPr>
      </w:pPr>
      <w:r w:rsidRPr="008028DA">
        <w:rPr>
          <w:rFonts w:ascii="Calibri" w:hAnsi="Calibri"/>
        </w:rPr>
        <w:t xml:space="preserve">These are further defined in the </w:t>
      </w:r>
      <w:r w:rsidR="001B0308" w:rsidRPr="008028DA">
        <w:rPr>
          <w:rFonts w:ascii="Calibri" w:hAnsi="Calibri"/>
        </w:rPr>
        <w:t>Higher Education</w:t>
      </w:r>
      <w:r w:rsidR="007716E9">
        <w:rPr>
          <w:rFonts w:ascii="Calibri" w:hAnsi="Calibri"/>
        </w:rPr>
        <w:t>: Unfair Practice</w:t>
      </w:r>
      <w:r w:rsidRPr="008028DA">
        <w:rPr>
          <w:rFonts w:ascii="Calibri" w:hAnsi="Calibri"/>
        </w:rPr>
        <w:t xml:space="preserve"> Policy and Procedures </w:t>
      </w:r>
      <w:r w:rsidRPr="00E75ACC">
        <w:rPr>
          <w:rFonts w:ascii="Calibri" w:hAnsi="Calibri"/>
        </w:rPr>
        <w:t>document</w:t>
      </w:r>
      <w:r w:rsidR="007716E9" w:rsidRPr="00E75ACC">
        <w:rPr>
          <w:rFonts w:ascii="Calibri" w:hAnsi="Calibri"/>
        </w:rPr>
        <w:t xml:space="preserve"> in Appendix 6</w:t>
      </w:r>
      <w:r w:rsidR="00E75ACC">
        <w:rPr>
          <w:rFonts w:ascii="Calibri" w:hAnsi="Calibri"/>
        </w:rPr>
        <w:t>.</w:t>
      </w:r>
      <w:r w:rsidRPr="008028DA">
        <w:rPr>
          <w:rFonts w:ascii="Calibri" w:hAnsi="Calibri"/>
        </w:rPr>
        <w:t xml:space="preserve"> </w:t>
      </w:r>
      <w:r w:rsidR="00864E11">
        <w:rPr>
          <w:rFonts w:ascii="Calibri" w:hAnsi="Calibri"/>
        </w:rPr>
        <w:t>T</w:t>
      </w:r>
      <w:r w:rsidR="00E57DBC">
        <w:rPr>
          <w:rFonts w:ascii="Calibri" w:hAnsi="Calibri"/>
        </w:rPr>
        <w:t>o</w:t>
      </w:r>
      <w:r w:rsidR="001B0308" w:rsidRPr="008028DA">
        <w:rPr>
          <w:rFonts w:ascii="Calibri" w:hAnsi="Calibri"/>
        </w:rPr>
        <w:t xml:space="preserve"> promote and support clarit</w:t>
      </w:r>
      <w:r w:rsidR="007716E9">
        <w:rPr>
          <w:rFonts w:ascii="Calibri" w:hAnsi="Calibri"/>
        </w:rPr>
        <w:t>y and good scholarship practice,</w:t>
      </w:r>
      <w:r w:rsidR="001B0308" w:rsidRPr="008028DA">
        <w:rPr>
          <w:rFonts w:ascii="Calibri" w:hAnsi="Calibri"/>
        </w:rPr>
        <w:t xml:space="preserve"> </w:t>
      </w:r>
      <w:r w:rsidR="00CF3E6D">
        <w:rPr>
          <w:rFonts w:ascii="Calibri" w:hAnsi="Calibri"/>
        </w:rPr>
        <w:t>University Centre Weston</w:t>
      </w:r>
      <w:r w:rsidR="001B0308" w:rsidRPr="008028DA">
        <w:rPr>
          <w:rFonts w:ascii="Calibri" w:hAnsi="Calibri"/>
        </w:rPr>
        <w:t xml:space="preserve"> subscribes to the plagiarism detection service ‘Turnitin’.</w:t>
      </w:r>
    </w:p>
    <w:p w14:paraId="40FCD7AD" w14:textId="77777777" w:rsidR="000A1423" w:rsidRPr="008028DA" w:rsidRDefault="000A1423" w:rsidP="000A1423">
      <w:pPr>
        <w:rPr>
          <w:rFonts w:ascii="Calibri" w:hAnsi="Calibri"/>
        </w:rPr>
      </w:pPr>
    </w:p>
    <w:p w14:paraId="3EEAF0E6" w14:textId="77777777" w:rsidR="000A1423" w:rsidRPr="008028DA" w:rsidRDefault="000A1423" w:rsidP="000A1423">
      <w:pPr>
        <w:rPr>
          <w:rFonts w:ascii="Calibri" w:hAnsi="Calibri"/>
        </w:rPr>
      </w:pPr>
      <w:r w:rsidRPr="008028DA">
        <w:rPr>
          <w:rFonts w:ascii="Calibri" w:hAnsi="Calibri"/>
        </w:rPr>
        <w:t>The penalti</w:t>
      </w:r>
      <w:r w:rsidR="007716E9">
        <w:rPr>
          <w:rFonts w:ascii="Calibri" w:hAnsi="Calibri"/>
        </w:rPr>
        <w:t>es for unfair practice</w:t>
      </w:r>
      <w:r w:rsidRPr="008028DA">
        <w:rPr>
          <w:rFonts w:ascii="Calibri" w:hAnsi="Calibri"/>
        </w:rPr>
        <w:t xml:space="preserve"> can be severe.</w:t>
      </w:r>
    </w:p>
    <w:p w14:paraId="5628745B" w14:textId="77777777" w:rsidR="00A461F0" w:rsidRPr="008028DA" w:rsidRDefault="00A461F0" w:rsidP="00D64C23">
      <w:pPr>
        <w:rPr>
          <w:rFonts w:ascii="Calibri" w:hAnsi="Calibri"/>
        </w:rPr>
      </w:pPr>
    </w:p>
    <w:p w14:paraId="6904A7DD" w14:textId="77777777" w:rsidR="001B0308" w:rsidRPr="008028DA" w:rsidRDefault="00CF3E6D" w:rsidP="00D64C23">
      <w:pPr>
        <w:rPr>
          <w:rFonts w:asciiTheme="minorHAnsi" w:hAnsiTheme="minorHAnsi" w:cstheme="minorHAnsi"/>
          <w:b/>
          <w:sz w:val="24"/>
          <w:szCs w:val="24"/>
        </w:rPr>
      </w:pPr>
      <w:r>
        <w:rPr>
          <w:rFonts w:ascii="Calibri" w:hAnsi="Calibri"/>
        </w:rPr>
        <w:t>University Centre Weston</w:t>
      </w:r>
      <w:r w:rsidR="001B0308" w:rsidRPr="008028DA">
        <w:rPr>
          <w:rFonts w:ascii="Calibri" w:hAnsi="Calibri"/>
        </w:rPr>
        <w:t xml:space="preserve"> </w:t>
      </w:r>
      <w:r w:rsidR="00821663" w:rsidRPr="008028DA">
        <w:rPr>
          <w:rFonts w:ascii="Calibri" w:hAnsi="Calibri"/>
        </w:rPr>
        <w:t xml:space="preserve">and staff </w:t>
      </w:r>
      <w:r w:rsidR="001B0308" w:rsidRPr="008028DA">
        <w:rPr>
          <w:rFonts w:ascii="Calibri" w:hAnsi="Calibri"/>
        </w:rPr>
        <w:t>will foster and support good standards of academic practice to help the student reference work correctly and avoid unintentional plagiarism.  Where poor levels of scholarship are displayed, advice and support will be offered.</w:t>
      </w:r>
      <w:r w:rsidR="00D64C23" w:rsidRPr="008028DA">
        <w:rPr>
          <w:rFonts w:ascii="Calibri" w:hAnsi="Calibri"/>
        </w:rPr>
        <w:t xml:space="preserve">  </w:t>
      </w:r>
      <w:r w:rsidR="00E75ACC">
        <w:rPr>
          <w:rFonts w:ascii="Calibri" w:hAnsi="Calibri"/>
        </w:rPr>
        <w:t>From the</w:t>
      </w:r>
      <w:r w:rsidR="007716E9">
        <w:rPr>
          <w:rFonts w:ascii="Calibri" w:hAnsi="Calibri"/>
        </w:rPr>
        <w:t xml:space="preserve"> </w:t>
      </w:r>
      <w:r w:rsidR="007716E9" w:rsidRPr="00E75ACC">
        <w:rPr>
          <w:rFonts w:ascii="Calibri" w:hAnsi="Calibri"/>
        </w:rPr>
        <w:t>outset of their programme,</w:t>
      </w:r>
      <w:r w:rsidR="001B0308" w:rsidRPr="008028DA">
        <w:rPr>
          <w:rFonts w:ascii="Calibri" w:hAnsi="Calibri"/>
        </w:rPr>
        <w:t xml:space="preserve"> students will be provided with appropriate guidance and information on how to avoid plagiarism and other assessment offences</w:t>
      </w:r>
      <w:r w:rsidR="00D64C23" w:rsidRPr="008028DA">
        <w:rPr>
          <w:rFonts w:ascii="Calibri" w:hAnsi="Calibri"/>
        </w:rPr>
        <w:t>.</w:t>
      </w:r>
    </w:p>
    <w:p w14:paraId="72A8BD32" w14:textId="77777777" w:rsidR="000A1423" w:rsidRPr="008028DA" w:rsidRDefault="000A1423" w:rsidP="00527A15">
      <w:pPr>
        <w:jc w:val="both"/>
        <w:rPr>
          <w:rFonts w:asciiTheme="minorHAnsi" w:hAnsiTheme="minorHAnsi" w:cstheme="minorHAnsi"/>
          <w:b/>
          <w:sz w:val="24"/>
          <w:szCs w:val="24"/>
        </w:rPr>
      </w:pPr>
    </w:p>
    <w:p w14:paraId="4E6F274A" w14:textId="77777777" w:rsidR="00A461F0" w:rsidRPr="008028DA" w:rsidRDefault="00527A15" w:rsidP="004E758C">
      <w:pPr>
        <w:rPr>
          <w:rFonts w:asciiTheme="minorHAnsi" w:hAnsiTheme="minorHAnsi" w:cstheme="minorHAnsi"/>
        </w:rPr>
      </w:pPr>
      <w:r w:rsidRPr="008028DA">
        <w:rPr>
          <w:rFonts w:asciiTheme="minorHAnsi" w:hAnsiTheme="minorHAnsi" w:cstheme="minorHAnsi"/>
        </w:rPr>
        <w:t xml:space="preserve">The procedures to be followed where unfair practices are </w:t>
      </w:r>
      <w:r w:rsidR="00720BDA" w:rsidRPr="008028DA">
        <w:rPr>
          <w:rFonts w:asciiTheme="minorHAnsi" w:hAnsiTheme="minorHAnsi" w:cstheme="minorHAnsi"/>
        </w:rPr>
        <w:t>detected</w:t>
      </w:r>
      <w:r w:rsidRPr="008028DA">
        <w:rPr>
          <w:rFonts w:asciiTheme="minorHAnsi" w:hAnsiTheme="minorHAnsi" w:cstheme="minorHAnsi"/>
        </w:rPr>
        <w:t xml:space="preserve"> are clear</w:t>
      </w:r>
      <w:r w:rsidR="00CE04DE" w:rsidRPr="008028DA">
        <w:rPr>
          <w:rFonts w:asciiTheme="minorHAnsi" w:hAnsiTheme="minorHAnsi" w:cstheme="minorHAnsi"/>
        </w:rPr>
        <w:t>ly set out</w:t>
      </w:r>
      <w:r w:rsidR="000A0685" w:rsidRPr="008028DA">
        <w:rPr>
          <w:rFonts w:asciiTheme="minorHAnsi" w:hAnsiTheme="minorHAnsi" w:cstheme="minorHAnsi"/>
        </w:rPr>
        <w:t xml:space="preserve"> </w:t>
      </w:r>
      <w:r w:rsidR="00890764" w:rsidRPr="008028DA">
        <w:rPr>
          <w:rFonts w:asciiTheme="minorHAnsi" w:hAnsiTheme="minorHAnsi" w:cstheme="minorHAnsi"/>
        </w:rPr>
        <w:t>in the H</w:t>
      </w:r>
      <w:r w:rsidR="007716E9">
        <w:rPr>
          <w:rFonts w:asciiTheme="minorHAnsi" w:hAnsiTheme="minorHAnsi" w:cstheme="minorHAnsi"/>
        </w:rPr>
        <w:t>igher Education Unfair Practice</w:t>
      </w:r>
      <w:r w:rsidR="00890764" w:rsidRPr="008028DA">
        <w:rPr>
          <w:rFonts w:asciiTheme="minorHAnsi" w:hAnsiTheme="minorHAnsi" w:cstheme="minorHAnsi"/>
        </w:rPr>
        <w:t xml:space="preserve"> </w:t>
      </w:r>
      <w:r w:rsidR="007E1C6B" w:rsidRPr="008028DA">
        <w:rPr>
          <w:rFonts w:asciiTheme="minorHAnsi" w:hAnsiTheme="minorHAnsi" w:cstheme="minorHAnsi"/>
        </w:rPr>
        <w:t>Policy and Procedures</w:t>
      </w:r>
      <w:r w:rsidR="007716E9">
        <w:rPr>
          <w:rFonts w:asciiTheme="minorHAnsi" w:hAnsiTheme="minorHAnsi" w:cstheme="minorHAnsi"/>
        </w:rPr>
        <w:t xml:space="preserve"> </w:t>
      </w:r>
      <w:r w:rsidR="007716E9" w:rsidRPr="00E75ACC">
        <w:rPr>
          <w:rFonts w:asciiTheme="minorHAnsi" w:hAnsiTheme="minorHAnsi" w:cstheme="minorHAnsi"/>
        </w:rPr>
        <w:t>in Appendix 6</w:t>
      </w:r>
      <w:r w:rsidR="00E75ACC">
        <w:rPr>
          <w:rFonts w:asciiTheme="minorHAnsi" w:hAnsiTheme="minorHAnsi" w:cstheme="minorHAnsi"/>
        </w:rPr>
        <w:t>.</w:t>
      </w:r>
      <w:r w:rsidRPr="008028DA">
        <w:rPr>
          <w:rFonts w:asciiTheme="minorHAnsi" w:hAnsiTheme="minorHAnsi" w:cstheme="minorHAnsi"/>
        </w:rPr>
        <w:t xml:space="preserve"> To ensure that the formal process can operate properly, it is important that evidence is gathered and </w:t>
      </w:r>
      <w:r w:rsidR="00720BDA" w:rsidRPr="008028DA">
        <w:rPr>
          <w:rFonts w:asciiTheme="minorHAnsi" w:hAnsiTheme="minorHAnsi" w:cstheme="minorHAnsi"/>
        </w:rPr>
        <w:t>identified</w:t>
      </w:r>
      <w:r w:rsidRPr="008028DA">
        <w:rPr>
          <w:rFonts w:asciiTheme="minorHAnsi" w:hAnsiTheme="minorHAnsi" w:cstheme="minorHAnsi"/>
        </w:rPr>
        <w:t xml:space="preserve"> cases are reported through the proper channels as swiftly as possible.</w:t>
      </w:r>
      <w:r w:rsidR="007716E9">
        <w:rPr>
          <w:rFonts w:asciiTheme="minorHAnsi" w:hAnsiTheme="minorHAnsi" w:cstheme="minorHAnsi"/>
        </w:rPr>
        <w:t xml:space="preserve"> See Unfair Practice</w:t>
      </w:r>
      <w:r w:rsidR="003F290A" w:rsidRPr="008028DA">
        <w:rPr>
          <w:rFonts w:asciiTheme="minorHAnsi" w:hAnsiTheme="minorHAnsi" w:cstheme="minorHAnsi"/>
        </w:rPr>
        <w:t xml:space="preserve">: Action Timeline </w:t>
      </w:r>
      <w:r w:rsidR="00C901E6" w:rsidRPr="008028DA">
        <w:rPr>
          <w:rFonts w:asciiTheme="minorHAnsi" w:hAnsiTheme="minorHAnsi" w:cstheme="minorHAnsi"/>
        </w:rPr>
        <w:t xml:space="preserve">in </w:t>
      </w:r>
      <w:r w:rsidR="007716E9">
        <w:rPr>
          <w:rFonts w:asciiTheme="minorHAnsi" w:hAnsiTheme="minorHAnsi" w:cstheme="minorHAnsi"/>
        </w:rPr>
        <w:t xml:space="preserve">Appendix </w:t>
      </w:r>
      <w:r w:rsidR="007716E9" w:rsidRPr="00E75ACC">
        <w:rPr>
          <w:rFonts w:asciiTheme="minorHAnsi" w:hAnsiTheme="minorHAnsi" w:cstheme="minorHAnsi"/>
        </w:rPr>
        <w:t>6</w:t>
      </w:r>
      <w:r w:rsidR="007716E9">
        <w:rPr>
          <w:rFonts w:asciiTheme="minorHAnsi" w:hAnsiTheme="minorHAnsi" w:cstheme="minorHAnsi"/>
        </w:rPr>
        <w:t>.</w:t>
      </w:r>
    </w:p>
    <w:p w14:paraId="1943331A" w14:textId="77777777" w:rsidR="009960F0" w:rsidRPr="008028DA" w:rsidRDefault="009960F0" w:rsidP="004E758C">
      <w:pPr>
        <w:rPr>
          <w:rFonts w:asciiTheme="minorHAnsi" w:hAnsiTheme="minorHAnsi" w:cstheme="minorHAnsi"/>
        </w:rPr>
      </w:pPr>
    </w:p>
    <w:p w14:paraId="420C3188" w14:textId="77777777" w:rsidR="00527A15" w:rsidRPr="008028DA" w:rsidRDefault="007D09C4" w:rsidP="004E758C">
      <w:pPr>
        <w:rPr>
          <w:rFonts w:asciiTheme="minorHAnsi" w:hAnsiTheme="minorHAnsi" w:cstheme="minorHAnsi"/>
        </w:rPr>
      </w:pPr>
      <w:r w:rsidRPr="008028DA">
        <w:rPr>
          <w:rFonts w:asciiTheme="minorHAnsi" w:hAnsiTheme="minorHAnsi" w:cstheme="minorHAnsi"/>
        </w:rPr>
        <w:t>C</w:t>
      </w:r>
      <w:r w:rsidR="007716E9">
        <w:rPr>
          <w:rFonts w:asciiTheme="minorHAnsi" w:hAnsiTheme="minorHAnsi" w:cstheme="minorHAnsi"/>
        </w:rPr>
        <w:t>ases of alleged unfair practice</w:t>
      </w:r>
      <w:r w:rsidRPr="008028DA">
        <w:rPr>
          <w:rFonts w:asciiTheme="minorHAnsi" w:hAnsiTheme="minorHAnsi" w:cstheme="minorHAnsi"/>
        </w:rPr>
        <w:t xml:space="preserve"> will be su</w:t>
      </w:r>
      <w:r w:rsidR="00A461F0" w:rsidRPr="008028DA">
        <w:rPr>
          <w:rFonts w:asciiTheme="minorHAnsi" w:hAnsiTheme="minorHAnsi" w:cstheme="minorHAnsi"/>
        </w:rPr>
        <w:t>bmitted for cons</w:t>
      </w:r>
      <w:r w:rsidR="007716E9">
        <w:rPr>
          <w:rFonts w:asciiTheme="minorHAnsi" w:hAnsiTheme="minorHAnsi" w:cstheme="minorHAnsi"/>
        </w:rPr>
        <w:t>ideration to the Unfair Practice</w:t>
      </w:r>
      <w:r w:rsidR="00A461F0" w:rsidRPr="008028DA">
        <w:rPr>
          <w:rFonts w:asciiTheme="minorHAnsi" w:hAnsiTheme="minorHAnsi" w:cstheme="minorHAnsi"/>
        </w:rPr>
        <w:t xml:space="preserve"> Committee</w:t>
      </w:r>
      <w:r w:rsidR="00950204">
        <w:rPr>
          <w:rFonts w:asciiTheme="minorHAnsi" w:hAnsiTheme="minorHAnsi" w:cstheme="minorHAnsi"/>
        </w:rPr>
        <w:t>.</w:t>
      </w:r>
    </w:p>
    <w:p w14:paraId="68D4F403" w14:textId="77777777" w:rsidR="00527A15" w:rsidRPr="008028DA" w:rsidRDefault="00527A15" w:rsidP="004E758C">
      <w:pPr>
        <w:rPr>
          <w:rFonts w:asciiTheme="minorHAnsi" w:hAnsiTheme="minorHAnsi" w:cstheme="minorHAnsi"/>
        </w:rPr>
      </w:pPr>
    </w:p>
    <w:p w14:paraId="4CA20D7A" w14:textId="77777777" w:rsidR="00A67C71" w:rsidRPr="008028DA" w:rsidRDefault="00A67C71" w:rsidP="00A67C71">
      <w:pPr>
        <w:rPr>
          <w:rFonts w:ascii="Calibri" w:hAnsi="Calibri" w:cs="Calibri"/>
          <w:lang w:eastAsia="en-GB"/>
        </w:rPr>
      </w:pPr>
      <w:r w:rsidRPr="008028DA">
        <w:rPr>
          <w:rFonts w:ascii="Calibri" w:hAnsi="Calibri" w:cs="Calibri"/>
          <w:lang w:eastAsia="en-GB"/>
        </w:rPr>
        <w:lastRenderedPageBreak/>
        <w:t>The membership of the Unfair Practice Committee shall be:</w:t>
      </w:r>
    </w:p>
    <w:p w14:paraId="7FEBDADB" w14:textId="77777777" w:rsidR="00A67C71" w:rsidRPr="008028DA" w:rsidRDefault="00A67C71" w:rsidP="00A67C71">
      <w:pPr>
        <w:rPr>
          <w:rFonts w:ascii="Calibri" w:hAnsi="Calibri" w:cs="Calibri"/>
          <w:lang w:eastAsia="en-GB"/>
        </w:rPr>
      </w:pPr>
    </w:p>
    <w:p w14:paraId="16380616" w14:textId="77777777" w:rsidR="00B07E0F" w:rsidRPr="008028DA" w:rsidRDefault="004803FD" w:rsidP="0089050C">
      <w:pPr>
        <w:numPr>
          <w:ilvl w:val="0"/>
          <w:numId w:val="41"/>
        </w:numPr>
        <w:rPr>
          <w:rFonts w:ascii="Calibri" w:hAnsi="Calibri" w:cs="Calibri"/>
          <w:lang w:eastAsia="en-GB"/>
        </w:rPr>
      </w:pPr>
      <w:r>
        <w:rPr>
          <w:rFonts w:ascii="Calibri" w:hAnsi="Calibri" w:cs="Calibri"/>
          <w:lang w:eastAsia="en-GB"/>
        </w:rPr>
        <w:t xml:space="preserve">Vice Principal </w:t>
      </w:r>
      <w:r w:rsidR="00A67C71" w:rsidRPr="008028DA">
        <w:rPr>
          <w:rFonts w:ascii="Calibri" w:hAnsi="Calibri" w:cs="Calibri"/>
          <w:lang w:eastAsia="en-GB"/>
        </w:rPr>
        <w:t>Higher Education (Chair)</w:t>
      </w:r>
    </w:p>
    <w:p w14:paraId="7E4E3DA6" w14:textId="77777777" w:rsidR="007716E9" w:rsidRPr="00E75ACC" w:rsidRDefault="007716E9" w:rsidP="0089050C">
      <w:pPr>
        <w:numPr>
          <w:ilvl w:val="0"/>
          <w:numId w:val="41"/>
        </w:numPr>
        <w:rPr>
          <w:rFonts w:ascii="Calibri" w:hAnsi="Calibri" w:cs="Calibri"/>
          <w:lang w:eastAsia="en-GB"/>
        </w:rPr>
      </w:pPr>
      <w:r w:rsidRPr="00E75ACC">
        <w:rPr>
          <w:rFonts w:ascii="Calibri" w:hAnsi="Calibri" w:cs="Calibri"/>
          <w:lang w:eastAsia="en-GB"/>
        </w:rPr>
        <w:t>Assistant Director HE: Curriculum and Quality</w:t>
      </w:r>
    </w:p>
    <w:p w14:paraId="1AA00A55" w14:textId="77777777" w:rsidR="007716E9" w:rsidRPr="00E75ACC" w:rsidRDefault="007716E9" w:rsidP="0089050C">
      <w:pPr>
        <w:numPr>
          <w:ilvl w:val="0"/>
          <w:numId w:val="41"/>
        </w:numPr>
        <w:rPr>
          <w:rFonts w:ascii="Calibri" w:hAnsi="Calibri" w:cs="Calibri"/>
          <w:lang w:eastAsia="en-GB"/>
        </w:rPr>
      </w:pPr>
      <w:r w:rsidRPr="00E75ACC">
        <w:rPr>
          <w:rFonts w:ascii="Calibri" w:hAnsi="Calibri" w:cs="Calibri"/>
          <w:lang w:eastAsia="en-GB"/>
        </w:rPr>
        <w:t>HE Partnership Manager</w:t>
      </w:r>
    </w:p>
    <w:p w14:paraId="08B930A1" w14:textId="77777777" w:rsidR="00A67C71" w:rsidRPr="008028DA" w:rsidRDefault="003E68BF" w:rsidP="0089050C">
      <w:pPr>
        <w:numPr>
          <w:ilvl w:val="0"/>
          <w:numId w:val="41"/>
        </w:numPr>
        <w:rPr>
          <w:rFonts w:ascii="Calibri" w:hAnsi="Calibri" w:cs="Calibri"/>
          <w:lang w:eastAsia="en-GB"/>
        </w:rPr>
      </w:pPr>
      <w:r>
        <w:rPr>
          <w:rFonts w:ascii="Calibri" w:hAnsi="Calibri" w:cs="Calibri"/>
          <w:lang w:eastAsia="en-GB"/>
        </w:rPr>
        <w:t>Head of Higher Education</w:t>
      </w:r>
      <w:r w:rsidR="00B07E0F" w:rsidRPr="008028DA">
        <w:rPr>
          <w:rFonts w:ascii="Calibri" w:hAnsi="Calibri" w:cs="Calibri"/>
          <w:lang w:eastAsia="en-GB"/>
        </w:rPr>
        <w:br/>
      </w:r>
    </w:p>
    <w:p w14:paraId="438B4A7C" w14:textId="77777777" w:rsidR="007716E9" w:rsidRPr="007716E9" w:rsidRDefault="007716E9" w:rsidP="007716E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roofErr w:type="gramStart"/>
      <w:r w:rsidRPr="00E75ACC">
        <w:rPr>
          <w:rFonts w:asciiTheme="minorHAnsi" w:hAnsiTheme="minorHAnsi" w:cstheme="minorHAnsi"/>
        </w:rPr>
        <w:t>In the event that</w:t>
      </w:r>
      <w:proofErr w:type="gramEnd"/>
      <w:r w:rsidRPr="00E75ACC">
        <w:rPr>
          <w:rFonts w:asciiTheme="minorHAnsi" w:hAnsiTheme="minorHAnsi" w:cstheme="minorHAnsi"/>
        </w:rPr>
        <w:t xml:space="preserve"> these members are not available, the </w:t>
      </w:r>
      <w:r w:rsidR="004803FD">
        <w:rPr>
          <w:rFonts w:asciiTheme="minorHAnsi" w:hAnsiTheme="minorHAnsi" w:cstheme="minorHAnsi"/>
        </w:rPr>
        <w:t>Vice Principal</w:t>
      </w:r>
      <w:r w:rsidRPr="00E75ACC">
        <w:rPr>
          <w:rFonts w:asciiTheme="minorHAnsi" w:hAnsiTheme="minorHAnsi" w:cstheme="minorHAnsi"/>
        </w:rPr>
        <w:t xml:space="preserve"> Higher Education will nominate appropriate substitutes.</w:t>
      </w:r>
      <w:r w:rsidRPr="007716E9">
        <w:rPr>
          <w:rFonts w:asciiTheme="minorHAnsi" w:hAnsiTheme="minorHAnsi" w:cstheme="minorHAnsi"/>
        </w:rPr>
        <w:t xml:space="preserve"> </w:t>
      </w:r>
    </w:p>
    <w:p w14:paraId="51B54126" w14:textId="77777777" w:rsidR="007716E9" w:rsidRDefault="007716E9" w:rsidP="00A67C71">
      <w:pPr>
        <w:rPr>
          <w:rFonts w:ascii="Calibri" w:hAnsi="Calibri" w:cs="Calibri"/>
          <w:lang w:eastAsia="en-GB"/>
        </w:rPr>
      </w:pPr>
    </w:p>
    <w:p w14:paraId="3191414C" w14:textId="77777777" w:rsidR="00A67C71" w:rsidRPr="008028DA" w:rsidRDefault="00A67C71" w:rsidP="00A67C71">
      <w:pPr>
        <w:rPr>
          <w:rFonts w:ascii="Calibri" w:hAnsi="Calibri" w:cs="Calibri"/>
          <w:lang w:eastAsia="en-GB"/>
        </w:rPr>
      </w:pPr>
      <w:r w:rsidRPr="008028DA">
        <w:rPr>
          <w:rFonts w:ascii="Calibri" w:hAnsi="Calibri" w:cs="Calibri"/>
          <w:lang w:eastAsia="en-GB"/>
        </w:rPr>
        <w:t xml:space="preserve">The committee will meet on a ‘needs </w:t>
      </w:r>
      <w:r w:rsidR="000A728C" w:rsidRPr="008028DA">
        <w:rPr>
          <w:rFonts w:ascii="Calibri" w:hAnsi="Calibri" w:cs="Calibri"/>
          <w:lang w:eastAsia="en-GB"/>
        </w:rPr>
        <w:t>basis’ in</w:t>
      </w:r>
      <w:r w:rsidR="00011C70" w:rsidRPr="008028DA">
        <w:rPr>
          <w:rFonts w:ascii="Calibri" w:hAnsi="Calibri" w:cs="Calibri"/>
          <w:lang w:eastAsia="en-GB"/>
        </w:rPr>
        <w:t xml:space="preserve"> order to submit its recommendations to the Programme Board. </w:t>
      </w:r>
      <w:r w:rsidRPr="008028DA">
        <w:rPr>
          <w:rFonts w:ascii="Calibri" w:hAnsi="Calibri" w:cs="Calibri"/>
          <w:lang w:eastAsia="en-GB"/>
        </w:rPr>
        <w:t xml:space="preserve">An annual report will be </w:t>
      </w:r>
      <w:r w:rsidR="007716E9" w:rsidRPr="00E75ACC">
        <w:rPr>
          <w:rFonts w:ascii="Calibri" w:hAnsi="Calibri" w:cs="Calibri"/>
          <w:lang w:eastAsia="en-GB"/>
        </w:rPr>
        <w:t>presented</w:t>
      </w:r>
      <w:r w:rsidR="007716E9">
        <w:rPr>
          <w:rFonts w:ascii="Calibri" w:hAnsi="Calibri" w:cs="Calibri"/>
          <w:lang w:eastAsia="en-GB"/>
        </w:rPr>
        <w:t xml:space="preserve"> </w:t>
      </w:r>
      <w:r w:rsidRPr="008028DA">
        <w:rPr>
          <w:rFonts w:ascii="Calibri" w:hAnsi="Calibri" w:cs="Calibri"/>
          <w:lang w:eastAsia="en-GB"/>
        </w:rPr>
        <w:t>at Higher Education Board of Studies.</w:t>
      </w:r>
    </w:p>
    <w:p w14:paraId="2C82C911" w14:textId="77777777" w:rsidR="00E75ACC" w:rsidRDefault="00E75ACC" w:rsidP="00A67C71">
      <w:pPr>
        <w:rPr>
          <w:rFonts w:ascii="Calibri" w:hAnsi="Calibri" w:cs="Calibri"/>
          <w:lang w:eastAsia="en-GB"/>
        </w:rPr>
      </w:pPr>
    </w:p>
    <w:p w14:paraId="30685D74" w14:textId="77777777" w:rsidR="00A67C71" w:rsidRPr="008028DA" w:rsidRDefault="007716E9" w:rsidP="00A67C71">
      <w:pPr>
        <w:rPr>
          <w:rFonts w:ascii="Calibri" w:hAnsi="Calibri" w:cs="Calibri"/>
          <w:lang w:eastAsia="en-GB"/>
        </w:rPr>
      </w:pPr>
      <w:r w:rsidRPr="00E75ACC">
        <w:rPr>
          <w:rFonts w:ascii="Calibri" w:hAnsi="Calibri" w:cs="Calibri"/>
          <w:lang w:eastAsia="en-GB"/>
        </w:rPr>
        <w:t>The Unfair Practice</w:t>
      </w:r>
      <w:r>
        <w:rPr>
          <w:rFonts w:ascii="Calibri" w:hAnsi="Calibri" w:cs="Calibri"/>
          <w:lang w:eastAsia="en-GB"/>
        </w:rPr>
        <w:t xml:space="preserve"> </w:t>
      </w:r>
      <w:r w:rsidR="00A67C71" w:rsidRPr="008028DA">
        <w:rPr>
          <w:rFonts w:ascii="Calibri" w:hAnsi="Calibri" w:cs="Calibri"/>
          <w:lang w:eastAsia="en-GB"/>
        </w:rPr>
        <w:t xml:space="preserve">committee shall judge the seriousness of the offence and </w:t>
      </w:r>
      <w:r w:rsidRPr="00E75ACC">
        <w:rPr>
          <w:rFonts w:ascii="Calibri" w:hAnsi="Calibri" w:cs="Calibri"/>
          <w:lang w:eastAsia="en-GB"/>
        </w:rPr>
        <w:t>apply the appropriate penalty, if applicable</w:t>
      </w:r>
      <w:r w:rsidR="00A67C71" w:rsidRPr="008028DA">
        <w:rPr>
          <w:rFonts w:ascii="Calibri" w:hAnsi="Calibri" w:cs="Calibri"/>
          <w:lang w:eastAsia="en-GB"/>
        </w:rPr>
        <w:t>. In determining the penalty to be applied, the committee will consider the following issues:</w:t>
      </w:r>
    </w:p>
    <w:p w14:paraId="2ED60189" w14:textId="77777777" w:rsidR="00A67C71" w:rsidRPr="008028DA" w:rsidRDefault="00A67C71" w:rsidP="00A67C71">
      <w:pPr>
        <w:rPr>
          <w:rFonts w:ascii="Calibri" w:hAnsi="Calibri" w:cs="Calibri"/>
          <w:lang w:eastAsia="en-GB"/>
        </w:rPr>
      </w:pPr>
    </w:p>
    <w:p w14:paraId="6305A8CD" w14:textId="77777777" w:rsidR="00A67C71" w:rsidRPr="008028DA" w:rsidRDefault="00D03FAA" w:rsidP="0089050C">
      <w:pPr>
        <w:numPr>
          <w:ilvl w:val="0"/>
          <w:numId w:val="42"/>
        </w:numPr>
        <w:rPr>
          <w:rFonts w:ascii="Calibri" w:hAnsi="Calibri" w:cs="Calibri"/>
          <w:lang w:eastAsia="en-GB"/>
        </w:rPr>
      </w:pPr>
      <w:r>
        <w:rPr>
          <w:rFonts w:ascii="Calibri" w:hAnsi="Calibri" w:cs="Calibri"/>
          <w:lang w:eastAsia="en-GB"/>
        </w:rPr>
        <w:t>D</w:t>
      </w:r>
      <w:r w:rsidR="00A67C71" w:rsidRPr="008028DA">
        <w:rPr>
          <w:rFonts w:ascii="Calibri" w:hAnsi="Calibri" w:cs="Calibri"/>
          <w:lang w:eastAsia="en-GB"/>
        </w:rPr>
        <w:t>egree of deception</w:t>
      </w:r>
    </w:p>
    <w:p w14:paraId="6B29BDFA" w14:textId="77777777" w:rsidR="00A67C71" w:rsidRPr="008028DA" w:rsidRDefault="00A67C71" w:rsidP="0089050C">
      <w:pPr>
        <w:numPr>
          <w:ilvl w:val="0"/>
          <w:numId w:val="42"/>
        </w:numPr>
        <w:rPr>
          <w:rFonts w:ascii="Calibri" w:hAnsi="Calibri" w:cs="Calibri"/>
          <w:lang w:eastAsia="en-GB"/>
        </w:rPr>
      </w:pPr>
      <w:r w:rsidRPr="008028DA">
        <w:rPr>
          <w:rFonts w:ascii="Calibri" w:hAnsi="Calibri" w:cs="Calibri"/>
          <w:lang w:eastAsia="en-GB"/>
        </w:rPr>
        <w:t>Previous offence</w:t>
      </w:r>
    </w:p>
    <w:p w14:paraId="3B6A032D" w14:textId="77777777" w:rsidR="00A67C71" w:rsidRPr="008028DA" w:rsidRDefault="00A67C71" w:rsidP="0089050C">
      <w:pPr>
        <w:numPr>
          <w:ilvl w:val="0"/>
          <w:numId w:val="42"/>
        </w:numPr>
        <w:rPr>
          <w:rFonts w:ascii="Calibri" w:hAnsi="Calibri" w:cs="Calibri"/>
          <w:lang w:eastAsia="en-GB"/>
        </w:rPr>
      </w:pPr>
      <w:r w:rsidRPr="008028DA">
        <w:rPr>
          <w:rFonts w:ascii="Calibri" w:hAnsi="Calibri" w:cs="Calibri"/>
          <w:lang w:eastAsia="en-GB"/>
        </w:rPr>
        <w:t>Amount/volume of work (component or module)</w:t>
      </w:r>
    </w:p>
    <w:p w14:paraId="6D08A9CA" w14:textId="77777777" w:rsidR="00A67C71" w:rsidRPr="008028DA" w:rsidRDefault="00A67C71" w:rsidP="0089050C">
      <w:pPr>
        <w:numPr>
          <w:ilvl w:val="0"/>
          <w:numId w:val="42"/>
        </w:numPr>
        <w:rPr>
          <w:rFonts w:ascii="Calibri" w:hAnsi="Calibri" w:cs="Calibri"/>
          <w:lang w:eastAsia="en-GB"/>
        </w:rPr>
      </w:pPr>
      <w:r w:rsidRPr="008028DA">
        <w:rPr>
          <w:rFonts w:ascii="Calibri" w:hAnsi="Calibri" w:cs="Calibri"/>
          <w:lang w:eastAsia="en-GB"/>
        </w:rPr>
        <w:t>Academic level at which the offence occurs</w:t>
      </w:r>
    </w:p>
    <w:p w14:paraId="00669F6D" w14:textId="77777777" w:rsidR="00A67C71" w:rsidRPr="008028DA" w:rsidRDefault="00A67C71" w:rsidP="0089050C">
      <w:pPr>
        <w:numPr>
          <w:ilvl w:val="0"/>
          <w:numId w:val="42"/>
        </w:numPr>
        <w:rPr>
          <w:rFonts w:ascii="Calibri" w:hAnsi="Calibri" w:cs="Calibri"/>
          <w:lang w:eastAsia="en-GB"/>
        </w:rPr>
      </w:pPr>
      <w:r w:rsidRPr="008028DA">
        <w:rPr>
          <w:rFonts w:ascii="Calibri" w:hAnsi="Calibri" w:cs="Calibri"/>
          <w:lang w:eastAsia="en-GB"/>
        </w:rPr>
        <w:t>Explanation received from the student.</w:t>
      </w:r>
    </w:p>
    <w:p w14:paraId="7BFEC195" w14:textId="77777777" w:rsidR="00A67C71" w:rsidRPr="008028DA" w:rsidRDefault="00A67C71" w:rsidP="00A67C71">
      <w:pPr>
        <w:rPr>
          <w:rFonts w:ascii="Calibri" w:hAnsi="Calibri" w:cs="Calibri"/>
          <w:lang w:eastAsia="en-GB"/>
        </w:rPr>
      </w:pPr>
    </w:p>
    <w:p w14:paraId="775558AE" w14:textId="77777777" w:rsidR="00D2728C" w:rsidRPr="008028DA" w:rsidRDefault="00D2728C" w:rsidP="00A67C71">
      <w:pPr>
        <w:rPr>
          <w:rFonts w:ascii="Calibri" w:hAnsi="Calibri" w:cs="Calibri"/>
          <w:lang w:eastAsia="en-GB"/>
        </w:rPr>
      </w:pPr>
      <w:r w:rsidRPr="008028DA">
        <w:rPr>
          <w:rFonts w:ascii="Calibri" w:hAnsi="Calibri" w:cs="Calibri"/>
          <w:lang w:eastAsia="en-GB"/>
        </w:rPr>
        <w:t>The committee will have a defined range of powers at its disposal to determi</w:t>
      </w:r>
      <w:r w:rsidR="0094698C">
        <w:rPr>
          <w:rFonts w:ascii="Calibri" w:hAnsi="Calibri" w:cs="Calibri"/>
          <w:lang w:eastAsia="en-GB"/>
        </w:rPr>
        <w:t xml:space="preserve">ne the penalty to be applied </w:t>
      </w:r>
      <w:r w:rsidR="0094698C" w:rsidRPr="00E75ACC">
        <w:rPr>
          <w:rFonts w:ascii="Calibri" w:hAnsi="Calibri" w:cs="Calibri"/>
          <w:lang w:eastAsia="en-GB"/>
        </w:rPr>
        <w:t>as set out in</w:t>
      </w:r>
      <w:r w:rsidR="0094698C">
        <w:rPr>
          <w:rFonts w:ascii="Calibri" w:hAnsi="Calibri" w:cs="Calibri"/>
          <w:lang w:eastAsia="en-GB"/>
        </w:rPr>
        <w:t xml:space="preserve"> the Unfair Practice</w:t>
      </w:r>
      <w:r w:rsidR="00AB2004" w:rsidRPr="008028DA">
        <w:rPr>
          <w:rFonts w:ascii="Calibri" w:hAnsi="Calibri" w:cs="Calibri"/>
          <w:lang w:eastAsia="en-GB"/>
        </w:rPr>
        <w:t>:</w:t>
      </w:r>
      <w:r w:rsidR="0094698C">
        <w:rPr>
          <w:rFonts w:ascii="Calibri" w:hAnsi="Calibri" w:cs="Calibri"/>
          <w:lang w:eastAsia="en-GB"/>
        </w:rPr>
        <w:t xml:space="preserve"> Penalty Table in Appendix </w:t>
      </w:r>
      <w:r w:rsidR="0094698C" w:rsidRPr="00E75ACC">
        <w:rPr>
          <w:rFonts w:ascii="Calibri" w:hAnsi="Calibri" w:cs="Calibri"/>
          <w:lang w:eastAsia="en-GB"/>
        </w:rPr>
        <w:t>6</w:t>
      </w:r>
      <w:r w:rsidRPr="00E75ACC">
        <w:rPr>
          <w:rFonts w:ascii="Calibri" w:hAnsi="Calibri" w:cs="Calibri"/>
          <w:lang w:eastAsia="en-GB"/>
        </w:rPr>
        <w:t>.</w:t>
      </w:r>
    </w:p>
    <w:p w14:paraId="2037F47D" w14:textId="77777777" w:rsidR="00D2728C" w:rsidRPr="008028DA" w:rsidRDefault="00D2728C" w:rsidP="00A67C71">
      <w:pPr>
        <w:rPr>
          <w:rFonts w:ascii="Calibri" w:hAnsi="Calibri" w:cs="Calibri"/>
          <w:lang w:eastAsia="en-GB"/>
        </w:rPr>
      </w:pPr>
    </w:p>
    <w:p w14:paraId="1DAB1AD5" w14:textId="77777777" w:rsidR="00A67C71" w:rsidRPr="008028DA" w:rsidRDefault="00A67C71" w:rsidP="00A67C71">
      <w:pPr>
        <w:rPr>
          <w:rFonts w:ascii="Calibri" w:hAnsi="Calibri" w:cs="Calibri"/>
          <w:lang w:eastAsia="en-GB"/>
        </w:rPr>
      </w:pPr>
      <w:r w:rsidRPr="008028DA">
        <w:rPr>
          <w:rFonts w:ascii="Calibri" w:hAnsi="Calibri" w:cs="Calibri"/>
          <w:lang w:eastAsia="en-GB"/>
        </w:rPr>
        <w:t xml:space="preserve">Where an accusation of unfair practice has been substantiated, the accusation is said to be established and the decision </w:t>
      </w:r>
      <w:r w:rsidR="0094698C" w:rsidRPr="00E75ACC">
        <w:rPr>
          <w:rFonts w:ascii="Calibri" w:hAnsi="Calibri" w:cs="Calibri"/>
          <w:lang w:eastAsia="en-GB"/>
        </w:rPr>
        <w:t>will be formally communicated to both</w:t>
      </w:r>
      <w:r w:rsidR="0094698C">
        <w:rPr>
          <w:rFonts w:ascii="Calibri" w:hAnsi="Calibri" w:cs="Calibri"/>
          <w:lang w:eastAsia="en-GB"/>
        </w:rPr>
        <w:t xml:space="preserve"> </w:t>
      </w:r>
      <w:r w:rsidRPr="008028DA">
        <w:rPr>
          <w:rFonts w:ascii="Calibri" w:hAnsi="Calibri" w:cs="Calibri"/>
          <w:lang w:eastAsia="en-GB"/>
        </w:rPr>
        <w:t xml:space="preserve">the student </w:t>
      </w:r>
      <w:r w:rsidR="0094698C" w:rsidRPr="00E75ACC">
        <w:rPr>
          <w:rFonts w:ascii="Calibri" w:hAnsi="Calibri" w:cs="Calibri"/>
          <w:lang w:eastAsia="en-GB"/>
        </w:rPr>
        <w:t>and the Programme Board</w:t>
      </w:r>
      <w:r w:rsidR="0094698C">
        <w:rPr>
          <w:rFonts w:ascii="Calibri" w:hAnsi="Calibri" w:cs="Calibri"/>
          <w:lang w:eastAsia="en-GB"/>
        </w:rPr>
        <w:t xml:space="preserve"> </w:t>
      </w:r>
      <w:r w:rsidRPr="008028DA">
        <w:rPr>
          <w:rFonts w:ascii="Calibri" w:hAnsi="Calibri" w:cs="Calibri"/>
          <w:lang w:eastAsia="en-GB"/>
        </w:rPr>
        <w:t xml:space="preserve">by the </w:t>
      </w:r>
      <w:r w:rsidR="003E68BF">
        <w:rPr>
          <w:rFonts w:ascii="Calibri" w:hAnsi="Calibri" w:cs="Calibri"/>
          <w:lang w:eastAsia="en-GB"/>
        </w:rPr>
        <w:t>Head of Higher Education</w:t>
      </w:r>
      <w:r w:rsidR="0094698C" w:rsidRPr="00E75ACC">
        <w:rPr>
          <w:rFonts w:ascii="Calibri" w:hAnsi="Calibri" w:cs="Calibri"/>
          <w:lang w:eastAsia="en-GB"/>
        </w:rPr>
        <w:t>.</w:t>
      </w:r>
    </w:p>
    <w:p w14:paraId="4831126E" w14:textId="77777777" w:rsidR="0094698C" w:rsidRDefault="0094698C" w:rsidP="004E758C">
      <w:pPr>
        <w:rPr>
          <w:rFonts w:asciiTheme="minorHAnsi" w:hAnsiTheme="minorHAnsi" w:cstheme="minorHAnsi"/>
          <w:strike/>
        </w:rPr>
      </w:pPr>
    </w:p>
    <w:p w14:paraId="1D9CD084" w14:textId="77777777" w:rsidR="0094698C" w:rsidRPr="0094698C" w:rsidRDefault="0091652E" w:rsidP="004E758C">
      <w:pPr>
        <w:rPr>
          <w:rFonts w:asciiTheme="minorHAnsi" w:hAnsiTheme="minorHAnsi" w:cstheme="minorHAnsi"/>
        </w:rPr>
      </w:pPr>
      <w:r>
        <w:rPr>
          <w:rFonts w:asciiTheme="minorHAnsi" w:hAnsiTheme="minorHAnsi" w:cstheme="minorHAnsi"/>
        </w:rPr>
        <w:t xml:space="preserve"> </w:t>
      </w:r>
      <w:r w:rsidR="0094698C" w:rsidRPr="00E75ACC">
        <w:rPr>
          <w:rFonts w:asciiTheme="minorHAnsi" w:hAnsiTheme="minorHAnsi" w:cstheme="minorHAnsi"/>
        </w:rPr>
        <w:t>Where the unfair practice process has been initiated, the student’s results will not be determined until the process has been completed.</w:t>
      </w:r>
      <w:r w:rsidR="0094698C" w:rsidRPr="0094698C">
        <w:rPr>
          <w:rFonts w:asciiTheme="minorHAnsi" w:hAnsiTheme="minorHAnsi" w:cstheme="minorHAnsi"/>
        </w:rPr>
        <w:t xml:space="preserve">  </w:t>
      </w:r>
    </w:p>
    <w:p w14:paraId="23F82787" w14:textId="77777777" w:rsidR="00D52CD8" w:rsidRPr="008028DA" w:rsidRDefault="00D52CD8" w:rsidP="004E758C">
      <w:pPr>
        <w:rPr>
          <w:rFonts w:asciiTheme="minorHAnsi" w:hAnsiTheme="minorHAnsi" w:cstheme="minorHAnsi"/>
        </w:rPr>
      </w:pPr>
    </w:p>
    <w:p w14:paraId="02113C24" w14:textId="77777777" w:rsidR="00A67C71" w:rsidRPr="008028DA" w:rsidRDefault="00D93AD4" w:rsidP="004E758C">
      <w:pPr>
        <w:rPr>
          <w:rFonts w:asciiTheme="minorHAnsi" w:hAnsiTheme="minorHAnsi" w:cstheme="minorHAnsi"/>
        </w:rPr>
      </w:pPr>
      <w:r w:rsidRPr="008028DA">
        <w:rPr>
          <w:rFonts w:asciiTheme="minorHAnsi" w:hAnsiTheme="minorHAnsi" w:cstheme="minorHAnsi"/>
        </w:rPr>
        <w:t>Evidence established post-award can cause cases to be re-opened and the awards suspended.</w:t>
      </w:r>
    </w:p>
    <w:p w14:paraId="6A3CD93D" w14:textId="77777777" w:rsidR="00A67C71" w:rsidRDefault="00A67C71" w:rsidP="004E758C">
      <w:pPr>
        <w:rPr>
          <w:rFonts w:asciiTheme="minorHAnsi" w:hAnsiTheme="minorHAnsi" w:cstheme="minorHAnsi"/>
        </w:rPr>
      </w:pPr>
    </w:p>
    <w:p w14:paraId="3B66E0CA" w14:textId="77777777" w:rsidR="00FB2C35" w:rsidRDefault="00FB2C35" w:rsidP="004E758C">
      <w:pPr>
        <w:rPr>
          <w:rFonts w:asciiTheme="minorHAnsi" w:hAnsiTheme="minorHAnsi" w:cstheme="minorHAnsi"/>
        </w:rPr>
      </w:pPr>
    </w:p>
    <w:p w14:paraId="74CA77E0" w14:textId="77777777" w:rsidR="00E65CCA" w:rsidRPr="008028DA" w:rsidRDefault="00E65CCA" w:rsidP="004E758C">
      <w:pPr>
        <w:rPr>
          <w:rFonts w:asciiTheme="minorHAnsi" w:hAnsiTheme="minorHAnsi" w:cstheme="minorHAnsi"/>
        </w:rPr>
      </w:pPr>
    </w:p>
    <w:p w14:paraId="1665CC0E" w14:textId="77777777" w:rsidR="00527A15" w:rsidRPr="008028DA" w:rsidRDefault="0094698C" w:rsidP="004E758C">
      <w:pPr>
        <w:rPr>
          <w:rFonts w:asciiTheme="minorHAnsi" w:hAnsiTheme="minorHAnsi" w:cstheme="minorHAnsi"/>
          <w:b/>
          <w:sz w:val="22"/>
          <w:szCs w:val="24"/>
        </w:rPr>
      </w:pPr>
      <w:r w:rsidRPr="0091652E">
        <w:rPr>
          <w:rFonts w:asciiTheme="minorHAnsi" w:hAnsiTheme="minorHAnsi" w:cstheme="minorHAnsi"/>
          <w:b/>
          <w:sz w:val="22"/>
          <w:szCs w:val="24"/>
        </w:rPr>
        <w:t>1</w:t>
      </w:r>
      <w:r w:rsidR="00E77E17">
        <w:rPr>
          <w:rFonts w:asciiTheme="minorHAnsi" w:hAnsiTheme="minorHAnsi" w:cstheme="minorHAnsi"/>
          <w:b/>
          <w:sz w:val="22"/>
          <w:szCs w:val="24"/>
        </w:rPr>
        <w:t>2</w:t>
      </w:r>
      <w:r w:rsidR="00527A15" w:rsidRPr="0091652E">
        <w:rPr>
          <w:rFonts w:asciiTheme="minorHAnsi" w:hAnsiTheme="minorHAnsi" w:cstheme="minorHAnsi"/>
          <w:b/>
          <w:sz w:val="22"/>
          <w:szCs w:val="24"/>
        </w:rPr>
        <w:t>.0</w:t>
      </w:r>
      <w:bookmarkStart w:id="17" w:name="_Toc485699103"/>
      <w:r w:rsidR="00527A15" w:rsidRPr="008028DA">
        <w:rPr>
          <w:rFonts w:asciiTheme="minorHAnsi" w:hAnsiTheme="minorHAnsi" w:cstheme="minorHAnsi"/>
          <w:b/>
          <w:sz w:val="22"/>
          <w:szCs w:val="24"/>
        </w:rPr>
        <w:tab/>
        <w:t>APPEALS AND COMPLAINTS</w:t>
      </w:r>
      <w:bookmarkEnd w:id="17"/>
    </w:p>
    <w:p w14:paraId="5A51FC57" w14:textId="77777777" w:rsidR="0094698C" w:rsidRDefault="0094698C" w:rsidP="004E758C">
      <w:pPr>
        <w:rPr>
          <w:rFonts w:asciiTheme="minorHAnsi" w:hAnsiTheme="minorHAnsi" w:cstheme="minorHAnsi"/>
        </w:rPr>
      </w:pPr>
    </w:p>
    <w:p w14:paraId="164A8BD8" w14:textId="77777777" w:rsidR="0094698C" w:rsidRPr="0091652E" w:rsidRDefault="0094698C" w:rsidP="0094698C">
      <w:pPr>
        <w:rPr>
          <w:rFonts w:asciiTheme="minorHAnsi" w:hAnsiTheme="minorHAnsi" w:cstheme="minorHAnsi"/>
        </w:rPr>
      </w:pPr>
      <w:r w:rsidRPr="0091652E">
        <w:rPr>
          <w:rFonts w:asciiTheme="minorHAnsi" w:hAnsiTheme="minorHAnsi" w:cstheme="minorHAnsi"/>
        </w:rPr>
        <w:t>The HE Appeals Procedure covers aspects of assessment and decisions made at Award Boards.</w:t>
      </w:r>
    </w:p>
    <w:p w14:paraId="44E3A912" w14:textId="77777777" w:rsidR="00527A15" w:rsidRDefault="0094698C" w:rsidP="004E758C">
      <w:pPr>
        <w:rPr>
          <w:rFonts w:asciiTheme="minorHAnsi" w:hAnsiTheme="minorHAnsi" w:cstheme="minorHAnsi"/>
        </w:rPr>
      </w:pPr>
      <w:r w:rsidRPr="0091652E">
        <w:rPr>
          <w:rFonts w:asciiTheme="minorHAnsi" w:hAnsiTheme="minorHAnsi" w:cstheme="minorHAnsi"/>
        </w:rPr>
        <w:t xml:space="preserve">Refer to Appendix 7: Higher Education Appeals Procedure. The HE Complaints Policy and Procedure is broader and covers any aspect of the student experience. Students should seek advice from </w:t>
      </w:r>
      <w:r w:rsidR="00FA62F1">
        <w:rPr>
          <w:rFonts w:asciiTheme="minorHAnsi" w:hAnsiTheme="minorHAnsi" w:cstheme="minorHAnsi"/>
        </w:rPr>
        <w:t xml:space="preserve">HEART </w:t>
      </w:r>
      <w:r w:rsidR="00FA62F1" w:rsidRPr="005031F3">
        <w:rPr>
          <w:rFonts w:asciiTheme="minorHAnsi" w:hAnsiTheme="minorHAnsi" w:cstheme="minorHAnsi"/>
        </w:rPr>
        <w:t>(</w:t>
      </w:r>
      <w:r w:rsidR="00802685" w:rsidRPr="005031F3">
        <w:rPr>
          <w:rFonts w:asciiTheme="minorHAnsi" w:hAnsiTheme="minorHAnsi" w:cstheme="minorHAnsi"/>
        </w:rPr>
        <w:t>mycourse@ucw.ac.uk</w:t>
      </w:r>
      <w:r w:rsidRPr="005031F3">
        <w:rPr>
          <w:rFonts w:asciiTheme="minorHAnsi" w:hAnsiTheme="minorHAnsi" w:cstheme="minorHAnsi"/>
        </w:rPr>
        <w:t>)</w:t>
      </w:r>
      <w:r w:rsidRPr="00FB2C35">
        <w:rPr>
          <w:rFonts w:asciiTheme="minorHAnsi" w:hAnsiTheme="minorHAnsi" w:cstheme="minorHAnsi"/>
        </w:rPr>
        <w:t xml:space="preserve"> as</w:t>
      </w:r>
      <w:r w:rsidRPr="0091652E">
        <w:rPr>
          <w:rFonts w:asciiTheme="minorHAnsi" w:hAnsiTheme="minorHAnsi" w:cstheme="minorHAnsi"/>
        </w:rPr>
        <w:t xml:space="preserve"> to which procedure is applicable.</w:t>
      </w:r>
      <w:r w:rsidR="004E3200" w:rsidRPr="008028DA">
        <w:rPr>
          <w:rFonts w:asciiTheme="minorHAnsi" w:hAnsiTheme="minorHAnsi" w:cstheme="minorHAnsi"/>
        </w:rPr>
        <w:br/>
      </w:r>
    </w:p>
    <w:p w14:paraId="6CD9FBF1" w14:textId="77777777" w:rsidR="00CD54FD" w:rsidRDefault="00CD54FD" w:rsidP="004E758C">
      <w:pPr>
        <w:rPr>
          <w:rFonts w:asciiTheme="minorHAnsi" w:hAnsiTheme="minorHAnsi" w:cstheme="minorHAnsi"/>
        </w:rPr>
      </w:pPr>
    </w:p>
    <w:p w14:paraId="01A335AE" w14:textId="77777777" w:rsidR="00E65CCA" w:rsidRPr="008028DA" w:rsidRDefault="00E65CCA" w:rsidP="004E758C">
      <w:pPr>
        <w:rPr>
          <w:rFonts w:asciiTheme="minorHAnsi" w:hAnsiTheme="minorHAnsi" w:cstheme="minorHAnsi"/>
        </w:rPr>
      </w:pPr>
    </w:p>
    <w:p w14:paraId="6D4F01B1" w14:textId="77777777" w:rsidR="004E3200" w:rsidRPr="008028DA" w:rsidRDefault="004E3200" w:rsidP="004E758C">
      <w:pPr>
        <w:rPr>
          <w:rFonts w:asciiTheme="minorHAnsi" w:hAnsiTheme="minorHAnsi" w:cstheme="minorHAnsi"/>
          <w:sz w:val="22"/>
        </w:rPr>
      </w:pPr>
      <w:r w:rsidRPr="0091652E">
        <w:rPr>
          <w:rFonts w:asciiTheme="minorHAnsi" w:hAnsiTheme="minorHAnsi" w:cstheme="minorHAnsi"/>
          <w:b/>
          <w:sz w:val="22"/>
        </w:rPr>
        <w:t>1</w:t>
      </w:r>
      <w:r w:rsidR="00E77E17">
        <w:rPr>
          <w:rFonts w:asciiTheme="minorHAnsi" w:hAnsiTheme="minorHAnsi" w:cstheme="minorHAnsi"/>
          <w:b/>
          <w:sz w:val="22"/>
        </w:rPr>
        <w:t>3</w:t>
      </w:r>
      <w:r w:rsidRPr="008028DA">
        <w:rPr>
          <w:rFonts w:asciiTheme="minorHAnsi" w:hAnsiTheme="minorHAnsi" w:cstheme="minorHAnsi"/>
          <w:b/>
          <w:sz w:val="22"/>
        </w:rPr>
        <w:t>.0</w:t>
      </w:r>
      <w:r w:rsidRPr="008028DA">
        <w:rPr>
          <w:rFonts w:asciiTheme="minorHAnsi" w:hAnsiTheme="minorHAnsi" w:cstheme="minorHAnsi"/>
          <w:b/>
          <w:sz w:val="22"/>
        </w:rPr>
        <w:tab/>
        <w:t>REVIEW</w:t>
      </w:r>
    </w:p>
    <w:p w14:paraId="0B00C6F6" w14:textId="77777777" w:rsidR="004E3200" w:rsidRPr="008028DA" w:rsidRDefault="004E3200" w:rsidP="004E758C">
      <w:pPr>
        <w:rPr>
          <w:rFonts w:asciiTheme="minorHAnsi" w:hAnsiTheme="minorHAnsi" w:cstheme="minorHAnsi"/>
        </w:rPr>
      </w:pPr>
    </w:p>
    <w:p w14:paraId="37DD7A59" w14:textId="77777777" w:rsidR="004E3200" w:rsidRPr="008028DA" w:rsidRDefault="004E3200" w:rsidP="004E758C">
      <w:pPr>
        <w:rPr>
          <w:rFonts w:asciiTheme="minorHAnsi" w:hAnsiTheme="minorHAnsi" w:cstheme="minorHAnsi"/>
        </w:rPr>
      </w:pPr>
      <w:r w:rsidRPr="008028DA">
        <w:rPr>
          <w:rFonts w:asciiTheme="minorHAnsi" w:hAnsiTheme="minorHAnsi" w:cstheme="minorHAnsi"/>
        </w:rPr>
        <w:t xml:space="preserve">These </w:t>
      </w:r>
      <w:r w:rsidR="0094698C" w:rsidRPr="0091652E">
        <w:rPr>
          <w:rFonts w:asciiTheme="minorHAnsi" w:hAnsiTheme="minorHAnsi" w:cstheme="minorHAnsi"/>
        </w:rPr>
        <w:t>Academic Regulations: Assessment</w:t>
      </w:r>
      <w:r w:rsidR="0094698C">
        <w:rPr>
          <w:rFonts w:asciiTheme="minorHAnsi" w:hAnsiTheme="minorHAnsi" w:cstheme="minorHAnsi"/>
        </w:rPr>
        <w:t xml:space="preserve"> </w:t>
      </w:r>
      <w:r w:rsidRPr="008028DA">
        <w:rPr>
          <w:rFonts w:asciiTheme="minorHAnsi" w:hAnsiTheme="minorHAnsi" w:cstheme="minorHAnsi"/>
        </w:rPr>
        <w:t xml:space="preserve">will be subject to an annual review.  Any recommendations </w:t>
      </w:r>
      <w:r w:rsidR="0094698C">
        <w:rPr>
          <w:rFonts w:asciiTheme="minorHAnsi" w:hAnsiTheme="minorHAnsi" w:cstheme="minorHAnsi"/>
        </w:rPr>
        <w:t xml:space="preserve">or </w:t>
      </w:r>
      <w:r w:rsidR="0094698C" w:rsidRPr="0091652E">
        <w:rPr>
          <w:rFonts w:asciiTheme="minorHAnsi" w:hAnsiTheme="minorHAnsi" w:cstheme="minorHAnsi"/>
        </w:rPr>
        <w:t>amendments</w:t>
      </w:r>
      <w:r w:rsidR="0094698C">
        <w:rPr>
          <w:rFonts w:asciiTheme="minorHAnsi" w:hAnsiTheme="minorHAnsi" w:cstheme="minorHAnsi"/>
        </w:rPr>
        <w:t xml:space="preserve"> </w:t>
      </w:r>
      <w:r w:rsidR="0091652E">
        <w:rPr>
          <w:rFonts w:asciiTheme="minorHAnsi" w:hAnsiTheme="minorHAnsi" w:cstheme="minorHAnsi"/>
        </w:rPr>
        <w:t>will be</w:t>
      </w:r>
      <w:r w:rsidRPr="008028DA">
        <w:rPr>
          <w:rFonts w:asciiTheme="minorHAnsi" w:hAnsiTheme="minorHAnsi" w:cstheme="minorHAnsi"/>
        </w:rPr>
        <w:t xml:space="preserve"> </w:t>
      </w:r>
      <w:r w:rsidR="0094698C" w:rsidRPr="0091652E">
        <w:rPr>
          <w:rFonts w:asciiTheme="minorHAnsi" w:hAnsiTheme="minorHAnsi" w:cstheme="minorHAnsi"/>
        </w:rPr>
        <w:t>presented</w:t>
      </w:r>
      <w:r w:rsidR="0094698C">
        <w:rPr>
          <w:rFonts w:asciiTheme="minorHAnsi" w:hAnsiTheme="minorHAnsi" w:cstheme="minorHAnsi"/>
        </w:rPr>
        <w:t xml:space="preserve"> </w:t>
      </w:r>
      <w:r w:rsidRPr="008028DA">
        <w:rPr>
          <w:rFonts w:asciiTheme="minorHAnsi" w:hAnsiTheme="minorHAnsi" w:cstheme="minorHAnsi"/>
        </w:rPr>
        <w:t>at the Hi</w:t>
      </w:r>
      <w:r w:rsidR="0094698C">
        <w:rPr>
          <w:rFonts w:asciiTheme="minorHAnsi" w:hAnsiTheme="minorHAnsi" w:cstheme="minorHAnsi"/>
        </w:rPr>
        <w:t>gher Educational Board of Stud</w:t>
      </w:r>
      <w:r w:rsidR="0094698C" w:rsidRPr="0091652E">
        <w:rPr>
          <w:rFonts w:asciiTheme="minorHAnsi" w:hAnsiTheme="minorHAnsi" w:cstheme="minorHAnsi"/>
        </w:rPr>
        <w:t>y for consideration prior to being approved by Bath Spa University</w:t>
      </w:r>
      <w:r w:rsidR="009960F0" w:rsidRPr="008028DA">
        <w:rPr>
          <w:rFonts w:asciiTheme="minorHAnsi" w:hAnsiTheme="minorHAnsi" w:cstheme="minorHAnsi"/>
        </w:rPr>
        <w:t>.</w:t>
      </w:r>
      <w:r w:rsidRPr="008028DA">
        <w:rPr>
          <w:rFonts w:asciiTheme="minorHAnsi" w:hAnsiTheme="minorHAnsi" w:cstheme="minorHAnsi"/>
        </w:rPr>
        <w:t xml:space="preserve"> </w:t>
      </w:r>
    </w:p>
    <w:p w14:paraId="46AB7DE6" w14:textId="77777777" w:rsidR="00527A15" w:rsidRPr="008028DA" w:rsidRDefault="00527A15" w:rsidP="004E758C">
      <w:pPr>
        <w:rPr>
          <w:rFonts w:asciiTheme="minorHAnsi" w:hAnsiTheme="minorHAnsi" w:cstheme="minorHAnsi"/>
        </w:rPr>
      </w:pPr>
    </w:p>
    <w:p w14:paraId="3C09CB07" w14:textId="77777777" w:rsidR="00C84984" w:rsidRPr="008028DA" w:rsidRDefault="00C84984" w:rsidP="004E758C">
      <w:pPr>
        <w:autoSpaceDE w:val="0"/>
        <w:autoSpaceDN w:val="0"/>
        <w:adjustRightInd w:val="0"/>
        <w:rPr>
          <w:rFonts w:asciiTheme="minorHAnsi" w:hAnsiTheme="minorHAnsi" w:cstheme="minorHAnsi"/>
          <w:b/>
          <w:bCs/>
          <w:color w:val="000000"/>
        </w:rPr>
      </w:pPr>
      <w:r w:rsidRPr="008028DA">
        <w:rPr>
          <w:rFonts w:asciiTheme="minorHAnsi" w:hAnsiTheme="minorHAnsi" w:cstheme="minorHAnsi"/>
          <w:b/>
          <w:bCs/>
          <w:color w:val="000000"/>
        </w:rPr>
        <w:t xml:space="preserve">                              </w:t>
      </w:r>
    </w:p>
    <w:p w14:paraId="5EBEA9A7" w14:textId="77777777" w:rsidR="00527A15" w:rsidRPr="008028DA" w:rsidRDefault="00361FA3" w:rsidP="004E758C">
      <w:pPr>
        <w:rPr>
          <w:rFonts w:asciiTheme="minorHAnsi" w:hAnsiTheme="minorHAnsi" w:cstheme="minorHAnsi"/>
        </w:rPr>
      </w:pPr>
      <w:r w:rsidRPr="008028DA">
        <w:rPr>
          <w:rFonts w:asciiTheme="minorHAnsi" w:hAnsiTheme="minorHAnsi" w:cstheme="minorHAnsi"/>
        </w:rPr>
        <w:t>Anthony Murray</w:t>
      </w:r>
    </w:p>
    <w:p w14:paraId="537F4AE7" w14:textId="77777777" w:rsidR="00361FA3" w:rsidRPr="008028DA" w:rsidRDefault="004803FD" w:rsidP="004E758C">
      <w:pPr>
        <w:rPr>
          <w:rFonts w:asciiTheme="minorHAnsi" w:hAnsiTheme="minorHAnsi" w:cstheme="minorHAnsi"/>
        </w:rPr>
      </w:pPr>
      <w:r>
        <w:rPr>
          <w:rFonts w:asciiTheme="minorHAnsi" w:hAnsiTheme="minorHAnsi" w:cstheme="minorHAnsi"/>
        </w:rPr>
        <w:t>Vice Principal</w:t>
      </w:r>
      <w:r w:rsidR="00361FA3" w:rsidRPr="008028DA">
        <w:rPr>
          <w:rFonts w:asciiTheme="minorHAnsi" w:hAnsiTheme="minorHAnsi" w:cstheme="minorHAnsi"/>
        </w:rPr>
        <w:t xml:space="preserve"> Higher Education</w:t>
      </w:r>
    </w:p>
    <w:p w14:paraId="55695496" w14:textId="77777777" w:rsidR="0091652E" w:rsidRDefault="00E65CCA" w:rsidP="00E53D34">
      <w:pPr>
        <w:rPr>
          <w:rFonts w:asciiTheme="minorHAnsi" w:hAnsiTheme="minorHAnsi" w:cstheme="minorHAnsi"/>
        </w:rPr>
      </w:pPr>
      <w:r>
        <w:rPr>
          <w:rFonts w:asciiTheme="minorHAnsi" w:hAnsiTheme="minorHAnsi" w:cstheme="minorHAnsi"/>
        </w:rPr>
        <w:t>May</w:t>
      </w:r>
      <w:r w:rsidR="004803FD">
        <w:rPr>
          <w:rFonts w:asciiTheme="minorHAnsi" w:hAnsiTheme="minorHAnsi" w:cstheme="minorHAnsi"/>
        </w:rPr>
        <w:t xml:space="preserve"> 201</w:t>
      </w:r>
      <w:r>
        <w:rPr>
          <w:rFonts w:asciiTheme="minorHAnsi" w:hAnsiTheme="minorHAnsi" w:cstheme="minorHAnsi"/>
        </w:rPr>
        <w:t>9</w:t>
      </w:r>
    </w:p>
    <w:p w14:paraId="44DEE212" w14:textId="77777777" w:rsidR="0091652E" w:rsidRDefault="0091652E" w:rsidP="00E53D34">
      <w:pPr>
        <w:rPr>
          <w:rFonts w:asciiTheme="minorHAnsi" w:hAnsiTheme="minorHAnsi" w:cstheme="minorHAnsi"/>
        </w:rPr>
      </w:pPr>
    </w:p>
    <w:p w14:paraId="3593B5BD" w14:textId="77777777" w:rsidR="0091652E" w:rsidRDefault="0091652E" w:rsidP="00E53D34">
      <w:pPr>
        <w:rPr>
          <w:rFonts w:asciiTheme="minorHAnsi" w:hAnsiTheme="minorHAnsi" w:cstheme="minorHAnsi"/>
        </w:rPr>
      </w:pPr>
    </w:p>
    <w:p w14:paraId="7EAFEE65" w14:textId="77777777" w:rsidR="0091652E" w:rsidRDefault="0091652E" w:rsidP="00E53D34">
      <w:pPr>
        <w:rPr>
          <w:rFonts w:asciiTheme="minorHAnsi" w:hAnsiTheme="minorHAnsi" w:cstheme="minorHAnsi"/>
        </w:rPr>
      </w:pPr>
    </w:p>
    <w:p w14:paraId="3E59979F" w14:textId="77777777" w:rsidR="0091652E" w:rsidRDefault="0091652E" w:rsidP="00E53D34">
      <w:pPr>
        <w:rPr>
          <w:rFonts w:asciiTheme="minorHAnsi" w:hAnsiTheme="minorHAnsi" w:cstheme="minorHAnsi"/>
        </w:rPr>
      </w:pPr>
    </w:p>
    <w:p w14:paraId="0E1A7D37" w14:textId="77777777" w:rsidR="0091652E" w:rsidRDefault="0091652E" w:rsidP="00E53D34">
      <w:pPr>
        <w:rPr>
          <w:rFonts w:asciiTheme="minorHAnsi" w:hAnsiTheme="minorHAnsi" w:cstheme="minorHAnsi"/>
        </w:rPr>
      </w:pPr>
    </w:p>
    <w:p w14:paraId="29426147" w14:textId="77777777" w:rsidR="0091652E" w:rsidRDefault="0091652E" w:rsidP="00E53D34">
      <w:pPr>
        <w:rPr>
          <w:rFonts w:asciiTheme="minorHAnsi" w:hAnsiTheme="minorHAnsi" w:cstheme="minorHAnsi"/>
        </w:rPr>
      </w:pPr>
    </w:p>
    <w:p w14:paraId="729AA068" w14:textId="77777777" w:rsidR="003C5508" w:rsidRDefault="003C5508" w:rsidP="00E53D34">
      <w:pPr>
        <w:rPr>
          <w:rFonts w:asciiTheme="minorHAnsi" w:hAnsiTheme="minorHAnsi" w:cstheme="minorHAnsi"/>
        </w:rPr>
      </w:pPr>
    </w:p>
    <w:p w14:paraId="310897CA" w14:textId="77777777" w:rsidR="003C5508" w:rsidRDefault="003C5508" w:rsidP="00E53D34">
      <w:pPr>
        <w:rPr>
          <w:rFonts w:asciiTheme="minorHAnsi" w:hAnsiTheme="minorHAnsi" w:cstheme="minorHAnsi"/>
        </w:rPr>
      </w:pPr>
    </w:p>
    <w:p w14:paraId="31B3EA57" w14:textId="77777777" w:rsidR="003C5508" w:rsidRDefault="003C5508" w:rsidP="00E53D34">
      <w:pPr>
        <w:rPr>
          <w:rFonts w:asciiTheme="minorHAnsi" w:hAnsiTheme="minorHAnsi" w:cstheme="minorHAnsi"/>
        </w:rPr>
      </w:pPr>
    </w:p>
    <w:p w14:paraId="5E31C9CB" w14:textId="77777777" w:rsidR="003C5508" w:rsidRDefault="003C5508" w:rsidP="00E53D34">
      <w:pPr>
        <w:rPr>
          <w:rFonts w:asciiTheme="minorHAnsi" w:hAnsiTheme="minorHAnsi" w:cstheme="minorHAnsi"/>
        </w:rPr>
      </w:pPr>
    </w:p>
    <w:p w14:paraId="371767CF" w14:textId="77777777" w:rsidR="003C5508" w:rsidRDefault="003C5508" w:rsidP="00E53D34">
      <w:pPr>
        <w:rPr>
          <w:rFonts w:asciiTheme="minorHAnsi" w:hAnsiTheme="minorHAnsi" w:cstheme="minorHAnsi"/>
        </w:rPr>
      </w:pPr>
    </w:p>
    <w:p w14:paraId="17F63BBB" w14:textId="77777777" w:rsidR="003C5508" w:rsidRDefault="003C5508" w:rsidP="00E53D34">
      <w:pPr>
        <w:rPr>
          <w:rFonts w:asciiTheme="minorHAnsi" w:hAnsiTheme="minorHAnsi" w:cstheme="minorHAnsi"/>
        </w:rPr>
      </w:pPr>
    </w:p>
    <w:p w14:paraId="5C5E2C01" w14:textId="77777777" w:rsidR="003C5508" w:rsidRDefault="003C5508" w:rsidP="00E53D34">
      <w:pPr>
        <w:rPr>
          <w:rFonts w:asciiTheme="minorHAnsi" w:hAnsiTheme="minorHAnsi" w:cstheme="minorHAnsi"/>
        </w:rPr>
      </w:pPr>
    </w:p>
    <w:p w14:paraId="23CB0F9C" w14:textId="77777777" w:rsidR="003C5508" w:rsidRDefault="003C5508" w:rsidP="00E53D34">
      <w:pPr>
        <w:rPr>
          <w:rFonts w:asciiTheme="minorHAnsi" w:hAnsiTheme="minorHAnsi" w:cstheme="minorHAnsi"/>
        </w:rPr>
      </w:pPr>
    </w:p>
    <w:p w14:paraId="4022A711" w14:textId="77777777" w:rsidR="003C5508" w:rsidRDefault="003C5508" w:rsidP="00E53D34">
      <w:pPr>
        <w:rPr>
          <w:rFonts w:asciiTheme="minorHAnsi" w:hAnsiTheme="minorHAnsi" w:cstheme="minorHAnsi"/>
        </w:rPr>
      </w:pPr>
    </w:p>
    <w:p w14:paraId="0C701763" w14:textId="77777777" w:rsidR="003C5508" w:rsidRDefault="003C5508" w:rsidP="00E53D34">
      <w:pPr>
        <w:rPr>
          <w:rFonts w:asciiTheme="minorHAnsi" w:hAnsiTheme="minorHAnsi" w:cstheme="minorHAnsi"/>
        </w:rPr>
      </w:pPr>
    </w:p>
    <w:p w14:paraId="433DED22" w14:textId="77777777" w:rsidR="003C5508" w:rsidRDefault="003C5508" w:rsidP="00E53D34">
      <w:pPr>
        <w:rPr>
          <w:rFonts w:asciiTheme="minorHAnsi" w:hAnsiTheme="minorHAnsi" w:cstheme="minorHAnsi"/>
        </w:rPr>
      </w:pPr>
    </w:p>
    <w:p w14:paraId="39BF05B9" w14:textId="77777777" w:rsidR="003C5508" w:rsidRDefault="003C5508" w:rsidP="00E53D34">
      <w:pPr>
        <w:rPr>
          <w:rFonts w:asciiTheme="minorHAnsi" w:hAnsiTheme="minorHAnsi" w:cstheme="minorHAnsi"/>
        </w:rPr>
      </w:pPr>
    </w:p>
    <w:p w14:paraId="704B51E9" w14:textId="77777777" w:rsidR="003C5508" w:rsidRDefault="003C5508" w:rsidP="00E53D34">
      <w:pPr>
        <w:rPr>
          <w:rFonts w:asciiTheme="minorHAnsi" w:hAnsiTheme="minorHAnsi" w:cstheme="minorHAnsi"/>
        </w:rPr>
      </w:pPr>
    </w:p>
    <w:p w14:paraId="14925155" w14:textId="77777777" w:rsidR="003C5508" w:rsidRDefault="003C5508" w:rsidP="00E53D34">
      <w:pPr>
        <w:rPr>
          <w:rFonts w:asciiTheme="minorHAnsi" w:hAnsiTheme="minorHAnsi" w:cstheme="minorHAnsi"/>
        </w:rPr>
      </w:pPr>
    </w:p>
    <w:p w14:paraId="4C46DCC1" w14:textId="77777777" w:rsidR="00523FAB" w:rsidRDefault="000F4000" w:rsidP="00523FAB">
      <w:pPr>
        <w:tabs>
          <w:tab w:val="left" w:pos="720"/>
          <w:tab w:val="center" w:pos="4320"/>
          <w:tab w:val="right" w:pos="8640"/>
        </w:tabs>
        <w:rPr>
          <w:rFonts w:asciiTheme="minorHAnsi" w:hAnsiTheme="minorHAnsi" w:cstheme="minorHAnsi"/>
          <w:highlight w:val="yellow"/>
        </w:rPr>
      </w:pPr>
      <w:r>
        <w:rPr>
          <w:rFonts w:asciiTheme="minorHAnsi" w:hAnsiTheme="minorHAnsi" w:cstheme="minorHAnsi"/>
          <w:noProof/>
          <w:lang w:eastAsia="en-GB"/>
        </w:rPr>
        <mc:AlternateContent>
          <mc:Choice Requires="wps">
            <w:drawing>
              <wp:anchor distT="0" distB="0" distL="114300" distR="114300" simplePos="0" relativeHeight="251658243" behindDoc="0" locked="0" layoutInCell="1" allowOverlap="1" wp14:anchorId="5258BCE6" wp14:editId="3153959A">
                <wp:simplePos x="0" y="0"/>
                <wp:positionH relativeFrom="column">
                  <wp:posOffset>-95250</wp:posOffset>
                </wp:positionH>
                <wp:positionV relativeFrom="paragraph">
                  <wp:posOffset>-198755</wp:posOffset>
                </wp:positionV>
                <wp:extent cx="4778375" cy="284480"/>
                <wp:effectExtent l="0" t="0" r="3175" b="1270"/>
                <wp:wrapNone/>
                <wp:docPr id="7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3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E3D54" w14:textId="77777777" w:rsidR="00AE76CA" w:rsidRPr="00E53D34" w:rsidRDefault="00AE76CA" w:rsidP="00E53D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8BCE6" id="_x0000_t202" coordsize="21600,21600" o:spt="202" path="m,l,21600r21600,l21600,xe">
                <v:stroke joinstyle="miter"/>
                <v:path gradientshapeok="t" o:connecttype="rect"/>
              </v:shapetype>
              <v:shape id="Text Box 59" o:spid="_x0000_s1026" type="#_x0000_t202" style="position:absolute;margin-left:-7.5pt;margin-top:-15.65pt;width:376.25pt;height:2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HhQIAABEFAAAOAAAAZHJzL2Uyb0RvYy54bWysVNuO2yAQfa/Uf0C8Z31Zsr4ozmovTVVp&#10;e5F2+wEEcIxqgwsk9nbVf++Ak2y6baWqqh8wMMNhZs4ZFpdj16KdMFZqVeHkLMZIKKa5VJsKf35Y&#10;zXKMrKOK01YrUeFHYfHl8vWrxdCXItWNbrkwCECULYe+wo1zfRlFljWio/ZM90KBsdamow6WZhNx&#10;QwdA79oojeOLaNCG90YzYS3s3k5GvAz4dS2Y+1jXVjjUVhhic2E0YVz7MVouaLkxtG8k24dB/yGK&#10;jkoFlx6hbqmjaGvkL1CdZEZbXbszprtI17VkIuQA2STxi2zuG9qLkAsUx/bHMtn/B8s+7D4ZJHmF&#10;s3OMFO2AowcxOnStRzQvfH2G3pbgdt+DoxthH3gOudr+TrMvFil901C1EVfG6KERlEN8iT8ZnRyd&#10;cKwHWQ/vNYd76NbpADTWpvPFg3IgQAeeHo/c+FgYbJIsy8+zOUYMbGlOSB7Ii2h5ON0b694K3SE/&#10;qbAB7gM63d1Z56Oh5cHFX2Z1K/lKtm1YmM36pjVoR0Enq/CFBF64tco7K+2PTYjTDgQJd3ibDzfw&#10;/lQkKYmv02K2usizGVmR+azI4nwWJ8V1cRGTgtyuvvsAE1I2knOh7qQSBw0m5O843nfDpJ6gQjRU&#10;uJin84miPyYZh+93SXbSQUu2sqtwfnSipSf2jeKQNi0dle00j34OP1QZanD4h6oEGXjmJw24cT0C&#10;itfGWvNHEITRwBewDu8ITBptvmE0QE9W2H7dUiMwat8pEFWREOKbOCzIPEthYU4t61MLVQygKuww&#10;mqY3bmr8bW/kpoGbJhkrfQVCrGXQyHNUe/lC34Vk9m+Eb+zTdfB6fsmWPwAAAP//AwBQSwMEFAAG&#10;AAgAAAAhAEUGXdfeAAAACgEAAA8AAABkcnMvZG93bnJldi54bWxMj8FOg0AQhu8mvsNmTLyYdkGk&#10;KLI0aqLx2toHGGAKRHaWsNtC397xpLeZzJd/vr/YLnZQZ5p879hAvI5AEdeu6bk1cPh6Xz2C8gG5&#10;wcExGbiQh215fVVg3riZd3Teh1ZJCPscDXQhjLnWvu7Iol+7kVhuRzdZDLJOrW4mnCXcDvo+ijba&#10;Ys/yocOR3jqqv/cna+D4Od+lT3P1EQ7Z7mHzin1WuYsxtzfLyzOoQEv4g+FXX9ShFKfKnbjxajCw&#10;ilPpEmRI4gSUEFmSpaAqQZMUdFno/xXKHwAAAP//AwBQSwECLQAUAAYACAAAACEAtoM4kv4AAADh&#10;AQAAEwAAAAAAAAAAAAAAAAAAAAAAW0NvbnRlbnRfVHlwZXNdLnhtbFBLAQItABQABgAIAAAAIQA4&#10;/SH/1gAAAJQBAAALAAAAAAAAAAAAAAAAAC8BAABfcmVscy8ucmVsc1BLAQItABQABgAIAAAAIQCn&#10;PP/HhQIAABEFAAAOAAAAAAAAAAAAAAAAAC4CAABkcnMvZTJvRG9jLnhtbFBLAQItABQABgAIAAAA&#10;IQBFBl3X3gAAAAoBAAAPAAAAAAAAAAAAAAAAAN8EAABkcnMvZG93bnJldi54bWxQSwUGAAAAAAQA&#10;BADzAAAA6gUAAAAA&#10;" stroked="f">
                <v:textbox>
                  <w:txbxContent>
                    <w:p w14:paraId="0C7E3D54" w14:textId="77777777" w:rsidR="00AE76CA" w:rsidRPr="00E53D34" w:rsidRDefault="00AE76CA" w:rsidP="00E53D34">
                      <w:pPr>
                        <w:rPr>
                          <w:szCs w:val="22"/>
                        </w:rPr>
                      </w:pPr>
                    </w:p>
                  </w:txbxContent>
                </v:textbox>
              </v:shape>
            </w:pict>
          </mc:Fallback>
        </mc:AlternateContent>
      </w:r>
    </w:p>
    <w:p w14:paraId="558FBEC4" w14:textId="77777777" w:rsidR="009D5D60" w:rsidRDefault="009D5D60" w:rsidP="00523FAB">
      <w:pPr>
        <w:tabs>
          <w:tab w:val="left" w:pos="720"/>
          <w:tab w:val="center" w:pos="4320"/>
          <w:tab w:val="right" w:pos="8640"/>
        </w:tabs>
        <w:rPr>
          <w:rFonts w:asciiTheme="minorHAnsi" w:hAnsiTheme="minorHAnsi" w:cstheme="minorHAnsi"/>
          <w:highlight w:val="yellow"/>
        </w:rPr>
      </w:pPr>
    </w:p>
    <w:p w14:paraId="06963934" w14:textId="77777777" w:rsidR="009D5D60" w:rsidRDefault="009D5D60" w:rsidP="00523FAB">
      <w:pPr>
        <w:tabs>
          <w:tab w:val="left" w:pos="720"/>
          <w:tab w:val="center" w:pos="4320"/>
          <w:tab w:val="right" w:pos="8640"/>
        </w:tabs>
        <w:rPr>
          <w:rFonts w:asciiTheme="minorHAnsi" w:hAnsiTheme="minorHAnsi" w:cstheme="minorHAnsi"/>
          <w:highlight w:val="yellow"/>
        </w:rPr>
      </w:pPr>
    </w:p>
    <w:p w14:paraId="4C1D24C1" w14:textId="77777777" w:rsidR="009D5D60" w:rsidRDefault="009D5D60" w:rsidP="00523FAB">
      <w:pPr>
        <w:tabs>
          <w:tab w:val="left" w:pos="720"/>
          <w:tab w:val="center" w:pos="4320"/>
          <w:tab w:val="right" w:pos="8640"/>
        </w:tabs>
        <w:rPr>
          <w:rFonts w:asciiTheme="minorHAnsi" w:hAnsiTheme="minorHAnsi" w:cstheme="minorHAnsi"/>
          <w:highlight w:val="yellow"/>
        </w:rPr>
      </w:pPr>
    </w:p>
    <w:p w14:paraId="1517E80B" w14:textId="77777777" w:rsidR="00FB2C35" w:rsidRDefault="00FB2C35">
      <w:pPr>
        <w:spacing w:after="200" w:line="276" w:lineRule="auto"/>
        <w:rPr>
          <w:rFonts w:asciiTheme="minorHAnsi" w:hAnsiTheme="minorHAnsi" w:cstheme="minorHAnsi"/>
          <w:highlight w:val="yellow"/>
        </w:rPr>
      </w:pPr>
      <w:r>
        <w:rPr>
          <w:rFonts w:asciiTheme="minorHAnsi" w:hAnsiTheme="minorHAnsi" w:cstheme="minorHAnsi"/>
          <w:highlight w:val="yellow"/>
        </w:rPr>
        <w:br w:type="page"/>
      </w:r>
    </w:p>
    <w:p w14:paraId="512D9F00" w14:textId="77777777" w:rsidR="009D5D60" w:rsidRPr="009D5D60" w:rsidRDefault="009D5D60" w:rsidP="00C52320">
      <w:pPr>
        <w:tabs>
          <w:tab w:val="left" w:pos="720"/>
          <w:tab w:val="center" w:pos="4320"/>
          <w:tab w:val="right" w:pos="8640"/>
        </w:tabs>
        <w:jc w:val="right"/>
        <w:rPr>
          <w:rFonts w:asciiTheme="minorHAnsi" w:hAnsiTheme="minorHAnsi" w:cstheme="minorHAnsi"/>
          <w:b/>
        </w:rPr>
      </w:pPr>
      <w:r w:rsidRPr="009D5D60">
        <w:rPr>
          <w:rFonts w:asciiTheme="minorHAnsi" w:hAnsiTheme="minorHAnsi" w:cstheme="minorHAnsi"/>
          <w:b/>
        </w:rPr>
        <w:lastRenderedPageBreak/>
        <w:t>APPENDIX 1</w:t>
      </w:r>
    </w:p>
    <w:p w14:paraId="5E3994E5" w14:textId="77777777" w:rsidR="00DE335E" w:rsidRPr="0091652E" w:rsidRDefault="00C52320" w:rsidP="00523FAB">
      <w:pPr>
        <w:jc w:val="center"/>
      </w:pPr>
      <w:r>
        <w:rPr>
          <w:rFonts w:asciiTheme="minorHAnsi" w:hAnsiTheme="minorHAnsi" w:cstheme="minorHAnsi"/>
          <w:noProof/>
          <w:lang w:eastAsia="en-GB"/>
        </w:rPr>
        <w:drawing>
          <wp:inline distT="0" distB="0" distL="0" distR="0" wp14:anchorId="6E9F0AD0" wp14:editId="666EAD8B">
            <wp:extent cx="2066925" cy="614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6212037C" w14:textId="77777777" w:rsidR="00523FAB" w:rsidRPr="00523FAB" w:rsidRDefault="00523FAB" w:rsidP="00523FAB">
      <w:pPr>
        <w:jc w:val="center"/>
        <w:rPr>
          <w:highlight w:val="yellow"/>
        </w:rPr>
      </w:pPr>
    </w:p>
    <w:p w14:paraId="681C9445" w14:textId="77777777" w:rsidR="00523FAB" w:rsidRPr="0091652E" w:rsidRDefault="00CF3E6D" w:rsidP="00C52320">
      <w:pPr>
        <w:jc w:val="center"/>
        <w:rPr>
          <w:rFonts w:asciiTheme="minorHAnsi" w:hAnsiTheme="minorHAnsi" w:cstheme="minorHAnsi"/>
          <w:b/>
          <w:sz w:val="24"/>
          <w:szCs w:val="24"/>
        </w:rPr>
      </w:pPr>
      <w:r>
        <w:rPr>
          <w:rFonts w:asciiTheme="minorHAnsi" w:hAnsiTheme="minorHAnsi" w:cstheme="minorHAnsi"/>
          <w:b/>
          <w:sz w:val="24"/>
          <w:szCs w:val="24"/>
        </w:rPr>
        <w:t>University Centre Weston</w:t>
      </w:r>
      <w:r w:rsidR="00523FAB" w:rsidRPr="0091652E">
        <w:rPr>
          <w:rFonts w:asciiTheme="minorHAnsi" w:hAnsiTheme="minorHAnsi" w:cstheme="minorHAnsi"/>
          <w:b/>
          <w:sz w:val="24"/>
          <w:szCs w:val="24"/>
        </w:rPr>
        <w:t xml:space="preserve"> Directorate of Higher Education</w:t>
      </w:r>
    </w:p>
    <w:p w14:paraId="2B710E4F" w14:textId="77777777" w:rsidR="00523FAB" w:rsidRPr="0091652E" w:rsidRDefault="00523FAB" w:rsidP="00523FAB">
      <w:pPr>
        <w:spacing w:before="120"/>
        <w:jc w:val="center"/>
        <w:rPr>
          <w:rFonts w:asciiTheme="minorHAnsi" w:hAnsiTheme="minorHAnsi" w:cstheme="minorHAnsi"/>
          <w:b/>
          <w:sz w:val="24"/>
          <w:szCs w:val="24"/>
        </w:rPr>
      </w:pPr>
      <w:r w:rsidRPr="0091652E">
        <w:rPr>
          <w:rFonts w:asciiTheme="minorHAnsi" w:hAnsiTheme="minorHAnsi" w:cstheme="minorHAnsi"/>
          <w:b/>
          <w:sz w:val="24"/>
          <w:szCs w:val="24"/>
        </w:rPr>
        <w:t>A Guide to Marking Criteria for Foundation Degree and Honours Programmes</w:t>
      </w:r>
    </w:p>
    <w:p w14:paraId="2B3EAE1D" w14:textId="77777777" w:rsidR="00523FAB" w:rsidRPr="0091652E" w:rsidRDefault="00523FAB" w:rsidP="00523FAB">
      <w:pPr>
        <w:rPr>
          <w:rFonts w:asciiTheme="minorHAnsi" w:hAnsiTheme="minorHAnsi" w:cstheme="minorHAnsi"/>
          <w:sz w:val="24"/>
          <w:szCs w:val="24"/>
        </w:rPr>
      </w:pPr>
    </w:p>
    <w:p w14:paraId="1EAA57F8" w14:textId="77777777" w:rsidR="00523FAB" w:rsidRPr="0091652E" w:rsidRDefault="00523FAB" w:rsidP="00523FAB">
      <w:pPr>
        <w:rPr>
          <w:rFonts w:asciiTheme="minorHAnsi" w:hAnsiTheme="minorHAnsi" w:cstheme="minorHAnsi"/>
        </w:rPr>
      </w:pPr>
      <w:r w:rsidRPr="0091652E">
        <w:rPr>
          <w:rFonts w:asciiTheme="minorHAnsi" w:hAnsiTheme="minorHAnsi" w:cstheme="minorHAnsi"/>
        </w:rPr>
        <w:t>The following assessment criteria have been adopted for all assessment items (essays, seminars, exams, etc.) in the Modular Scheme. They will be amplified and/or refined by more specific criteria, which will be set out in the documentation for each programme of study.</w:t>
      </w:r>
    </w:p>
    <w:p w14:paraId="07FD78DF" w14:textId="77777777" w:rsidR="00523FAB" w:rsidRPr="00523FAB" w:rsidRDefault="00523FAB" w:rsidP="00523FAB">
      <w:pPr>
        <w:rPr>
          <w:rFonts w:asciiTheme="minorHAnsi" w:hAnsiTheme="minorHAnsi" w:cstheme="minorHAnsi"/>
          <w:highlight w:val="yellow"/>
        </w:rPr>
      </w:pPr>
    </w:p>
    <w:p w14:paraId="2212CA32" w14:textId="77777777" w:rsidR="00523FAB" w:rsidRPr="008E73C8" w:rsidRDefault="00523FAB" w:rsidP="00523FAB">
      <w:pPr>
        <w:spacing w:after="120"/>
        <w:rPr>
          <w:rFonts w:asciiTheme="minorHAnsi" w:hAnsiTheme="minorHAnsi" w:cstheme="minorHAnsi"/>
          <w:b/>
          <w:sz w:val="24"/>
          <w:szCs w:val="28"/>
        </w:rPr>
      </w:pPr>
      <w:r w:rsidRPr="008E73C8">
        <w:rPr>
          <w:rFonts w:asciiTheme="minorHAnsi" w:hAnsiTheme="minorHAnsi" w:cstheme="minorHAnsi"/>
          <w:b/>
          <w:sz w:val="24"/>
          <w:szCs w:val="28"/>
        </w:rPr>
        <w:t>Honours programme:</w:t>
      </w: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7207"/>
      </w:tblGrid>
      <w:tr w:rsidR="00523FAB" w:rsidRPr="008E73C8" w14:paraId="4789D95E" w14:textId="77777777" w:rsidTr="006302A0">
        <w:tc>
          <w:tcPr>
            <w:tcW w:w="1440" w:type="dxa"/>
            <w:tcBorders>
              <w:top w:val="single" w:sz="4" w:space="0" w:color="auto"/>
              <w:left w:val="single" w:sz="4" w:space="0" w:color="auto"/>
              <w:bottom w:val="single" w:sz="4" w:space="0" w:color="auto"/>
              <w:right w:val="single" w:sz="4" w:space="0" w:color="auto"/>
            </w:tcBorders>
          </w:tcPr>
          <w:p w14:paraId="45E3A912"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Indicative</w:t>
            </w:r>
          </w:p>
        </w:tc>
        <w:tc>
          <w:tcPr>
            <w:tcW w:w="7207" w:type="dxa"/>
            <w:tcBorders>
              <w:top w:val="single" w:sz="4" w:space="0" w:color="auto"/>
              <w:left w:val="single" w:sz="4" w:space="0" w:color="auto"/>
              <w:bottom w:val="single" w:sz="4" w:space="0" w:color="auto"/>
            </w:tcBorders>
          </w:tcPr>
          <w:p w14:paraId="49D9E743"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Criteria</w:t>
            </w:r>
          </w:p>
        </w:tc>
      </w:tr>
      <w:tr w:rsidR="00523FAB" w:rsidRPr="008E73C8" w14:paraId="112ED314" w14:textId="77777777" w:rsidTr="006302A0">
        <w:tc>
          <w:tcPr>
            <w:tcW w:w="1440" w:type="dxa"/>
            <w:tcBorders>
              <w:top w:val="single" w:sz="4" w:space="0" w:color="auto"/>
              <w:left w:val="single" w:sz="4" w:space="0" w:color="auto"/>
              <w:bottom w:val="single" w:sz="4" w:space="0" w:color="auto"/>
              <w:right w:val="single" w:sz="4" w:space="0" w:color="auto"/>
            </w:tcBorders>
          </w:tcPr>
          <w:p w14:paraId="0E64D7CC"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Mark Range</w:t>
            </w:r>
          </w:p>
        </w:tc>
        <w:tc>
          <w:tcPr>
            <w:tcW w:w="7207" w:type="dxa"/>
            <w:tcBorders>
              <w:top w:val="single" w:sz="4" w:space="0" w:color="auto"/>
              <w:left w:val="single" w:sz="4" w:space="0" w:color="auto"/>
              <w:bottom w:val="single" w:sz="4" w:space="0" w:color="auto"/>
            </w:tcBorders>
          </w:tcPr>
          <w:p w14:paraId="4DB76F1F" w14:textId="77777777" w:rsidR="00523FAB" w:rsidRPr="008E73C8" w:rsidRDefault="00523FAB" w:rsidP="00523FAB">
            <w:pPr>
              <w:spacing w:before="60"/>
              <w:rPr>
                <w:rFonts w:asciiTheme="minorHAnsi" w:hAnsiTheme="minorHAnsi" w:cstheme="minorHAnsi"/>
              </w:rPr>
            </w:pPr>
          </w:p>
        </w:tc>
      </w:tr>
      <w:tr w:rsidR="00523FAB" w:rsidRPr="008E73C8" w14:paraId="14813BB9"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4C645F6F"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 xml:space="preserve">80-100 </w:t>
            </w:r>
          </w:p>
        </w:tc>
        <w:tc>
          <w:tcPr>
            <w:tcW w:w="7207" w:type="dxa"/>
            <w:tcBorders>
              <w:top w:val="single" w:sz="4" w:space="0" w:color="auto"/>
              <w:left w:val="single" w:sz="4" w:space="0" w:color="auto"/>
              <w:bottom w:val="single" w:sz="4" w:space="0" w:color="auto"/>
            </w:tcBorders>
          </w:tcPr>
          <w:p w14:paraId="41AE15DE"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An outstanding first</w:t>
            </w:r>
          </w:p>
          <w:p w14:paraId="4E89B8BE"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of outstandingly high quality and originality.</w:t>
            </w:r>
          </w:p>
        </w:tc>
      </w:tr>
      <w:tr w:rsidR="00523FAB" w:rsidRPr="008E73C8" w14:paraId="2B848226"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3CDCF4DC"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77 –79</w:t>
            </w:r>
          </w:p>
        </w:tc>
        <w:tc>
          <w:tcPr>
            <w:tcW w:w="7207" w:type="dxa"/>
            <w:tcBorders>
              <w:top w:val="single" w:sz="4" w:space="0" w:color="auto"/>
              <w:left w:val="single" w:sz="4" w:space="0" w:color="auto"/>
              <w:bottom w:val="single" w:sz="4" w:space="0" w:color="auto"/>
            </w:tcBorders>
          </w:tcPr>
          <w:p w14:paraId="03AA6ECC"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An excellent first</w:t>
            </w:r>
          </w:p>
          <w:p w14:paraId="3C69378A"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which fulfils all the criteria at an exceptional standard for the level concerned. Substantial originality and insight, very few minor limitations.</w:t>
            </w:r>
          </w:p>
        </w:tc>
      </w:tr>
      <w:tr w:rsidR="00523FAB" w:rsidRPr="008E73C8" w14:paraId="62EC29EC"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1581BD8E"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74 – 76</w:t>
            </w:r>
          </w:p>
        </w:tc>
        <w:tc>
          <w:tcPr>
            <w:tcW w:w="7207" w:type="dxa"/>
            <w:tcBorders>
              <w:top w:val="single" w:sz="4" w:space="0" w:color="auto"/>
              <w:left w:val="single" w:sz="4" w:space="0" w:color="auto"/>
              <w:bottom w:val="single" w:sz="4" w:space="0" w:color="auto"/>
            </w:tcBorders>
          </w:tcPr>
          <w:p w14:paraId="2D51AA95"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good first</w:t>
            </w:r>
          </w:p>
          <w:p w14:paraId="3109E03C"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programme discipline and to the assessment task will be demonstrated. There is clear evidence of originality and insight and an ability to sustain an argument and/or solve discipline related problems, based on critical analysis and/or evaluation. The ability to synthesise material effectively and the potential for skilled innovation in thinking and practice will be evident.</w:t>
            </w:r>
          </w:p>
        </w:tc>
      </w:tr>
      <w:tr w:rsidR="00523FAB" w:rsidRPr="008E73C8" w14:paraId="5D975707"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1911318E"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70 - 73</w:t>
            </w:r>
          </w:p>
        </w:tc>
        <w:tc>
          <w:tcPr>
            <w:tcW w:w="7207" w:type="dxa"/>
            <w:tcBorders>
              <w:top w:val="single" w:sz="4" w:space="0" w:color="auto"/>
              <w:left w:val="single" w:sz="4" w:space="0" w:color="auto"/>
              <w:bottom w:val="single" w:sz="4" w:space="0" w:color="auto"/>
            </w:tcBorders>
          </w:tcPr>
          <w:p w14:paraId="43A6E0DD"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first</w:t>
            </w:r>
          </w:p>
          <w:p w14:paraId="740D54AD" w14:textId="77777777" w:rsidR="00523FAB" w:rsidRPr="008E73C8" w:rsidRDefault="00523FAB" w:rsidP="00523FAB">
            <w:pPr>
              <w:spacing w:before="60"/>
              <w:rPr>
                <w:rFonts w:asciiTheme="minorHAnsi" w:hAnsiTheme="minorHAnsi" w:cstheme="minorHAnsi"/>
              </w:rPr>
            </w:pPr>
            <w:r w:rsidRPr="008E73C8">
              <w:rPr>
                <w:rFonts w:asciiTheme="minorHAnsi" w:hAnsiTheme="minorHAnsi" w:cstheme="minorHAnsi"/>
              </w:rPr>
              <w:t>The qualities of a first but with more limitations.</w:t>
            </w:r>
          </w:p>
          <w:p w14:paraId="3E765B3F"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of very good quality which displays most, but not all, of the characteristics for the level concerned.</w:t>
            </w:r>
          </w:p>
        </w:tc>
      </w:tr>
      <w:tr w:rsidR="00523FAB" w:rsidRPr="008E73C8" w14:paraId="03A01C45"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11F28AE7"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67 – 69</w:t>
            </w:r>
          </w:p>
        </w:tc>
        <w:tc>
          <w:tcPr>
            <w:tcW w:w="7207" w:type="dxa"/>
            <w:tcBorders>
              <w:top w:val="single" w:sz="4" w:space="0" w:color="auto"/>
              <w:left w:val="single" w:sz="4" w:space="0" w:color="auto"/>
              <w:bottom w:val="single" w:sz="4" w:space="0" w:color="auto"/>
            </w:tcBorders>
          </w:tcPr>
          <w:p w14:paraId="20C76DDA"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high upper second</w:t>
            </w:r>
          </w:p>
          <w:p w14:paraId="1DCE04F0"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 xml:space="preserve">Work, which clearly fulfils all the criteria for the level </w:t>
            </w:r>
            <w:proofErr w:type="gramStart"/>
            <w:r w:rsidRPr="008E73C8">
              <w:rPr>
                <w:rFonts w:asciiTheme="minorHAnsi" w:hAnsiTheme="minorHAnsi" w:cstheme="minorHAnsi"/>
              </w:rPr>
              <w:t>concerned, but</w:t>
            </w:r>
            <w:proofErr w:type="gramEnd"/>
            <w:r w:rsidRPr="008E73C8">
              <w:rPr>
                <w:rFonts w:asciiTheme="minorHAnsi" w:hAnsiTheme="minorHAnsi" w:cstheme="minorHAnsi"/>
              </w:rPr>
              <w:t xml:space="preserve"> shows greater insight and/or originality.</w:t>
            </w:r>
          </w:p>
        </w:tc>
      </w:tr>
      <w:tr w:rsidR="00523FAB" w:rsidRPr="008E73C8" w14:paraId="4888D1AE"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30693592"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64 - 66</w:t>
            </w:r>
          </w:p>
        </w:tc>
        <w:tc>
          <w:tcPr>
            <w:tcW w:w="7207" w:type="dxa"/>
            <w:tcBorders>
              <w:top w:val="single" w:sz="4" w:space="0" w:color="auto"/>
              <w:left w:val="single" w:sz="4" w:space="0" w:color="auto"/>
              <w:bottom w:val="single" w:sz="4" w:space="0" w:color="auto"/>
            </w:tcBorders>
          </w:tcPr>
          <w:p w14:paraId="4F38E5D9"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good upper second</w:t>
            </w:r>
          </w:p>
          <w:p w14:paraId="54D69E6E"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of good quality, which is based on a wide range of properly referenced sources and/or creative input, demonstrating a sound and above average level of understanding of concepts, methodology and content appropriate to the programme discipline and to the assessment task. There is clear evidence of critical judgement in selecting, ordering and analysing content to construct a sound argument based on responses which reveal occasional insight and/or originality. Ability to solve discipline related problems will be effectively and consistently demonstrated. Draws on an appropriate range of properly referenced sources.</w:t>
            </w:r>
          </w:p>
        </w:tc>
      </w:tr>
      <w:tr w:rsidR="00523FAB" w:rsidRPr="008E73C8" w14:paraId="031AC3D0"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43E0D362"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60 – 63</w:t>
            </w:r>
          </w:p>
        </w:tc>
        <w:tc>
          <w:tcPr>
            <w:tcW w:w="7207" w:type="dxa"/>
            <w:tcBorders>
              <w:top w:val="single" w:sz="4" w:space="0" w:color="auto"/>
              <w:left w:val="single" w:sz="4" w:space="0" w:color="auto"/>
              <w:bottom w:val="single" w:sz="4" w:space="0" w:color="auto"/>
            </w:tcBorders>
          </w:tcPr>
          <w:p w14:paraId="231A21E8"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An upper second</w:t>
            </w:r>
          </w:p>
          <w:p w14:paraId="3C9389D0"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of good quality, which contains most, but not all, of the characteristics for the level concerned.</w:t>
            </w:r>
          </w:p>
        </w:tc>
      </w:tr>
      <w:tr w:rsidR="00523FAB" w:rsidRPr="008E73C8" w14:paraId="552B6D9D"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34D6AE79"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lastRenderedPageBreak/>
              <w:t>57 – 59</w:t>
            </w:r>
          </w:p>
        </w:tc>
        <w:tc>
          <w:tcPr>
            <w:tcW w:w="7207" w:type="dxa"/>
            <w:tcBorders>
              <w:top w:val="single" w:sz="4" w:space="0" w:color="auto"/>
              <w:left w:val="single" w:sz="4" w:space="0" w:color="auto"/>
              <w:bottom w:val="single" w:sz="4" w:space="0" w:color="auto"/>
            </w:tcBorders>
          </w:tcPr>
          <w:p w14:paraId="2AF01C5F"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high lower second</w:t>
            </w:r>
          </w:p>
          <w:p w14:paraId="587D2CC5"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 xml:space="preserve">Work, which clearly fulfils all the criteria for the level </w:t>
            </w:r>
            <w:proofErr w:type="gramStart"/>
            <w:r w:rsidRPr="008E73C8">
              <w:rPr>
                <w:rFonts w:asciiTheme="minorHAnsi" w:hAnsiTheme="minorHAnsi" w:cstheme="minorHAnsi"/>
              </w:rPr>
              <w:t>concerned, but</w:t>
            </w:r>
            <w:proofErr w:type="gramEnd"/>
            <w:r w:rsidRPr="008E73C8">
              <w:rPr>
                <w:rFonts w:asciiTheme="minorHAnsi" w:hAnsiTheme="minorHAnsi" w:cstheme="minorHAnsi"/>
              </w:rPr>
              <w:t xml:space="preserve"> shows a greater degree of critical analysis and/or insight.</w:t>
            </w:r>
          </w:p>
        </w:tc>
      </w:tr>
      <w:tr w:rsidR="00523FAB" w:rsidRPr="008E73C8" w14:paraId="462D3545"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7E18F706"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54 – 56</w:t>
            </w:r>
          </w:p>
        </w:tc>
        <w:tc>
          <w:tcPr>
            <w:tcW w:w="7207" w:type="dxa"/>
            <w:tcBorders>
              <w:top w:val="single" w:sz="4" w:space="0" w:color="auto"/>
              <w:left w:val="single" w:sz="4" w:space="0" w:color="auto"/>
              <w:bottom w:val="single" w:sz="4" w:space="0" w:color="auto"/>
            </w:tcBorders>
          </w:tcPr>
          <w:p w14:paraId="1EC99CF7"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good lower second</w:t>
            </w:r>
          </w:p>
          <w:p w14:paraId="379765E8"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of sound quality which is based on satisfactorily referenced sources and/or creative input and which demonstrates a grasp of relevant material and key concepts, together with ability to structure and organise arguments or materials effectively. The work may be rather standard, but will be mostly accurate, clearly communicated and provide 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tc>
      </w:tr>
      <w:tr w:rsidR="00523FAB" w:rsidRPr="008E73C8" w14:paraId="12C521B5"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4F61768D"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50 – 53</w:t>
            </w:r>
          </w:p>
        </w:tc>
        <w:tc>
          <w:tcPr>
            <w:tcW w:w="7207" w:type="dxa"/>
            <w:tcBorders>
              <w:top w:val="single" w:sz="4" w:space="0" w:color="auto"/>
              <w:left w:val="single" w:sz="4" w:space="0" w:color="auto"/>
              <w:bottom w:val="single" w:sz="4" w:space="0" w:color="auto"/>
            </w:tcBorders>
          </w:tcPr>
          <w:p w14:paraId="690DDAEF"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lower second</w:t>
            </w:r>
          </w:p>
          <w:p w14:paraId="5394E940"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of sound quality, which contains most, but not all, of the characteristics for the level concerned.</w:t>
            </w:r>
          </w:p>
        </w:tc>
      </w:tr>
      <w:tr w:rsidR="00523FAB" w:rsidRPr="008E73C8" w14:paraId="38E0FEAC"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2FAACDFC"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47 – 49</w:t>
            </w:r>
          </w:p>
        </w:tc>
        <w:tc>
          <w:tcPr>
            <w:tcW w:w="7207" w:type="dxa"/>
            <w:tcBorders>
              <w:top w:val="single" w:sz="4" w:space="0" w:color="auto"/>
              <w:left w:val="single" w:sz="4" w:space="0" w:color="auto"/>
              <w:bottom w:val="single" w:sz="4" w:space="0" w:color="auto"/>
            </w:tcBorders>
          </w:tcPr>
          <w:p w14:paraId="46ACFCFC"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high third</w:t>
            </w:r>
          </w:p>
          <w:p w14:paraId="7572317A"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 xml:space="preserve">Work of a satisfactory standard demonstrating a reasonable level of understanding, and competent organisation, but lacking </w:t>
            </w:r>
            <w:proofErr w:type="gramStart"/>
            <w:r w:rsidRPr="008E73C8">
              <w:rPr>
                <w:rFonts w:asciiTheme="minorHAnsi" w:hAnsiTheme="minorHAnsi" w:cstheme="minorHAnsi"/>
              </w:rPr>
              <w:t>sufficient</w:t>
            </w:r>
            <w:proofErr w:type="gramEnd"/>
            <w:r w:rsidRPr="008E73C8">
              <w:rPr>
                <w:rFonts w:asciiTheme="minorHAnsi" w:hAnsiTheme="minorHAnsi" w:cstheme="minorHAnsi"/>
              </w:rPr>
              <w:t xml:space="preserve"> analysis and independence at the level concerned.</w:t>
            </w:r>
          </w:p>
        </w:tc>
      </w:tr>
      <w:tr w:rsidR="00523FAB" w:rsidRPr="008E73C8" w14:paraId="4477D408"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2A96CEF3"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44 – 46</w:t>
            </w:r>
          </w:p>
        </w:tc>
        <w:tc>
          <w:tcPr>
            <w:tcW w:w="7207" w:type="dxa"/>
            <w:tcBorders>
              <w:top w:val="single" w:sz="4" w:space="0" w:color="auto"/>
              <w:left w:val="single" w:sz="4" w:space="0" w:color="auto"/>
              <w:bottom w:val="single" w:sz="4" w:space="0" w:color="auto"/>
            </w:tcBorders>
          </w:tcPr>
          <w:p w14:paraId="768DF82C"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good third</w:t>
            </w:r>
          </w:p>
          <w:p w14:paraId="3F769D28"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of satisfactory quality, which covers the basic subject matter adequately and is appropriately organised and presented, but which is primarily descriptive or derivative rather than analytical or creative. Study may be limited and narrowly focussed.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w:t>
            </w:r>
          </w:p>
        </w:tc>
      </w:tr>
      <w:tr w:rsidR="00523FAB" w:rsidRPr="008E73C8" w14:paraId="696AC6B9"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440E2234"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40 – 43</w:t>
            </w:r>
          </w:p>
        </w:tc>
        <w:tc>
          <w:tcPr>
            <w:tcW w:w="7207" w:type="dxa"/>
            <w:tcBorders>
              <w:top w:val="single" w:sz="4" w:space="0" w:color="auto"/>
              <w:left w:val="single" w:sz="4" w:space="0" w:color="auto"/>
              <w:bottom w:val="single" w:sz="4" w:space="0" w:color="auto"/>
            </w:tcBorders>
          </w:tcPr>
          <w:p w14:paraId="6D4302EC"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third</w:t>
            </w:r>
          </w:p>
          <w:p w14:paraId="3ED4165D"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of bare pass standard demonstrating some familiarity with relevant subject matter and application of relevant academic capabilities, but only just meeting threshold standards in research, analysis, organisation, focus or other skills essential to the assessment task, and/or with significant errors or omissions.</w:t>
            </w:r>
          </w:p>
        </w:tc>
      </w:tr>
      <w:tr w:rsidR="00523FAB" w:rsidRPr="008E73C8" w14:paraId="1B488FE6"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40569859"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30 – 39</w:t>
            </w:r>
          </w:p>
        </w:tc>
        <w:tc>
          <w:tcPr>
            <w:tcW w:w="7207" w:type="dxa"/>
            <w:tcBorders>
              <w:top w:val="single" w:sz="4" w:space="0" w:color="auto"/>
              <w:left w:val="single" w:sz="4" w:space="0" w:color="auto"/>
              <w:bottom w:val="single" w:sz="4" w:space="0" w:color="auto"/>
            </w:tcBorders>
          </w:tcPr>
          <w:p w14:paraId="551F72CF"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fail</w:t>
            </w:r>
          </w:p>
          <w:p w14:paraId="32845F4B"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which indicates some evidence of engagement with the subject material and learning process, but which is essentially misinterpreted, misdirected, misunderstood or poorly organised and sketchy or otherwise just failing to meet threshold standards at the level concerned.</w:t>
            </w:r>
          </w:p>
        </w:tc>
      </w:tr>
      <w:tr w:rsidR="00523FAB" w:rsidRPr="008E73C8" w14:paraId="74E68A79"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49C52141"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20-29</w:t>
            </w:r>
          </w:p>
        </w:tc>
        <w:tc>
          <w:tcPr>
            <w:tcW w:w="7207" w:type="dxa"/>
            <w:tcBorders>
              <w:top w:val="single" w:sz="4" w:space="0" w:color="auto"/>
              <w:left w:val="single" w:sz="4" w:space="0" w:color="auto"/>
              <w:bottom w:val="single" w:sz="4" w:space="0" w:color="auto"/>
            </w:tcBorders>
          </w:tcPr>
          <w:p w14:paraId="2A998505"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clear fail</w:t>
            </w:r>
          </w:p>
          <w:p w14:paraId="5E90D274"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which indicates little engagement with the subject material and learning process; which contains substantial errors or irrelevancies; which shows minimal evidence of planning and hardly any use of references and acknowledgement of sources; which clearly fails to meet threshold standards at the level concerned.</w:t>
            </w:r>
          </w:p>
        </w:tc>
      </w:tr>
      <w:tr w:rsidR="00523FAB" w:rsidRPr="008E73C8" w14:paraId="7F8EFB89"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4B5B3818"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10-19</w:t>
            </w:r>
          </w:p>
        </w:tc>
        <w:tc>
          <w:tcPr>
            <w:tcW w:w="7207" w:type="dxa"/>
            <w:tcBorders>
              <w:top w:val="single" w:sz="4" w:space="0" w:color="auto"/>
              <w:left w:val="single" w:sz="4" w:space="0" w:color="auto"/>
              <w:bottom w:val="single" w:sz="4" w:space="0" w:color="auto"/>
            </w:tcBorders>
          </w:tcPr>
          <w:p w14:paraId="0583DF8B"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bad fail</w:t>
            </w:r>
          </w:p>
          <w:p w14:paraId="2F237D69"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Work of poor quality, which is based on only minimal effort and/or contains little of relevance. It will offer hardly any evidence of familiarity with subject materials or skills appropriate to the discipline or task at the level concerned.</w:t>
            </w:r>
          </w:p>
        </w:tc>
      </w:tr>
      <w:tr w:rsidR="00523FAB" w:rsidRPr="008E73C8" w14:paraId="19432B76" w14:textId="77777777" w:rsidTr="006302A0">
        <w:trPr>
          <w:cantSplit/>
        </w:trPr>
        <w:tc>
          <w:tcPr>
            <w:tcW w:w="1440" w:type="dxa"/>
            <w:tcBorders>
              <w:top w:val="single" w:sz="4" w:space="0" w:color="auto"/>
              <w:left w:val="single" w:sz="4" w:space="0" w:color="auto"/>
              <w:bottom w:val="single" w:sz="4" w:space="0" w:color="auto"/>
              <w:right w:val="single" w:sz="4" w:space="0" w:color="auto"/>
            </w:tcBorders>
          </w:tcPr>
          <w:p w14:paraId="2B54A12B"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1-9</w:t>
            </w:r>
          </w:p>
        </w:tc>
        <w:tc>
          <w:tcPr>
            <w:tcW w:w="7207" w:type="dxa"/>
            <w:tcBorders>
              <w:top w:val="single" w:sz="4" w:space="0" w:color="auto"/>
              <w:left w:val="single" w:sz="4" w:space="0" w:color="auto"/>
              <w:bottom w:val="single" w:sz="4" w:space="0" w:color="auto"/>
            </w:tcBorders>
          </w:tcPr>
          <w:p w14:paraId="68B7C5C3" w14:textId="77777777" w:rsidR="00523FAB" w:rsidRPr="008E73C8" w:rsidRDefault="00523FAB" w:rsidP="00523FAB">
            <w:pPr>
              <w:keepNext/>
              <w:keepLines/>
              <w:spacing w:before="60"/>
              <w:outlineLvl w:val="4"/>
              <w:rPr>
                <w:rFonts w:asciiTheme="minorHAnsi" w:eastAsiaTheme="majorEastAsia" w:hAnsiTheme="minorHAnsi" w:cstheme="minorHAnsi"/>
                <w:color w:val="243F60" w:themeColor="accent1" w:themeShade="7F"/>
              </w:rPr>
            </w:pPr>
            <w:r w:rsidRPr="008E73C8">
              <w:rPr>
                <w:rFonts w:asciiTheme="minorHAnsi" w:eastAsiaTheme="majorEastAsia" w:hAnsiTheme="minorHAnsi" w:cstheme="minorHAnsi"/>
                <w:color w:val="243F60" w:themeColor="accent1" w:themeShade="7F"/>
              </w:rPr>
              <w:t>A very poor fail</w:t>
            </w:r>
          </w:p>
          <w:p w14:paraId="6D2AAD31" w14:textId="77777777" w:rsidR="00523FAB" w:rsidRPr="008E73C8" w:rsidRDefault="00523FAB" w:rsidP="00523FAB">
            <w:pPr>
              <w:spacing w:before="60"/>
              <w:rPr>
                <w:rFonts w:asciiTheme="minorHAnsi" w:hAnsiTheme="minorHAnsi" w:cstheme="minorHAnsi"/>
                <w:b/>
              </w:rPr>
            </w:pPr>
            <w:r w:rsidRPr="008E73C8">
              <w:rPr>
                <w:rFonts w:asciiTheme="minorHAnsi" w:hAnsiTheme="minorHAnsi" w:cstheme="minorHAnsi"/>
              </w:rPr>
              <w:t>Some work submitted, but containing virtually nothing of any relevance, depth or merit.</w:t>
            </w:r>
          </w:p>
        </w:tc>
      </w:tr>
      <w:tr w:rsidR="00523FAB" w:rsidRPr="00523FAB" w14:paraId="3CD03382" w14:textId="77777777" w:rsidTr="006302A0">
        <w:tc>
          <w:tcPr>
            <w:tcW w:w="1440" w:type="dxa"/>
            <w:tcBorders>
              <w:top w:val="single" w:sz="4" w:space="0" w:color="auto"/>
              <w:left w:val="single" w:sz="4" w:space="0" w:color="auto"/>
              <w:bottom w:val="single" w:sz="4" w:space="0" w:color="auto"/>
              <w:right w:val="single" w:sz="4" w:space="0" w:color="auto"/>
            </w:tcBorders>
          </w:tcPr>
          <w:p w14:paraId="40E70EAE" w14:textId="77777777" w:rsidR="00523FAB" w:rsidRPr="008E73C8" w:rsidRDefault="00523FAB" w:rsidP="00523FAB">
            <w:pPr>
              <w:spacing w:before="60"/>
              <w:rPr>
                <w:rFonts w:asciiTheme="minorHAnsi" w:hAnsiTheme="minorHAnsi" w:cstheme="minorHAnsi"/>
              </w:rPr>
            </w:pPr>
            <w:r w:rsidRPr="008E73C8">
              <w:rPr>
                <w:rFonts w:asciiTheme="minorHAnsi" w:hAnsiTheme="minorHAnsi" w:cstheme="minorHAnsi"/>
              </w:rPr>
              <w:t>0</w:t>
            </w:r>
          </w:p>
        </w:tc>
        <w:tc>
          <w:tcPr>
            <w:tcW w:w="7207" w:type="dxa"/>
            <w:tcBorders>
              <w:top w:val="single" w:sz="4" w:space="0" w:color="auto"/>
              <w:left w:val="single" w:sz="4" w:space="0" w:color="auto"/>
              <w:bottom w:val="single" w:sz="4" w:space="0" w:color="auto"/>
            </w:tcBorders>
          </w:tcPr>
          <w:p w14:paraId="7B2B079E" w14:textId="77777777" w:rsidR="00523FAB" w:rsidRPr="00523FAB" w:rsidRDefault="00523FAB" w:rsidP="00523FAB">
            <w:pPr>
              <w:spacing w:before="60"/>
              <w:rPr>
                <w:rFonts w:asciiTheme="minorHAnsi" w:hAnsiTheme="minorHAnsi" w:cstheme="minorHAnsi"/>
                <w:b/>
              </w:rPr>
            </w:pPr>
            <w:r w:rsidRPr="008E73C8">
              <w:rPr>
                <w:rFonts w:asciiTheme="minorHAnsi" w:hAnsiTheme="minorHAnsi" w:cstheme="minorHAnsi"/>
              </w:rPr>
              <w:t>Work failed due to unfair practice.</w:t>
            </w:r>
          </w:p>
        </w:tc>
      </w:tr>
    </w:tbl>
    <w:p w14:paraId="1A54C67D" w14:textId="77777777" w:rsidR="00523FAB" w:rsidRPr="0091652E" w:rsidRDefault="00523FAB" w:rsidP="00806120">
      <w:pPr>
        <w:tabs>
          <w:tab w:val="left" w:pos="720"/>
          <w:tab w:val="center" w:pos="4320"/>
          <w:tab w:val="right" w:pos="8640"/>
        </w:tabs>
        <w:ind w:firstLine="720"/>
        <w:jc w:val="right"/>
        <w:rPr>
          <w:rFonts w:ascii="Trebuchet MS" w:hAnsi="Trebuchet MS" w:cs="Arial"/>
          <w:b/>
          <w:sz w:val="24"/>
          <w:szCs w:val="24"/>
        </w:rPr>
      </w:pPr>
      <w:r w:rsidRPr="0091652E">
        <w:rPr>
          <w:rFonts w:ascii="Calibri" w:hAnsi="Calibri" w:cs="Calibri"/>
          <w:b/>
          <w:sz w:val="24"/>
          <w:szCs w:val="24"/>
        </w:rPr>
        <w:lastRenderedPageBreak/>
        <w:t>APPENDIX 2</w:t>
      </w:r>
    </w:p>
    <w:p w14:paraId="414F6F18" w14:textId="77777777" w:rsidR="00DE335E" w:rsidRDefault="00DE335E" w:rsidP="00111D90">
      <w:pPr>
        <w:jc w:val="center"/>
        <w:rPr>
          <w:rFonts w:ascii="Calibri" w:hAnsi="Calibri" w:cs="Calibri"/>
          <w:sz w:val="32"/>
          <w:szCs w:val="28"/>
        </w:rPr>
      </w:pPr>
      <w:r>
        <w:rPr>
          <w:rFonts w:asciiTheme="minorHAnsi" w:hAnsiTheme="minorHAnsi" w:cstheme="minorHAnsi"/>
          <w:noProof/>
          <w:lang w:eastAsia="en-GB"/>
        </w:rPr>
        <w:drawing>
          <wp:inline distT="0" distB="0" distL="0" distR="0" wp14:anchorId="3F04A18F" wp14:editId="2FB6D2A7">
            <wp:extent cx="2066925" cy="61419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1F65C2B6" w14:textId="77777777" w:rsidR="00523FAB" w:rsidRPr="00523FAB" w:rsidRDefault="00523FAB" w:rsidP="00111D90">
      <w:pPr>
        <w:jc w:val="center"/>
        <w:rPr>
          <w:rFonts w:ascii="Calibri" w:hAnsi="Calibri" w:cs="Calibri"/>
          <w:sz w:val="32"/>
          <w:szCs w:val="28"/>
          <w:highlight w:val="yellow"/>
        </w:rPr>
      </w:pPr>
    </w:p>
    <w:p w14:paraId="1DEB958A" w14:textId="77777777" w:rsidR="00523FAB" w:rsidRPr="008E73C8" w:rsidRDefault="00CF3E6D" w:rsidP="00523FAB">
      <w:pPr>
        <w:jc w:val="center"/>
        <w:rPr>
          <w:rFonts w:ascii="Calibri" w:eastAsia="Arial Unicode MS" w:hAnsi="Calibri" w:cs="Calibri"/>
          <w:b/>
          <w:bCs/>
          <w:sz w:val="28"/>
          <w:szCs w:val="24"/>
        </w:rPr>
      </w:pPr>
      <w:r>
        <w:rPr>
          <w:rFonts w:ascii="Calibri" w:eastAsia="Arial Unicode MS" w:hAnsi="Calibri" w:cs="Calibri"/>
          <w:b/>
          <w:bCs/>
          <w:sz w:val="28"/>
          <w:szCs w:val="24"/>
        </w:rPr>
        <w:t>University Centre Weston</w:t>
      </w:r>
      <w:r w:rsidR="00523FAB" w:rsidRPr="008E73C8">
        <w:rPr>
          <w:rFonts w:ascii="Calibri" w:eastAsia="Arial Unicode MS" w:hAnsi="Calibri" w:cs="Calibri"/>
          <w:b/>
          <w:bCs/>
          <w:sz w:val="28"/>
          <w:szCs w:val="24"/>
        </w:rPr>
        <w:t xml:space="preserve"> Directorate of Higher Education</w:t>
      </w:r>
    </w:p>
    <w:p w14:paraId="71D4854E" w14:textId="77777777" w:rsidR="00523FAB" w:rsidRPr="008E73C8" w:rsidRDefault="00523FAB" w:rsidP="00523FAB">
      <w:pPr>
        <w:jc w:val="center"/>
        <w:rPr>
          <w:rFonts w:ascii="Calibri" w:eastAsia="Arial Unicode MS" w:hAnsi="Calibri" w:cs="Calibri"/>
          <w:b/>
          <w:bCs/>
          <w:sz w:val="28"/>
          <w:szCs w:val="24"/>
        </w:rPr>
      </w:pPr>
    </w:p>
    <w:p w14:paraId="010AE7B1" w14:textId="77777777" w:rsidR="00523FAB" w:rsidRPr="008E73C8" w:rsidRDefault="00523FAB" w:rsidP="00523FAB">
      <w:pPr>
        <w:jc w:val="center"/>
        <w:rPr>
          <w:rFonts w:ascii="Calibri" w:eastAsia="Arial Unicode MS" w:hAnsi="Calibri" w:cs="Calibri"/>
          <w:bCs/>
          <w:sz w:val="40"/>
          <w:szCs w:val="36"/>
        </w:rPr>
      </w:pPr>
      <w:r w:rsidRPr="0091652E">
        <w:rPr>
          <w:rFonts w:ascii="Calibri" w:eastAsia="Arial Unicode MS" w:hAnsi="Calibri" w:cs="Calibri"/>
          <w:b/>
          <w:bCs/>
          <w:sz w:val="28"/>
          <w:szCs w:val="24"/>
        </w:rPr>
        <w:t>CONTROLLED COMPONENT POLICY</w:t>
      </w:r>
      <w:r w:rsidRPr="008E73C8">
        <w:rPr>
          <w:rFonts w:ascii="Calibri" w:eastAsia="Arial Unicode MS" w:hAnsi="Calibri" w:cs="Calibri"/>
          <w:b/>
          <w:bCs/>
          <w:sz w:val="40"/>
          <w:szCs w:val="36"/>
        </w:rPr>
        <w:t xml:space="preserve"> </w:t>
      </w:r>
    </w:p>
    <w:p w14:paraId="1A672993" w14:textId="77777777" w:rsidR="00523FAB" w:rsidRPr="008E73C8" w:rsidRDefault="00523FAB" w:rsidP="00523FAB">
      <w:pPr>
        <w:rPr>
          <w:rFonts w:ascii="Calibri" w:eastAsia="Arial Unicode MS" w:hAnsi="Calibri" w:cs="Calibri"/>
          <w:bCs/>
          <w:sz w:val="22"/>
        </w:rPr>
      </w:pPr>
    </w:p>
    <w:p w14:paraId="02B2AFB1"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sz w:val="22"/>
        </w:rPr>
        <w:t>The purpose of this Controlled Component Policy is to ensure:</w:t>
      </w:r>
    </w:p>
    <w:p w14:paraId="1C0ADCA0" w14:textId="77777777" w:rsidR="00523FAB" w:rsidRPr="008E73C8" w:rsidRDefault="00523FAB" w:rsidP="00523FAB">
      <w:pPr>
        <w:autoSpaceDE w:val="0"/>
        <w:autoSpaceDN w:val="0"/>
        <w:adjustRightInd w:val="0"/>
        <w:rPr>
          <w:rFonts w:ascii="Calibri" w:hAnsi="Calibri" w:cs="Calibri"/>
          <w:sz w:val="22"/>
        </w:rPr>
      </w:pPr>
    </w:p>
    <w:p w14:paraId="67BEB49D" w14:textId="77777777" w:rsidR="00523FAB" w:rsidRPr="008E73C8" w:rsidRDefault="00523FAB" w:rsidP="0089050C">
      <w:pPr>
        <w:numPr>
          <w:ilvl w:val="0"/>
          <w:numId w:val="48"/>
        </w:numPr>
        <w:autoSpaceDE w:val="0"/>
        <w:autoSpaceDN w:val="0"/>
        <w:adjustRightInd w:val="0"/>
        <w:contextualSpacing/>
        <w:rPr>
          <w:rFonts w:ascii="Calibri" w:hAnsi="Calibri" w:cs="Calibri"/>
          <w:sz w:val="22"/>
        </w:rPr>
      </w:pPr>
      <w:r w:rsidRPr="008E73C8">
        <w:rPr>
          <w:rFonts w:ascii="Calibri" w:hAnsi="Calibri" w:cs="Calibri"/>
          <w:sz w:val="22"/>
        </w:rPr>
        <w:t xml:space="preserve">Management of controlled component examinations are conducted in the best interest of candidates               </w:t>
      </w:r>
    </w:p>
    <w:p w14:paraId="1A23D300" w14:textId="77777777" w:rsidR="00523FAB" w:rsidRPr="008E73C8" w:rsidRDefault="00523FAB" w:rsidP="0089050C">
      <w:pPr>
        <w:numPr>
          <w:ilvl w:val="0"/>
          <w:numId w:val="48"/>
        </w:numPr>
        <w:autoSpaceDE w:val="0"/>
        <w:autoSpaceDN w:val="0"/>
        <w:adjustRightInd w:val="0"/>
        <w:contextualSpacing/>
        <w:rPr>
          <w:rFonts w:ascii="Calibri" w:hAnsi="Calibri" w:cs="Calibri"/>
          <w:sz w:val="22"/>
        </w:rPr>
      </w:pPr>
      <w:r w:rsidRPr="008E73C8">
        <w:rPr>
          <w:rFonts w:ascii="Calibri" w:hAnsi="Calibri" w:cs="Calibri"/>
          <w:sz w:val="22"/>
        </w:rPr>
        <w:t>Operation of an efficient controlled component system with clear guidelines for all relevant staff</w:t>
      </w:r>
    </w:p>
    <w:p w14:paraId="6B626EA1" w14:textId="77777777" w:rsidR="00523FAB" w:rsidRPr="008E73C8" w:rsidRDefault="00523FAB" w:rsidP="0089050C">
      <w:pPr>
        <w:numPr>
          <w:ilvl w:val="0"/>
          <w:numId w:val="48"/>
        </w:numPr>
        <w:autoSpaceDE w:val="0"/>
        <w:autoSpaceDN w:val="0"/>
        <w:adjustRightInd w:val="0"/>
        <w:contextualSpacing/>
        <w:rPr>
          <w:rFonts w:ascii="Calibri" w:hAnsi="Calibri" w:cs="Calibri"/>
          <w:sz w:val="22"/>
        </w:rPr>
      </w:pPr>
      <w:r w:rsidRPr="008E73C8">
        <w:rPr>
          <w:rFonts w:ascii="Calibri" w:hAnsi="Calibri" w:cs="Calibri"/>
          <w:sz w:val="22"/>
        </w:rPr>
        <w:t xml:space="preserve">Security of </w:t>
      </w:r>
      <w:r w:rsidR="00CF3E6D">
        <w:rPr>
          <w:rFonts w:ascii="Calibri" w:hAnsi="Calibri" w:cs="Calibri"/>
          <w:sz w:val="22"/>
        </w:rPr>
        <w:t>University Centre Weston</w:t>
      </w:r>
      <w:r w:rsidRPr="008E73C8">
        <w:rPr>
          <w:rFonts w:ascii="Calibri" w:hAnsi="Calibri" w:cs="Calibri"/>
          <w:sz w:val="22"/>
        </w:rPr>
        <w:t xml:space="preserve"> as an examination centre.</w:t>
      </w:r>
    </w:p>
    <w:p w14:paraId="3A3B0934" w14:textId="77777777" w:rsidR="00523FAB" w:rsidRPr="008E73C8" w:rsidRDefault="00523FAB" w:rsidP="00523FAB">
      <w:pPr>
        <w:autoSpaceDE w:val="0"/>
        <w:autoSpaceDN w:val="0"/>
        <w:adjustRightInd w:val="0"/>
        <w:rPr>
          <w:rFonts w:ascii="Calibri" w:hAnsi="Calibri" w:cs="Calibri"/>
          <w:sz w:val="22"/>
        </w:rPr>
      </w:pPr>
    </w:p>
    <w:p w14:paraId="05DCED55"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sz w:val="22"/>
        </w:rPr>
        <w:t xml:space="preserve">Controlled components at these levels include examinations, both closed and open book, oral examination, presentations, poster defence, </w:t>
      </w:r>
      <w:r w:rsidRPr="008E73C8">
        <w:rPr>
          <w:rFonts w:ascii="Calibri" w:hAnsi="Calibri" w:cs="Calibri"/>
          <w:i/>
          <w:sz w:val="22"/>
        </w:rPr>
        <w:t xml:space="preserve">viva voce </w:t>
      </w:r>
      <w:r w:rsidRPr="008E73C8">
        <w:rPr>
          <w:rFonts w:ascii="Calibri" w:hAnsi="Calibri" w:cs="Calibri"/>
          <w:sz w:val="22"/>
        </w:rPr>
        <w:t xml:space="preserve">and performance. Oral examination, poster defence, </w:t>
      </w:r>
      <w:r w:rsidRPr="008E73C8">
        <w:rPr>
          <w:rFonts w:ascii="Calibri" w:hAnsi="Calibri" w:cs="Calibri"/>
          <w:i/>
          <w:sz w:val="22"/>
        </w:rPr>
        <w:t>viva voce</w:t>
      </w:r>
      <w:r w:rsidRPr="008E73C8">
        <w:rPr>
          <w:rFonts w:ascii="Calibri" w:hAnsi="Calibri" w:cs="Calibri"/>
          <w:sz w:val="22"/>
        </w:rPr>
        <w:t xml:space="preserve"> and performance will always involve a minimum of two academic judgements. Other controlled components will be subject to an academic judgement and a sampling system to assure quality.</w:t>
      </w:r>
    </w:p>
    <w:p w14:paraId="07897667" w14:textId="77777777" w:rsidR="00523FAB" w:rsidRPr="008E73C8" w:rsidRDefault="00523FAB" w:rsidP="00523FAB">
      <w:pPr>
        <w:autoSpaceDE w:val="0"/>
        <w:autoSpaceDN w:val="0"/>
        <w:adjustRightInd w:val="0"/>
        <w:rPr>
          <w:rFonts w:ascii="Calibri" w:hAnsi="Calibri" w:cs="Calibri"/>
          <w:sz w:val="22"/>
        </w:rPr>
      </w:pPr>
    </w:p>
    <w:p w14:paraId="3F8FFA73" w14:textId="77777777" w:rsidR="00523FAB" w:rsidRPr="008E73C8" w:rsidRDefault="00523FAB" w:rsidP="00523FAB">
      <w:pPr>
        <w:autoSpaceDE w:val="0"/>
        <w:autoSpaceDN w:val="0"/>
        <w:adjustRightInd w:val="0"/>
        <w:rPr>
          <w:rFonts w:ascii="Calibri" w:hAnsi="Calibri" w:cs="Calibri"/>
          <w:color w:val="FF0000"/>
          <w:sz w:val="22"/>
        </w:rPr>
      </w:pPr>
      <w:r w:rsidRPr="008E73C8">
        <w:rPr>
          <w:rFonts w:ascii="Calibri" w:hAnsi="Calibri" w:cs="Calibri"/>
          <w:sz w:val="22"/>
        </w:rPr>
        <w:t xml:space="preserve">It is the responsibility of everyone involved in </w:t>
      </w:r>
      <w:r w:rsidR="00CF3E6D">
        <w:rPr>
          <w:rFonts w:ascii="Calibri" w:hAnsi="Calibri" w:cs="Calibri"/>
          <w:sz w:val="22"/>
        </w:rPr>
        <w:t>University Centre Weston</w:t>
      </w:r>
      <w:r w:rsidRPr="008E73C8">
        <w:rPr>
          <w:rFonts w:ascii="Calibri" w:hAnsi="Calibri" w:cs="Calibri"/>
          <w:sz w:val="22"/>
        </w:rPr>
        <w:t>’s controlled component processes to read, understand and implement this policy.</w:t>
      </w:r>
    </w:p>
    <w:p w14:paraId="1187EDFD" w14:textId="77777777" w:rsidR="00523FAB" w:rsidRPr="008E73C8" w:rsidRDefault="00523FAB" w:rsidP="00523FAB">
      <w:pPr>
        <w:autoSpaceDE w:val="0"/>
        <w:autoSpaceDN w:val="0"/>
        <w:adjustRightInd w:val="0"/>
        <w:rPr>
          <w:rFonts w:ascii="Calibri" w:hAnsi="Calibri" w:cs="Calibri"/>
          <w:sz w:val="22"/>
        </w:rPr>
      </w:pPr>
    </w:p>
    <w:p w14:paraId="26C1BF14"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sz w:val="22"/>
        </w:rPr>
        <w:t xml:space="preserve">This controlled component policy will be reviewed every two years by the </w:t>
      </w:r>
      <w:r w:rsidR="009D5D60">
        <w:rPr>
          <w:rFonts w:ascii="Calibri" w:hAnsi="Calibri" w:cs="Calibri"/>
          <w:sz w:val="22"/>
        </w:rPr>
        <w:t>Vice Principal</w:t>
      </w:r>
      <w:r w:rsidRPr="008E73C8">
        <w:rPr>
          <w:rFonts w:ascii="Calibri" w:hAnsi="Calibri" w:cs="Calibri"/>
          <w:sz w:val="22"/>
        </w:rPr>
        <w:t xml:space="preserve"> Higher Education</w:t>
      </w:r>
      <w:r w:rsidR="009D5D60">
        <w:rPr>
          <w:rFonts w:ascii="Calibri" w:hAnsi="Calibri" w:cs="Calibri"/>
          <w:sz w:val="22"/>
        </w:rPr>
        <w:t xml:space="preserve"> and </w:t>
      </w:r>
      <w:r w:rsidR="003E68BF">
        <w:rPr>
          <w:rFonts w:ascii="Calibri" w:hAnsi="Calibri" w:cs="Calibri"/>
          <w:sz w:val="22"/>
        </w:rPr>
        <w:t>Academic Registrar</w:t>
      </w:r>
      <w:r w:rsidR="009D5D60">
        <w:rPr>
          <w:rFonts w:ascii="Calibri" w:hAnsi="Calibri" w:cs="Calibri"/>
          <w:sz w:val="22"/>
        </w:rPr>
        <w:t xml:space="preserve">, </w:t>
      </w:r>
      <w:r w:rsidRPr="008E73C8">
        <w:rPr>
          <w:rFonts w:ascii="Calibri" w:hAnsi="Calibri" w:cs="Calibri"/>
          <w:sz w:val="22"/>
        </w:rPr>
        <w:t>recommendations for changes tabled at the Higher Education Board of Study (HEBS).</w:t>
      </w:r>
    </w:p>
    <w:p w14:paraId="71CC36A2" w14:textId="77777777" w:rsidR="00523FAB" w:rsidRPr="008E73C8" w:rsidRDefault="00523FAB" w:rsidP="00523FAB">
      <w:pPr>
        <w:autoSpaceDE w:val="0"/>
        <w:autoSpaceDN w:val="0"/>
        <w:adjustRightInd w:val="0"/>
        <w:rPr>
          <w:rFonts w:ascii="Calibri" w:hAnsi="Calibri" w:cs="Calibri"/>
          <w:sz w:val="22"/>
        </w:rPr>
      </w:pPr>
    </w:p>
    <w:p w14:paraId="4258D2EC" w14:textId="77777777" w:rsidR="00523FAB" w:rsidRPr="008E73C8" w:rsidRDefault="00523FAB" w:rsidP="00523FAB">
      <w:pPr>
        <w:autoSpaceDE w:val="0"/>
        <w:autoSpaceDN w:val="0"/>
        <w:adjustRightInd w:val="0"/>
        <w:rPr>
          <w:rFonts w:ascii="Calibri" w:hAnsi="Calibri" w:cs="Calibri"/>
          <w:b/>
          <w:sz w:val="24"/>
        </w:rPr>
      </w:pPr>
      <w:r w:rsidRPr="008E73C8">
        <w:rPr>
          <w:rFonts w:ascii="Calibri" w:hAnsi="Calibri" w:cs="Calibri"/>
          <w:b/>
          <w:sz w:val="24"/>
        </w:rPr>
        <w:t>1.0</w:t>
      </w:r>
      <w:r w:rsidRPr="008E73C8">
        <w:rPr>
          <w:rFonts w:ascii="Calibri" w:hAnsi="Calibri" w:cs="Calibri"/>
          <w:b/>
          <w:sz w:val="24"/>
        </w:rPr>
        <w:tab/>
        <w:t>ROLES AND RESPONSIBILITIES IN THE CONDUCT OF EXAMINATIONS</w:t>
      </w:r>
    </w:p>
    <w:p w14:paraId="64A07B21" w14:textId="77777777" w:rsidR="00523FAB" w:rsidRPr="008E73C8" w:rsidRDefault="00523FAB" w:rsidP="00523FAB">
      <w:pPr>
        <w:autoSpaceDE w:val="0"/>
        <w:autoSpaceDN w:val="0"/>
        <w:adjustRightInd w:val="0"/>
        <w:rPr>
          <w:rFonts w:ascii="Calibri" w:hAnsi="Calibri" w:cs="Calibri"/>
          <w:sz w:val="22"/>
        </w:rPr>
      </w:pPr>
    </w:p>
    <w:p w14:paraId="7BA08131" w14:textId="77777777" w:rsidR="00523FAB" w:rsidRPr="008E73C8" w:rsidRDefault="00CF3E6D" w:rsidP="00523FAB">
      <w:pPr>
        <w:autoSpaceDE w:val="0"/>
        <w:autoSpaceDN w:val="0"/>
        <w:adjustRightInd w:val="0"/>
        <w:rPr>
          <w:rFonts w:ascii="Calibri" w:hAnsi="Calibri" w:cs="Calibri"/>
          <w:sz w:val="22"/>
        </w:rPr>
      </w:pPr>
      <w:r>
        <w:rPr>
          <w:rFonts w:ascii="Calibri" w:hAnsi="Calibri" w:cs="Calibri"/>
          <w:sz w:val="22"/>
        </w:rPr>
        <w:t>University Centre Weston</w:t>
      </w:r>
      <w:r w:rsidR="00523FAB" w:rsidRPr="008E73C8">
        <w:rPr>
          <w:rFonts w:ascii="Calibri" w:hAnsi="Calibri" w:cs="Calibri"/>
          <w:sz w:val="22"/>
        </w:rPr>
        <w:t>’s Examination and Assessment Services team will be responsible for the organisation and management of the Higher Education examinations process.</w:t>
      </w:r>
    </w:p>
    <w:p w14:paraId="57893DB2" w14:textId="77777777" w:rsidR="00523FAB" w:rsidRPr="008E73C8" w:rsidRDefault="00523FAB" w:rsidP="00523FAB">
      <w:pPr>
        <w:autoSpaceDE w:val="0"/>
        <w:autoSpaceDN w:val="0"/>
        <w:adjustRightInd w:val="0"/>
        <w:rPr>
          <w:rFonts w:ascii="Calibri" w:hAnsi="Calibri" w:cs="Calibri"/>
          <w:sz w:val="22"/>
        </w:rPr>
      </w:pPr>
    </w:p>
    <w:p w14:paraId="4710AA1C" w14:textId="77777777" w:rsidR="00523FAB" w:rsidRPr="008E73C8" w:rsidRDefault="00523FAB" w:rsidP="00523FAB">
      <w:pPr>
        <w:jc w:val="both"/>
        <w:rPr>
          <w:rFonts w:ascii="Calibri" w:hAnsi="Calibri" w:cs="Calibri"/>
          <w:b/>
          <w:sz w:val="22"/>
          <w:szCs w:val="24"/>
        </w:rPr>
      </w:pPr>
      <w:r w:rsidRPr="008E73C8">
        <w:rPr>
          <w:rFonts w:ascii="Calibri" w:hAnsi="Calibri" w:cs="Calibri"/>
          <w:b/>
          <w:sz w:val="22"/>
        </w:rPr>
        <w:t>1</w:t>
      </w:r>
      <w:r w:rsidRPr="008E73C8">
        <w:rPr>
          <w:rFonts w:ascii="Calibri" w:hAnsi="Calibri" w:cs="Calibri"/>
          <w:b/>
          <w:sz w:val="22"/>
          <w:szCs w:val="24"/>
        </w:rPr>
        <w:t>.1</w:t>
      </w:r>
      <w:r w:rsidRPr="008E73C8">
        <w:rPr>
          <w:rFonts w:ascii="Calibri" w:hAnsi="Calibri" w:cs="Calibri"/>
          <w:b/>
          <w:sz w:val="22"/>
          <w:szCs w:val="24"/>
        </w:rPr>
        <w:tab/>
      </w:r>
      <w:r w:rsidRPr="008E73C8">
        <w:rPr>
          <w:rFonts w:ascii="Calibri" w:hAnsi="Calibri" w:cs="Calibri"/>
          <w:b/>
          <w:sz w:val="22"/>
        </w:rPr>
        <w:t>Examination Scheduling</w:t>
      </w:r>
    </w:p>
    <w:p w14:paraId="655AC2D8" w14:textId="77777777" w:rsidR="00523FAB" w:rsidRPr="008E73C8" w:rsidRDefault="00523FAB" w:rsidP="00523FAB">
      <w:pPr>
        <w:jc w:val="both"/>
        <w:rPr>
          <w:rFonts w:ascii="Calibri" w:hAnsi="Calibri" w:cs="Calibri"/>
          <w:sz w:val="22"/>
        </w:rPr>
      </w:pPr>
    </w:p>
    <w:p w14:paraId="65F1CE07" w14:textId="77777777" w:rsidR="00523FAB" w:rsidRPr="008E73C8" w:rsidRDefault="00523FAB" w:rsidP="00523FAB">
      <w:pPr>
        <w:rPr>
          <w:rFonts w:ascii="Calibri" w:hAnsi="Calibri" w:cs="Calibri"/>
          <w:sz w:val="22"/>
        </w:rPr>
      </w:pPr>
      <w:r w:rsidRPr="008E73C8">
        <w:rPr>
          <w:rFonts w:ascii="Calibri" w:hAnsi="Calibri" w:cs="Calibri"/>
          <w:sz w:val="22"/>
        </w:rPr>
        <w:t xml:space="preserve">The objective of examination scheduling is to provide an </w:t>
      </w:r>
      <w:r w:rsidR="00B85577">
        <w:rPr>
          <w:rFonts w:ascii="Calibri" w:hAnsi="Calibri" w:cs="Calibri"/>
          <w:sz w:val="22"/>
        </w:rPr>
        <w:t xml:space="preserve">error-free </w:t>
      </w:r>
      <w:r w:rsidRPr="008E73C8">
        <w:rPr>
          <w:rFonts w:ascii="Calibri" w:hAnsi="Calibri" w:cs="Calibri"/>
          <w:sz w:val="22"/>
        </w:rPr>
        <w:t xml:space="preserve">examination timetable. It must be acknowledged that this cannot be fully completed until students on each module are confirmed. A full list of examination dates (including resit dates), times and rooms is published at least 6 weeks before the examinations take place. Any errors should be reported immediately to the Examination Team Leader at </w:t>
      </w:r>
      <w:r w:rsidR="00CF3E6D">
        <w:rPr>
          <w:rFonts w:ascii="Calibri" w:hAnsi="Calibri" w:cs="Calibri"/>
          <w:sz w:val="22"/>
        </w:rPr>
        <w:t>University Centre Weston</w:t>
      </w:r>
      <w:r w:rsidRPr="008E73C8">
        <w:rPr>
          <w:rFonts w:ascii="Calibri" w:hAnsi="Calibri" w:cs="Calibri"/>
          <w:sz w:val="22"/>
        </w:rPr>
        <w:t xml:space="preserve">. </w:t>
      </w:r>
      <w:r w:rsidRPr="008E73C8">
        <w:rPr>
          <w:rFonts w:ascii="Calibri" w:hAnsi="Calibri" w:cs="Calibri"/>
          <w:sz w:val="22"/>
        </w:rPr>
        <w:br/>
      </w:r>
    </w:p>
    <w:p w14:paraId="0879E286" w14:textId="77777777" w:rsidR="00523FAB" w:rsidRPr="008E73C8" w:rsidRDefault="00523FAB" w:rsidP="00523FAB">
      <w:pPr>
        <w:rPr>
          <w:rFonts w:ascii="Calibri" w:hAnsi="Calibri" w:cs="Calibri"/>
          <w:sz w:val="22"/>
        </w:rPr>
      </w:pPr>
      <w:r w:rsidRPr="008E73C8">
        <w:rPr>
          <w:rFonts w:ascii="Calibri" w:hAnsi="Calibri" w:cs="Calibri"/>
          <w:sz w:val="22"/>
        </w:rPr>
        <w:t xml:space="preserve">At present, there are two examination </w:t>
      </w:r>
      <w:r w:rsidR="00B46701">
        <w:rPr>
          <w:rFonts w:ascii="Calibri" w:hAnsi="Calibri" w:cs="Calibri"/>
          <w:sz w:val="22"/>
        </w:rPr>
        <w:t>sessions</w:t>
      </w:r>
      <w:r w:rsidRPr="008E73C8">
        <w:rPr>
          <w:rFonts w:ascii="Calibri" w:hAnsi="Calibri" w:cs="Calibri"/>
          <w:sz w:val="22"/>
        </w:rPr>
        <w:t xml:space="preserve"> per day. Scheduling takes place on the basis that students should not normally have more than three examinations in two days. However, this does not preclude that students may be timetabled for two consecutive examinations.</w:t>
      </w:r>
    </w:p>
    <w:p w14:paraId="46F3EB72" w14:textId="77777777" w:rsidR="00523FAB" w:rsidRPr="008E73C8" w:rsidRDefault="00523FAB" w:rsidP="00523FAB">
      <w:pPr>
        <w:rPr>
          <w:rFonts w:ascii="Calibri" w:hAnsi="Calibri" w:cs="Calibri"/>
          <w:sz w:val="22"/>
        </w:rPr>
      </w:pPr>
      <w:r w:rsidRPr="008E73C8">
        <w:rPr>
          <w:rFonts w:ascii="Calibri" w:hAnsi="Calibri" w:cs="Calibri"/>
          <w:sz w:val="22"/>
        </w:rPr>
        <w:t xml:space="preserve"> </w:t>
      </w:r>
    </w:p>
    <w:p w14:paraId="169C5A2B" w14:textId="77777777" w:rsidR="00523FAB" w:rsidRPr="008E73C8" w:rsidRDefault="00523FAB" w:rsidP="00523FAB">
      <w:pPr>
        <w:rPr>
          <w:rFonts w:ascii="Calibri" w:hAnsi="Calibri" w:cs="Calibri"/>
          <w:sz w:val="22"/>
        </w:rPr>
      </w:pPr>
      <w:r w:rsidRPr="008E73C8">
        <w:rPr>
          <w:rFonts w:ascii="Calibri" w:hAnsi="Calibri" w:cs="Calibri"/>
          <w:sz w:val="22"/>
        </w:rPr>
        <w:t>Arrangements cannot normally be made for students to take examinations at times other than those specified.</w:t>
      </w:r>
    </w:p>
    <w:p w14:paraId="073BF0BA" w14:textId="77777777" w:rsidR="00523FAB" w:rsidRPr="008E73C8" w:rsidRDefault="00523FAB" w:rsidP="00523FAB">
      <w:pPr>
        <w:rPr>
          <w:rFonts w:ascii="Calibri" w:hAnsi="Calibri" w:cs="Calibri"/>
          <w:sz w:val="22"/>
        </w:rPr>
      </w:pPr>
    </w:p>
    <w:p w14:paraId="218EBF87" w14:textId="77777777" w:rsidR="00523FAB" w:rsidRPr="008E73C8" w:rsidRDefault="00523FAB" w:rsidP="00523FAB">
      <w:pPr>
        <w:rPr>
          <w:rFonts w:asciiTheme="minorHAnsi" w:hAnsiTheme="minorHAnsi" w:cstheme="minorHAnsi"/>
          <w:sz w:val="22"/>
        </w:rPr>
      </w:pPr>
      <w:r w:rsidRPr="008E73C8">
        <w:rPr>
          <w:rFonts w:asciiTheme="minorHAnsi" w:hAnsiTheme="minorHAnsi" w:cstheme="minorHAnsi"/>
          <w:sz w:val="22"/>
        </w:rPr>
        <w:lastRenderedPageBreak/>
        <w:t xml:space="preserve">It is the responsibility of students to inform the HE Support Co-ordinator, via their tutor, should they require any special arrangement regarding examinations. This needs to occur at least 10 working days before the date of the examination, or when they are in receipt of their DSA.  </w:t>
      </w:r>
    </w:p>
    <w:p w14:paraId="7C565B1B" w14:textId="77777777" w:rsidR="00523FAB" w:rsidRPr="008E73C8" w:rsidRDefault="00523FAB" w:rsidP="00523FAB">
      <w:pPr>
        <w:autoSpaceDE w:val="0"/>
        <w:autoSpaceDN w:val="0"/>
        <w:adjustRightInd w:val="0"/>
        <w:rPr>
          <w:rFonts w:ascii="Calibri" w:hAnsi="Calibri" w:cs="Calibri"/>
          <w:sz w:val="18"/>
        </w:rPr>
      </w:pPr>
    </w:p>
    <w:p w14:paraId="17F21C70"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b/>
          <w:sz w:val="22"/>
        </w:rPr>
        <w:t>1.2</w:t>
      </w:r>
      <w:r w:rsidRPr="008E73C8">
        <w:rPr>
          <w:rFonts w:ascii="Calibri" w:hAnsi="Calibri" w:cs="Calibri"/>
          <w:b/>
          <w:sz w:val="22"/>
        </w:rPr>
        <w:tab/>
        <w:t xml:space="preserve">Examination Team Leader </w:t>
      </w:r>
      <w:r w:rsidRPr="008E73C8">
        <w:rPr>
          <w:rFonts w:ascii="Calibri" w:hAnsi="Calibri" w:cs="Calibri"/>
          <w:b/>
          <w:sz w:val="22"/>
        </w:rPr>
        <w:br/>
      </w:r>
      <w:r w:rsidRPr="008E73C8">
        <w:rPr>
          <w:rFonts w:ascii="Calibri" w:hAnsi="Calibri" w:cs="Calibri"/>
          <w:b/>
          <w:sz w:val="22"/>
        </w:rPr>
        <w:br/>
      </w:r>
      <w:r w:rsidRPr="008E73C8">
        <w:rPr>
          <w:rFonts w:ascii="Calibri" w:hAnsi="Calibri" w:cs="Calibri"/>
          <w:sz w:val="22"/>
        </w:rPr>
        <w:t xml:space="preserve">Responsible for the administration of internal examinations on behalf of </w:t>
      </w:r>
      <w:r w:rsidR="00CF3E6D">
        <w:rPr>
          <w:rFonts w:ascii="Calibri" w:hAnsi="Calibri" w:cs="Calibri"/>
          <w:sz w:val="22"/>
        </w:rPr>
        <w:t>University Centre Weston</w:t>
      </w:r>
      <w:r w:rsidRPr="008E73C8">
        <w:rPr>
          <w:rFonts w:ascii="Calibri" w:hAnsi="Calibri" w:cs="Calibri"/>
          <w:sz w:val="22"/>
        </w:rPr>
        <w:t xml:space="preserve"> and partner institutions:</w:t>
      </w:r>
    </w:p>
    <w:p w14:paraId="3E39B174" w14:textId="77777777" w:rsidR="00523FAB" w:rsidRPr="008E73C8" w:rsidRDefault="00523FAB" w:rsidP="00523FAB">
      <w:pPr>
        <w:autoSpaceDE w:val="0"/>
        <w:autoSpaceDN w:val="0"/>
        <w:adjustRightInd w:val="0"/>
        <w:ind w:left="360"/>
        <w:rPr>
          <w:rFonts w:ascii="Calibri" w:hAnsi="Calibri" w:cs="Calibri"/>
          <w:sz w:val="22"/>
        </w:rPr>
      </w:pPr>
    </w:p>
    <w:p w14:paraId="465994E5" w14:textId="77777777" w:rsidR="00523FAB" w:rsidRPr="008E73C8" w:rsidRDefault="00523FAB" w:rsidP="0089050C">
      <w:pPr>
        <w:numPr>
          <w:ilvl w:val="0"/>
          <w:numId w:val="49"/>
        </w:numPr>
        <w:autoSpaceDE w:val="0"/>
        <w:autoSpaceDN w:val="0"/>
        <w:adjustRightInd w:val="0"/>
        <w:contextualSpacing/>
        <w:rPr>
          <w:rFonts w:ascii="Calibri" w:hAnsi="Calibri" w:cs="Calibri"/>
          <w:sz w:val="22"/>
        </w:rPr>
      </w:pPr>
      <w:r w:rsidRPr="008E73C8">
        <w:rPr>
          <w:rFonts w:ascii="Calibri" w:hAnsi="Calibri" w:cs="Calibri"/>
          <w:sz w:val="22"/>
        </w:rPr>
        <w:t>Receive</w:t>
      </w:r>
      <w:r w:rsidR="009D5D60">
        <w:rPr>
          <w:rFonts w:ascii="Calibri" w:hAnsi="Calibri" w:cs="Calibri"/>
          <w:sz w:val="22"/>
        </w:rPr>
        <w:t xml:space="preserve"> </w:t>
      </w:r>
      <w:r w:rsidRPr="008E73C8">
        <w:rPr>
          <w:rFonts w:ascii="Calibri" w:hAnsi="Calibri" w:cs="Calibri"/>
          <w:sz w:val="22"/>
        </w:rPr>
        <w:t>and store securely all examination papers</w:t>
      </w:r>
    </w:p>
    <w:p w14:paraId="75B1E24A" w14:textId="77777777" w:rsidR="00523FAB" w:rsidRPr="008E73C8" w:rsidRDefault="00523FAB" w:rsidP="0089050C">
      <w:pPr>
        <w:numPr>
          <w:ilvl w:val="0"/>
          <w:numId w:val="49"/>
        </w:numPr>
        <w:autoSpaceDE w:val="0"/>
        <w:autoSpaceDN w:val="0"/>
        <w:adjustRightInd w:val="0"/>
        <w:contextualSpacing/>
        <w:rPr>
          <w:rFonts w:ascii="Calibri" w:hAnsi="Calibri" w:cs="Calibri"/>
          <w:sz w:val="22"/>
        </w:rPr>
      </w:pPr>
      <w:r w:rsidRPr="008E73C8">
        <w:rPr>
          <w:rFonts w:ascii="Calibri" w:hAnsi="Calibri" w:cs="Calibri"/>
          <w:sz w:val="22"/>
        </w:rPr>
        <w:t xml:space="preserve">Administer access arrangements. </w:t>
      </w:r>
    </w:p>
    <w:p w14:paraId="44432D90" w14:textId="77777777" w:rsidR="00523FAB" w:rsidRPr="008E73C8" w:rsidRDefault="00523FAB" w:rsidP="0089050C">
      <w:pPr>
        <w:numPr>
          <w:ilvl w:val="0"/>
          <w:numId w:val="49"/>
        </w:numPr>
        <w:autoSpaceDE w:val="0"/>
        <w:autoSpaceDN w:val="0"/>
        <w:adjustRightInd w:val="0"/>
        <w:contextualSpacing/>
        <w:rPr>
          <w:rFonts w:ascii="Calibri" w:hAnsi="Calibri" w:cs="Calibri"/>
          <w:sz w:val="22"/>
        </w:rPr>
      </w:pPr>
      <w:proofErr w:type="gramStart"/>
      <w:r w:rsidRPr="00DB3431">
        <w:rPr>
          <w:rFonts w:ascii="Calibri" w:hAnsi="Calibri" w:cs="Calibri"/>
          <w:sz w:val="22"/>
        </w:rPr>
        <w:t>Make arrangements</w:t>
      </w:r>
      <w:proofErr w:type="gramEnd"/>
      <w:r w:rsidRPr="00DB3431">
        <w:rPr>
          <w:rFonts w:ascii="Calibri" w:hAnsi="Calibri" w:cs="Calibri"/>
          <w:sz w:val="22"/>
        </w:rPr>
        <w:t xml:space="preserve"> to book the correct number of rooms for each cohort according to the needs of the cohort. </w:t>
      </w:r>
      <w:r w:rsidRPr="008E73C8">
        <w:rPr>
          <w:rFonts w:ascii="Calibri" w:hAnsi="Calibri" w:cs="Calibri"/>
          <w:sz w:val="22"/>
        </w:rPr>
        <w:t xml:space="preserve">Communicate individual arrangements by letter to all candidates involved.  </w:t>
      </w:r>
    </w:p>
    <w:p w14:paraId="6037D0BE" w14:textId="77777777" w:rsidR="00523FAB" w:rsidRPr="008E73C8" w:rsidRDefault="00523FAB" w:rsidP="0089050C">
      <w:pPr>
        <w:numPr>
          <w:ilvl w:val="0"/>
          <w:numId w:val="49"/>
        </w:numPr>
        <w:autoSpaceDE w:val="0"/>
        <w:autoSpaceDN w:val="0"/>
        <w:adjustRightInd w:val="0"/>
        <w:contextualSpacing/>
        <w:rPr>
          <w:rFonts w:ascii="Calibri" w:hAnsi="Calibri" w:cs="Calibri"/>
          <w:sz w:val="22"/>
        </w:rPr>
      </w:pPr>
      <w:r w:rsidRPr="008E73C8">
        <w:rPr>
          <w:rFonts w:ascii="Calibri" w:hAnsi="Calibri" w:cs="Calibri"/>
          <w:sz w:val="22"/>
        </w:rPr>
        <w:t xml:space="preserve">Communicate this timetable directly to Programme Co-ordinators and make available on the three designated examinations notice-boards and on-line.  </w:t>
      </w:r>
    </w:p>
    <w:p w14:paraId="584FE449" w14:textId="77777777" w:rsidR="00523FAB" w:rsidRPr="008E73C8" w:rsidRDefault="00523FAB" w:rsidP="0089050C">
      <w:pPr>
        <w:numPr>
          <w:ilvl w:val="0"/>
          <w:numId w:val="49"/>
        </w:numPr>
        <w:autoSpaceDE w:val="0"/>
        <w:autoSpaceDN w:val="0"/>
        <w:adjustRightInd w:val="0"/>
        <w:contextualSpacing/>
        <w:rPr>
          <w:rFonts w:ascii="Calibri" w:hAnsi="Calibri" w:cs="Calibri"/>
          <w:sz w:val="22"/>
        </w:rPr>
      </w:pPr>
      <w:r w:rsidRPr="008E73C8">
        <w:rPr>
          <w:rFonts w:ascii="Calibri" w:hAnsi="Calibri" w:cs="Calibri"/>
          <w:sz w:val="22"/>
        </w:rPr>
        <w:t>Manage the examination invigilators: organising the recruitment; training and monitoring of a team of examination invigilators.</w:t>
      </w:r>
    </w:p>
    <w:p w14:paraId="0BF5A781" w14:textId="77777777" w:rsidR="00523FAB" w:rsidRDefault="00523FAB" w:rsidP="0089050C">
      <w:pPr>
        <w:numPr>
          <w:ilvl w:val="0"/>
          <w:numId w:val="49"/>
        </w:numPr>
        <w:autoSpaceDE w:val="0"/>
        <w:autoSpaceDN w:val="0"/>
        <w:adjustRightInd w:val="0"/>
        <w:contextualSpacing/>
        <w:rPr>
          <w:rFonts w:ascii="Calibri" w:hAnsi="Calibri" w:cs="Calibri"/>
          <w:sz w:val="22"/>
        </w:rPr>
      </w:pPr>
      <w:r w:rsidRPr="008E73C8">
        <w:rPr>
          <w:rFonts w:ascii="Calibri" w:hAnsi="Calibri" w:cs="Calibri"/>
          <w:sz w:val="22"/>
        </w:rPr>
        <w:t>Quality assure the examination process as robust and secure.</w:t>
      </w:r>
    </w:p>
    <w:p w14:paraId="6A27B150" w14:textId="77777777" w:rsidR="00642043" w:rsidRDefault="00642043" w:rsidP="00111D90">
      <w:pPr>
        <w:autoSpaceDE w:val="0"/>
        <w:autoSpaceDN w:val="0"/>
        <w:adjustRightInd w:val="0"/>
        <w:contextualSpacing/>
        <w:rPr>
          <w:rFonts w:ascii="Calibri" w:hAnsi="Calibri" w:cs="Calibri"/>
          <w:sz w:val="22"/>
        </w:rPr>
      </w:pPr>
    </w:p>
    <w:p w14:paraId="0FCA45C6" w14:textId="77777777" w:rsidR="00642043" w:rsidRDefault="00642043" w:rsidP="00111D90">
      <w:pPr>
        <w:autoSpaceDE w:val="0"/>
        <w:autoSpaceDN w:val="0"/>
        <w:adjustRightInd w:val="0"/>
        <w:contextualSpacing/>
        <w:rPr>
          <w:rFonts w:ascii="Calibri" w:hAnsi="Calibri" w:cs="Calibri"/>
          <w:sz w:val="22"/>
        </w:rPr>
      </w:pPr>
    </w:p>
    <w:p w14:paraId="5DE36C22" w14:textId="77777777" w:rsidR="00642043" w:rsidRDefault="00642043" w:rsidP="00111D90">
      <w:pPr>
        <w:autoSpaceDE w:val="0"/>
        <w:autoSpaceDN w:val="0"/>
        <w:adjustRightInd w:val="0"/>
        <w:contextualSpacing/>
        <w:rPr>
          <w:rFonts w:ascii="Calibri" w:hAnsi="Calibri" w:cs="Calibri"/>
          <w:sz w:val="22"/>
        </w:rPr>
      </w:pPr>
      <w:r>
        <w:rPr>
          <w:rFonts w:ascii="Calibri" w:hAnsi="Calibri" w:cs="Calibri"/>
          <w:sz w:val="22"/>
        </w:rPr>
        <w:t>1.3</w:t>
      </w:r>
      <w:r>
        <w:rPr>
          <w:rFonts w:ascii="Calibri" w:hAnsi="Calibri" w:cs="Calibri"/>
          <w:sz w:val="22"/>
        </w:rPr>
        <w:tab/>
      </w:r>
      <w:r w:rsidR="003E68BF">
        <w:rPr>
          <w:rFonts w:ascii="Calibri" w:hAnsi="Calibri" w:cs="Calibri"/>
          <w:sz w:val="22"/>
        </w:rPr>
        <w:t>Academic Registrar</w:t>
      </w:r>
    </w:p>
    <w:p w14:paraId="78B83ED2" w14:textId="77777777" w:rsidR="00DB3431" w:rsidRDefault="00642043" w:rsidP="00111D90">
      <w:pPr>
        <w:pStyle w:val="ListParagraph"/>
        <w:numPr>
          <w:ilvl w:val="0"/>
          <w:numId w:val="71"/>
        </w:numPr>
        <w:autoSpaceDE w:val="0"/>
        <w:autoSpaceDN w:val="0"/>
        <w:adjustRightInd w:val="0"/>
        <w:rPr>
          <w:rFonts w:ascii="Calibri" w:hAnsi="Calibri" w:cs="Calibri"/>
          <w:sz w:val="22"/>
        </w:rPr>
      </w:pPr>
      <w:r w:rsidRPr="00111D90">
        <w:rPr>
          <w:rFonts w:ascii="Calibri" w:hAnsi="Calibri" w:cs="Calibri"/>
          <w:sz w:val="22"/>
        </w:rPr>
        <w:t>Check all exam paper</w:t>
      </w:r>
      <w:r w:rsidRPr="00DB3431">
        <w:rPr>
          <w:rFonts w:ascii="Calibri" w:hAnsi="Calibri" w:cs="Calibri"/>
          <w:sz w:val="22"/>
        </w:rPr>
        <w:t>s</w:t>
      </w:r>
      <w:r w:rsidRPr="00111D90">
        <w:rPr>
          <w:rFonts w:ascii="Calibri" w:hAnsi="Calibri" w:cs="Calibri"/>
          <w:sz w:val="22"/>
        </w:rPr>
        <w:t xml:space="preserve"> for accuracy</w:t>
      </w:r>
    </w:p>
    <w:p w14:paraId="4F4F02C3" w14:textId="77777777" w:rsidR="00642043" w:rsidRDefault="00642043" w:rsidP="00111D90">
      <w:pPr>
        <w:pStyle w:val="ListParagraph"/>
        <w:numPr>
          <w:ilvl w:val="0"/>
          <w:numId w:val="71"/>
        </w:numPr>
        <w:autoSpaceDE w:val="0"/>
        <w:autoSpaceDN w:val="0"/>
        <w:adjustRightInd w:val="0"/>
        <w:rPr>
          <w:rFonts w:ascii="Calibri" w:hAnsi="Calibri" w:cs="Calibri"/>
          <w:sz w:val="22"/>
        </w:rPr>
      </w:pPr>
      <w:r w:rsidRPr="00DB3431">
        <w:rPr>
          <w:rFonts w:ascii="Calibri" w:hAnsi="Calibri" w:cs="Calibri"/>
          <w:sz w:val="22"/>
        </w:rPr>
        <w:t>Establish an examination timetable in collaboration with staff and publish a full list of dates, times and rooms four weeks in advance.</w:t>
      </w:r>
      <w:r w:rsidR="00E77E17">
        <w:rPr>
          <w:rFonts w:ascii="Calibri" w:hAnsi="Calibri" w:cs="Calibri"/>
          <w:sz w:val="22"/>
        </w:rPr>
        <w:t xml:space="preserve"> </w:t>
      </w:r>
      <w:r w:rsidRPr="00111D90">
        <w:rPr>
          <w:rFonts w:ascii="Calibri" w:hAnsi="Calibri" w:cs="Calibri"/>
          <w:sz w:val="22"/>
        </w:rPr>
        <w:t>Provide printed exam papers for the Exams Team Leader</w:t>
      </w:r>
    </w:p>
    <w:p w14:paraId="2529D213" w14:textId="77777777" w:rsidR="00642043" w:rsidRPr="008E73C8" w:rsidRDefault="00642043" w:rsidP="00642043">
      <w:pPr>
        <w:numPr>
          <w:ilvl w:val="0"/>
          <w:numId w:val="71"/>
        </w:numPr>
        <w:autoSpaceDE w:val="0"/>
        <w:autoSpaceDN w:val="0"/>
        <w:adjustRightInd w:val="0"/>
        <w:contextualSpacing/>
        <w:rPr>
          <w:rFonts w:ascii="Calibri" w:hAnsi="Calibri" w:cs="Calibri"/>
          <w:sz w:val="22"/>
        </w:rPr>
      </w:pPr>
      <w:r w:rsidRPr="008E73C8">
        <w:rPr>
          <w:rFonts w:ascii="Calibri" w:hAnsi="Calibri" w:cs="Calibri"/>
          <w:sz w:val="22"/>
        </w:rPr>
        <w:t>Ensure that module/unit name and code, names of candidates and a photographic programme register with the University student number is made available to the Examinations Office at least four weeks prior to examination.</w:t>
      </w:r>
    </w:p>
    <w:p w14:paraId="506CF792" w14:textId="77777777" w:rsidR="00642043" w:rsidRPr="00111D90" w:rsidRDefault="00642043" w:rsidP="00111D90">
      <w:pPr>
        <w:pStyle w:val="ListParagraph"/>
        <w:numPr>
          <w:ilvl w:val="0"/>
          <w:numId w:val="71"/>
        </w:numPr>
        <w:autoSpaceDE w:val="0"/>
        <w:autoSpaceDN w:val="0"/>
        <w:adjustRightInd w:val="0"/>
        <w:rPr>
          <w:rFonts w:ascii="Calibri" w:hAnsi="Calibri" w:cs="Calibri"/>
          <w:sz w:val="22"/>
        </w:rPr>
      </w:pPr>
      <w:r w:rsidRPr="008E73C8">
        <w:rPr>
          <w:rFonts w:ascii="Calibri" w:hAnsi="Calibri" w:cs="Calibri"/>
          <w:sz w:val="22"/>
        </w:rPr>
        <w:t>Confirm any access requirements directly with the Examinations Office for individual students within the register.</w:t>
      </w:r>
      <w:r w:rsidR="00E77E17">
        <w:rPr>
          <w:rFonts w:ascii="Calibri" w:hAnsi="Calibri" w:cs="Calibri"/>
          <w:sz w:val="22"/>
        </w:rPr>
        <w:t xml:space="preserve"> </w:t>
      </w:r>
      <w:r w:rsidRPr="00111D90">
        <w:rPr>
          <w:rFonts w:ascii="Calibri" w:hAnsi="Calibri" w:cs="Calibri"/>
          <w:sz w:val="22"/>
        </w:rPr>
        <w:t>Ensure all exam scripts are stored securely until they are collected by marking tutors</w:t>
      </w:r>
    </w:p>
    <w:p w14:paraId="7F627F9D" w14:textId="77777777" w:rsidR="00642043" w:rsidRPr="00111D90" w:rsidRDefault="00642043" w:rsidP="00111D90">
      <w:pPr>
        <w:pStyle w:val="ListParagraph"/>
        <w:numPr>
          <w:ilvl w:val="0"/>
          <w:numId w:val="71"/>
        </w:numPr>
        <w:autoSpaceDE w:val="0"/>
        <w:autoSpaceDN w:val="0"/>
        <w:adjustRightInd w:val="0"/>
        <w:rPr>
          <w:rFonts w:ascii="Calibri" w:hAnsi="Calibri" w:cs="Calibri"/>
          <w:sz w:val="22"/>
        </w:rPr>
      </w:pPr>
      <w:r w:rsidRPr="00111D90">
        <w:rPr>
          <w:rFonts w:ascii="Calibri" w:hAnsi="Calibri" w:cs="Calibri"/>
          <w:sz w:val="22"/>
        </w:rPr>
        <w:t>Quality assure the examination process as robust and secure.</w:t>
      </w:r>
    </w:p>
    <w:p w14:paraId="00C6B99A" w14:textId="77777777" w:rsidR="00523FAB" w:rsidRPr="008E73C8" w:rsidRDefault="00523FAB" w:rsidP="00523FAB">
      <w:pPr>
        <w:autoSpaceDE w:val="0"/>
        <w:autoSpaceDN w:val="0"/>
        <w:adjustRightInd w:val="0"/>
        <w:rPr>
          <w:rFonts w:ascii="Calibri" w:hAnsi="Calibri" w:cs="Calibri"/>
          <w:sz w:val="22"/>
        </w:rPr>
      </w:pPr>
    </w:p>
    <w:p w14:paraId="62CAFD52" w14:textId="77777777" w:rsidR="00523FAB" w:rsidRPr="008E73C8" w:rsidRDefault="00523FAB" w:rsidP="00523FAB">
      <w:pPr>
        <w:autoSpaceDE w:val="0"/>
        <w:autoSpaceDN w:val="0"/>
        <w:adjustRightInd w:val="0"/>
        <w:rPr>
          <w:rFonts w:ascii="Calibri" w:hAnsi="Calibri" w:cs="Calibri"/>
          <w:b/>
          <w:sz w:val="22"/>
        </w:rPr>
      </w:pPr>
      <w:r w:rsidRPr="008E73C8">
        <w:rPr>
          <w:rFonts w:ascii="Calibri" w:hAnsi="Calibri" w:cs="Calibri"/>
          <w:b/>
          <w:sz w:val="22"/>
        </w:rPr>
        <w:t>1.</w:t>
      </w:r>
      <w:r w:rsidR="00642043">
        <w:rPr>
          <w:rFonts w:ascii="Calibri" w:hAnsi="Calibri" w:cs="Calibri"/>
          <w:b/>
          <w:sz w:val="22"/>
        </w:rPr>
        <w:t>4</w:t>
      </w:r>
      <w:r w:rsidRPr="008E73C8">
        <w:rPr>
          <w:rFonts w:ascii="Calibri" w:hAnsi="Calibri" w:cs="Calibri"/>
          <w:b/>
          <w:sz w:val="22"/>
        </w:rPr>
        <w:tab/>
        <w:t>Programme Co-ordinators</w:t>
      </w:r>
    </w:p>
    <w:p w14:paraId="20650B5C" w14:textId="77777777" w:rsidR="00523FAB" w:rsidRPr="008E73C8" w:rsidRDefault="00523FAB" w:rsidP="00523FAB">
      <w:pPr>
        <w:autoSpaceDE w:val="0"/>
        <w:autoSpaceDN w:val="0"/>
        <w:adjustRightInd w:val="0"/>
        <w:rPr>
          <w:rFonts w:ascii="Calibri" w:hAnsi="Calibri" w:cs="Calibri"/>
          <w:sz w:val="22"/>
        </w:rPr>
      </w:pPr>
    </w:p>
    <w:p w14:paraId="5F717BD2" w14:textId="77777777" w:rsidR="00523FAB" w:rsidRPr="008E73C8" w:rsidRDefault="00523FAB" w:rsidP="0089050C">
      <w:pPr>
        <w:numPr>
          <w:ilvl w:val="0"/>
          <w:numId w:val="50"/>
        </w:numPr>
        <w:autoSpaceDE w:val="0"/>
        <w:autoSpaceDN w:val="0"/>
        <w:adjustRightInd w:val="0"/>
        <w:contextualSpacing/>
        <w:rPr>
          <w:rFonts w:ascii="Calibri" w:hAnsi="Calibri" w:cs="Calibri"/>
          <w:sz w:val="22"/>
        </w:rPr>
      </w:pPr>
      <w:r w:rsidRPr="008E73C8">
        <w:rPr>
          <w:rFonts w:ascii="Calibri" w:hAnsi="Calibri" w:cs="Calibri"/>
          <w:sz w:val="22"/>
        </w:rPr>
        <w:t>Ensure that each candidate has completed diagnostic tests during induction or as soon as possible post induction.</w:t>
      </w:r>
    </w:p>
    <w:p w14:paraId="1FA8185C" w14:textId="77777777" w:rsidR="00523FAB" w:rsidRPr="008E73C8" w:rsidRDefault="00523FAB" w:rsidP="0089050C">
      <w:pPr>
        <w:numPr>
          <w:ilvl w:val="0"/>
          <w:numId w:val="50"/>
        </w:numPr>
        <w:autoSpaceDE w:val="0"/>
        <w:autoSpaceDN w:val="0"/>
        <w:adjustRightInd w:val="0"/>
        <w:contextualSpacing/>
        <w:rPr>
          <w:rFonts w:ascii="Calibri" w:hAnsi="Calibri" w:cs="Calibri"/>
          <w:sz w:val="22"/>
        </w:rPr>
      </w:pPr>
      <w:r w:rsidRPr="008E73C8">
        <w:rPr>
          <w:rFonts w:ascii="Calibri" w:hAnsi="Calibri" w:cs="Calibri"/>
          <w:sz w:val="22"/>
        </w:rPr>
        <w:t>Ensure that all draft examination material has been received by the External Examiner in a timely manner for consideration.</w:t>
      </w:r>
    </w:p>
    <w:p w14:paraId="0EBB3893" w14:textId="77777777" w:rsidR="00523FAB" w:rsidRPr="008E73C8" w:rsidRDefault="00523FAB" w:rsidP="0089050C">
      <w:pPr>
        <w:numPr>
          <w:ilvl w:val="0"/>
          <w:numId w:val="50"/>
        </w:numPr>
        <w:autoSpaceDE w:val="0"/>
        <w:autoSpaceDN w:val="0"/>
        <w:adjustRightInd w:val="0"/>
        <w:contextualSpacing/>
        <w:rPr>
          <w:rFonts w:ascii="Calibri" w:hAnsi="Calibri" w:cs="Calibri"/>
          <w:sz w:val="22"/>
        </w:rPr>
      </w:pPr>
      <w:r w:rsidRPr="008E73C8">
        <w:rPr>
          <w:rFonts w:ascii="Calibri" w:hAnsi="Calibri" w:cs="Calibri"/>
          <w:sz w:val="22"/>
        </w:rPr>
        <w:t xml:space="preserve">During September of each academic year store the Annual Operating Agreement/Statement for the programme (AOA/AOS) on HE SharePoint site. </w:t>
      </w:r>
    </w:p>
    <w:p w14:paraId="3F7606E4" w14:textId="77777777" w:rsidR="00523FAB" w:rsidRPr="008E73C8" w:rsidRDefault="00523FAB" w:rsidP="0089050C">
      <w:pPr>
        <w:numPr>
          <w:ilvl w:val="0"/>
          <w:numId w:val="50"/>
        </w:numPr>
        <w:autoSpaceDE w:val="0"/>
        <w:autoSpaceDN w:val="0"/>
        <w:adjustRightInd w:val="0"/>
        <w:contextualSpacing/>
        <w:rPr>
          <w:rFonts w:ascii="Calibri" w:hAnsi="Calibri" w:cs="Calibri"/>
          <w:sz w:val="22"/>
        </w:rPr>
      </w:pPr>
      <w:r w:rsidRPr="008E73C8">
        <w:rPr>
          <w:rFonts w:ascii="Calibri" w:hAnsi="Calibri" w:cs="Calibri"/>
          <w:sz w:val="22"/>
        </w:rPr>
        <w:t>Ensure that formatted papers have been made available to</w:t>
      </w:r>
      <w:r w:rsidR="00642043">
        <w:rPr>
          <w:rFonts w:ascii="Calibri" w:hAnsi="Calibri" w:cs="Calibri"/>
          <w:sz w:val="22"/>
        </w:rPr>
        <w:t xml:space="preserve"> the </w:t>
      </w:r>
      <w:r w:rsidR="003E68BF">
        <w:rPr>
          <w:rFonts w:ascii="Calibri" w:hAnsi="Calibri" w:cs="Calibri"/>
          <w:sz w:val="22"/>
        </w:rPr>
        <w:t>Academic Registrar</w:t>
      </w:r>
      <w:r w:rsidRPr="008E73C8">
        <w:rPr>
          <w:rFonts w:ascii="Calibri" w:hAnsi="Calibri" w:cs="Calibri"/>
          <w:sz w:val="22"/>
        </w:rPr>
        <w:t xml:space="preserve"> four weeks prior to examination. </w:t>
      </w:r>
    </w:p>
    <w:p w14:paraId="2DF3281B" w14:textId="77777777" w:rsidR="00523FAB" w:rsidRPr="008E73C8" w:rsidRDefault="00523FAB" w:rsidP="0089050C">
      <w:pPr>
        <w:numPr>
          <w:ilvl w:val="0"/>
          <w:numId w:val="50"/>
        </w:numPr>
        <w:autoSpaceDE w:val="0"/>
        <w:autoSpaceDN w:val="0"/>
        <w:adjustRightInd w:val="0"/>
        <w:contextualSpacing/>
        <w:rPr>
          <w:rFonts w:ascii="Calibri" w:hAnsi="Calibri" w:cs="Calibri"/>
          <w:sz w:val="22"/>
        </w:rPr>
      </w:pPr>
      <w:r w:rsidRPr="008E73C8">
        <w:rPr>
          <w:rFonts w:ascii="Calibri" w:hAnsi="Calibri" w:cs="Calibri"/>
          <w:sz w:val="22"/>
        </w:rPr>
        <w:t xml:space="preserve">Pick up and sign for the examination scripts from the </w:t>
      </w:r>
      <w:r w:rsidR="00642043">
        <w:rPr>
          <w:rFonts w:ascii="Calibri" w:hAnsi="Calibri" w:cs="Calibri"/>
          <w:sz w:val="22"/>
        </w:rPr>
        <w:t>HE Directorate Office</w:t>
      </w:r>
      <w:r w:rsidRPr="008E73C8">
        <w:rPr>
          <w:rFonts w:ascii="Calibri" w:hAnsi="Calibri" w:cs="Calibri"/>
          <w:sz w:val="22"/>
        </w:rPr>
        <w:t xml:space="preserve"> for marking within 48 hours of the finish of the examination.</w:t>
      </w:r>
    </w:p>
    <w:p w14:paraId="64564E07" w14:textId="77777777" w:rsidR="00523FAB" w:rsidRPr="008E73C8" w:rsidRDefault="00523FAB" w:rsidP="00523FAB">
      <w:pPr>
        <w:autoSpaceDE w:val="0"/>
        <w:autoSpaceDN w:val="0"/>
        <w:adjustRightInd w:val="0"/>
        <w:rPr>
          <w:rFonts w:ascii="Calibri" w:hAnsi="Calibri" w:cs="Calibri"/>
          <w:sz w:val="22"/>
        </w:rPr>
      </w:pPr>
    </w:p>
    <w:p w14:paraId="5DFC418D"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b/>
          <w:sz w:val="22"/>
        </w:rPr>
        <w:t>1.4</w:t>
      </w:r>
      <w:r w:rsidRPr="008E73C8">
        <w:rPr>
          <w:rFonts w:ascii="Calibri" w:hAnsi="Calibri" w:cs="Calibri"/>
          <w:b/>
          <w:sz w:val="22"/>
        </w:rPr>
        <w:tab/>
        <w:t>Chief Invigilator/Invigilator’s Responsibilities</w:t>
      </w:r>
    </w:p>
    <w:p w14:paraId="316BA45A" w14:textId="77777777" w:rsidR="00523FAB" w:rsidRPr="008E73C8" w:rsidRDefault="00523FAB" w:rsidP="00523FAB">
      <w:pPr>
        <w:autoSpaceDE w:val="0"/>
        <w:autoSpaceDN w:val="0"/>
        <w:adjustRightInd w:val="0"/>
        <w:rPr>
          <w:rFonts w:ascii="Calibri" w:hAnsi="Calibri" w:cs="Calibri"/>
          <w:sz w:val="22"/>
        </w:rPr>
      </w:pPr>
    </w:p>
    <w:p w14:paraId="098CDA47" w14:textId="77777777" w:rsidR="00523FAB" w:rsidRPr="008E73C8" w:rsidRDefault="00523FAB" w:rsidP="00523FAB">
      <w:pPr>
        <w:rPr>
          <w:rFonts w:ascii="Calibri" w:hAnsi="Calibri" w:cs="Calibri"/>
          <w:sz w:val="22"/>
        </w:rPr>
      </w:pPr>
      <w:r w:rsidRPr="008E73C8">
        <w:rPr>
          <w:rFonts w:ascii="Calibri" w:hAnsi="Calibri" w:cs="Calibri"/>
          <w:sz w:val="22"/>
        </w:rPr>
        <w:t>At each examination the invigilators will be provided with the following information by the Examination Team Leader</w:t>
      </w:r>
      <w:r w:rsidR="00D9296D">
        <w:rPr>
          <w:rFonts w:ascii="Calibri" w:hAnsi="Calibri" w:cs="Calibri"/>
          <w:sz w:val="22"/>
        </w:rPr>
        <w:t>/</w:t>
      </w:r>
      <w:r w:rsidR="003E68BF">
        <w:rPr>
          <w:rFonts w:ascii="Calibri" w:hAnsi="Calibri" w:cs="Calibri"/>
          <w:sz w:val="22"/>
        </w:rPr>
        <w:t>Academic Registrar</w:t>
      </w:r>
      <w:r w:rsidRPr="008E73C8">
        <w:rPr>
          <w:rFonts w:ascii="Calibri" w:hAnsi="Calibri" w:cs="Calibri"/>
          <w:sz w:val="22"/>
        </w:rPr>
        <w:t>:</w:t>
      </w:r>
      <w:r w:rsidRPr="008E73C8">
        <w:rPr>
          <w:rFonts w:ascii="Calibri" w:hAnsi="Calibri" w:cs="Calibri"/>
          <w:sz w:val="22"/>
        </w:rPr>
        <w:br/>
      </w:r>
    </w:p>
    <w:p w14:paraId="7B9E9780" w14:textId="77777777" w:rsidR="00523FAB" w:rsidRPr="008E73C8" w:rsidRDefault="00523FAB" w:rsidP="0089050C">
      <w:pPr>
        <w:numPr>
          <w:ilvl w:val="0"/>
          <w:numId w:val="51"/>
        </w:numPr>
        <w:contextualSpacing/>
        <w:rPr>
          <w:rFonts w:ascii="Calibri" w:hAnsi="Calibri" w:cs="Calibri"/>
          <w:sz w:val="22"/>
        </w:rPr>
      </w:pPr>
      <w:r w:rsidRPr="008E73C8">
        <w:rPr>
          <w:rFonts w:ascii="Calibri" w:hAnsi="Calibri" w:cs="Calibri"/>
          <w:sz w:val="22"/>
        </w:rPr>
        <w:t>Attendance list of candidates</w:t>
      </w:r>
    </w:p>
    <w:p w14:paraId="0E27152B" w14:textId="77777777" w:rsidR="00523FAB" w:rsidRPr="008E73C8" w:rsidRDefault="00523FAB" w:rsidP="0089050C">
      <w:pPr>
        <w:numPr>
          <w:ilvl w:val="0"/>
          <w:numId w:val="51"/>
        </w:numPr>
        <w:contextualSpacing/>
        <w:rPr>
          <w:rFonts w:ascii="Calibri" w:hAnsi="Calibri" w:cs="Calibri"/>
          <w:sz w:val="22"/>
        </w:rPr>
      </w:pPr>
      <w:r w:rsidRPr="008E73C8">
        <w:rPr>
          <w:rFonts w:ascii="Calibri" w:hAnsi="Calibri" w:cs="Calibri"/>
          <w:sz w:val="22"/>
        </w:rPr>
        <w:lastRenderedPageBreak/>
        <w:t>Two copies of the invigilation certificate</w:t>
      </w:r>
    </w:p>
    <w:p w14:paraId="0C63DC47" w14:textId="77777777" w:rsidR="00523FAB" w:rsidRPr="008E73C8" w:rsidRDefault="00523FAB" w:rsidP="0089050C">
      <w:pPr>
        <w:numPr>
          <w:ilvl w:val="0"/>
          <w:numId w:val="51"/>
        </w:numPr>
        <w:contextualSpacing/>
        <w:rPr>
          <w:rFonts w:ascii="Calibri" w:hAnsi="Calibri" w:cs="Calibri"/>
          <w:sz w:val="22"/>
        </w:rPr>
      </w:pPr>
      <w:r w:rsidRPr="008E73C8">
        <w:rPr>
          <w:rFonts w:ascii="Calibri" w:hAnsi="Calibri" w:cs="Calibri"/>
          <w:sz w:val="22"/>
        </w:rPr>
        <w:t>Examination papers</w:t>
      </w:r>
    </w:p>
    <w:p w14:paraId="6E065879" w14:textId="77777777" w:rsidR="00523FAB" w:rsidRPr="008E73C8" w:rsidRDefault="00523FAB" w:rsidP="0089050C">
      <w:pPr>
        <w:numPr>
          <w:ilvl w:val="0"/>
          <w:numId w:val="51"/>
        </w:numPr>
        <w:contextualSpacing/>
        <w:rPr>
          <w:rFonts w:ascii="Calibri" w:hAnsi="Calibri" w:cs="Calibri"/>
          <w:sz w:val="22"/>
        </w:rPr>
      </w:pPr>
      <w:r w:rsidRPr="008E73C8">
        <w:rPr>
          <w:rFonts w:ascii="Calibri" w:hAnsi="Calibri" w:cs="Calibri"/>
          <w:sz w:val="22"/>
        </w:rPr>
        <w:t>Any additional material supplied by the Programme Co-ordinator.</w:t>
      </w:r>
    </w:p>
    <w:p w14:paraId="047CFB25" w14:textId="77777777" w:rsidR="00523FAB" w:rsidRPr="008E73C8" w:rsidRDefault="00523FAB" w:rsidP="00523FAB">
      <w:pPr>
        <w:ind w:left="284"/>
        <w:rPr>
          <w:rFonts w:ascii="Calibri" w:hAnsi="Calibri" w:cs="Calibri"/>
          <w:sz w:val="22"/>
        </w:rPr>
      </w:pPr>
    </w:p>
    <w:p w14:paraId="49BB5E2F" w14:textId="77777777" w:rsidR="00523FAB" w:rsidRPr="008E73C8" w:rsidRDefault="00523FAB" w:rsidP="00523FAB">
      <w:pPr>
        <w:rPr>
          <w:rFonts w:ascii="Calibri" w:hAnsi="Calibri" w:cs="Calibri"/>
          <w:sz w:val="22"/>
        </w:rPr>
      </w:pPr>
      <w:r w:rsidRPr="008E73C8">
        <w:rPr>
          <w:rFonts w:ascii="Calibri" w:hAnsi="Calibri" w:cs="Calibri"/>
          <w:sz w:val="22"/>
        </w:rPr>
        <w:t xml:space="preserve">Invigilators will place the appropriate examination paper and the examination registration form on each desk at least </w:t>
      </w:r>
      <w:r w:rsidR="00592399">
        <w:rPr>
          <w:rFonts w:ascii="Calibri" w:hAnsi="Calibri" w:cs="Calibri"/>
          <w:sz w:val="22"/>
        </w:rPr>
        <w:t>fifteen</w:t>
      </w:r>
      <w:r w:rsidRPr="008E73C8">
        <w:rPr>
          <w:rFonts w:ascii="Calibri" w:hAnsi="Calibri" w:cs="Calibri"/>
          <w:sz w:val="22"/>
        </w:rPr>
        <w:t xml:space="preserve"> minutes before the start of the examination. </w:t>
      </w:r>
      <w:r w:rsidRPr="008E73C8">
        <w:rPr>
          <w:rFonts w:ascii="Calibri" w:hAnsi="Calibri" w:cs="Calibri"/>
          <w:sz w:val="22"/>
        </w:rPr>
        <w:br/>
      </w:r>
    </w:p>
    <w:p w14:paraId="3418FD34" w14:textId="77777777" w:rsidR="00523FAB" w:rsidRPr="008E73C8" w:rsidRDefault="00523FAB" w:rsidP="00523FAB">
      <w:pPr>
        <w:rPr>
          <w:rFonts w:ascii="Calibri" w:hAnsi="Calibri" w:cs="Calibri"/>
          <w:sz w:val="22"/>
        </w:rPr>
      </w:pPr>
      <w:r w:rsidRPr="008E73C8">
        <w:rPr>
          <w:rFonts w:ascii="Calibri" w:hAnsi="Calibri" w:cs="Calibri"/>
          <w:sz w:val="22"/>
        </w:rPr>
        <w:t xml:space="preserve">Candidates will be admitted to the room fifteen minutes before the examination is due to commence. On entering the examination </w:t>
      </w:r>
      <w:proofErr w:type="gramStart"/>
      <w:r w:rsidRPr="008E73C8">
        <w:rPr>
          <w:rFonts w:ascii="Calibri" w:hAnsi="Calibri" w:cs="Calibri"/>
          <w:sz w:val="22"/>
        </w:rPr>
        <w:t>room</w:t>
      </w:r>
      <w:proofErr w:type="gramEnd"/>
      <w:r w:rsidRPr="008E73C8">
        <w:rPr>
          <w:rFonts w:ascii="Calibri" w:hAnsi="Calibri" w:cs="Calibri"/>
          <w:sz w:val="22"/>
        </w:rPr>
        <w:t xml:space="preserve"> they must deposit all bags and unauthorised sources of information in a place indicated by the invigilator. Mobile phones, smart phones or other electronic devices must not be kept on the person, must be </w:t>
      </w:r>
      <w:r w:rsidRPr="008E73C8">
        <w:rPr>
          <w:rFonts w:ascii="Calibri" w:hAnsi="Calibri" w:cs="Calibri"/>
          <w:b/>
          <w:sz w:val="22"/>
        </w:rPr>
        <w:t>switched off</w:t>
      </w:r>
      <w:r w:rsidRPr="008E73C8">
        <w:rPr>
          <w:rFonts w:ascii="Calibri" w:hAnsi="Calibri" w:cs="Calibri"/>
          <w:sz w:val="22"/>
        </w:rPr>
        <w:t xml:space="preserve"> completely (</w:t>
      </w:r>
      <w:r w:rsidRPr="008E73C8">
        <w:rPr>
          <w:rFonts w:ascii="Calibri" w:hAnsi="Calibri" w:cs="Calibri"/>
          <w:b/>
          <w:sz w:val="22"/>
        </w:rPr>
        <w:t>not left on ‘silent’)</w:t>
      </w:r>
      <w:r w:rsidRPr="008E73C8">
        <w:rPr>
          <w:rFonts w:ascii="Calibri" w:hAnsi="Calibri" w:cs="Calibri"/>
          <w:sz w:val="22"/>
        </w:rPr>
        <w:t>, and placed in bags. Bottled water is allowed but all labels should be removed.</w:t>
      </w:r>
    </w:p>
    <w:p w14:paraId="3DB67C59" w14:textId="77777777" w:rsidR="00523FAB" w:rsidRPr="008E73C8" w:rsidRDefault="00523FAB" w:rsidP="00523FAB">
      <w:pPr>
        <w:rPr>
          <w:rFonts w:ascii="Calibri" w:hAnsi="Calibri" w:cs="Calibri"/>
          <w:sz w:val="22"/>
        </w:rPr>
      </w:pPr>
    </w:p>
    <w:p w14:paraId="1CCD2E9D" w14:textId="77777777" w:rsidR="00523FAB" w:rsidRPr="008E73C8" w:rsidRDefault="00523FAB" w:rsidP="00523FAB">
      <w:pPr>
        <w:rPr>
          <w:rFonts w:ascii="Calibri" w:hAnsi="Calibri" w:cs="Calibri"/>
          <w:sz w:val="22"/>
        </w:rPr>
      </w:pPr>
      <w:r w:rsidRPr="008E73C8">
        <w:rPr>
          <w:rFonts w:ascii="Calibri" w:hAnsi="Calibri" w:cs="Calibri"/>
          <w:sz w:val="22"/>
        </w:rPr>
        <w:t>Normally, the Chief Invigilator shall be the sole person to make announcements in the examination room.</w:t>
      </w:r>
    </w:p>
    <w:p w14:paraId="0681ED11" w14:textId="77777777" w:rsidR="00523FAB" w:rsidRPr="008E73C8" w:rsidRDefault="00523FAB" w:rsidP="00523FAB">
      <w:pPr>
        <w:jc w:val="both"/>
        <w:rPr>
          <w:rFonts w:ascii="Calibri" w:hAnsi="Calibri" w:cs="Calibri"/>
          <w:sz w:val="22"/>
        </w:rPr>
      </w:pPr>
    </w:p>
    <w:p w14:paraId="41706936" w14:textId="77777777" w:rsidR="00523FAB" w:rsidRPr="008E73C8" w:rsidRDefault="00523FAB" w:rsidP="00523FAB">
      <w:pPr>
        <w:rPr>
          <w:rFonts w:ascii="Calibri" w:hAnsi="Calibri" w:cs="Calibri"/>
          <w:sz w:val="22"/>
        </w:rPr>
      </w:pPr>
      <w:r w:rsidRPr="008E73C8">
        <w:rPr>
          <w:rFonts w:ascii="Calibri" w:hAnsi="Calibri" w:cs="Calibri"/>
          <w:b/>
          <w:sz w:val="22"/>
        </w:rPr>
        <w:t>The Chief Invigilator</w:t>
      </w:r>
      <w:r w:rsidRPr="008E73C8">
        <w:rPr>
          <w:rFonts w:ascii="Calibri" w:hAnsi="Calibri" w:cs="Calibri"/>
          <w:sz w:val="22"/>
        </w:rPr>
        <w:t xml:space="preserve"> shall be responsible for ensuring that:</w:t>
      </w:r>
      <w:r w:rsidRPr="008E73C8">
        <w:rPr>
          <w:rFonts w:ascii="Calibri" w:hAnsi="Calibri" w:cs="Calibri"/>
          <w:sz w:val="22"/>
        </w:rPr>
        <w:br/>
      </w:r>
    </w:p>
    <w:p w14:paraId="108113C3" w14:textId="77777777" w:rsidR="00523FAB" w:rsidRPr="008E73C8" w:rsidRDefault="00523FAB" w:rsidP="0089050C">
      <w:pPr>
        <w:numPr>
          <w:ilvl w:val="0"/>
          <w:numId w:val="52"/>
        </w:numPr>
        <w:contextualSpacing/>
        <w:rPr>
          <w:rFonts w:ascii="Calibri" w:hAnsi="Calibri" w:cs="Calibri"/>
          <w:sz w:val="22"/>
        </w:rPr>
      </w:pPr>
      <w:r w:rsidRPr="008E73C8">
        <w:rPr>
          <w:rFonts w:ascii="Calibri" w:hAnsi="Calibri" w:cs="Calibri"/>
          <w:sz w:val="22"/>
        </w:rPr>
        <w:t>No candidate is admitted to the room later than thirty minutes after the commencement of the examination</w:t>
      </w:r>
    </w:p>
    <w:p w14:paraId="42DFDCD5" w14:textId="77777777" w:rsidR="00523FAB" w:rsidRPr="008E73C8" w:rsidRDefault="00523FAB" w:rsidP="0089050C">
      <w:pPr>
        <w:numPr>
          <w:ilvl w:val="0"/>
          <w:numId w:val="52"/>
        </w:numPr>
        <w:contextualSpacing/>
        <w:rPr>
          <w:rFonts w:ascii="Calibri" w:hAnsi="Calibri" w:cs="Calibri"/>
          <w:sz w:val="22"/>
        </w:rPr>
      </w:pPr>
      <w:r w:rsidRPr="008E73C8">
        <w:rPr>
          <w:rFonts w:ascii="Calibri" w:hAnsi="Calibri" w:cs="Calibri"/>
          <w:sz w:val="22"/>
        </w:rPr>
        <w:t>No candidate leaves the examination room until thirty minutes after the start of the examination</w:t>
      </w:r>
    </w:p>
    <w:p w14:paraId="2127ABAD" w14:textId="77777777" w:rsidR="00523FAB" w:rsidRPr="008E73C8" w:rsidRDefault="00523FAB" w:rsidP="0089050C">
      <w:pPr>
        <w:numPr>
          <w:ilvl w:val="0"/>
          <w:numId w:val="52"/>
        </w:numPr>
        <w:contextualSpacing/>
        <w:rPr>
          <w:rFonts w:ascii="Calibri" w:hAnsi="Calibri" w:cs="Calibri"/>
          <w:sz w:val="22"/>
        </w:rPr>
      </w:pPr>
      <w:r w:rsidRPr="008E73C8">
        <w:rPr>
          <w:rFonts w:ascii="Calibri" w:hAnsi="Calibri" w:cs="Calibri"/>
          <w:sz w:val="22"/>
        </w:rPr>
        <w:t>No candidate leaves the examination room during the last thirty minutes of an examination.</w:t>
      </w:r>
    </w:p>
    <w:p w14:paraId="09F1CC97" w14:textId="77777777" w:rsidR="00523FAB" w:rsidRPr="008E73C8" w:rsidRDefault="00523FAB" w:rsidP="00523FAB">
      <w:pPr>
        <w:ind w:left="284"/>
        <w:rPr>
          <w:rFonts w:ascii="Calibri" w:hAnsi="Calibri" w:cs="Calibri"/>
          <w:sz w:val="22"/>
        </w:rPr>
      </w:pPr>
    </w:p>
    <w:p w14:paraId="1C426DF0" w14:textId="77777777" w:rsidR="00523FAB" w:rsidRPr="008E73C8" w:rsidRDefault="00523FAB" w:rsidP="00523FAB">
      <w:pPr>
        <w:rPr>
          <w:rFonts w:ascii="Calibri" w:hAnsi="Calibri" w:cs="Calibri"/>
          <w:sz w:val="22"/>
        </w:rPr>
      </w:pPr>
      <w:r w:rsidRPr="008E73C8">
        <w:rPr>
          <w:rFonts w:ascii="Calibri" w:hAnsi="Calibri" w:cs="Calibri"/>
          <w:sz w:val="22"/>
        </w:rPr>
        <w:t xml:space="preserve">The Chief Invigilator will announce the length and end time of the examination at the beginning. Students will be informed thirty minutes prior to the end of the examination and again at the termination point. Candidates should be asked to check that cover papers are correctly </w:t>
      </w:r>
      <w:proofErr w:type="gramStart"/>
      <w:r w:rsidRPr="008E73C8">
        <w:rPr>
          <w:rFonts w:ascii="Calibri" w:hAnsi="Calibri" w:cs="Calibri"/>
          <w:sz w:val="22"/>
        </w:rPr>
        <w:t>completed</w:t>
      </w:r>
      <w:proofErr w:type="gramEnd"/>
      <w:r w:rsidRPr="008E73C8">
        <w:rPr>
          <w:rFonts w:ascii="Calibri" w:hAnsi="Calibri" w:cs="Calibri"/>
          <w:sz w:val="22"/>
        </w:rPr>
        <w:t xml:space="preserve"> and the scripts numbered according to instructions.</w:t>
      </w:r>
    </w:p>
    <w:p w14:paraId="3B8042B1" w14:textId="77777777" w:rsidR="00523FAB" w:rsidRPr="008E73C8" w:rsidRDefault="00523FAB" w:rsidP="00523FAB">
      <w:pPr>
        <w:rPr>
          <w:rFonts w:ascii="Calibri" w:hAnsi="Calibri" w:cs="Calibri"/>
          <w:sz w:val="22"/>
        </w:rPr>
      </w:pPr>
    </w:p>
    <w:p w14:paraId="428B441C" w14:textId="77777777" w:rsidR="00523FAB" w:rsidRPr="008E73C8" w:rsidRDefault="00523FAB" w:rsidP="00523FAB">
      <w:pPr>
        <w:rPr>
          <w:rFonts w:ascii="Calibri" w:hAnsi="Calibri" w:cs="Calibri"/>
          <w:sz w:val="22"/>
        </w:rPr>
      </w:pPr>
      <w:r w:rsidRPr="008E73C8">
        <w:rPr>
          <w:rFonts w:ascii="Calibri" w:hAnsi="Calibri" w:cs="Calibri"/>
          <w:sz w:val="22"/>
        </w:rPr>
        <w:t xml:space="preserve">Candidates are permitted to leave the room for a short period for urgent reasons </w:t>
      </w:r>
      <w:proofErr w:type="gramStart"/>
      <w:r w:rsidRPr="008E73C8">
        <w:rPr>
          <w:rFonts w:ascii="Calibri" w:hAnsi="Calibri" w:cs="Calibri"/>
          <w:sz w:val="22"/>
        </w:rPr>
        <w:t>only, and</w:t>
      </w:r>
      <w:proofErr w:type="gramEnd"/>
      <w:r w:rsidRPr="008E73C8">
        <w:rPr>
          <w:rFonts w:ascii="Calibri" w:hAnsi="Calibri" w:cs="Calibri"/>
          <w:sz w:val="22"/>
        </w:rPr>
        <w:t xml:space="preserve"> must be accompanied by one of the Invigilators. Invigilators may require a candidate to leave the examination room if his or her conduct is disturbing other candidates.</w:t>
      </w:r>
    </w:p>
    <w:p w14:paraId="73C0CEC5" w14:textId="77777777" w:rsidR="00523FAB" w:rsidRPr="008E73C8" w:rsidRDefault="00523FAB" w:rsidP="00523FAB">
      <w:pPr>
        <w:rPr>
          <w:rFonts w:ascii="Calibri" w:hAnsi="Calibri" w:cs="Calibri"/>
          <w:sz w:val="22"/>
        </w:rPr>
      </w:pPr>
    </w:p>
    <w:p w14:paraId="46C94B49" w14:textId="77777777" w:rsidR="00523FAB" w:rsidRPr="008E73C8" w:rsidRDefault="00523FAB" w:rsidP="00523FAB">
      <w:pPr>
        <w:rPr>
          <w:rFonts w:ascii="Calibri" w:hAnsi="Calibri" w:cs="Calibri"/>
          <w:sz w:val="22"/>
        </w:rPr>
      </w:pPr>
      <w:r w:rsidRPr="00111D90">
        <w:rPr>
          <w:rFonts w:ascii="Calibri" w:hAnsi="Calibri" w:cs="Calibri"/>
          <w:sz w:val="22"/>
        </w:rPr>
        <w:t>Invigilators s</w:t>
      </w:r>
      <w:r w:rsidRPr="00D9296D">
        <w:rPr>
          <w:rFonts w:ascii="Calibri" w:hAnsi="Calibri" w:cs="Calibri"/>
          <w:sz w:val="22"/>
        </w:rPr>
        <w:t>hall</w:t>
      </w:r>
      <w:r w:rsidRPr="008E73C8">
        <w:rPr>
          <w:rFonts w:ascii="Calibri" w:hAnsi="Calibri" w:cs="Calibri"/>
          <w:sz w:val="22"/>
        </w:rPr>
        <w:t xml:space="preserve"> not discuss the content of the examination paper with any candidate.</w:t>
      </w:r>
    </w:p>
    <w:p w14:paraId="335A02C4" w14:textId="77777777" w:rsidR="00523FAB" w:rsidRPr="008E73C8" w:rsidRDefault="00523FAB" w:rsidP="00523FAB">
      <w:pPr>
        <w:rPr>
          <w:rFonts w:ascii="Calibri" w:hAnsi="Calibri" w:cs="Calibri"/>
          <w:sz w:val="22"/>
        </w:rPr>
      </w:pPr>
    </w:p>
    <w:p w14:paraId="1F28EB7A" w14:textId="77777777" w:rsidR="00523FAB" w:rsidRPr="008E73C8" w:rsidRDefault="00523FAB" w:rsidP="00523FAB">
      <w:pPr>
        <w:rPr>
          <w:rFonts w:ascii="Calibri" w:hAnsi="Calibri" w:cs="Calibri"/>
          <w:sz w:val="22"/>
        </w:rPr>
      </w:pPr>
      <w:r w:rsidRPr="008E73C8">
        <w:rPr>
          <w:rFonts w:ascii="Calibri" w:hAnsi="Calibri" w:cs="Calibri"/>
          <w:sz w:val="22"/>
        </w:rPr>
        <w:t>It shall be the prime duty of the Invigilators to ensure that no unfair practice occurs within the examination room. Invigilators shall:</w:t>
      </w:r>
      <w:r w:rsidRPr="008E73C8">
        <w:rPr>
          <w:rFonts w:ascii="Calibri" w:hAnsi="Calibri" w:cs="Calibri"/>
          <w:sz w:val="22"/>
        </w:rPr>
        <w:br/>
      </w:r>
    </w:p>
    <w:p w14:paraId="7FDE6BBA" w14:textId="77777777" w:rsidR="00523FAB" w:rsidRPr="008E73C8" w:rsidRDefault="00523FAB" w:rsidP="0089050C">
      <w:pPr>
        <w:numPr>
          <w:ilvl w:val="0"/>
          <w:numId w:val="53"/>
        </w:numPr>
        <w:contextualSpacing/>
        <w:rPr>
          <w:rFonts w:ascii="Calibri" w:hAnsi="Calibri" w:cs="Calibri"/>
          <w:sz w:val="22"/>
        </w:rPr>
      </w:pPr>
      <w:r w:rsidRPr="008E73C8">
        <w:rPr>
          <w:rFonts w:ascii="Calibri" w:hAnsi="Calibri" w:cs="Calibri"/>
          <w:sz w:val="22"/>
        </w:rPr>
        <w:t xml:space="preserve">Stay in the examination room throughout the examination unless another member of </w:t>
      </w:r>
      <w:r w:rsidR="00CF3E6D">
        <w:rPr>
          <w:rFonts w:ascii="Calibri" w:hAnsi="Calibri" w:cs="Calibri"/>
          <w:sz w:val="22"/>
        </w:rPr>
        <w:t>University Centre Weston</w:t>
      </w:r>
      <w:r w:rsidRPr="008E73C8">
        <w:rPr>
          <w:rFonts w:ascii="Calibri" w:hAnsi="Calibri" w:cs="Calibri"/>
          <w:color w:val="FF0000"/>
          <w:sz w:val="22"/>
        </w:rPr>
        <w:t xml:space="preserve"> </w:t>
      </w:r>
      <w:r w:rsidRPr="008E73C8">
        <w:rPr>
          <w:rFonts w:ascii="Calibri" w:hAnsi="Calibri" w:cs="Calibri"/>
          <w:sz w:val="22"/>
        </w:rPr>
        <w:t>staff deputises and maintains constant supervision over candidates. Invigilators shall not do any other work during the examination which is likely to distract their attention from the supervision of candidates.</w:t>
      </w:r>
    </w:p>
    <w:p w14:paraId="12D7B88F" w14:textId="77777777" w:rsidR="00523FAB" w:rsidRPr="008E73C8" w:rsidRDefault="00523FAB" w:rsidP="0089050C">
      <w:pPr>
        <w:numPr>
          <w:ilvl w:val="0"/>
          <w:numId w:val="53"/>
        </w:numPr>
        <w:contextualSpacing/>
        <w:rPr>
          <w:rFonts w:ascii="Calibri" w:hAnsi="Calibri" w:cs="Calibri"/>
          <w:color w:val="FF0000"/>
          <w:sz w:val="22"/>
        </w:rPr>
      </w:pPr>
      <w:r w:rsidRPr="008E73C8">
        <w:rPr>
          <w:rFonts w:ascii="Calibri" w:hAnsi="Calibri" w:cs="Calibri"/>
          <w:sz w:val="22"/>
        </w:rPr>
        <w:t xml:space="preserve">Ensure that candidates are seated in their correct places, preferably with </w:t>
      </w:r>
      <w:r w:rsidR="004D7F04">
        <w:rPr>
          <w:rFonts w:ascii="Calibri" w:hAnsi="Calibri" w:cs="Calibri"/>
          <w:sz w:val="22"/>
        </w:rPr>
        <w:t xml:space="preserve">their student </w:t>
      </w:r>
      <w:r w:rsidRPr="008E73C8">
        <w:rPr>
          <w:rFonts w:ascii="Calibri" w:hAnsi="Calibri" w:cs="Calibri"/>
          <w:sz w:val="22"/>
        </w:rPr>
        <w:t>ID card clearly visible on desk. Invigilators may ask for other means of identification if a candidate has not produced an ID card and candidates may be excluded if they are unable to provide appropriate identification.</w:t>
      </w:r>
      <w:r w:rsidRPr="008E73C8">
        <w:rPr>
          <w:rFonts w:ascii="Calibri" w:hAnsi="Calibri" w:cs="Calibri"/>
          <w:color w:val="C0504D"/>
          <w:sz w:val="22"/>
        </w:rPr>
        <w:t xml:space="preserve">                         </w:t>
      </w:r>
    </w:p>
    <w:p w14:paraId="78CFEE55" w14:textId="77777777" w:rsidR="00523FAB" w:rsidRPr="008E73C8" w:rsidRDefault="00523FAB" w:rsidP="0089050C">
      <w:pPr>
        <w:numPr>
          <w:ilvl w:val="0"/>
          <w:numId w:val="53"/>
        </w:numPr>
        <w:contextualSpacing/>
        <w:rPr>
          <w:rFonts w:ascii="Calibri" w:hAnsi="Calibri" w:cs="Calibri"/>
          <w:sz w:val="22"/>
        </w:rPr>
      </w:pPr>
      <w:r w:rsidRPr="008E73C8">
        <w:rPr>
          <w:rFonts w:ascii="Calibri" w:hAnsi="Calibri" w:cs="Calibri"/>
          <w:sz w:val="22"/>
        </w:rPr>
        <w:t>Ensure that each candidate has the correct examination papers.</w:t>
      </w:r>
    </w:p>
    <w:p w14:paraId="5BF72F69" w14:textId="77777777" w:rsidR="00CF729F" w:rsidRDefault="00523FAB" w:rsidP="00111D90">
      <w:pPr>
        <w:numPr>
          <w:ilvl w:val="0"/>
          <w:numId w:val="53"/>
        </w:numPr>
        <w:contextualSpacing/>
        <w:rPr>
          <w:rFonts w:ascii="Calibri" w:hAnsi="Calibri" w:cs="Calibri"/>
          <w:sz w:val="22"/>
        </w:rPr>
      </w:pPr>
      <w:r w:rsidRPr="008E73C8">
        <w:rPr>
          <w:rFonts w:ascii="Calibri" w:hAnsi="Calibri" w:cs="Calibri"/>
          <w:sz w:val="22"/>
        </w:rPr>
        <w:t>Ensure that candidates do not engage in unfair practice(s).</w:t>
      </w:r>
    </w:p>
    <w:p w14:paraId="34E2A4CA" w14:textId="77777777" w:rsidR="00523FAB" w:rsidRPr="00D9296D" w:rsidRDefault="00523FAB" w:rsidP="00D9296D">
      <w:pPr>
        <w:numPr>
          <w:ilvl w:val="0"/>
          <w:numId w:val="53"/>
        </w:numPr>
        <w:contextualSpacing/>
        <w:rPr>
          <w:rFonts w:ascii="Calibri" w:hAnsi="Calibri" w:cs="Calibri"/>
          <w:color w:val="FF0000"/>
          <w:sz w:val="22"/>
        </w:rPr>
      </w:pPr>
      <w:r w:rsidRPr="00CF729F">
        <w:rPr>
          <w:rFonts w:ascii="Calibri" w:hAnsi="Calibri" w:cs="Calibri"/>
          <w:sz w:val="22"/>
        </w:rPr>
        <w:t>Complete an invigilation certificate</w:t>
      </w:r>
      <w:r w:rsidR="00CF729F" w:rsidRPr="00CF729F">
        <w:rPr>
          <w:rFonts w:ascii="Calibri" w:hAnsi="Calibri" w:cs="Calibri"/>
          <w:sz w:val="22"/>
        </w:rPr>
        <w:t>.</w:t>
      </w:r>
      <w:r w:rsidR="00E77E17">
        <w:rPr>
          <w:rFonts w:ascii="Calibri" w:hAnsi="Calibri" w:cs="Calibri"/>
          <w:sz w:val="22"/>
        </w:rPr>
        <w:t xml:space="preserve"> </w:t>
      </w:r>
      <w:r w:rsidRPr="00D9296D">
        <w:rPr>
          <w:rFonts w:ascii="Calibri" w:hAnsi="Calibri" w:cs="Calibri"/>
          <w:sz w:val="22"/>
        </w:rPr>
        <w:t xml:space="preserve">Tick </w:t>
      </w:r>
      <w:r w:rsidR="00CF729F">
        <w:rPr>
          <w:rFonts w:ascii="Calibri" w:hAnsi="Calibri" w:cs="Calibri"/>
          <w:sz w:val="22"/>
        </w:rPr>
        <w:t xml:space="preserve">the </w:t>
      </w:r>
      <w:r w:rsidRPr="00D9296D">
        <w:rPr>
          <w:rFonts w:ascii="Calibri" w:hAnsi="Calibri" w:cs="Calibri"/>
          <w:sz w:val="22"/>
        </w:rPr>
        <w:t>Attendance List of candidates indicating those students who are absent.</w:t>
      </w:r>
    </w:p>
    <w:p w14:paraId="75D8A475" w14:textId="77777777" w:rsidR="00523FAB" w:rsidRPr="008E73C8" w:rsidRDefault="00523FAB" w:rsidP="0089050C">
      <w:pPr>
        <w:numPr>
          <w:ilvl w:val="0"/>
          <w:numId w:val="53"/>
        </w:numPr>
        <w:contextualSpacing/>
        <w:rPr>
          <w:rFonts w:ascii="Calibri" w:hAnsi="Calibri" w:cs="Calibri"/>
          <w:sz w:val="22"/>
        </w:rPr>
      </w:pPr>
      <w:r w:rsidRPr="008E73C8">
        <w:rPr>
          <w:rFonts w:ascii="Calibri" w:hAnsi="Calibri" w:cs="Calibri"/>
          <w:sz w:val="22"/>
        </w:rPr>
        <w:t>Submit a written report to the Examination Team Leader</w:t>
      </w:r>
      <w:r w:rsidR="00DB3431">
        <w:rPr>
          <w:rFonts w:ascii="Calibri" w:hAnsi="Calibri" w:cs="Calibri"/>
          <w:sz w:val="22"/>
        </w:rPr>
        <w:t>/</w:t>
      </w:r>
      <w:r w:rsidR="003E68BF">
        <w:rPr>
          <w:rFonts w:ascii="Calibri" w:hAnsi="Calibri" w:cs="Calibri"/>
          <w:sz w:val="22"/>
        </w:rPr>
        <w:t>Academic Registrar</w:t>
      </w:r>
      <w:r w:rsidRPr="008E73C8">
        <w:rPr>
          <w:rFonts w:ascii="Calibri" w:hAnsi="Calibri" w:cs="Calibri"/>
          <w:sz w:val="22"/>
        </w:rPr>
        <w:t xml:space="preserve"> with any </w:t>
      </w:r>
      <w:proofErr w:type="gramStart"/>
      <w:r w:rsidRPr="008E73C8">
        <w:rPr>
          <w:rFonts w:ascii="Calibri" w:hAnsi="Calibri" w:cs="Calibri"/>
          <w:sz w:val="22"/>
        </w:rPr>
        <w:t>particular difficulties</w:t>
      </w:r>
      <w:proofErr w:type="gramEnd"/>
      <w:r w:rsidRPr="008E73C8">
        <w:rPr>
          <w:rFonts w:ascii="Calibri" w:hAnsi="Calibri" w:cs="Calibri"/>
          <w:sz w:val="22"/>
        </w:rPr>
        <w:t xml:space="preserve"> experienced during the examination. The attendance list may be used for this purpose.</w:t>
      </w:r>
    </w:p>
    <w:p w14:paraId="132A1CDC" w14:textId="77777777" w:rsidR="00523FAB" w:rsidRPr="008E73C8" w:rsidRDefault="00523FAB" w:rsidP="0089050C">
      <w:pPr>
        <w:numPr>
          <w:ilvl w:val="0"/>
          <w:numId w:val="53"/>
        </w:numPr>
        <w:contextualSpacing/>
        <w:rPr>
          <w:rFonts w:ascii="Calibri" w:hAnsi="Calibri" w:cs="Calibri"/>
          <w:sz w:val="22"/>
        </w:rPr>
      </w:pPr>
      <w:r w:rsidRPr="008E73C8">
        <w:rPr>
          <w:rFonts w:ascii="Calibri" w:hAnsi="Calibri" w:cs="Calibri"/>
          <w:sz w:val="22"/>
        </w:rPr>
        <w:lastRenderedPageBreak/>
        <w:t>Collect the</w:t>
      </w:r>
      <w:r w:rsidR="00915EEA">
        <w:rPr>
          <w:rFonts w:ascii="Calibri" w:hAnsi="Calibri" w:cs="Calibri"/>
          <w:sz w:val="22"/>
        </w:rPr>
        <w:t xml:space="preserve"> examination</w:t>
      </w:r>
      <w:r w:rsidRPr="008E73C8">
        <w:rPr>
          <w:rFonts w:ascii="Calibri" w:hAnsi="Calibri" w:cs="Calibri"/>
          <w:sz w:val="22"/>
        </w:rPr>
        <w:t xml:space="preserve"> scripts of any candidate taken ill during the examination and note on it the time at which the candidate left the examination room. Details of the circumstances shall be included in the written report required above.</w:t>
      </w:r>
    </w:p>
    <w:p w14:paraId="51A1DD3E" w14:textId="77777777" w:rsidR="00523FAB" w:rsidRPr="008E73C8" w:rsidRDefault="00523FAB" w:rsidP="00523FAB">
      <w:pPr>
        <w:ind w:left="284"/>
        <w:rPr>
          <w:rFonts w:ascii="Calibri" w:hAnsi="Calibri" w:cs="Calibri"/>
          <w:sz w:val="22"/>
        </w:rPr>
      </w:pPr>
    </w:p>
    <w:p w14:paraId="49B16BA4" w14:textId="77777777" w:rsidR="00523FAB" w:rsidRPr="008E73C8" w:rsidRDefault="00523FAB" w:rsidP="00523FAB">
      <w:pPr>
        <w:rPr>
          <w:rFonts w:ascii="Calibri" w:hAnsi="Calibri" w:cs="Calibri"/>
          <w:sz w:val="22"/>
        </w:rPr>
      </w:pPr>
      <w:r w:rsidRPr="008E73C8">
        <w:rPr>
          <w:rFonts w:ascii="Calibri" w:hAnsi="Calibri" w:cs="Calibri"/>
          <w:sz w:val="22"/>
        </w:rPr>
        <w:t xml:space="preserve">Candidates must remain seated until an invigilator has collected all </w:t>
      </w:r>
      <w:r w:rsidR="00A915AC" w:rsidRPr="008E73C8">
        <w:rPr>
          <w:rFonts w:ascii="Calibri" w:hAnsi="Calibri" w:cs="Calibri"/>
          <w:sz w:val="22"/>
        </w:rPr>
        <w:t>e</w:t>
      </w:r>
      <w:r w:rsidR="00A915AC">
        <w:rPr>
          <w:rFonts w:ascii="Calibri" w:hAnsi="Calibri" w:cs="Calibri"/>
          <w:sz w:val="22"/>
        </w:rPr>
        <w:t>xamination</w:t>
      </w:r>
      <w:r w:rsidR="00915EEA">
        <w:rPr>
          <w:rFonts w:ascii="Calibri" w:hAnsi="Calibri" w:cs="Calibri"/>
          <w:sz w:val="22"/>
        </w:rPr>
        <w:t xml:space="preserve"> </w:t>
      </w:r>
      <w:r w:rsidR="00A915AC">
        <w:rPr>
          <w:rFonts w:ascii="Calibri" w:hAnsi="Calibri" w:cs="Calibri"/>
          <w:sz w:val="22"/>
        </w:rPr>
        <w:t>s</w:t>
      </w:r>
      <w:r w:rsidRPr="008E73C8">
        <w:rPr>
          <w:rFonts w:ascii="Calibri" w:hAnsi="Calibri" w:cs="Calibri"/>
          <w:sz w:val="22"/>
        </w:rPr>
        <w:t>cripts and they are told to leave by the Chief Invigilator.</w:t>
      </w:r>
    </w:p>
    <w:p w14:paraId="367B3D6F" w14:textId="77777777" w:rsidR="00523FAB" w:rsidRPr="008E73C8" w:rsidRDefault="00523FAB" w:rsidP="00523FAB">
      <w:pPr>
        <w:rPr>
          <w:rFonts w:ascii="Calibri" w:hAnsi="Calibri" w:cs="Calibri"/>
          <w:sz w:val="22"/>
        </w:rPr>
      </w:pPr>
    </w:p>
    <w:p w14:paraId="30F09069" w14:textId="77777777" w:rsidR="00523FAB" w:rsidRPr="008E73C8" w:rsidRDefault="00523FAB" w:rsidP="00523FAB">
      <w:pPr>
        <w:rPr>
          <w:rFonts w:ascii="Calibri" w:hAnsi="Calibri" w:cs="Calibri"/>
          <w:sz w:val="22"/>
        </w:rPr>
      </w:pPr>
      <w:r w:rsidRPr="008E73C8">
        <w:rPr>
          <w:rFonts w:ascii="Calibri" w:hAnsi="Calibri" w:cs="Calibri"/>
          <w:sz w:val="22"/>
        </w:rPr>
        <w:t xml:space="preserve">Examination scripts should be placed in student registration number order by </w:t>
      </w:r>
      <w:proofErr w:type="gramStart"/>
      <w:r w:rsidRPr="008E73C8">
        <w:rPr>
          <w:rFonts w:ascii="Calibri" w:hAnsi="Calibri" w:cs="Calibri"/>
          <w:sz w:val="22"/>
        </w:rPr>
        <w:t>module, and</w:t>
      </w:r>
      <w:proofErr w:type="gramEnd"/>
      <w:r w:rsidRPr="008E73C8">
        <w:rPr>
          <w:rFonts w:ascii="Calibri" w:hAnsi="Calibri" w:cs="Calibri"/>
          <w:sz w:val="22"/>
        </w:rPr>
        <w:t xml:space="preserve"> returned to the </w:t>
      </w:r>
      <w:r w:rsidR="003E68BF">
        <w:rPr>
          <w:rFonts w:ascii="Calibri" w:hAnsi="Calibri" w:cs="Calibri"/>
          <w:sz w:val="22"/>
        </w:rPr>
        <w:t>Academic Registrar</w:t>
      </w:r>
      <w:r w:rsidRPr="008E73C8">
        <w:rPr>
          <w:rFonts w:ascii="Calibri" w:hAnsi="Calibri" w:cs="Calibri"/>
          <w:sz w:val="22"/>
        </w:rPr>
        <w:t xml:space="preserve"> together with one copy of the attendance list.  </w:t>
      </w:r>
    </w:p>
    <w:p w14:paraId="17E0D1C1" w14:textId="77777777" w:rsidR="00523FAB" w:rsidRPr="008E73C8" w:rsidRDefault="00523FAB" w:rsidP="00523FAB">
      <w:pPr>
        <w:rPr>
          <w:rFonts w:ascii="Calibri" w:hAnsi="Calibri" w:cs="Calibri"/>
          <w:sz w:val="22"/>
        </w:rPr>
      </w:pPr>
    </w:p>
    <w:p w14:paraId="26DBA923" w14:textId="77777777" w:rsidR="00523FAB" w:rsidRPr="008E73C8" w:rsidRDefault="00523FAB" w:rsidP="00523FAB">
      <w:pPr>
        <w:rPr>
          <w:rFonts w:ascii="Calibri" w:hAnsi="Calibri" w:cs="Calibri"/>
          <w:sz w:val="22"/>
        </w:rPr>
      </w:pPr>
      <w:r w:rsidRPr="008E73C8">
        <w:rPr>
          <w:rFonts w:ascii="Calibri" w:hAnsi="Calibri" w:cs="Calibri"/>
          <w:sz w:val="22"/>
        </w:rPr>
        <w:t>Module leaders or lecturing staff will be required to sign for these scripts and collect them for marking within 48 hours.</w:t>
      </w:r>
    </w:p>
    <w:p w14:paraId="53F47D41" w14:textId="77777777" w:rsidR="00523FAB" w:rsidRPr="008E73C8" w:rsidRDefault="00523FAB" w:rsidP="00523FAB">
      <w:pPr>
        <w:rPr>
          <w:rFonts w:ascii="Calibri" w:hAnsi="Calibri" w:cs="Calibri"/>
          <w:sz w:val="22"/>
        </w:rPr>
      </w:pPr>
    </w:p>
    <w:p w14:paraId="657602C6" w14:textId="77777777" w:rsidR="00523FAB" w:rsidRPr="008E73C8" w:rsidRDefault="00523FAB" w:rsidP="00523FAB">
      <w:pPr>
        <w:rPr>
          <w:rFonts w:ascii="Calibri" w:hAnsi="Calibri" w:cs="Calibri"/>
          <w:sz w:val="22"/>
        </w:rPr>
      </w:pPr>
      <w:r w:rsidRPr="008E73C8">
        <w:rPr>
          <w:rFonts w:ascii="Calibri" w:hAnsi="Calibri" w:cs="Calibri"/>
          <w:sz w:val="22"/>
        </w:rPr>
        <w:t>Module leaders or lecturing staff are not allowed to enter the examination venue but should be available to assist with identification of candidates and queries relating to inconsistencies in the examination paper.</w:t>
      </w:r>
    </w:p>
    <w:p w14:paraId="7B554FCD" w14:textId="77777777" w:rsidR="00523FAB" w:rsidRPr="008E73C8" w:rsidRDefault="00523FAB" w:rsidP="00523FAB">
      <w:pPr>
        <w:rPr>
          <w:rFonts w:ascii="Calibri" w:hAnsi="Calibri" w:cs="Calibri"/>
          <w:sz w:val="22"/>
        </w:rPr>
      </w:pPr>
    </w:p>
    <w:p w14:paraId="12E35E91" w14:textId="77777777" w:rsidR="00523FAB" w:rsidRPr="008E73C8" w:rsidRDefault="00523FAB" w:rsidP="00523FAB">
      <w:pPr>
        <w:rPr>
          <w:rFonts w:ascii="Calibri" w:hAnsi="Calibri" w:cs="Calibri"/>
          <w:sz w:val="22"/>
        </w:rPr>
      </w:pPr>
      <w:r w:rsidRPr="008E73C8">
        <w:rPr>
          <w:rFonts w:ascii="Calibri" w:hAnsi="Calibri" w:cs="Calibri"/>
          <w:sz w:val="22"/>
        </w:rPr>
        <w:t>In practical examinations, module leaders or lecturing staff may be on hand to assist invigilators in case of any technical difficulties.</w:t>
      </w:r>
      <w:r w:rsidRPr="008E73C8">
        <w:rPr>
          <w:rFonts w:ascii="Calibri" w:hAnsi="Calibri" w:cs="Calibri"/>
          <w:color w:val="FF0000"/>
          <w:sz w:val="22"/>
        </w:rPr>
        <w:t xml:space="preserve">  </w:t>
      </w:r>
    </w:p>
    <w:p w14:paraId="37AF9427" w14:textId="77777777" w:rsidR="00523FAB" w:rsidRPr="008E73C8" w:rsidRDefault="00523FAB" w:rsidP="00523FAB">
      <w:pPr>
        <w:autoSpaceDE w:val="0"/>
        <w:autoSpaceDN w:val="0"/>
        <w:adjustRightInd w:val="0"/>
        <w:ind w:left="284"/>
        <w:rPr>
          <w:rFonts w:ascii="Calibri" w:hAnsi="Calibri" w:cs="Calibri"/>
          <w:sz w:val="22"/>
        </w:rPr>
      </w:pPr>
    </w:p>
    <w:p w14:paraId="65D36DD6" w14:textId="77777777" w:rsidR="00523FAB" w:rsidRPr="008E73C8" w:rsidRDefault="00523FAB" w:rsidP="00523FAB">
      <w:pPr>
        <w:tabs>
          <w:tab w:val="left" w:pos="720"/>
          <w:tab w:val="center" w:pos="4320"/>
          <w:tab w:val="right" w:pos="8640"/>
        </w:tabs>
        <w:rPr>
          <w:rFonts w:ascii="Calibri" w:hAnsi="Calibri" w:cs="Calibri"/>
          <w:sz w:val="24"/>
        </w:rPr>
      </w:pPr>
      <w:r w:rsidRPr="008E73C8">
        <w:rPr>
          <w:rFonts w:ascii="Calibri" w:hAnsi="Calibri" w:cs="Calibri"/>
          <w:b/>
          <w:sz w:val="24"/>
        </w:rPr>
        <w:t>2.0</w:t>
      </w:r>
      <w:r w:rsidRPr="008E73C8">
        <w:rPr>
          <w:rFonts w:ascii="Calibri" w:hAnsi="Calibri" w:cs="Calibri"/>
          <w:b/>
          <w:sz w:val="24"/>
        </w:rPr>
        <w:tab/>
        <w:t xml:space="preserve">MANAGING FORMAL </w:t>
      </w:r>
      <w:proofErr w:type="gramStart"/>
      <w:r w:rsidRPr="008E73C8">
        <w:rPr>
          <w:rFonts w:ascii="Calibri" w:hAnsi="Calibri" w:cs="Calibri"/>
          <w:b/>
          <w:sz w:val="24"/>
        </w:rPr>
        <w:t>NON EXAMINATION</w:t>
      </w:r>
      <w:proofErr w:type="gramEnd"/>
      <w:r w:rsidRPr="008E73C8">
        <w:rPr>
          <w:rFonts w:ascii="Calibri" w:hAnsi="Calibri" w:cs="Calibri"/>
          <w:b/>
          <w:sz w:val="24"/>
        </w:rPr>
        <w:t xml:space="preserve"> ASSESSMENT</w:t>
      </w:r>
    </w:p>
    <w:p w14:paraId="7B29AA7E" w14:textId="77777777" w:rsidR="00523FAB" w:rsidRPr="008E73C8" w:rsidRDefault="00523FAB" w:rsidP="00523FAB">
      <w:pPr>
        <w:tabs>
          <w:tab w:val="left" w:pos="720"/>
          <w:tab w:val="center" w:pos="4320"/>
          <w:tab w:val="right" w:pos="8640"/>
        </w:tabs>
        <w:rPr>
          <w:rFonts w:ascii="Calibri" w:hAnsi="Calibri" w:cs="Calibri"/>
          <w:sz w:val="22"/>
        </w:rPr>
      </w:pPr>
    </w:p>
    <w:p w14:paraId="087E985E"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sz w:val="22"/>
        </w:rPr>
        <w:t>The programme teams will book all controlled component assessment rooms after liaison with other users.</w:t>
      </w:r>
    </w:p>
    <w:p w14:paraId="7BA7F389" w14:textId="77777777" w:rsidR="00523FAB" w:rsidRPr="008E73C8" w:rsidRDefault="00523FAB" w:rsidP="00523FAB">
      <w:pPr>
        <w:autoSpaceDE w:val="0"/>
        <w:autoSpaceDN w:val="0"/>
        <w:adjustRightInd w:val="0"/>
        <w:rPr>
          <w:rFonts w:ascii="Calibri" w:hAnsi="Calibri" w:cs="Calibri"/>
          <w:sz w:val="22"/>
        </w:rPr>
      </w:pPr>
    </w:p>
    <w:p w14:paraId="7536C11B" w14:textId="77777777" w:rsidR="00523FAB" w:rsidRPr="008E73C8" w:rsidRDefault="00523FAB" w:rsidP="00523FAB">
      <w:pPr>
        <w:tabs>
          <w:tab w:val="left" w:pos="720"/>
          <w:tab w:val="center" w:pos="4320"/>
          <w:tab w:val="right" w:pos="8640"/>
        </w:tabs>
        <w:rPr>
          <w:rFonts w:ascii="Calibri" w:hAnsi="Calibri" w:cs="Calibri"/>
          <w:b/>
          <w:sz w:val="24"/>
        </w:rPr>
      </w:pPr>
      <w:r w:rsidRPr="008E73C8">
        <w:rPr>
          <w:rFonts w:ascii="Calibri" w:hAnsi="Calibri" w:cs="Calibri"/>
          <w:sz w:val="22"/>
        </w:rPr>
        <w:t xml:space="preserve">When oral examination, presentations, poster defence, </w:t>
      </w:r>
      <w:r w:rsidRPr="008E73C8">
        <w:rPr>
          <w:rFonts w:ascii="Calibri" w:hAnsi="Calibri" w:cs="Calibri"/>
          <w:i/>
          <w:sz w:val="22"/>
        </w:rPr>
        <w:t>viva voce</w:t>
      </w:r>
      <w:r w:rsidRPr="008E73C8">
        <w:rPr>
          <w:rFonts w:ascii="Calibri" w:hAnsi="Calibri" w:cs="Calibri"/>
          <w:sz w:val="22"/>
        </w:rPr>
        <w:t xml:space="preserve"> and performance is to be assessed a minimum of two academics will be present. In this situation it is unnecessary to include an invigilator.  </w:t>
      </w:r>
      <w:proofErr w:type="gramStart"/>
      <w:r w:rsidRPr="008E73C8">
        <w:rPr>
          <w:rFonts w:ascii="Calibri" w:hAnsi="Calibri" w:cs="Calibri"/>
          <w:sz w:val="22"/>
        </w:rPr>
        <w:t>However</w:t>
      </w:r>
      <w:proofErr w:type="gramEnd"/>
      <w:r w:rsidRPr="008E73C8">
        <w:rPr>
          <w:rFonts w:ascii="Calibri" w:hAnsi="Calibri" w:cs="Calibri"/>
          <w:sz w:val="22"/>
        </w:rPr>
        <w:t xml:space="preserve"> students should be aware that audio/video recording may be made of these activities for the benefit of second marking and moderation by External Examiners and University link tutors as appropriate.</w:t>
      </w:r>
    </w:p>
    <w:p w14:paraId="509B3034" w14:textId="77777777" w:rsidR="00523FAB" w:rsidRPr="008E73C8" w:rsidRDefault="00523FAB" w:rsidP="00523FAB">
      <w:pPr>
        <w:tabs>
          <w:tab w:val="left" w:pos="720"/>
          <w:tab w:val="center" w:pos="4320"/>
          <w:tab w:val="right" w:pos="8640"/>
        </w:tabs>
        <w:rPr>
          <w:rFonts w:ascii="Calibri" w:hAnsi="Calibri" w:cs="Calibri"/>
          <w:b/>
          <w:sz w:val="24"/>
        </w:rPr>
      </w:pPr>
    </w:p>
    <w:p w14:paraId="6C951D6B" w14:textId="77777777" w:rsidR="00523FAB" w:rsidRPr="008E73C8" w:rsidRDefault="00523FAB" w:rsidP="00523FAB">
      <w:pPr>
        <w:tabs>
          <w:tab w:val="left" w:pos="720"/>
          <w:tab w:val="center" w:pos="4320"/>
          <w:tab w:val="right" w:pos="8640"/>
        </w:tabs>
        <w:rPr>
          <w:rFonts w:ascii="Calibri" w:hAnsi="Calibri" w:cs="Calibri"/>
          <w:b/>
          <w:sz w:val="24"/>
        </w:rPr>
      </w:pPr>
      <w:r w:rsidRPr="008E73C8">
        <w:rPr>
          <w:rFonts w:ascii="Calibri" w:hAnsi="Calibri" w:cs="Calibri"/>
          <w:b/>
          <w:sz w:val="24"/>
        </w:rPr>
        <w:t>3.0</w:t>
      </w:r>
      <w:r w:rsidRPr="008E73C8">
        <w:rPr>
          <w:rFonts w:ascii="Calibri" w:hAnsi="Calibri" w:cs="Calibri"/>
          <w:b/>
          <w:sz w:val="24"/>
        </w:rPr>
        <w:tab/>
        <w:t>MITIGATING AND EXTENUATING CIRCUMSTANCES</w:t>
      </w:r>
    </w:p>
    <w:p w14:paraId="2F968C9B" w14:textId="77777777" w:rsidR="00523FAB" w:rsidRPr="008E73C8" w:rsidRDefault="00523FAB" w:rsidP="00523FAB">
      <w:pPr>
        <w:tabs>
          <w:tab w:val="left" w:pos="720"/>
          <w:tab w:val="center" w:pos="4320"/>
          <w:tab w:val="right" w:pos="8640"/>
        </w:tabs>
        <w:rPr>
          <w:rFonts w:ascii="Calibri" w:hAnsi="Calibri" w:cs="Calibri"/>
          <w:b/>
          <w:sz w:val="22"/>
        </w:rPr>
      </w:pPr>
    </w:p>
    <w:p w14:paraId="3D9CDE2A"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sz w:val="22"/>
        </w:rPr>
        <w:t xml:space="preserve">Should a candidate be too ill to sit an exam, suffer bereavement or be taken ill during the examination itself, it is the candidate’s responsibility to alert </w:t>
      </w:r>
      <w:r w:rsidR="00CF3E6D">
        <w:rPr>
          <w:rFonts w:ascii="Calibri" w:hAnsi="Calibri" w:cs="Calibri"/>
          <w:sz w:val="22"/>
        </w:rPr>
        <w:t>University Centre Weston</w:t>
      </w:r>
      <w:r w:rsidRPr="008E73C8">
        <w:rPr>
          <w:rFonts w:ascii="Calibri" w:hAnsi="Calibri" w:cs="Calibri"/>
          <w:sz w:val="22"/>
        </w:rPr>
        <w:t>, and the partner University, to that effect.</w:t>
      </w:r>
    </w:p>
    <w:p w14:paraId="4603D284" w14:textId="77777777" w:rsidR="00523FAB" w:rsidRPr="008E73C8" w:rsidRDefault="00523FAB" w:rsidP="00523FAB">
      <w:pPr>
        <w:autoSpaceDE w:val="0"/>
        <w:autoSpaceDN w:val="0"/>
        <w:adjustRightInd w:val="0"/>
        <w:rPr>
          <w:rFonts w:ascii="Calibri" w:hAnsi="Calibri" w:cs="Calibri"/>
          <w:sz w:val="22"/>
        </w:rPr>
      </w:pPr>
    </w:p>
    <w:p w14:paraId="1BAFE2F4"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sz w:val="22"/>
        </w:rPr>
        <w:t xml:space="preserve">The Assessment Regulations for </w:t>
      </w:r>
      <w:r w:rsidR="00CF3E6D">
        <w:rPr>
          <w:rFonts w:ascii="Calibri" w:hAnsi="Calibri" w:cs="Calibri"/>
          <w:sz w:val="22"/>
        </w:rPr>
        <w:t>University Centre Weston</w:t>
      </w:r>
      <w:r w:rsidRPr="008E73C8">
        <w:rPr>
          <w:rFonts w:ascii="Calibri" w:hAnsi="Calibri" w:cs="Calibri"/>
          <w:sz w:val="22"/>
        </w:rPr>
        <w:t xml:space="preserve"> or the partner University outline the steps required for students to apply for mitigating or extenuating circumstances. These Regulations can be found on the partner University’s website, </w:t>
      </w:r>
      <w:r w:rsidR="00CF3E6D">
        <w:rPr>
          <w:rFonts w:ascii="Calibri" w:hAnsi="Calibri" w:cs="Calibri"/>
          <w:sz w:val="22"/>
        </w:rPr>
        <w:t>University Centre Weston</w:t>
      </w:r>
      <w:r w:rsidRPr="008E73C8">
        <w:rPr>
          <w:rFonts w:ascii="Calibri" w:hAnsi="Calibri" w:cs="Calibri"/>
          <w:sz w:val="22"/>
        </w:rPr>
        <w:t xml:space="preserve"> VLE or by contacting the Directorate of Higher Education. In all cases evidence will be required to substantiate a case for special consideration.</w:t>
      </w:r>
    </w:p>
    <w:p w14:paraId="45A26BAE" w14:textId="77777777" w:rsidR="00523FAB" w:rsidRPr="008E73C8" w:rsidRDefault="00523FAB" w:rsidP="00523FAB">
      <w:pPr>
        <w:autoSpaceDE w:val="0"/>
        <w:autoSpaceDN w:val="0"/>
        <w:adjustRightInd w:val="0"/>
        <w:rPr>
          <w:rFonts w:ascii="Calibri" w:hAnsi="Calibri" w:cs="Calibri"/>
          <w:sz w:val="22"/>
        </w:rPr>
      </w:pPr>
    </w:p>
    <w:p w14:paraId="0309BF2B" w14:textId="77777777" w:rsidR="00523FAB" w:rsidRPr="008E73C8" w:rsidRDefault="00523FAB" w:rsidP="00523FAB">
      <w:pPr>
        <w:autoSpaceDE w:val="0"/>
        <w:autoSpaceDN w:val="0"/>
        <w:adjustRightInd w:val="0"/>
        <w:rPr>
          <w:rFonts w:ascii="Calibri" w:hAnsi="Calibri" w:cs="Calibri"/>
          <w:b/>
          <w:sz w:val="24"/>
          <w:szCs w:val="22"/>
        </w:rPr>
      </w:pPr>
      <w:r w:rsidRPr="008E73C8">
        <w:rPr>
          <w:rFonts w:ascii="Calibri" w:hAnsi="Calibri" w:cs="Calibri"/>
          <w:b/>
          <w:sz w:val="24"/>
          <w:szCs w:val="22"/>
        </w:rPr>
        <w:t>4.0</w:t>
      </w:r>
      <w:r w:rsidRPr="008E73C8">
        <w:rPr>
          <w:rFonts w:ascii="Calibri" w:hAnsi="Calibri" w:cs="Calibri"/>
          <w:b/>
          <w:sz w:val="24"/>
          <w:szCs w:val="22"/>
        </w:rPr>
        <w:tab/>
        <w:t>ACCESS ARRANGEMENTS</w:t>
      </w:r>
    </w:p>
    <w:p w14:paraId="27F776A4" w14:textId="77777777" w:rsidR="00523FAB" w:rsidRPr="008E73C8" w:rsidRDefault="00523FAB" w:rsidP="00523FAB">
      <w:pPr>
        <w:autoSpaceDE w:val="0"/>
        <w:autoSpaceDN w:val="0"/>
        <w:adjustRightInd w:val="0"/>
        <w:rPr>
          <w:rFonts w:ascii="Calibri" w:hAnsi="Calibri" w:cs="Calibri"/>
          <w:sz w:val="22"/>
        </w:rPr>
      </w:pPr>
    </w:p>
    <w:p w14:paraId="5B8F36E3"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sz w:val="22"/>
        </w:rPr>
        <w:t>The Equality Act 2010 extends the application of the DSA to general qualifications. All examination centre staff must ensure that the access arrangements and special consideration regulations and guidance are consistent with the law.</w:t>
      </w:r>
    </w:p>
    <w:p w14:paraId="203993FC" w14:textId="77777777" w:rsidR="00523FAB" w:rsidRPr="008E73C8" w:rsidRDefault="00523FAB" w:rsidP="00523FAB">
      <w:pPr>
        <w:autoSpaceDE w:val="0"/>
        <w:autoSpaceDN w:val="0"/>
        <w:adjustRightInd w:val="0"/>
        <w:rPr>
          <w:rFonts w:ascii="Calibri" w:hAnsi="Calibri" w:cs="Calibri"/>
          <w:sz w:val="22"/>
        </w:rPr>
      </w:pPr>
    </w:p>
    <w:p w14:paraId="5BEEE524" w14:textId="77777777" w:rsidR="00523FAB" w:rsidRPr="008E73C8" w:rsidRDefault="00523FAB" w:rsidP="00523FAB">
      <w:pPr>
        <w:rPr>
          <w:rFonts w:asciiTheme="minorHAnsi" w:hAnsiTheme="minorHAnsi" w:cstheme="minorHAnsi"/>
          <w:sz w:val="22"/>
        </w:rPr>
      </w:pPr>
      <w:r w:rsidRPr="008E73C8">
        <w:rPr>
          <w:rFonts w:asciiTheme="minorHAnsi" w:hAnsiTheme="minorHAnsi" w:cstheme="minorHAnsi"/>
          <w:sz w:val="22"/>
        </w:rPr>
        <w:t>Students who need special arrangements must communicate them to the HE Support Co-ordinator via their tutor as early in the academic year as possible</w:t>
      </w:r>
      <w:r w:rsidR="00CF729F">
        <w:rPr>
          <w:rFonts w:asciiTheme="minorHAnsi" w:hAnsiTheme="minorHAnsi" w:cstheme="minorHAnsi"/>
          <w:sz w:val="22"/>
        </w:rPr>
        <w:t xml:space="preserve">, </w:t>
      </w:r>
      <w:r w:rsidR="00D9296D">
        <w:rPr>
          <w:rFonts w:asciiTheme="minorHAnsi" w:hAnsiTheme="minorHAnsi" w:cstheme="minorHAnsi"/>
          <w:sz w:val="22"/>
        </w:rPr>
        <w:t>and no later than ten working days prior to an examination</w:t>
      </w:r>
      <w:r w:rsidRPr="008E73C8">
        <w:rPr>
          <w:rFonts w:asciiTheme="minorHAnsi" w:hAnsiTheme="minorHAnsi" w:cstheme="minorHAnsi"/>
          <w:sz w:val="22"/>
        </w:rPr>
        <w:t xml:space="preserve">.  </w:t>
      </w:r>
    </w:p>
    <w:p w14:paraId="76D97190" w14:textId="77777777" w:rsidR="00523FAB" w:rsidRPr="008E73C8" w:rsidRDefault="00523FAB" w:rsidP="00523FAB">
      <w:pPr>
        <w:autoSpaceDE w:val="0"/>
        <w:autoSpaceDN w:val="0"/>
        <w:adjustRightInd w:val="0"/>
        <w:rPr>
          <w:rFonts w:ascii="Calibri" w:hAnsi="Calibri" w:cs="Calibri"/>
          <w:sz w:val="22"/>
        </w:rPr>
      </w:pPr>
    </w:p>
    <w:p w14:paraId="0EE69933" w14:textId="77777777" w:rsidR="00523FAB" w:rsidRPr="008E73C8" w:rsidRDefault="00523FAB" w:rsidP="00523FAB">
      <w:pPr>
        <w:autoSpaceDE w:val="0"/>
        <w:autoSpaceDN w:val="0"/>
        <w:adjustRightInd w:val="0"/>
        <w:rPr>
          <w:rFonts w:ascii="Calibri" w:hAnsi="Calibri" w:cs="Calibri"/>
          <w:b/>
          <w:sz w:val="22"/>
        </w:rPr>
      </w:pPr>
      <w:r w:rsidRPr="008E73C8">
        <w:rPr>
          <w:rFonts w:ascii="Calibri" w:hAnsi="Calibri" w:cs="Calibri"/>
          <w:b/>
          <w:sz w:val="22"/>
        </w:rPr>
        <w:lastRenderedPageBreak/>
        <w:t>4.1</w:t>
      </w:r>
      <w:r w:rsidRPr="008E73C8">
        <w:rPr>
          <w:rFonts w:ascii="Calibri" w:hAnsi="Calibri" w:cs="Calibri"/>
          <w:b/>
          <w:sz w:val="22"/>
        </w:rPr>
        <w:tab/>
        <w:t>Access Arrangements</w:t>
      </w:r>
    </w:p>
    <w:p w14:paraId="3F9004FB" w14:textId="77777777" w:rsidR="00523FAB" w:rsidRPr="008E73C8" w:rsidRDefault="00523FAB" w:rsidP="00523FAB">
      <w:pPr>
        <w:autoSpaceDE w:val="0"/>
        <w:autoSpaceDN w:val="0"/>
        <w:adjustRightInd w:val="0"/>
        <w:rPr>
          <w:rFonts w:ascii="Calibri" w:hAnsi="Calibri" w:cs="Calibri"/>
          <w:sz w:val="22"/>
        </w:rPr>
      </w:pPr>
    </w:p>
    <w:p w14:paraId="131BE7A7"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sz w:val="22"/>
        </w:rPr>
        <w:t>Making special arrangements for candidates to take controlled component assessments is the responsibility of the Examination Team Leader</w:t>
      </w:r>
      <w:r w:rsidR="00D9296D">
        <w:rPr>
          <w:rFonts w:ascii="Calibri" w:hAnsi="Calibri" w:cs="Calibri"/>
          <w:sz w:val="22"/>
        </w:rPr>
        <w:t>/</w:t>
      </w:r>
      <w:r w:rsidR="003E68BF">
        <w:rPr>
          <w:rFonts w:ascii="Calibri" w:hAnsi="Calibri" w:cs="Calibri"/>
          <w:sz w:val="22"/>
        </w:rPr>
        <w:t>Academic Registrar</w:t>
      </w:r>
      <w:r w:rsidRPr="008E73C8">
        <w:rPr>
          <w:rFonts w:ascii="Calibri" w:hAnsi="Calibri" w:cs="Calibri"/>
          <w:sz w:val="22"/>
        </w:rPr>
        <w:t>, informed by the Access Needs Assessment Report.</w:t>
      </w:r>
    </w:p>
    <w:p w14:paraId="3092BCAC" w14:textId="77777777" w:rsidR="00523FAB" w:rsidRPr="008E73C8" w:rsidRDefault="00523FAB" w:rsidP="00523FAB">
      <w:pPr>
        <w:autoSpaceDE w:val="0"/>
        <w:autoSpaceDN w:val="0"/>
        <w:adjustRightInd w:val="0"/>
        <w:ind w:left="720"/>
        <w:rPr>
          <w:rFonts w:ascii="Calibri" w:hAnsi="Calibri" w:cs="Calibri"/>
          <w:sz w:val="22"/>
        </w:rPr>
      </w:pPr>
    </w:p>
    <w:p w14:paraId="085CE582"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sz w:val="22"/>
        </w:rPr>
        <w:t xml:space="preserve">Completing access arrangement applications and submitting these to the awarding bodies is the responsibility of the </w:t>
      </w:r>
      <w:r w:rsidR="00D9296D">
        <w:rPr>
          <w:rFonts w:ascii="Calibri" w:hAnsi="Calibri" w:cs="Calibri"/>
          <w:sz w:val="22"/>
        </w:rPr>
        <w:t>HE Support Co-ordinator.</w:t>
      </w:r>
    </w:p>
    <w:p w14:paraId="6EDD6997" w14:textId="77777777" w:rsidR="00523FAB" w:rsidRPr="008E73C8" w:rsidRDefault="00523FAB" w:rsidP="00523FAB">
      <w:pPr>
        <w:autoSpaceDE w:val="0"/>
        <w:autoSpaceDN w:val="0"/>
        <w:adjustRightInd w:val="0"/>
        <w:rPr>
          <w:rFonts w:ascii="Calibri" w:hAnsi="Calibri" w:cs="Calibri"/>
          <w:sz w:val="22"/>
        </w:rPr>
      </w:pPr>
    </w:p>
    <w:p w14:paraId="3F28BCFE" w14:textId="77777777" w:rsidR="00523FAB" w:rsidRPr="008E73C8" w:rsidRDefault="00523FAB" w:rsidP="00523FAB">
      <w:pPr>
        <w:autoSpaceDE w:val="0"/>
        <w:autoSpaceDN w:val="0"/>
        <w:adjustRightInd w:val="0"/>
        <w:rPr>
          <w:rFonts w:ascii="Calibri" w:hAnsi="Calibri" w:cs="Calibri"/>
          <w:b/>
          <w:sz w:val="22"/>
        </w:rPr>
      </w:pPr>
      <w:r w:rsidRPr="008E73C8">
        <w:rPr>
          <w:rFonts w:ascii="Calibri" w:hAnsi="Calibri" w:cs="Calibri"/>
          <w:b/>
          <w:sz w:val="22"/>
        </w:rPr>
        <w:t>Roles and Responsibilities:</w:t>
      </w:r>
    </w:p>
    <w:p w14:paraId="18E72EEC" w14:textId="77777777" w:rsidR="00523FAB" w:rsidRPr="008E73C8" w:rsidRDefault="00523FAB" w:rsidP="00523FAB">
      <w:pPr>
        <w:autoSpaceDE w:val="0"/>
        <w:autoSpaceDN w:val="0"/>
        <w:adjustRightInd w:val="0"/>
        <w:rPr>
          <w:rFonts w:ascii="Calibri" w:hAnsi="Calibri" w:cs="Calibri"/>
          <w:b/>
          <w:sz w:val="22"/>
        </w:rPr>
      </w:pPr>
    </w:p>
    <w:p w14:paraId="77FFD49F" w14:textId="77777777" w:rsidR="00523FAB" w:rsidRPr="008E73C8" w:rsidRDefault="00523FAB" w:rsidP="0089050C">
      <w:pPr>
        <w:numPr>
          <w:ilvl w:val="0"/>
          <w:numId w:val="54"/>
        </w:numPr>
        <w:autoSpaceDE w:val="0"/>
        <w:autoSpaceDN w:val="0"/>
        <w:adjustRightInd w:val="0"/>
        <w:contextualSpacing/>
        <w:rPr>
          <w:rFonts w:ascii="Calibri" w:hAnsi="Calibri" w:cs="Calibri"/>
          <w:b/>
          <w:sz w:val="22"/>
        </w:rPr>
      </w:pPr>
      <w:r w:rsidRPr="008E73C8">
        <w:rPr>
          <w:rFonts w:ascii="Calibri" w:hAnsi="Calibri" w:cs="Calibri"/>
          <w:b/>
          <w:sz w:val="22"/>
        </w:rPr>
        <w:t>Examination Team Leader:</w:t>
      </w:r>
      <w:r w:rsidRPr="008E73C8">
        <w:rPr>
          <w:rFonts w:ascii="Calibri" w:hAnsi="Calibri" w:cs="Calibri"/>
          <w:sz w:val="22"/>
        </w:rPr>
        <w:br/>
        <w:t>Rooming for access arrangement candidates to meet their needs;</w:t>
      </w:r>
      <w:r w:rsidRPr="008E73C8">
        <w:rPr>
          <w:rFonts w:ascii="Calibri" w:hAnsi="Calibri" w:cs="Calibri"/>
          <w:sz w:val="22"/>
        </w:rPr>
        <w:br/>
        <w:t>Allocation of staff to support access arrangements for candidates along with any required special equipment.</w:t>
      </w:r>
      <w:r w:rsidRPr="008E73C8">
        <w:rPr>
          <w:rFonts w:ascii="Calibri" w:hAnsi="Calibri" w:cs="Calibri"/>
          <w:sz w:val="22"/>
        </w:rPr>
        <w:br/>
      </w:r>
    </w:p>
    <w:p w14:paraId="2C8CBD24" w14:textId="77777777" w:rsidR="00CF729F" w:rsidRDefault="00523FAB" w:rsidP="00CF729F">
      <w:pPr>
        <w:numPr>
          <w:ilvl w:val="0"/>
          <w:numId w:val="54"/>
        </w:numPr>
        <w:autoSpaceDE w:val="0"/>
        <w:autoSpaceDN w:val="0"/>
        <w:adjustRightInd w:val="0"/>
        <w:contextualSpacing/>
        <w:rPr>
          <w:rFonts w:ascii="Calibri" w:hAnsi="Calibri" w:cs="Calibri"/>
          <w:sz w:val="22"/>
        </w:rPr>
      </w:pPr>
      <w:r w:rsidRPr="00DB3431">
        <w:rPr>
          <w:rFonts w:ascii="Calibri" w:hAnsi="Calibri" w:cs="Calibri"/>
          <w:b/>
          <w:sz w:val="22"/>
        </w:rPr>
        <w:t>HE Support Co-ordinator:</w:t>
      </w:r>
      <w:r w:rsidRPr="00DB3431">
        <w:rPr>
          <w:rFonts w:ascii="Calibri" w:hAnsi="Calibri" w:cs="Calibri"/>
          <w:sz w:val="22"/>
        </w:rPr>
        <w:br/>
        <w:t xml:space="preserve">Manage referrals of all HE students for </w:t>
      </w:r>
      <w:proofErr w:type="spellStart"/>
      <w:r w:rsidRPr="00DB3431">
        <w:rPr>
          <w:rFonts w:ascii="Calibri" w:hAnsi="Calibri" w:cs="Calibri"/>
          <w:sz w:val="22"/>
        </w:rPr>
        <w:t>StudyScan</w:t>
      </w:r>
      <w:proofErr w:type="spellEnd"/>
      <w:r w:rsidRPr="00DB3431">
        <w:rPr>
          <w:rFonts w:ascii="Calibri" w:hAnsi="Calibri" w:cs="Calibri"/>
          <w:sz w:val="22"/>
        </w:rPr>
        <w:t>, Diagnostic Assessments and Access Needs Assessment</w:t>
      </w:r>
      <w:r w:rsidR="00D9296D" w:rsidRPr="00DB3431">
        <w:rPr>
          <w:rFonts w:ascii="Calibri" w:hAnsi="Calibri" w:cs="Calibri"/>
          <w:b/>
          <w:sz w:val="22"/>
        </w:rPr>
        <w:t>.</w:t>
      </w:r>
    </w:p>
    <w:p w14:paraId="2E40DEC7" w14:textId="77777777" w:rsidR="00523FAB" w:rsidRPr="00CF729F" w:rsidRDefault="00523FAB" w:rsidP="00CF729F">
      <w:pPr>
        <w:autoSpaceDE w:val="0"/>
        <w:autoSpaceDN w:val="0"/>
        <w:adjustRightInd w:val="0"/>
        <w:ind w:left="567"/>
        <w:contextualSpacing/>
        <w:rPr>
          <w:rFonts w:ascii="Calibri" w:hAnsi="Calibri" w:cs="Calibri"/>
          <w:sz w:val="22"/>
        </w:rPr>
      </w:pPr>
      <w:r w:rsidRPr="00111D90">
        <w:rPr>
          <w:rFonts w:ascii="Calibri" w:hAnsi="Calibri" w:cs="Calibri"/>
          <w:sz w:val="22"/>
        </w:rPr>
        <w:t>Process HE applications for DSA</w:t>
      </w:r>
      <w:r w:rsidRPr="00111D90">
        <w:rPr>
          <w:rFonts w:ascii="Calibri" w:hAnsi="Calibri" w:cs="Calibri"/>
          <w:sz w:val="22"/>
        </w:rPr>
        <w:br/>
        <w:t>Complete Access Arrangements Form with candidate;</w:t>
      </w:r>
      <w:r w:rsidRPr="00111D90">
        <w:rPr>
          <w:rFonts w:ascii="Calibri" w:hAnsi="Calibri" w:cs="Calibri"/>
          <w:sz w:val="22"/>
        </w:rPr>
        <w:br/>
        <w:t>Forward copy of Access Arrangements to Examination Team Leader</w:t>
      </w:r>
      <w:r w:rsidR="00D9296D" w:rsidRPr="00CF729F">
        <w:rPr>
          <w:rFonts w:ascii="Calibri" w:hAnsi="Calibri" w:cs="Calibri"/>
          <w:sz w:val="22"/>
        </w:rPr>
        <w:t>/</w:t>
      </w:r>
      <w:proofErr w:type="spellStart"/>
      <w:r w:rsidR="00D9296D" w:rsidRPr="00CF729F">
        <w:rPr>
          <w:rFonts w:ascii="Calibri" w:hAnsi="Calibri" w:cs="Calibri"/>
          <w:sz w:val="22"/>
        </w:rPr>
        <w:t>Depty</w:t>
      </w:r>
      <w:proofErr w:type="spellEnd"/>
      <w:r w:rsidR="00D9296D" w:rsidRPr="00CF729F">
        <w:rPr>
          <w:rFonts w:ascii="Calibri" w:hAnsi="Calibri" w:cs="Calibri"/>
          <w:sz w:val="22"/>
        </w:rPr>
        <w:t xml:space="preserve"> Academic Registrar</w:t>
      </w:r>
      <w:r w:rsidRPr="00CF729F">
        <w:rPr>
          <w:rFonts w:ascii="Calibri" w:hAnsi="Calibri" w:cs="Calibri"/>
          <w:sz w:val="22"/>
        </w:rPr>
        <w:t>;</w:t>
      </w:r>
      <w:r w:rsidRPr="00CF729F">
        <w:rPr>
          <w:rFonts w:ascii="Calibri" w:hAnsi="Calibri" w:cs="Calibri"/>
          <w:sz w:val="22"/>
        </w:rPr>
        <w:br/>
      </w:r>
    </w:p>
    <w:p w14:paraId="09AF43D3" w14:textId="77777777" w:rsidR="00523FAB" w:rsidRPr="008E73C8" w:rsidRDefault="00523FAB" w:rsidP="0089050C">
      <w:pPr>
        <w:numPr>
          <w:ilvl w:val="0"/>
          <w:numId w:val="54"/>
        </w:numPr>
        <w:autoSpaceDE w:val="0"/>
        <w:autoSpaceDN w:val="0"/>
        <w:adjustRightInd w:val="0"/>
        <w:contextualSpacing/>
        <w:rPr>
          <w:rFonts w:ascii="Calibri" w:hAnsi="Calibri" w:cs="Calibri"/>
          <w:sz w:val="22"/>
        </w:rPr>
      </w:pPr>
      <w:r w:rsidRPr="008E73C8">
        <w:rPr>
          <w:rFonts w:ascii="Calibri" w:hAnsi="Calibri" w:cs="Calibri"/>
          <w:b/>
          <w:sz w:val="22"/>
        </w:rPr>
        <w:t>Programme Personal Tutors</w:t>
      </w:r>
      <w:r w:rsidRPr="008E73C8">
        <w:rPr>
          <w:rFonts w:ascii="Calibri" w:hAnsi="Calibri" w:cs="Calibri"/>
          <w:sz w:val="22"/>
        </w:rPr>
        <w:br/>
        <w:t xml:space="preserve">Track progress of students through Quick Scan, </w:t>
      </w:r>
      <w:proofErr w:type="spellStart"/>
      <w:r w:rsidRPr="008E73C8">
        <w:rPr>
          <w:rFonts w:ascii="Calibri" w:hAnsi="Calibri" w:cs="Calibri"/>
          <w:sz w:val="22"/>
        </w:rPr>
        <w:t>StudyScan</w:t>
      </w:r>
      <w:proofErr w:type="spellEnd"/>
      <w:r w:rsidRPr="008E73C8">
        <w:rPr>
          <w:rFonts w:ascii="Calibri" w:hAnsi="Calibri" w:cs="Calibri"/>
          <w:sz w:val="22"/>
        </w:rPr>
        <w:t>, and referral for DSA;</w:t>
      </w:r>
      <w:r w:rsidRPr="008E73C8">
        <w:rPr>
          <w:rFonts w:ascii="Calibri" w:hAnsi="Calibri" w:cs="Calibri"/>
          <w:sz w:val="22"/>
        </w:rPr>
        <w:br/>
        <w:t>Keep copies of Examination Access Arrangements in tutor files.</w:t>
      </w:r>
    </w:p>
    <w:p w14:paraId="23C9ACBA" w14:textId="77777777" w:rsidR="00523FAB" w:rsidRPr="008E73C8" w:rsidRDefault="00523FAB" w:rsidP="00523FAB">
      <w:pPr>
        <w:autoSpaceDE w:val="0"/>
        <w:autoSpaceDN w:val="0"/>
        <w:adjustRightInd w:val="0"/>
        <w:rPr>
          <w:rFonts w:ascii="Calibri" w:hAnsi="Calibri" w:cs="Calibri"/>
          <w:sz w:val="22"/>
        </w:rPr>
      </w:pPr>
    </w:p>
    <w:p w14:paraId="0AF42275"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b/>
          <w:sz w:val="22"/>
        </w:rPr>
        <w:t>4.2</w:t>
      </w:r>
      <w:r w:rsidRPr="008E73C8">
        <w:rPr>
          <w:rFonts w:ascii="Calibri" w:hAnsi="Calibri" w:cs="Calibri"/>
          <w:b/>
          <w:sz w:val="22"/>
        </w:rPr>
        <w:tab/>
        <w:t>Student Responsibility</w:t>
      </w:r>
    </w:p>
    <w:p w14:paraId="52DA8F89" w14:textId="77777777" w:rsidR="00523FAB" w:rsidRPr="008E73C8" w:rsidRDefault="00523FAB" w:rsidP="00523FAB">
      <w:pPr>
        <w:autoSpaceDE w:val="0"/>
        <w:autoSpaceDN w:val="0"/>
        <w:adjustRightInd w:val="0"/>
        <w:rPr>
          <w:rFonts w:ascii="Calibri" w:hAnsi="Calibri" w:cs="Calibri"/>
          <w:sz w:val="22"/>
        </w:rPr>
      </w:pPr>
    </w:p>
    <w:p w14:paraId="25C15AFB" w14:textId="77777777" w:rsidR="00523FAB" w:rsidRPr="008E73C8" w:rsidRDefault="00523FAB" w:rsidP="00523FAB">
      <w:pPr>
        <w:autoSpaceDE w:val="0"/>
        <w:autoSpaceDN w:val="0"/>
        <w:adjustRightInd w:val="0"/>
        <w:rPr>
          <w:rFonts w:ascii="Calibri" w:hAnsi="Calibri" w:cs="Calibri"/>
          <w:sz w:val="22"/>
        </w:rPr>
      </w:pPr>
      <w:r w:rsidRPr="008E73C8">
        <w:rPr>
          <w:rFonts w:ascii="Calibri" w:hAnsi="Calibri" w:cs="Calibri"/>
          <w:sz w:val="22"/>
        </w:rPr>
        <w:t xml:space="preserve">The student is expected to cooperate fully with the Needs Assessment process.  In the case of a student failing to give their agreement or not engaging with the Access Arrangement process, there will be a cut-off point of </w:t>
      </w:r>
      <w:r w:rsidR="00D9296D">
        <w:rPr>
          <w:rFonts w:ascii="Calibri" w:hAnsi="Calibri" w:cs="Calibri"/>
          <w:sz w:val="22"/>
        </w:rPr>
        <w:t xml:space="preserve">ten working days in advance of the </w:t>
      </w:r>
      <w:proofErr w:type="gramStart"/>
      <w:r w:rsidR="00D9296D">
        <w:rPr>
          <w:rFonts w:ascii="Calibri" w:hAnsi="Calibri" w:cs="Calibri"/>
          <w:sz w:val="22"/>
        </w:rPr>
        <w:t>examination.</w:t>
      </w:r>
      <w:r w:rsidRPr="008E73C8">
        <w:rPr>
          <w:rFonts w:ascii="Calibri" w:hAnsi="Calibri" w:cs="Calibri"/>
          <w:sz w:val="22"/>
        </w:rPr>
        <w:t>.</w:t>
      </w:r>
      <w:proofErr w:type="gramEnd"/>
      <w:r w:rsidRPr="008E73C8">
        <w:rPr>
          <w:rFonts w:ascii="Calibri" w:hAnsi="Calibri" w:cs="Calibri"/>
          <w:sz w:val="22"/>
        </w:rPr>
        <w:t xml:space="preserve">  No arrangements will be </w:t>
      </w:r>
      <w:proofErr w:type="gramStart"/>
      <w:r w:rsidRPr="008E73C8">
        <w:rPr>
          <w:rFonts w:ascii="Calibri" w:hAnsi="Calibri" w:cs="Calibri"/>
          <w:sz w:val="22"/>
        </w:rPr>
        <w:t>made</w:t>
      </w:r>
      <w:proofErr w:type="gramEnd"/>
      <w:r w:rsidRPr="008E73C8">
        <w:rPr>
          <w:rFonts w:ascii="Calibri" w:hAnsi="Calibri" w:cs="Calibri"/>
          <w:sz w:val="22"/>
        </w:rPr>
        <w:t xml:space="preserve"> and Mitigating Circumstances can neither be applied for nor granted.</w:t>
      </w:r>
    </w:p>
    <w:p w14:paraId="05CC0B5B" w14:textId="77777777" w:rsidR="00523FAB" w:rsidRPr="008E73C8" w:rsidRDefault="00523FAB" w:rsidP="00523FAB">
      <w:pPr>
        <w:spacing w:after="200" w:line="276" w:lineRule="auto"/>
        <w:rPr>
          <w:rFonts w:ascii="Calibri" w:hAnsi="Calibri" w:cs="Calibri"/>
          <w:b/>
          <w:bCs/>
          <w:sz w:val="22"/>
        </w:rPr>
      </w:pPr>
      <w:r w:rsidRPr="008E73C8">
        <w:rPr>
          <w:rFonts w:ascii="Calibri" w:hAnsi="Calibri" w:cs="Calibri"/>
          <w:sz w:val="22"/>
        </w:rPr>
        <w:br w:type="page"/>
      </w:r>
    </w:p>
    <w:p w14:paraId="7FDC5010" w14:textId="77777777" w:rsidR="00D9296D" w:rsidRDefault="00D9296D" w:rsidP="00523FAB">
      <w:pPr>
        <w:ind w:left="-284"/>
        <w:rPr>
          <w:rFonts w:ascii="Calibri" w:hAnsi="Calibri" w:cs="Calibri"/>
          <w:b/>
          <w:bCs/>
          <w:sz w:val="22"/>
        </w:rPr>
      </w:pPr>
    </w:p>
    <w:p w14:paraId="41F863E2" w14:textId="77777777" w:rsidR="00523FAB" w:rsidRPr="008E73C8" w:rsidRDefault="00523FAB" w:rsidP="00523FAB">
      <w:pPr>
        <w:ind w:left="-284"/>
        <w:rPr>
          <w:rFonts w:ascii="Calibri" w:hAnsi="Calibri" w:cs="Calibri"/>
          <w:b/>
          <w:bCs/>
          <w:sz w:val="28"/>
          <w:szCs w:val="24"/>
        </w:rPr>
      </w:pPr>
      <w:r w:rsidRPr="008E73C8">
        <w:rPr>
          <w:rFonts w:ascii="Calibri" w:hAnsi="Calibri" w:cs="Calibri"/>
          <w:b/>
          <w:bCs/>
          <w:sz w:val="22"/>
        </w:rPr>
        <w:t xml:space="preserve">EXAMINATION ACCESS ARRANGMENTS </w:t>
      </w:r>
    </w:p>
    <w:p w14:paraId="711CA87E" w14:textId="77777777" w:rsidR="00523FAB" w:rsidRPr="008E73C8" w:rsidRDefault="00523FAB" w:rsidP="00523FAB">
      <w:pPr>
        <w:autoSpaceDE w:val="0"/>
        <w:autoSpaceDN w:val="0"/>
        <w:adjustRightInd w:val="0"/>
        <w:rPr>
          <w:rFonts w:ascii="Calibri" w:hAnsi="Calibri" w:cs="Calibri"/>
          <w:sz w:val="22"/>
        </w:rPr>
      </w:pPr>
    </w:p>
    <w:tbl>
      <w:tblPr>
        <w:tblW w:w="9782" w:type="dxa"/>
        <w:tblInd w:w="-176" w:type="dxa"/>
        <w:tblLayout w:type="fixed"/>
        <w:tblLook w:val="04A0" w:firstRow="1" w:lastRow="0" w:firstColumn="1" w:lastColumn="0" w:noHBand="0" w:noVBand="1"/>
      </w:tblPr>
      <w:tblGrid>
        <w:gridCol w:w="3545"/>
        <w:gridCol w:w="2552"/>
        <w:gridCol w:w="3685"/>
      </w:tblGrid>
      <w:tr w:rsidR="00523FAB" w:rsidRPr="00523FAB" w14:paraId="1C1EF58F" w14:textId="77777777" w:rsidTr="006302A0">
        <w:tc>
          <w:tcPr>
            <w:tcW w:w="3545" w:type="dxa"/>
          </w:tcPr>
          <w:p w14:paraId="7378F058" w14:textId="77777777" w:rsidR="00523FAB" w:rsidRPr="008E73C8" w:rsidRDefault="00523FAB" w:rsidP="00523FAB">
            <w:pPr>
              <w:autoSpaceDE w:val="0"/>
              <w:autoSpaceDN w:val="0"/>
              <w:adjustRightInd w:val="0"/>
              <w:rPr>
                <w:rFonts w:ascii="Calibri" w:hAnsi="Calibri" w:cs="Calibri"/>
                <w:sz w:val="22"/>
              </w:rPr>
            </w:pPr>
          </w:p>
          <w:p w14:paraId="01A94281" w14:textId="77777777" w:rsidR="00523FAB" w:rsidRPr="008E73C8" w:rsidRDefault="000F4000" w:rsidP="00523FAB">
            <w:pPr>
              <w:tabs>
                <w:tab w:val="left" w:pos="7440"/>
              </w:tabs>
              <w:ind w:right="175"/>
              <w:rPr>
                <w:rFonts w:ascii="Calibri" w:hAnsi="Calibri" w:cs="Calibri"/>
                <w:sz w:val="22"/>
              </w:rPr>
            </w:pPr>
            <w:r>
              <w:rPr>
                <w:rFonts w:ascii="Calibri" w:hAnsi="Calibri" w:cs="Calibri"/>
                <w:noProof/>
                <w:sz w:val="22"/>
                <w:u w:val="single"/>
                <w:lang w:eastAsia="en-GB"/>
              </w:rPr>
              <mc:AlternateContent>
                <mc:Choice Requires="wps">
                  <w:drawing>
                    <wp:anchor distT="0" distB="0" distL="114300" distR="114300" simplePos="0" relativeHeight="251658248" behindDoc="0" locked="0" layoutInCell="1" allowOverlap="1" wp14:anchorId="13BC1322" wp14:editId="3136B740">
                      <wp:simplePos x="0" y="0"/>
                      <wp:positionH relativeFrom="column">
                        <wp:posOffset>784225</wp:posOffset>
                      </wp:positionH>
                      <wp:positionV relativeFrom="paragraph">
                        <wp:posOffset>255270</wp:posOffset>
                      </wp:positionV>
                      <wp:extent cx="177800" cy="1270"/>
                      <wp:effectExtent l="31115" t="6985" r="81915" b="43815"/>
                      <wp:wrapNone/>
                      <wp:docPr id="9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4250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 o:spid="_x0000_s1026" type="#_x0000_t34" style="position:absolute;margin-left:61.75pt;margin-top:20.1pt;width:14pt;height:.1pt;rotation:90;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EYZQIAALEEAAAOAAAAZHJzL2Uyb0RvYy54bWysVMlu2zAQvRfoPxC825Icx4tgOQgkuz2k&#10;rYGkH0CTlMWWG0jGslH03zOklybtpSjKA02KM2/mzbzx4u6gJNpz54XRFS6GOUZcU8OE3lX469N6&#10;MMPIB6IZkUbzCh+5x3fL9+8WvS35yHRGMu4QgGhf9rbCXQi2zDJPO66IHxrLNTy2xikS4Op2GXOk&#10;B3Qls1GeT7LeOGadodx7+NqcHvEy4bctp+FL23oekKww5BbS7tK+jXu2XJBy54jtBD2nQf4hC0WE&#10;hqBXqIYEgp6d+ANKCeqMN20YUqMy07aC8sQB2BT5b2weO2J54gLF8fZaJv//YOnn/cYhwSo8H2Gk&#10;iYIe3T8Hk0Kj2TwWqLe+BLtab1ykSA/60T4Y+t0jbeqO6B1P1k9HC85F9MjeuMSLtxBm238yDGwI&#10;BEjVOrROIWegK8UEugkLo1YK+zHixFhQIHRI3Tpeu8UPAVH4WEyns+hA4akYTVMvM1JGzOhqnQ8f&#10;uFEoHiq85TrURmtQhHE3CZzsH3xITWNn5oR9KyADJUEDeyLRbUopEiLl2RpOF+Toqs1aSJlUJDXq&#10;KzyCdZvgvZGCxddo591uW0uHABWIpJUKBS+vzZQIMA5SqAoDN1gngXacsJVmKUwgQsIZhVTu4AQ0&#10;QHIcYyvOMJIcBjGeTmlLHcNDzc5cY/WSMH/M8/lqtpqNB+PRZDUY500zuF/X48FkXUxvm5umrpvi&#10;Z2RSjMtOMMZ1JHMZkmL8dyI8j+tJ3tcxuZYte4ueKg0pXn5T0klNUUAnKW4NO25cZBeFBXORjM8z&#10;HAfv9T1Z/fqnWb4AAAD//wMAUEsDBBQABgAIAAAAIQA0gCmr3gAAAAkBAAAPAAAAZHJzL2Rvd25y&#10;ZXYueG1sTI9BS8NAEIXvgv9hGcGb3bSpqaSZlCIUBC9aK/S4zU6T0Oxs2N0m8d+7PenxMR/vfVNs&#10;JtOJgZxvLSPMZwkI4srqlmuEw9fu6QWED4q16iwTwg952JT3d4XKtR35k4Z9qEUsYZ8rhCaEPpfS&#10;Vw0Z5We2J463s3VGhRhdLbVTYyw3nVwkSSaNajkuNKqn14aqy/5qEPjt/JG9b/lYBTeG3TAdLsfv&#10;BPHxYdquQQSawh8MN/2oDmV0Otkray+6mNPVMqIIiywFcQPSVQbihPC8TEGWhfz/QfkLAAD//wMA&#10;UEsBAi0AFAAGAAgAAAAhALaDOJL+AAAA4QEAABMAAAAAAAAAAAAAAAAAAAAAAFtDb250ZW50X1R5&#10;cGVzXS54bWxQSwECLQAUAAYACAAAACEAOP0h/9YAAACUAQAACwAAAAAAAAAAAAAAAAAvAQAAX3Jl&#10;bHMvLnJlbHNQSwECLQAUAAYACAAAACEAdLmBGGUCAACxBAAADgAAAAAAAAAAAAAAAAAuAgAAZHJz&#10;L2Uyb0RvYy54bWxQSwECLQAUAAYACAAAACEANIApq94AAAAJAQAADwAAAAAAAAAAAAAAAAC/BAAA&#10;ZHJzL2Rvd25yZXYueG1sUEsFBgAAAAAEAAQA8wAAAMoFAAAAAA==&#10;" strokeweight="1.75pt">
                      <v:stroke endarrow="block"/>
                    </v:shape>
                  </w:pict>
                </mc:Fallback>
              </mc:AlternateContent>
            </w:r>
            <w:r w:rsidR="00523FAB" w:rsidRPr="008E73C8">
              <w:rPr>
                <w:rFonts w:ascii="Calibri" w:hAnsi="Calibri" w:cs="Calibri"/>
                <w:noProof/>
                <w:sz w:val="22"/>
              </w:rPr>
              <w:t>Student accepted</w:t>
            </w:r>
            <w:r w:rsidR="00523FAB" w:rsidRPr="008E73C8">
              <w:rPr>
                <w:rFonts w:ascii="Calibri" w:hAnsi="Calibri" w:cs="Calibri"/>
                <w:sz w:val="22"/>
              </w:rPr>
              <w:t xml:space="preserve"> on HE Course</w:t>
            </w:r>
          </w:p>
          <w:p w14:paraId="5568FCF1" w14:textId="77777777" w:rsidR="00523FAB" w:rsidRPr="008E73C8" w:rsidRDefault="00523FAB" w:rsidP="00523FAB">
            <w:pPr>
              <w:tabs>
                <w:tab w:val="left" w:pos="6720"/>
              </w:tabs>
              <w:ind w:right="175"/>
              <w:rPr>
                <w:rFonts w:ascii="Calibri" w:hAnsi="Calibri" w:cs="Calibri"/>
                <w:sz w:val="22"/>
                <w:u w:val="single"/>
              </w:rPr>
            </w:pPr>
          </w:p>
          <w:p w14:paraId="37BC9E97" w14:textId="77777777" w:rsidR="00523FAB" w:rsidRPr="008E73C8" w:rsidRDefault="00523FAB" w:rsidP="00523FAB">
            <w:pPr>
              <w:tabs>
                <w:tab w:val="left" w:pos="7440"/>
              </w:tabs>
              <w:spacing w:before="120"/>
              <w:ind w:right="62"/>
              <w:rPr>
                <w:rFonts w:ascii="Calibri" w:hAnsi="Calibri" w:cs="Calibri"/>
                <w:sz w:val="22"/>
              </w:rPr>
            </w:pPr>
            <w:r w:rsidRPr="008E73C8">
              <w:rPr>
                <w:rFonts w:ascii="Calibri" w:hAnsi="Calibri" w:cs="Calibri"/>
                <w:sz w:val="22"/>
              </w:rPr>
              <w:t>Quick Scan and Study Scan indicate the need for a diagnostic assessment by the Diagnostic Assessor.</w:t>
            </w:r>
          </w:p>
          <w:p w14:paraId="5A1CE184" w14:textId="77777777" w:rsidR="00523FAB" w:rsidRPr="008E73C8" w:rsidRDefault="000F4000" w:rsidP="00523FAB">
            <w:pPr>
              <w:tabs>
                <w:tab w:val="left" w:pos="7440"/>
              </w:tabs>
              <w:rPr>
                <w:rFonts w:ascii="Calibri" w:hAnsi="Calibri" w:cs="Calibri"/>
                <w:sz w:val="22"/>
              </w:rPr>
            </w:pPr>
            <w:r>
              <w:rPr>
                <w:rFonts w:ascii="Calibri" w:hAnsi="Calibri" w:cs="Calibri"/>
                <w:noProof/>
                <w:sz w:val="22"/>
                <w:lang w:eastAsia="en-GB"/>
              </w:rPr>
              <mc:AlternateContent>
                <mc:Choice Requires="wps">
                  <w:drawing>
                    <wp:anchor distT="0" distB="0" distL="114300" distR="114300" simplePos="0" relativeHeight="251658244" behindDoc="0" locked="0" layoutInCell="1" allowOverlap="1" wp14:anchorId="1B20D90F" wp14:editId="5633E0E0">
                      <wp:simplePos x="0" y="0"/>
                      <wp:positionH relativeFrom="column">
                        <wp:posOffset>784225</wp:posOffset>
                      </wp:positionH>
                      <wp:positionV relativeFrom="paragraph">
                        <wp:posOffset>99695</wp:posOffset>
                      </wp:positionV>
                      <wp:extent cx="177800" cy="1270"/>
                      <wp:effectExtent l="31115" t="6985" r="81915" b="43815"/>
                      <wp:wrapNone/>
                      <wp:docPr id="9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281E3" id="AutoShape 89" o:spid="_x0000_s1026" type="#_x0000_t34" style="position:absolute;margin-left:61.75pt;margin-top:7.85pt;width:14pt;height:.1pt;rotation:90;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KsZAIAALEEAAAOAAAAZHJzL2Uyb0RvYy54bWysVNuO2yAQfa/Uf0C8J45zjxVntbKT9mHb&#10;RtrtBxDAMS03ARsnqvrvO5BLd9uXqioPBMzMmTkzZ7K8OyqJDtx5YXSJ8/4AI66pYULvS/z1adOb&#10;Y+QD0YxIo3mJT9zju9X7d8vOFnxoWiMZdwhAtC86W+I2BFtkmactV8T3jeUaHhvjFAlwdfuMOdIB&#10;upLZcDCYZp1xzDpDuffwtT4/4lXCbxpOw5em8TwgWWLILaTdpX0X92y1JMXeEdsKekmD/EMWiggN&#10;QW9QNQkEPTvxB5QS1BlvmtCnRmWmaQTliQOwyQe/sXlsieWJCxTH21uZ/P+DpZ8PW4cEK/FihJEm&#10;Cnp0/xxMCo3mi1igzvoC7Cq9dZEiPepH+2Dod4+0qVqi9zxZP50sOOfRI3vjEi/eQphd98kwsCEQ&#10;IFXr2DiFnIGu5FPoJiyMGinsx4gTY0GB0DF163TrFj8GROFjPpvNowOFp3w4S73MSBExo6t1Pnzg&#10;RqF4KPGO61AZrUERxo0SODk8+JCaxi7MCfuWQwZKggYORKJJSikSIsXFGk5X5OiqzUZImVQkNepK&#10;PIQ1SfDeSMHia7Tzbr+rpEOACkTSSoWCl9dmSgQYBylUiYEbrLNAW07YWrMUJhAh4YxCKndwAhog&#10;OY6xFWcYSQ6DGE/ntKWO4aFmF66xekmYPxaDxXq+no974+F03RsP6rp3v6nGvekmn03qUV1Vdf4z&#10;MsnHRSsY4zqSuQ5JPv47EV7G9Szv25jcypa9RU+VhhSvvynppKYooLMUd4adti6yi8KCuUjGlxmO&#10;g/f6nqx+/dOsXgAAAP//AwBQSwMEFAAGAAgAAAAhAKCRjSDdAAAACAEAAA8AAABkcnMvZG93bnJl&#10;di54bWxMj0FrwkAQhe9C/8MyBW+6qZZo02xEBKHQS2steFyzYxLMzobdNUn/fcdTe5vHe7z5Xr4Z&#10;bSt69KFxpOBpnoBAKp1pqFJw/NrP1iBC1GR06wgV/GCATfEwyXVm3ECf2B9iJbiEQqYV1DF2mZSh&#10;rNHqMHcdEnsX562OLH0ljdcDl9tWLpIklVY3xB9q3eGuxvJ6uFkF9Hb5SN+3dCqjH+K+H4/X03ei&#10;1PRx3L6CiDjGvzDc8RkdCmY6uxuZIFrWy9UzR/ngBXd/uUpBnBUsXtYgi1z+H1D8AgAA//8DAFBL&#10;AQItABQABgAIAAAAIQC2gziS/gAAAOEBAAATAAAAAAAAAAAAAAAAAAAAAABbQ29udGVudF9UeXBl&#10;c10ueG1sUEsBAi0AFAAGAAgAAAAhADj9If/WAAAAlAEAAAsAAAAAAAAAAAAAAAAALwEAAF9yZWxz&#10;Ly5yZWxzUEsBAi0AFAAGAAgAAAAhAGhPEqxkAgAAsQQAAA4AAAAAAAAAAAAAAAAALgIAAGRycy9l&#10;Mm9Eb2MueG1sUEsBAi0AFAAGAAgAAAAhAKCRjSDdAAAACAEAAA8AAAAAAAAAAAAAAAAAvgQAAGRy&#10;cy9kb3ducmV2LnhtbFBLBQYAAAAABAAEAPMAAADIBQAAAAA=&#10;" strokeweight="1.75pt">
                      <v:stroke endarrow="block"/>
                    </v:shape>
                  </w:pict>
                </mc:Fallback>
              </mc:AlternateContent>
            </w:r>
          </w:p>
          <w:p w14:paraId="21047CEA" w14:textId="77777777" w:rsidR="00523FAB" w:rsidRPr="008E73C8" w:rsidRDefault="00523FAB" w:rsidP="00523FAB">
            <w:pPr>
              <w:tabs>
                <w:tab w:val="left" w:pos="7440"/>
              </w:tabs>
              <w:spacing w:before="120"/>
              <w:ind w:right="62"/>
              <w:rPr>
                <w:rFonts w:ascii="Calibri" w:hAnsi="Calibri" w:cs="Calibri"/>
                <w:sz w:val="22"/>
              </w:rPr>
            </w:pPr>
            <w:r w:rsidRPr="008E73C8">
              <w:rPr>
                <w:rFonts w:ascii="Calibri" w:hAnsi="Calibri" w:cs="Calibri"/>
                <w:sz w:val="22"/>
              </w:rPr>
              <w:t>HE Support Co-ordinator will apply for DSA.  As part of the full diagnostic assessment, a needs assessment will be carried out by an external agency.</w:t>
            </w:r>
          </w:p>
          <w:p w14:paraId="4438EF6E" w14:textId="77777777" w:rsidR="00523FAB" w:rsidRPr="008E73C8" w:rsidRDefault="000F4000" w:rsidP="00523FAB">
            <w:pPr>
              <w:tabs>
                <w:tab w:val="left" w:pos="7440"/>
              </w:tabs>
              <w:ind w:right="64"/>
              <w:rPr>
                <w:rFonts w:ascii="Calibri" w:hAnsi="Calibri" w:cs="Calibri"/>
                <w:sz w:val="22"/>
              </w:rPr>
            </w:pPr>
            <w:r>
              <w:rPr>
                <w:rFonts w:ascii="Calibri" w:hAnsi="Calibri" w:cs="Calibri"/>
                <w:noProof/>
                <w:sz w:val="22"/>
                <w:lang w:eastAsia="en-GB"/>
              </w:rPr>
              <mc:AlternateContent>
                <mc:Choice Requires="wps">
                  <w:drawing>
                    <wp:anchor distT="0" distB="0" distL="114300" distR="114300" simplePos="0" relativeHeight="251658245" behindDoc="0" locked="0" layoutInCell="1" allowOverlap="1" wp14:anchorId="1F46D5B5" wp14:editId="7B813C8B">
                      <wp:simplePos x="0" y="0"/>
                      <wp:positionH relativeFrom="column">
                        <wp:posOffset>782955</wp:posOffset>
                      </wp:positionH>
                      <wp:positionV relativeFrom="paragraph">
                        <wp:posOffset>121920</wp:posOffset>
                      </wp:positionV>
                      <wp:extent cx="177800" cy="1270"/>
                      <wp:effectExtent l="31115" t="6985" r="81915" b="43815"/>
                      <wp:wrapNone/>
                      <wp:docPr id="9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72A4E" id="AutoShape 89" o:spid="_x0000_s1026" type="#_x0000_t34" style="position:absolute;margin-left:61.65pt;margin-top:9.6pt;width:14pt;height:.1pt;rotation:90;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VZQIAALEEAAAOAAAAZHJzL2Uyb0RvYy54bWysVMlu2zAQvRfoPxC827IcxYtgOQgkuz2k&#10;rYGkH0CTlMWWG0jGslH03zOklybtpSjKA02KM2/mzbzx4u6gJNpz54XRFc6HI4y4poYJvavw16f1&#10;YIaRD0QzIo3mFT5yj++W798telvysemMZNwhANG+7G2FuxBsmWWedlwRPzSWa3hsjVMkwNXtMuZI&#10;D+hKZuPRaJL1xjHrDOXew9fm9IiXCb9tOQ1f2tbzgGSFIbeQdpf2bdyz5YKUO0dsJ+g5DfIPWSgi&#10;NAS9QjUkEPTsxB9QSlBnvGnDkBqVmbYVlCcOwCYf/cbmsSOWJy5QHG+vZfL/D5Z+3m8cEqzC8wIj&#10;TRT06P45mBQazeaxQL31JdjVeuMiRXrQj/bB0O8eaVN3RO94sn46WnDOo0f2xiVevIUw2/6TYWBD&#10;IECq1qF1CjkDXckn0E1YGLVS2I8RJ8aCAqFD6tbx2i1+CIjCx3w6nUUHCk/5eJp6mZEyYkZX63z4&#10;wI1C8VDhLdehNlqDIoy7SeBk/+BDaho7MyfsWw4ZKAka2BOJblNKkRApz9ZwuiBHV23WQsqkIqlR&#10;X+ExrNsE740ULL5GO+9221o6BKhAJK1UKHh5baZEgHGQQlUYuME6CbTjhK00S2ECERLOKKRyByeg&#10;AZLjGFtxhpHkMIjxdEpb6hgeanbmGquXhPljPpqvZqtZMSjGk9WgGDXN4H5dF4PJOp/eNjdNXTf5&#10;z8gkL8pOMMZ1JHMZkrz4OxGex/Uk7+uYXMuWvUVPlYYUL78p6aSmKKCTFLeGHTcusovCgrlIxucZ&#10;joP3+p6sfv3TLF8AAAD//wMAUEsDBBQABgAIAAAAIQCas6es3QAAAAgBAAAPAAAAZHJzL2Rvd25y&#10;ZXYueG1sTI9BS8NAFITvgv9heYI3u7GrrcS8lCIUBC9aK/S4zb4modm3YXebxH/v9mSPwwwz3xSr&#10;yXZiIB9axwiPswwEceVMyzXC7nvz8AIiRM1Gd44J4ZcCrMrbm0Lnxo38RcM21iKVcMg1QhNjn0sZ&#10;qoasDjPXEyfv6LzVMUlfS+P1mMptJ+dZtpBWt5wWGt3TW0PVaXu2CPx+/Fx8rHlfRT/GzTDtTvuf&#10;DPH+blq/gog0xf8wXPATOpSJ6eDObILoklbLeYoiPCsQF18tn0AcEJRSIMtCXh8o/wAAAP//AwBQ&#10;SwECLQAUAAYACAAAACEAtoM4kv4AAADhAQAAEwAAAAAAAAAAAAAAAAAAAAAAW0NvbnRlbnRfVHlw&#10;ZXNdLnhtbFBLAQItABQABgAIAAAAIQA4/SH/1gAAAJQBAAALAAAAAAAAAAAAAAAAAC8BAABfcmVs&#10;cy8ucmVsc1BLAQItABQABgAIAAAAIQC+gQsVZQIAALEEAAAOAAAAAAAAAAAAAAAAAC4CAABkcnMv&#10;ZTJvRG9jLnhtbFBLAQItABQABgAIAAAAIQCas6es3QAAAAgBAAAPAAAAAAAAAAAAAAAAAL8EAABk&#10;cnMvZG93bnJldi54bWxQSwUGAAAAAAQABADzAAAAyQUAAAAA&#10;" strokeweight="1.75pt">
                      <v:stroke endarrow="block"/>
                    </v:shape>
                  </w:pict>
                </mc:Fallback>
              </mc:AlternateContent>
            </w:r>
          </w:p>
          <w:p w14:paraId="5746214E" w14:textId="77777777" w:rsidR="00523FAB" w:rsidRPr="008E73C8" w:rsidRDefault="00523FAB" w:rsidP="00523FAB">
            <w:pPr>
              <w:tabs>
                <w:tab w:val="left" w:pos="7440"/>
              </w:tabs>
              <w:spacing w:before="120" w:after="120"/>
              <w:rPr>
                <w:rFonts w:ascii="Calibri" w:hAnsi="Calibri" w:cs="Calibri"/>
                <w:sz w:val="22"/>
              </w:rPr>
            </w:pPr>
            <w:r w:rsidRPr="008E73C8">
              <w:rPr>
                <w:rFonts w:ascii="Calibri" w:hAnsi="Calibri" w:cs="Calibri"/>
                <w:sz w:val="22"/>
              </w:rPr>
              <w:t xml:space="preserve">Student is awarded DSA.  The completed Needs Assessment should be passed to the </w:t>
            </w:r>
            <w:r w:rsidR="004176ED">
              <w:rPr>
                <w:rFonts w:ascii="Calibri" w:hAnsi="Calibri" w:cs="Calibri"/>
                <w:sz w:val="22"/>
              </w:rPr>
              <w:t>HE Support Co-</w:t>
            </w:r>
            <w:proofErr w:type="gramStart"/>
            <w:r w:rsidR="004176ED">
              <w:rPr>
                <w:rFonts w:ascii="Calibri" w:hAnsi="Calibri" w:cs="Calibri"/>
                <w:sz w:val="22"/>
              </w:rPr>
              <w:t>ordinator.</w:t>
            </w:r>
            <w:r w:rsidRPr="008E73C8">
              <w:rPr>
                <w:rFonts w:ascii="Calibri" w:hAnsi="Calibri" w:cs="Calibri"/>
                <w:sz w:val="22"/>
              </w:rPr>
              <w:t>.</w:t>
            </w:r>
            <w:proofErr w:type="gramEnd"/>
            <w:r w:rsidR="002D2132">
              <w:rPr>
                <w:rFonts w:ascii="Calibri" w:hAnsi="Calibri" w:cs="Calibri"/>
                <w:sz w:val="22"/>
              </w:rPr>
              <w:t xml:space="preserve"> If there were any queries the HE Support Co-ordinator would confer with colleagues at BSU.</w:t>
            </w:r>
          </w:p>
          <w:p w14:paraId="38789F14" w14:textId="77777777" w:rsidR="00523FAB" w:rsidRPr="008E73C8" w:rsidRDefault="000F4000" w:rsidP="00523FAB">
            <w:pPr>
              <w:tabs>
                <w:tab w:val="left" w:pos="7440"/>
              </w:tabs>
              <w:ind w:right="3402"/>
              <w:rPr>
                <w:rFonts w:ascii="Calibri" w:hAnsi="Calibri" w:cs="Calibri"/>
                <w:sz w:val="22"/>
              </w:rPr>
            </w:pPr>
            <w:r>
              <w:rPr>
                <w:rFonts w:ascii="Calibri" w:hAnsi="Calibri" w:cs="Calibri"/>
                <w:noProof/>
                <w:sz w:val="22"/>
                <w:lang w:eastAsia="en-GB"/>
              </w:rPr>
              <mc:AlternateContent>
                <mc:Choice Requires="wps">
                  <w:drawing>
                    <wp:anchor distT="0" distB="0" distL="114300" distR="114300" simplePos="0" relativeHeight="251658246" behindDoc="0" locked="0" layoutInCell="1" allowOverlap="1" wp14:anchorId="27FC9EC1" wp14:editId="21630824">
                      <wp:simplePos x="0" y="0"/>
                      <wp:positionH relativeFrom="column">
                        <wp:posOffset>785495</wp:posOffset>
                      </wp:positionH>
                      <wp:positionV relativeFrom="paragraph">
                        <wp:posOffset>90805</wp:posOffset>
                      </wp:positionV>
                      <wp:extent cx="177800" cy="1270"/>
                      <wp:effectExtent l="31115" t="6985" r="81915" b="43815"/>
                      <wp:wrapNone/>
                      <wp:docPr id="9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0436F" id="AutoShape 89" o:spid="_x0000_s1026" type="#_x0000_t34" style="position:absolute;margin-left:61.85pt;margin-top:7.15pt;width:14pt;height:.1pt;rotation:90;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ihZAIAALEEAAAOAAAAZHJzL2Uyb0RvYy54bWysVMlu2zAQvRfoPxC8O5Icr4LlIJDs9pC2&#10;BpJ+AE1SFltuIBnLRtF/z5BemrSXoigPNCnOvJk388aLu4OSaM+dF0ZXuLjJMeKaGib0rsJfn9aD&#10;GUY+EM2INJpX+Mg9vlu+f7fobcmHpjOScYcARPuytxXuQrBllnnacUX8jbFcw2NrnCIBrm6XMUd6&#10;QFcyG+b5JOuNY9YZyr2Hr83pES8TfttyGr60recByQpDbiHtLu3buGfLBSl3jthO0HMa5B+yUERo&#10;CHqFakgg6NmJP6CUoM5404YbalRm2lZQnjgAmyL/jc1jRyxPXKA43l7L5P8fLP283zgkWIXnY4w0&#10;UdCj++dgUmg0m8cC9daXYFfrjYsU6UE/2gdDv3ukTd0RvePJ+ulowbmIHtkbl3jxFsJs+0+GgQ2B&#10;AKlah9Yp5Ax0pZhAN2Fh1EphP0acGAsKhA6pW8drt/ghIAofi+l0Fh0oPBXDaeplRsqIGV2t8+ED&#10;NwrFQ4W3XIfaaA2KMO42gZP9gw+paezMnLBvBWSgJGhgTyQap5QiIVKereF0QY6u2qyFlElFUqO+&#10;wkNY4wTvjRQsvkY773bbWjoEqEAkrVQoeHltpkSAcZBCVRi4wToJtOOErTRLYQIREs4opHIHJ6AB&#10;kuMYW3GGkeQwiPF0SlvqGB5qduYaq5eE+WOez1ez1Ww0GA0nq8Eob5rB/boeDSbrYjpubpu6boqf&#10;kUkxKjvBGNeRzGVIitHfifA8rid5X8fkWrbsLXqqNKR4+U1JJzVFAZ2kuDXsuHGRXRQWzEUyPs9w&#10;HLzX92T1659m+QIAAP//AwBQSwMEFAAGAAgAAAAhAGVvXHzcAAAABwEAAA8AAABkcnMvZG93bnJl&#10;di54bWxMj0FrwkAUhO+F/oflFXqrm6pESbMREQShl9Za8Lhmn0kw+zbsrkn67/s86XGYYeabfDXa&#10;VvToQ+NIwfskAYFUOtNQpeDws31bgghRk9GtI1TwhwFWxfNTrjPjBvrGfh8rwSUUMq2gjrHLpAxl&#10;jVaHieuQ2Ds7b3Vk6StpvB643LZymiSptLohXqh1h5say8v+ahXQ7vyVfq7pWEY/xG0/Hi7H30Sp&#10;15dx/QEi4hjvYbjhMzoUzHRyVzJBtKxni5SjCuYgbvZswU9OCqbLOcgil4/8xT8AAAD//wMAUEsB&#10;Ai0AFAAGAAgAAAAhALaDOJL+AAAA4QEAABMAAAAAAAAAAAAAAAAAAAAAAFtDb250ZW50X1R5cGVz&#10;XS54bWxQSwECLQAUAAYACAAAACEAOP0h/9YAAACUAQAACwAAAAAAAAAAAAAAAAAvAQAAX3JlbHMv&#10;LnJlbHNQSwECLQAUAAYACAAAACEAoneYoWQCAACxBAAADgAAAAAAAAAAAAAAAAAuAgAAZHJzL2Uy&#10;b0RvYy54bWxQSwECLQAUAAYACAAAACEAZW9cfNwAAAAHAQAADwAAAAAAAAAAAAAAAAC+BAAAZHJz&#10;L2Rvd25yZXYueG1sUEsFBgAAAAAEAAQA8wAAAMcFAAAAAA==&#10;" strokeweight="1.75pt">
                      <v:stroke endarrow="block"/>
                    </v:shape>
                  </w:pict>
                </mc:Fallback>
              </mc:AlternateContent>
            </w:r>
          </w:p>
          <w:p w14:paraId="067B91C5" w14:textId="77777777" w:rsidR="00523FAB" w:rsidRPr="008E73C8" w:rsidRDefault="00523FAB" w:rsidP="00523FAB">
            <w:pPr>
              <w:tabs>
                <w:tab w:val="left" w:pos="7440"/>
              </w:tabs>
              <w:spacing w:before="120"/>
              <w:ind w:right="62"/>
              <w:rPr>
                <w:rFonts w:ascii="Calibri" w:hAnsi="Calibri" w:cs="Calibri"/>
                <w:sz w:val="22"/>
              </w:rPr>
            </w:pPr>
            <w:r w:rsidRPr="008E73C8">
              <w:rPr>
                <w:rFonts w:ascii="Calibri" w:hAnsi="Calibri" w:cs="Calibri"/>
                <w:sz w:val="22"/>
              </w:rPr>
              <w:t xml:space="preserve">The </w:t>
            </w:r>
            <w:r w:rsidR="004176ED">
              <w:rPr>
                <w:rFonts w:ascii="Calibri" w:hAnsi="Calibri" w:cs="Calibri"/>
                <w:sz w:val="22"/>
              </w:rPr>
              <w:t xml:space="preserve">HE Support Co-ordinator </w:t>
            </w:r>
            <w:r w:rsidR="00380C13">
              <w:rPr>
                <w:rFonts w:ascii="Calibri" w:hAnsi="Calibri" w:cs="Calibri"/>
                <w:sz w:val="22"/>
              </w:rPr>
              <w:t>ensures that appropriate examination access arrangements are put in place.</w:t>
            </w:r>
            <w:r w:rsidR="002D2132">
              <w:rPr>
                <w:rFonts w:ascii="Calibri" w:hAnsi="Calibri" w:cs="Calibri"/>
                <w:sz w:val="22"/>
              </w:rPr>
              <w:t xml:space="preserve"> </w:t>
            </w:r>
          </w:p>
          <w:p w14:paraId="4D93DB54" w14:textId="77777777" w:rsidR="00523FAB" w:rsidRPr="008E73C8" w:rsidRDefault="000F4000" w:rsidP="00523FAB">
            <w:pPr>
              <w:tabs>
                <w:tab w:val="left" w:pos="7440"/>
              </w:tabs>
              <w:ind w:right="3402"/>
              <w:rPr>
                <w:rFonts w:ascii="Calibri" w:hAnsi="Calibri" w:cs="Calibri"/>
                <w:sz w:val="22"/>
              </w:rPr>
            </w:pPr>
            <w:r>
              <w:rPr>
                <w:rFonts w:ascii="Calibri" w:hAnsi="Calibri" w:cs="Calibri"/>
                <w:noProof/>
                <w:sz w:val="22"/>
                <w:lang w:eastAsia="en-GB"/>
              </w:rPr>
              <mc:AlternateContent>
                <mc:Choice Requires="wps">
                  <w:drawing>
                    <wp:anchor distT="0" distB="0" distL="114300" distR="114300" simplePos="0" relativeHeight="251658247" behindDoc="0" locked="0" layoutInCell="1" allowOverlap="1" wp14:anchorId="6F3BFF21" wp14:editId="6BB77BB6">
                      <wp:simplePos x="0" y="0"/>
                      <wp:positionH relativeFrom="column">
                        <wp:posOffset>786765</wp:posOffset>
                      </wp:positionH>
                      <wp:positionV relativeFrom="paragraph">
                        <wp:posOffset>94615</wp:posOffset>
                      </wp:positionV>
                      <wp:extent cx="177800" cy="1270"/>
                      <wp:effectExtent l="31115" t="6985" r="81915" b="43815"/>
                      <wp:wrapNone/>
                      <wp:docPr id="9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2FED8" id="AutoShape 89" o:spid="_x0000_s1026" type="#_x0000_t34" style="position:absolute;margin-left:61.95pt;margin-top:7.45pt;width:14pt;height:.1pt;rotation:90;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2nZQIAALEEAAAOAAAAZHJzL2Uyb0RvYy54bWysVMlu2zAQvRfoPxC825Icx4tgOQgkuz2k&#10;rYGkH0CTlMWWG0jGslH03zOklybtpSjKA02KM2/mzbzx4u6gJNpz54XRFS6GOUZcU8OE3lX469N6&#10;MMPIB6IZkUbzCh+5x3fL9+8WvS35yHRGMu4QgGhf9rbCXQi2zDJPO66IHxrLNTy2xikS4Op2GXOk&#10;B3Qls1GeT7LeOGadodx7+NqcHvEy4bctp+FL23oekKww5BbS7tK+jXu2XJBy54jtBD2nQf4hC0WE&#10;hqBXqIYEgp6d+ANKCeqMN20YUqMy07aC8sQB2BT5b2weO2J54gLF8fZaJv//YOnn/cYhwSo8n2Ck&#10;iYIe3T8Hk0Kj2TwWqLe+BLtab1ykSA/60T4Y+t0jbeqO6B1P1k9HC85F9MjeuMSLtxBm238yDGwI&#10;BEjVOrROIWegK8UEugkLo1YK+zHixFhQIHRI3Tpeu8UPAVH4WEyns+hA4akYTVMvM1JGzOhqnQ8f&#10;uFEoHiq85TrURmtQhHE3CZzsH3xITWNn5oR9KyADJUEDeyLRbUopEiLl2RpOF+Toqs1aSJlUJDXq&#10;KzyCdZvgvZGCxddo591uW0uHABWIpJUKBS+vzZQIMA5SqAoDN1gngXacsJVmKUwgQsIZhVTu4AQ0&#10;QHIcYyvOMJIcBjGeTmlLHcNDzc5cY/WSMH/M8/lqtpqNB+PRZDUY500zuF/X48FkXUxvm5umrpvi&#10;Z2RSjMtOMMZ1JHMZkmL8dyI8j+tJ3tcxuZYte4ueKg0pXn5T0klNUUAnKW4NO25cZBeFBXORjM8z&#10;HAfv9T1Z/fqnWb4AAAD//wMAUEsDBBQABgAIAAAAIQDBG0F+2wAAAAgBAAAPAAAAZHJzL2Rvd25y&#10;ZXYueG1sTI9BS8NAEIXvgv9hGcGb3bWFWmM2pQgFwYvWCj1us9MkNDsbstMk/nunJ729xxvefC9f&#10;T6FVA/apiWThcWZAIZXRN1RZ2H9tH1agEjvyro2EFn4wwbq4vcld5uNInzjsuFJSQilzFmrmLtM6&#10;lTUGl2axQ5LsFPvgWGxfad+7UcpDq+fGLHVwDcmH2nX4WmN53l2CBXo7fSzfN3QouR95O0z78+Hb&#10;WHt/N21eQDFO/HcMV3xBh0KYjvFCPqlW/OJJ0FmETLrmi5WIo4X5swFd5Pr/gOIXAAD//wMAUEsB&#10;Ai0AFAAGAAgAAAAhALaDOJL+AAAA4QEAABMAAAAAAAAAAAAAAAAAAAAAAFtDb250ZW50X1R5cGVz&#10;XS54bWxQSwECLQAUAAYACAAAACEAOP0h/9YAAACUAQAACwAAAAAAAAAAAAAAAAAvAQAAX3JlbHMv&#10;LnJlbHNQSwECLQAUAAYACAAAACEAx2tdp2UCAACxBAAADgAAAAAAAAAAAAAAAAAuAgAAZHJzL2Uy&#10;b0RvYy54bWxQSwECLQAUAAYACAAAACEAwRtBftsAAAAIAQAADwAAAAAAAAAAAAAAAAC/BAAAZHJz&#10;L2Rvd25yZXYueG1sUEsFBgAAAAAEAAQA8wAAAMcFAAAAAA==&#10;" strokeweight="1.75pt">
                      <v:stroke endarrow="block"/>
                    </v:shape>
                  </w:pict>
                </mc:Fallback>
              </mc:AlternateContent>
            </w:r>
          </w:p>
          <w:p w14:paraId="3C51F829" w14:textId="77777777" w:rsidR="00523FAB" w:rsidRPr="008E73C8" w:rsidRDefault="002D2132" w:rsidP="00523FAB">
            <w:pPr>
              <w:tabs>
                <w:tab w:val="left" w:pos="7440"/>
              </w:tabs>
              <w:spacing w:before="120" w:after="120"/>
              <w:ind w:right="62"/>
              <w:rPr>
                <w:rFonts w:ascii="Calibri" w:hAnsi="Calibri" w:cs="Calibri"/>
                <w:sz w:val="22"/>
              </w:rPr>
            </w:pPr>
            <w:r>
              <w:rPr>
                <w:rFonts w:ascii="Calibri" w:hAnsi="Calibri" w:cs="Calibri"/>
                <w:sz w:val="22"/>
              </w:rPr>
              <w:t>The</w:t>
            </w:r>
            <w:r w:rsidR="00523FAB" w:rsidRPr="008E73C8">
              <w:rPr>
                <w:rFonts w:ascii="Calibri" w:hAnsi="Calibri" w:cs="Calibri"/>
                <w:sz w:val="22"/>
              </w:rPr>
              <w:t xml:space="preserve"> </w:t>
            </w:r>
            <w:r w:rsidR="004176ED">
              <w:rPr>
                <w:rFonts w:ascii="Calibri" w:hAnsi="Calibri" w:cs="Calibri"/>
                <w:sz w:val="22"/>
              </w:rPr>
              <w:t xml:space="preserve">HE Support Co-ordinator </w:t>
            </w:r>
            <w:r w:rsidR="00523FAB" w:rsidRPr="008E73C8">
              <w:rPr>
                <w:rFonts w:ascii="Calibri" w:hAnsi="Calibri" w:cs="Calibri"/>
                <w:sz w:val="22"/>
              </w:rPr>
              <w:t>will email details to:</w:t>
            </w:r>
          </w:p>
          <w:p w14:paraId="2FAA2426" w14:textId="77777777" w:rsidR="00523FAB" w:rsidRPr="008E73C8" w:rsidRDefault="00523FAB" w:rsidP="0089050C">
            <w:pPr>
              <w:numPr>
                <w:ilvl w:val="0"/>
                <w:numId w:val="55"/>
              </w:numPr>
              <w:autoSpaceDE w:val="0"/>
              <w:autoSpaceDN w:val="0"/>
              <w:adjustRightInd w:val="0"/>
              <w:rPr>
                <w:rFonts w:ascii="Calibri" w:hAnsi="Calibri" w:cs="Calibri"/>
                <w:sz w:val="22"/>
              </w:rPr>
            </w:pPr>
            <w:r w:rsidRPr="008E73C8">
              <w:rPr>
                <w:rFonts w:ascii="Calibri" w:hAnsi="Calibri" w:cs="Calibri"/>
                <w:sz w:val="22"/>
              </w:rPr>
              <w:t>Student</w:t>
            </w:r>
          </w:p>
          <w:p w14:paraId="2D3984D2" w14:textId="77777777" w:rsidR="00523FAB" w:rsidRPr="008E73C8" w:rsidRDefault="00523FAB" w:rsidP="0089050C">
            <w:pPr>
              <w:numPr>
                <w:ilvl w:val="0"/>
                <w:numId w:val="55"/>
              </w:numPr>
              <w:autoSpaceDE w:val="0"/>
              <w:autoSpaceDN w:val="0"/>
              <w:adjustRightInd w:val="0"/>
              <w:rPr>
                <w:rFonts w:ascii="Calibri" w:hAnsi="Calibri" w:cs="Calibri"/>
                <w:sz w:val="22"/>
              </w:rPr>
            </w:pPr>
            <w:r w:rsidRPr="008E73C8">
              <w:rPr>
                <w:rFonts w:ascii="Calibri" w:hAnsi="Calibri" w:cs="Calibri"/>
                <w:sz w:val="22"/>
              </w:rPr>
              <w:t>Programme Co-ordinator</w:t>
            </w:r>
          </w:p>
          <w:p w14:paraId="12A93CEA" w14:textId="77777777" w:rsidR="00523FAB" w:rsidRPr="0091652E" w:rsidRDefault="003E68BF" w:rsidP="0089050C">
            <w:pPr>
              <w:numPr>
                <w:ilvl w:val="0"/>
                <w:numId w:val="55"/>
              </w:numPr>
              <w:autoSpaceDE w:val="0"/>
              <w:autoSpaceDN w:val="0"/>
              <w:adjustRightInd w:val="0"/>
              <w:rPr>
                <w:rFonts w:ascii="Calibri" w:hAnsi="Calibri" w:cs="Calibri"/>
                <w:sz w:val="22"/>
              </w:rPr>
            </w:pPr>
            <w:r>
              <w:rPr>
                <w:rFonts w:ascii="Calibri" w:hAnsi="Calibri" w:cs="Calibri"/>
                <w:sz w:val="22"/>
              </w:rPr>
              <w:t>Academic Registrar</w:t>
            </w:r>
          </w:p>
          <w:p w14:paraId="0192A192" w14:textId="77777777" w:rsidR="00523FAB" w:rsidRPr="008E73C8" w:rsidRDefault="00523FAB" w:rsidP="00111D90">
            <w:pPr>
              <w:autoSpaceDE w:val="0"/>
              <w:autoSpaceDN w:val="0"/>
              <w:adjustRightInd w:val="0"/>
              <w:ind w:left="360"/>
              <w:rPr>
                <w:rFonts w:ascii="Calibri" w:hAnsi="Calibri" w:cs="Calibri"/>
                <w:sz w:val="22"/>
              </w:rPr>
            </w:pPr>
          </w:p>
          <w:p w14:paraId="714D193B" w14:textId="77777777" w:rsidR="00523FAB" w:rsidRPr="008E73C8" w:rsidRDefault="00523FAB" w:rsidP="0089050C">
            <w:pPr>
              <w:numPr>
                <w:ilvl w:val="0"/>
                <w:numId w:val="55"/>
              </w:numPr>
              <w:autoSpaceDE w:val="0"/>
              <w:autoSpaceDN w:val="0"/>
              <w:adjustRightInd w:val="0"/>
              <w:rPr>
                <w:rFonts w:ascii="Calibri" w:hAnsi="Calibri" w:cs="Calibri"/>
                <w:sz w:val="22"/>
              </w:rPr>
            </w:pPr>
            <w:r w:rsidRPr="008E73C8">
              <w:rPr>
                <w:rFonts w:ascii="Calibri" w:hAnsi="Calibri" w:cs="Calibri"/>
                <w:sz w:val="22"/>
              </w:rPr>
              <w:t>Personal Tutor</w:t>
            </w:r>
          </w:p>
          <w:p w14:paraId="35CDD94E" w14:textId="77777777" w:rsidR="00523FAB" w:rsidRPr="008E73C8" w:rsidRDefault="00523FAB" w:rsidP="0089050C">
            <w:pPr>
              <w:numPr>
                <w:ilvl w:val="0"/>
                <w:numId w:val="55"/>
              </w:numPr>
              <w:autoSpaceDE w:val="0"/>
              <w:autoSpaceDN w:val="0"/>
              <w:adjustRightInd w:val="0"/>
              <w:rPr>
                <w:rFonts w:ascii="Calibri" w:hAnsi="Calibri" w:cs="Calibri"/>
                <w:sz w:val="22"/>
              </w:rPr>
            </w:pPr>
            <w:r w:rsidRPr="008E73C8">
              <w:rPr>
                <w:rFonts w:ascii="Calibri" w:hAnsi="Calibri" w:cs="Calibri"/>
                <w:sz w:val="22"/>
              </w:rPr>
              <w:t>Examinations Team Leader</w:t>
            </w:r>
          </w:p>
          <w:p w14:paraId="351667DE" w14:textId="77777777" w:rsidR="00523FAB" w:rsidRPr="008E73C8" w:rsidRDefault="00523FAB" w:rsidP="00523FAB">
            <w:pPr>
              <w:autoSpaceDE w:val="0"/>
              <w:autoSpaceDN w:val="0"/>
              <w:adjustRightInd w:val="0"/>
              <w:rPr>
                <w:rFonts w:ascii="Calibri" w:hAnsi="Calibri" w:cs="Calibri"/>
                <w:sz w:val="22"/>
              </w:rPr>
            </w:pPr>
          </w:p>
        </w:tc>
        <w:tc>
          <w:tcPr>
            <w:tcW w:w="2552" w:type="dxa"/>
          </w:tcPr>
          <w:p w14:paraId="379B8405" w14:textId="77777777" w:rsidR="00523FAB" w:rsidRPr="008E73C8" w:rsidRDefault="000F4000" w:rsidP="00523FAB">
            <w:pPr>
              <w:autoSpaceDE w:val="0"/>
              <w:autoSpaceDN w:val="0"/>
              <w:adjustRightInd w:val="0"/>
              <w:rPr>
                <w:rFonts w:ascii="Calibri" w:hAnsi="Calibri" w:cs="Calibri"/>
                <w:sz w:val="22"/>
              </w:rPr>
            </w:pPr>
            <w:r>
              <w:rPr>
                <w:rFonts w:ascii="Calibri" w:hAnsi="Calibri" w:cs="Calibri"/>
                <w:noProof/>
                <w:sz w:val="22"/>
                <w:lang w:eastAsia="en-GB"/>
              </w:rPr>
              <mc:AlternateContent>
                <mc:Choice Requires="wps">
                  <w:drawing>
                    <wp:anchor distT="0" distB="0" distL="114300" distR="114300" simplePos="0" relativeHeight="251658249" behindDoc="0" locked="0" layoutInCell="1" allowOverlap="1" wp14:anchorId="7911F684" wp14:editId="412B1A78">
                      <wp:simplePos x="0" y="0"/>
                      <wp:positionH relativeFrom="column">
                        <wp:posOffset>29210</wp:posOffset>
                      </wp:positionH>
                      <wp:positionV relativeFrom="paragraph">
                        <wp:posOffset>1109980</wp:posOffset>
                      </wp:positionV>
                      <wp:extent cx="1351915" cy="635"/>
                      <wp:effectExtent l="38100" t="76200" r="0" b="94615"/>
                      <wp:wrapNone/>
                      <wp:docPr id="9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519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64916" id="AutoShape 19" o:spid="_x0000_s1026" type="#_x0000_t34" style="position:absolute;margin-left:2.3pt;margin-top:87.4pt;width:106.45pt;height:.05pt;rotation:18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ngXQIAAKYEAAAOAAAAZHJzL2Uyb0RvYy54bWysVE1v2zAMvQ/YfxB0T20nThobdYrCTnbp&#10;1gDtfoBiybE2fUFS4wTD/vsoxU3b7TIMy0GRROqR75H0ze1RCnRg1nGtKpxdpRgx1WrK1b7CX582&#10;kyVGzhNFidCKVfjEHL5dffxwM5iSTXWvBWUWAYhy5WAq3HtvyiRxbc8kcVfaMAXGTltJPBztPqGW&#10;DIAuRTJN00UyaEuN1S1zDm6bsxGvIn7XsdY/dJ1jHokKQ24+rjauu7AmqxtS7i0xPW/HNMg/ZCEJ&#10;VxD0AtUQT9Cz5X9ASd5a7XTnr1otE911vGWRA7DJ0t/YPPbEsMgFxHHmIpP7f7Dtl8PWIk4rXFxj&#10;pIiEGt09ex1Do6wIAg3GleBXq60NFNujejT3uv3ukNJ1T9SeRe+nk4HHWXiRvHsSDs5AmN3wWVPw&#10;IRAgqnXsrERWQ1WydJmGX7wGWdAx1uh0qRE7etTCZTabZ0U2x6gF22I2j+FIGZBCcsY6/4lpicKm&#10;wjumfK2Vgj7QdhbByeHe+VgqOvIl9FuGUScFVP5ABMqL4no64o7eyStyeKr0hgsRe0coNIB48+k8&#10;ojstOA3G4ObsflcLiwAUeJz5BXXA8tZNcg8zILis8ChCRO4ZoWtF494TLmCPfNTYWw6qC4ZDaMko&#10;RoLB9IXdGV6oEB4kG6kG8WI3/ijSYr1cL/NJPl2sJ3naNJO7TZ1PFpvset7Mmrpusp+BSZaXPaeU&#10;qUDmZTKy/O86b5zRc09fZuOiWvIePSoCKb78x6RjC4WuOfffTtPT1gZ2oZtgGKLzOLhh2t6eo9fr&#10;52X1CwAA//8DAFBLAwQUAAYACAAAACEA8bngeeAAAAAJAQAADwAAAGRycy9kb3ducmV2LnhtbEyP&#10;zU7DMBCE70h9B2srcUHUaVXSEuJUFQIOUA79O3Bz4iWJiNdR7LTh7Vm40OPOjGa/SVeDbcQJO187&#10;UjCdRCCQCmdqKhUc9s+3SxA+aDK6cYQKvtHDKhtdpTox7kxbPO1CKbiEfKIVVCG0iZS+qNBqP3Et&#10;EnufrrM68NmV0nT6zOW2kbMoiqXVNfGHSrf4WGHxteutgrfNk3nZ3rwXazq+xnmft8tD/aHU9XhY&#10;P4AIOIT/MPziMzpkzJS7nowXjYJ5zEGWF3NewP5surgDkf8p9yCzVF4uyH4AAAD//wMAUEsBAi0A&#10;FAAGAAgAAAAhALaDOJL+AAAA4QEAABMAAAAAAAAAAAAAAAAAAAAAAFtDb250ZW50X1R5cGVzXS54&#10;bWxQSwECLQAUAAYACAAAACEAOP0h/9YAAACUAQAACwAAAAAAAAAAAAAAAAAvAQAAX3JlbHMvLnJl&#10;bHNQSwECLQAUAAYACAAAACEABFwp4F0CAACmBAAADgAAAAAAAAAAAAAAAAAuAgAAZHJzL2Uyb0Rv&#10;Yy54bWxQSwECLQAUAAYACAAAACEA8bngeeAAAAAJAQAADwAAAAAAAAAAAAAAAAC3BAAAZHJzL2Rv&#10;d25yZXYueG1sUEsFBgAAAAAEAAQA8wAAAMQFAAAAAA==&#10;" adj="10794">
                      <v:stroke endarrow="block"/>
                    </v:shape>
                  </w:pict>
                </mc:Fallback>
              </mc:AlternateContent>
            </w:r>
          </w:p>
        </w:tc>
        <w:tc>
          <w:tcPr>
            <w:tcW w:w="3685" w:type="dxa"/>
          </w:tcPr>
          <w:p w14:paraId="64247B85" w14:textId="77777777" w:rsidR="00523FAB" w:rsidRPr="008E73C8" w:rsidRDefault="00523FAB" w:rsidP="00523FAB">
            <w:pPr>
              <w:tabs>
                <w:tab w:val="left" w:pos="7440"/>
              </w:tabs>
              <w:rPr>
                <w:rFonts w:ascii="Calibri" w:hAnsi="Calibri" w:cs="Calibri"/>
                <w:sz w:val="22"/>
              </w:rPr>
            </w:pPr>
          </w:p>
          <w:p w14:paraId="66A396FF" w14:textId="77777777" w:rsidR="00523FAB" w:rsidRPr="00523FAB" w:rsidRDefault="00523FAB" w:rsidP="00523FAB">
            <w:pPr>
              <w:tabs>
                <w:tab w:val="left" w:pos="7440"/>
              </w:tabs>
              <w:rPr>
                <w:rFonts w:ascii="Calibri" w:hAnsi="Calibri" w:cs="Calibri"/>
                <w:sz w:val="22"/>
              </w:rPr>
            </w:pPr>
            <w:r w:rsidRPr="008E73C8">
              <w:rPr>
                <w:rFonts w:ascii="Calibri" w:hAnsi="Calibri" w:cs="Calibri"/>
                <w:sz w:val="22"/>
              </w:rPr>
              <w:t xml:space="preserve">If the student does not have a full diagnostic assessment but does have an Educational Psychologist report or a medical report the Programme Co-ordinator should refer to the HE Support Co-ordinator for an Access Needs Assessment. The cost of these assessments must be met by the faculty and permission to apply for a </w:t>
            </w:r>
            <w:proofErr w:type="gramStart"/>
            <w:r w:rsidRPr="008E73C8">
              <w:rPr>
                <w:rFonts w:ascii="Calibri" w:hAnsi="Calibri" w:cs="Calibri"/>
                <w:sz w:val="22"/>
              </w:rPr>
              <w:t>needs</w:t>
            </w:r>
            <w:proofErr w:type="gramEnd"/>
            <w:r w:rsidRPr="008E73C8">
              <w:rPr>
                <w:rFonts w:ascii="Calibri" w:hAnsi="Calibri" w:cs="Calibri"/>
                <w:sz w:val="22"/>
              </w:rPr>
              <w:t xml:space="preserve"> assessment must be agreed by the relevant Head of Faculty.</w:t>
            </w:r>
            <w:r w:rsidRPr="00523FAB">
              <w:rPr>
                <w:rFonts w:ascii="Calibri" w:hAnsi="Calibri" w:cs="Calibri"/>
                <w:sz w:val="22"/>
              </w:rPr>
              <w:t xml:space="preserve"> </w:t>
            </w:r>
          </w:p>
          <w:p w14:paraId="2CE4B43E" w14:textId="77777777" w:rsidR="00523FAB" w:rsidRPr="00523FAB" w:rsidRDefault="00523FAB" w:rsidP="00523FAB">
            <w:pPr>
              <w:tabs>
                <w:tab w:val="left" w:pos="7440"/>
              </w:tabs>
              <w:rPr>
                <w:rFonts w:ascii="Calibri" w:hAnsi="Calibri" w:cs="Calibri"/>
                <w:sz w:val="22"/>
              </w:rPr>
            </w:pPr>
          </w:p>
          <w:p w14:paraId="5CE36ECF" w14:textId="77777777" w:rsidR="00523FAB" w:rsidRPr="00523FAB" w:rsidRDefault="00523FAB" w:rsidP="00523FAB">
            <w:pPr>
              <w:tabs>
                <w:tab w:val="left" w:pos="7440"/>
              </w:tabs>
              <w:spacing w:before="120"/>
              <w:rPr>
                <w:rFonts w:ascii="Calibri" w:hAnsi="Calibri" w:cs="Calibri"/>
                <w:sz w:val="22"/>
              </w:rPr>
            </w:pPr>
          </w:p>
        </w:tc>
      </w:tr>
    </w:tbl>
    <w:p w14:paraId="6ABF3A2D" w14:textId="77777777" w:rsidR="00523FAB" w:rsidRPr="00523FAB" w:rsidRDefault="00523FAB" w:rsidP="00523FAB">
      <w:pPr>
        <w:autoSpaceDE w:val="0"/>
        <w:autoSpaceDN w:val="0"/>
        <w:adjustRightInd w:val="0"/>
        <w:rPr>
          <w:rFonts w:ascii="Calibri" w:hAnsi="Calibri" w:cs="Calibri"/>
        </w:rPr>
      </w:pPr>
    </w:p>
    <w:p w14:paraId="4527B846" w14:textId="77777777" w:rsidR="00523FAB" w:rsidRPr="00523FAB" w:rsidRDefault="00523FAB" w:rsidP="00523FAB">
      <w:pPr>
        <w:autoSpaceDE w:val="0"/>
        <w:autoSpaceDN w:val="0"/>
        <w:adjustRightInd w:val="0"/>
        <w:rPr>
          <w:rFonts w:ascii="Calibri" w:hAnsi="Calibri" w:cs="Calibri"/>
        </w:rPr>
      </w:pPr>
    </w:p>
    <w:p w14:paraId="1FD52CCC" w14:textId="77777777" w:rsidR="00D827CF" w:rsidRPr="008028DA" w:rsidRDefault="00D827CF">
      <w:pPr>
        <w:spacing w:after="200" w:line="276" w:lineRule="auto"/>
        <w:rPr>
          <w:rFonts w:asciiTheme="minorHAnsi" w:hAnsiTheme="minorHAnsi" w:cstheme="minorHAnsi"/>
        </w:rPr>
      </w:pPr>
      <w:r w:rsidRPr="008028DA">
        <w:rPr>
          <w:rFonts w:asciiTheme="minorHAnsi" w:hAnsiTheme="minorHAnsi" w:cstheme="minorHAnsi"/>
        </w:rPr>
        <w:br w:type="page"/>
      </w:r>
    </w:p>
    <w:p w14:paraId="50246001" w14:textId="77777777" w:rsidR="00523FAB" w:rsidRPr="0091652E" w:rsidRDefault="00523FAB" w:rsidP="00523FAB">
      <w:pPr>
        <w:jc w:val="right"/>
        <w:rPr>
          <w:rFonts w:asciiTheme="minorHAnsi" w:hAnsiTheme="minorHAnsi" w:cstheme="minorHAnsi"/>
          <w:b/>
          <w:sz w:val="22"/>
          <w:szCs w:val="24"/>
        </w:rPr>
      </w:pPr>
      <w:r w:rsidRPr="0091652E">
        <w:rPr>
          <w:rFonts w:asciiTheme="minorHAnsi" w:hAnsiTheme="minorHAnsi" w:cstheme="minorHAnsi"/>
          <w:b/>
          <w:sz w:val="22"/>
          <w:szCs w:val="24"/>
        </w:rPr>
        <w:lastRenderedPageBreak/>
        <w:t>APPENDIX 3</w:t>
      </w:r>
    </w:p>
    <w:p w14:paraId="1E83F4A9" w14:textId="77777777" w:rsidR="00523FAB" w:rsidRPr="00523FAB" w:rsidRDefault="00523FAB" w:rsidP="00523FAB">
      <w:pPr>
        <w:rPr>
          <w:rFonts w:asciiTheme="minorHAnsi" w:hAnsiTheme="minorHAnsi" w:cstheme="minorHAnsi"/>
          <w:highlight w:val="yellow"/>
        </w:rPr>
      </w:pPr>
    </w:p>
    <w:p w14:paraId="474DB942" w14:textId="77777777" w:rsidR="00523FAB" w:rsidRPr="0091652E" w:rsidRDefault="00523FAB" w:rsidP="00523FAB">
      <w:pPr>
        <w:jc w:val="center"/>
        <w:rPr>
          <w:rFonts w:asciiTheme="minorHAnsi" w:hAnsiTheme="minorHAnsi" w:cstheme="minorHAnsi"/>
        </w:rPr>
      </w:pPr>
    </w:p>
    <w:p w14:paraId="0BC8E5DB" w14:textId="77777777" w:rsidR="00806120" w:rsidRDefault="00FB4C6A" w:rsidP="00523FAB">
      <w:pPr>
        <w:keepNext/>
        <w:jc w:val="center"/>
        <w:outlineLvl w:val="0"/>
        <w:rPr>
          <w:rFonts w:asciiTheme="minorHAnsi" w:hAnsiTheme="minorHAnsi" w:cstheme="minorHAnsi"/>
          <w:b/>
          <w:bCs/>
          <w:kern w:val="32"/>
          <w:sz w:val="32"/>
          <w:szCs w:val="28"/>
        </w:rPr>
      </w:pPr>
      <w:r>
        <w:rPr>
          <w:rFonts w:asciiTheme="minorHAnsi" w:hAnsiTheme="minorHAnsi" w:cstheme="minorHAnsi"/>
          <w:noProof/>
          <w:lang w:eastAsia="en-GB"/>
        </w:rPr>
        <w:drawing>
          <wp:inline distT="0" distB="0" distL="0" distR="0" wp14:anchorId="2DA33274" wp14:editId="68D36335">
            <wp:extent cx="2066925" cy="6141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3526C3F9" w14:textId="77777777" w:rsidR="00806120" w:rsidRDefault="00806120" w:rsidP="00523FAB">
      <w:pPr>
        <w:keepNext/>
        <w:jc w:val="center"/>
        <w:outlineLvl w:val="0"/>
        <w:rPr>
          <w:rFonts w:asciiTheme="minorHAnsi" w:hAnsiTheme="minorHAnsi" w:cstheme="minorHAnsi"/>
          <w:b/>
          <w:bCs/>
          <w:kern w:val="32"/>
          <w:sz w:val="32"/>
          <w:szCs w:val="28"/>
        </w:rPr>
      </w:pPr>
    </w:p>
    <w:p w14:paraId="2B38F0E3" w14:textId="77777777" w:rsidR="00523FAB" w:rsidRPr="00917DE2" w:rsidRDefault="00CF3E6D" w:rsidP="00BF7574">
      <w:pPr>
        <w:keepNext/>
        <w:ind w:left="720"/>
        <w:outlineLvl w:val="0"/>
        <w:rPr>
          <w:rFonts w:asciiTheme="minorHAnsi" w:hAnsiTheme="minorHAnsi" w:cstheme="minorHAnsi"/>
          <w:b/>
          <w:bCs/>
          <w:kern w:val="32"/>
          <w:sz w:val="32"/>
          <w:szCs w:val="28"/>
        </w:rPr>
      </w:pPr>
      <w:r>
        <w:rPr>
          <w:rFonts w:asciiTheme="minorHAnsi" w:hAnsiTheme="minorHAnsi" w:cstheme="minorHAnsi"/>
          <w:b/>
          <w:bCs/>
          <w:kern w:val="32"/>
          <w:sz w:val="32"/>
          <w:szCs w:val="28"/>
        </w:rPr>
        <w:t>University Centre Weston</w:t>
      </w:r>
      <w:r w:rsidR="00523FAB" w:rsidRPr="00917DE2">
        <w:rPr>
          <w:rFonts w:asciiTheme="minorHAnsi" w:hAnsiTheme="minorHAnsi" w:cstheme="minorHAnsi"/>
          <w:b/>
          <w:bCs/>
          <w:kern w:val="32"/>
          <w:sz w:val="32"/>
          <w:szCs w:val="28"/>
        </w:rPr>
        <w:t xml:space="preserve"> Directorate of Higher Education</w:t>
      </w:r>
    </w:p>
    <w:p w14:paraId="427E0E9B" w14:textId="77777777" w:rsidR="00523FAB" w:rsidRPr="0091652E" w:rsidRDefault="00523FAB" w:rsidP="00523FAB">
      <w:pPr>
        <w:keepNext/>
        <w:spacing w:before="240"/>
        <w:jc w:val="center"/>
        <w:outlineLvl w:val="0"/>
        <w:rPr>
          <w:rFonts w:asciiTheme="minorHAnsi" w:hAnsiTheme="minorHAnsi" w:cstheme="minorHAnsi"/>
          <w:bCs/>
          <w:kern w:val="32"/>
          <w:sz w:val="32"/>
          <w:szCs w:val="28"/>
        </w:rPr>
      </w:pPr>
      <w:r w:rsidRPr="0091652E">
        <w:rPr>
          <w:rFonts w:asciiTheme="minorHAnsi" w:hAnsiTheme="minorHAnsi" w:cstheme="minorHAnsi"/>
          <w:b/>
          <w:bCs/>
          <w:kern w:val="32"/>
          <w:sz w:val="32"/>
          <w:szCs w:val="28"/>
        </w:rPr>
        <w:t>AGENDA</w:t>
      </w:r>
    </w:p>
    <w:p w14:paraId="7903177D" w14:textId="77777777" w:rsidR="00523FAB" w:rsidRPr="00917DE2" w:rsidRDefault="00523FAB" w:rsidP="00523FAB">
      <w:pPr>
        <w:spacing w:before="120"/>
        <w:jc w:val="center"/>
        <w:rPr>
          <w:rFonts w:asciiTheme="minorHAnsi" w:hAnsiTheme="minorHAnsi" w:cstheme="minorHAnsi"/>
          <w:b/>
          <w:sz w:val="32"/>
          <w:szCs w:val="28"/>
        </w:rPr>
      </w:pPr>
      <w:r w:rsidRPr="0091652E">
        <w:rPr>
          <w:rFonts w:asciiTheme="minorHAnsi" w:hAnsiTheme="minorHAnsi" w:cstheme="minorHAnsi"/>
          <w:b/>
          <w:sz w:val="32"/>
          <w:szCs w:val="28"/>
        </w:rPr>
        <w:t>PROGRAMME BOARD</w:t>
      </w:r>
    </w:p>
    <w:p w14:paraId="06A905AF" w14:textId="77777777" w:rsidR="00523FAB" w:rsidRPr="00917DE2" w:rsidRDefault="00523FAB" w:rsidP="00523FAB">
      <w:pPr>
        <w:spacing w:before="120"/>
        <w:jc w:val="center"/>
        <w:rPr>
          <w:rFonts w:asciiTheme="minorHAnsi" w:hAnsiTheme="minorHAnsi" w:cstheme="minorHAnsi"/>
          <w:b/>
          <w:sz w:val="32"/>
          <w:szCs w:val="28"/>
        </w:rPr>
      </w:pPr>
      <w:r w:rsidRPr="00917DE2">
        <w:rPr>
          <w:rFonts w:asciiTheme="minorHAnsi" w:hAnsiTheme="minorHAnsi" w:cstheme="minorHAnsi"/>
          <w:b/>
          <w:sz w:val="32"/>
          <w:szCs w:val="28"/>
        </w:rPr>
        <w:t>(PROGRAMME NAME)</w:t>
      </w:r>
    </w:p>
    <w:p w14:paraId="1D4BB403" w14:textId="77777777" w:rsidR="00523FAB" w:rsidRPr="00917DE2" w:rsidRDefault="00523FAB" w:rsidP="00523FAB">
      <w:pPr>
        <w:jc w:val="center"/>
        <w:rPr>
          <w:rFonts w:asciiTheme="minorHAnsi" w:hAnsiTheme="minorHAnsi" w:cstheme="minorHAnsi"/>
          <w:b/>
          <w:sz w:val="32"/>
          <w:szCs w:val="28"/>
        </w:rPr>
      </w:pPr>
    </w:p>
    <w:p w14:paraId="7C459BB9" w14:textId="77777777" w:rsidR="00523FAB" w:rsidRPr="00BF7574" w:rsidRDefault="00BF7574" w:rsidP="00BF7574">
      <w:pPr>
        <w:jc w:val="center"/>
        <w:rPr>
          <w:rFonts w:asciiTheme="minorHAnsi" w:hAnsiTheme="minorHAnsi" w:cstheme="minorHAnsi"/>
          <w:b/>
          <w:sz w:val="28"/>
          <w:szCs w:val="28"/>
        </w:rPr>
      </w:pPr>
      <w:r>
        <w:rPr>
          <w:rFonts w:asciiTheme="minorHAnsi" w:hAnsiTheme="minorHAnsi" w:cstheme="minorHAnsi"/>
          <w:b/>
          <w:sz w:val="28"/>
          <w:szCs w:val="28"/>
        </w:rPr>
        <w:t>Date, Time, Venue</w:t>
      </w:r>
    </w:p>
    <w:p w14:paraId="1573F0BC" w14:textId="77777777" w:rsidR="00523FAB" w:rsidRPr="00917DE2" w:rsidRDefault="00523FAB" w:rsidP="00523FAB">
      <w:pPr>
        <w:rPr>
          <w:rFonts w:asciiTheme="minorHAnsi" w:hAnsiTheme="minorHAnsi" w:cstheme="minorHAnsi"/>
          <w:b/>
          <w:sz w:val="22"/>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500"/>
      </w:tblGrid>
      <w:tr w:rsidR="00523FAB" w:rsidRPr="00917DE2" w14:paraId="41D3E305" w14:textId="77777777" w:rsidTr="005F241F">
        <w:tc>
          <w:tcPr>
            <w:tcW w:w="495" w:type="dxa"/>
          </w:tcPr>
          <w:p w14:paraId="1BE71EC3" w14:textId="77777777" w:rsidR="00523FAB" w:rsidRPr="00917DE2" w:rsidRDefault="00523FAB" w:rsidP="00523FAB">
            <w:pPr>
              <w:rPr>
                <w:rFonts w:asciiTheme="minorHAnsi" w:hAnsiTheme="minorHAnsi" w:cstheme="minorHAnsi"/>
                <w:sz w:val="22"/>
              </w:rPr>
            </w:pPr>
            <w:r w:rsidRPr="00917DE2">
              <w:rPr>
                <w:rFonts w:asciiTheme="minorHAnsi" w:hAnsiTheme="minorHAnsi" w:cstheme="minorHAnsi"/>
                <w:sz w:val="22"/>
              </w:rPr>
              <w:t>1.</w:t>
            </w:r>
          </w:p>
        </w:tc>
        <w:tc>
          <w:tcPr>
            <w:tcW w:w="7500" w:type="dxa"/>
          </w:tcPr>
          <w:p w14:paraId="0C93D6BD" w14:textId="77777777" w:rsidR="00523FAB" w:rsidRPr="00917DE2" w:rsidRDefault="00523FAB" w:rsidP="00523FAB">
            <w:pPr>
              <w:ind w:left="34"/>
              <w:rPr>
                <w:rFonts w:asciiTheme="minorHAnsi" w:hAnsiTheme="minorHAnsi" w:cstheme="minorHAnsi"/>
                <w:b/>
                <w:sz w:val="22"/>
              </w:rPr>
            </w:pPr>
            <w:r w:rsidRPr="00917DE2">
              <w:rPr>
                <w:rFonts w:asciiTheme="minorHAnsi" w:hAnsiTheme="minorHAnsi" w:cstheme="minorHAnsi"/>
                <w:b/>
                <w:sz w:val="22"/>
              </w:rPr>
              <w:t>APOLOGIES</w:t>
            </w:r>
          </w:p>
          <w:p w14:paraId="1EA1D778" w14:textId="77777777" w:rsidR="00523FAB" w:rsidRPr="00917DE2" w:rsidRDefault="00523FAB" w:rsidP="00523FAB">
            <w:pPr>
              <w:ind w:left="34"/>
              <w:rPr>
                <w:rFonts w:asciiTheme="minorHAnsi" w:hAnsiTheme="minorHAnsi" w:cstheme="minorHAnsi"/>
                <w:b/>
                <w:sz w:val="22"/>
              </w:rPr>
            </w:pPr>
          </w:p>
        </w:tc>
      </w:tr>
      <w:tr w:rsidR="00523FAB" w:rsidRPr="00917DE2" w14:paraId="2F076B16" w14:textId="77777777" w:rsidTr="005F241F">
        <w:tc>
          <w:tcPr>
            <w:tcW w:w="495" w:type="dxa"/>
          </w:tcPr>
          <w:p w14:paraId="78B91B24" w14:textId="77777777" w:rsidR="00523FAB" w:rsidRPr="00917DE2" w:rsidRDefault="004C71E3" w:rsidP="00523FAB">
            <w:pPr>
              <w:rPr>
                <w:rFonts w:asciiTheme="minorHAnsi" w:hAnsiTheme="minorHAnsi" w:cstheme="minorHAnsi"/>
                <w:sz w:val="22"/>
              </w:rPr>
            </w:pPr>
            <w:r>
              <w:rPr>
                <w:rFonts w:asciiTheme="minorHAnsi" w:hAnsiTheme="minorHAnsi" w:cstheme="minorHAnsi"/>
                <w:sz w:val="22"/>
              </w:rPr>
              <w:t>2</w:t>
            </w:r>
            <w:r w:rsidR="00523FAB" w:rsidRPr="00917DE2">
              <w:rPr>
                <w:rFonts w:asciiTheme="minorHAnsi" w:hAnsiTheme="minorHAnsi" w:cstheme="minorHAnsi"/>
                <w:sz w:val="22"/>
              </w:rPr>
              <w:t>.</w:t>
            </w:r>
          </w:p>
        </w:tc>
        <w:tc>
          <w:tcPr>
            <w:tcW w:w="7500" w:type="dxa"/>
          </w:tcPr>
          <w:p w14:paraId="70533C98" w14:textId="77777777" w:rsidR="00523FAB" w:rsidRPr="00917DE2" w:rsidRDefault="00523FAB" w:rsidP="00523FAB">
            <w:pPr>
              <w:ind w:left="34"/>
              <w:rPr>
                <w:rFonts w:asciiTheme="minorHAnsi" w:hAnsiTheme="minorHAnsi" w:cstheme="minorHAnsi"/>
                <w:b/>
                <w:sz w:val="22"/>
              </w:rPr>
            </w:pPr>
            <w:r w:rsidRPr="00917DE2">
              <w:rPr>
                <w:rFonts w:asciiTheme="minorHAnsi" w:hAnsiTheme="minorHAnsi" w:cstheme="minorHAnsi"/>
                <w:b/>
                <w:sz w:val="22"/>
              </w:rPr>
              <w:t>PURPOSE OF THE PROGRAMME BOARD</w:t>
            </w:r>
          </w:p>
          <w:p w14:paraId="4448919F" w14:textId="77777777" w:rsidR="00523FAB" w:rsidRPr="00917DE2" w:rsidRDefault="00523FAB" w:rsidP="00523FAB">
            <w:pPr>
              <w:ind w:left="34"/>
              <w:rPr>
                <w:rFonts w:asciiTheme="minorHAnsi" w:hAnsiTheme="minorHAnsi" w:cstheme="minorHAnsi"/>
                <w:b/>
                <w:sz w:val="22"/>
              </w:rPr>
            </w:pPr>
          </w:p>
        </w:tc>
      </w:tr>
      <w:tr w:rsidR="00523FAB" w:rsidRPr="00917DE2" w14:paraId="3D42519B" w14:textId="77777777" w:rsidTr="005F241F">
        <w:tc>
          <w:tcPr>
            <w:tcW w:w="495" w:type="dxa"/>
          </w:tcPr>
          <w:p w14:paraId="4AA3FB2A" w14:textId="77777777" w:rsidR="00523FAB" w:rsidRPr="00917DE2" w:rsidRDefault="004C71E3" w:rsidP="00523FAB">
            <w:pPr>
              <w:rPr>
                <w:rFonts w:asciiTheme="minorHAnsi" w:hAnsiTheme="minorHAnsi" w:cstheme="minorHAnsi"/>
                <w:sz w:val="22"/>
              </w:rPr>
            </w:pPr>
            <w:r>
              <w:rPr>
                <w:rFonts w:asciiTheme="minorHAnsi" w:hAnsiTheme="minorHAnsi" w:cstheme="minorHAnsi"/>
                <w:sz w:val="22"/>
              </w:rPr>
              <w:t>3</w:t>
            </w:r>
            <w:r w:rsidR="00523FAB" w:rsidRPr="00917DE2">
              <w:rPr>
                <w:rFonts w:asciiTheme="minorHAnsi" w:hAnsiTheme="minorHAnsi" w:cstheme="minorHAnsi"/>
                <w:sz w:val="22"/>
              </w:rPr>
              <w:t>.</w:t>
            </w:r>
          </w:p>
        </w:tc>
        <w:tc>
          <w:tcPr>
            <w:tcW w:w="7500" w:type="dxa"/>
          </w:tcPr>
          <w:p w14:paraId="0FE761BD" w14:textId="77777777" w:rsidR="00523FAB" w:rsidRPr="00917DE2" w:rsidRDefault="00523FAB" w:rsidP="00523FAB">
            <w:pPr>
              <w:ind w:left="34"/>
              <w:rPr>
                <w:rFonts w:asciiTheme="minorHAnsi" w:hAnsiTheme="minorHAnsi" w:cstheme="minorHAnsi"/>
                <w:b/>
                <w:sz w:val="22"/>
              </w:rPr>
            </w:pPr>
            <w:r w:rsidRPr="00917DE2">
              <w:rPr>
                <w:rFonts w:asciiTheme="minorHAnsi" w:hAnsiTheme="minorHAnsi" w:cstheme="minorHAnsi"/>
                <w:b/>
                <w:sz w:val="22"/>
              </w:rPr>
              <w:t>INDIVIDUAL STUDENT RESULTS AT MODULE LEVEL:</w:t>
            </w:r>
          </w:p>
          <w:p w14:paraId="3A9D3D38" w14:textId="77777777" w:rsidR="00523FAB" w:rsidRPr="00917DE2" w:rsidRDefault="00523FAB" w:rsidP="00523FAB">
            <w:pPr>
              <w:ind w:left="34"/>
              <w:rPr>
                <w:rFonts w:asciiTheme="minorHAnsi" w:hAnsiTheme="minorHAnsi" w:cstheme="minorHAnsi"/>
                <w:sz w:val="22"/>
              </w:rPr>
            </w:pPr>
            <w:r w:rsidRPr="00917DE2">
              <w:rPr>
                <w:rFonts w:asciiTheme="minorHAnsi" w:hAnsiTheme="minorHAnsi" w:cstheme="minorHAnsi"/>
                <w:sz w:val="22"/>
              </w:rPr>
              <w:t>(Taking full account of any recommendations received from the Mitigating Circumstances Panel and the Unfair Practice Committee where appropriate)</w:t>
            </w:r>
          </w:p>
        </w:tc>
      </w:tr>
      <w:tr w:rsidR="00523FAB" w:rsidRPr="00917DE2" w14:paraId="72F8BD1E" w14:textId="77777777" w:rsidTr="005F241F">
        <w:tc>
          <w:tcPr>
            <w:tcW w:w="495" w:type="dxa"/>
          </w:tcPr>
          <w:p w14:paraId="34416CFE" w14:textId="77777777" w:rsidR="00523FAB" w:rsidRPr="00917DE2" w:rsidRDefault="00523FAB" w:rsidP="00523FAB">
            <w:pPr>
              <w:rPr>
                <w:rFonts w:asciiTheme="minorHAnsi" w:hAnsiTheme="minorHAnsi" w:cstheme="minorHAnsi"/>
                <w:sz w:val="22"/>
              </w:rPr>
            </w:pPr>
          </w:p>
        </w:tc>
        <w:tc>
          <w:tcPr>
            <w:tcW w:w="7500" w:type="dxa"/>
          </w:tcPr>
          <w:p w14:paraId="4CFF2344" w14:textId="77777777" w:rsidR="00523FAB" w:rsidRPr="00917DE2" w:rsidRDefault="004C71E3" w:rsidP="00523FAB">
            <w:pPr>
              <w:spacing w:before="240" w:after="120"/>
              <w:ind w:left="34"/>
              <w:rPr>
                <w:rFonts w:asciiTheme="minorHAnsi" w:hAnsiTheme="minorHAnsi" w:cstheme="minorHAnsi"/>
                <w:b/>
                <w:sz w:val="22"/>
              </w:rPr>
            </w:pPr>
            <w:r>
              <w:rPr>
                <w:rFonts w:asciiTheme="minorHAnsi" w:hAnsiTheme="minorHAnsi" w:cstheme="minorHAnsi"/>
                <w:sz w:val="22"/>
              </w:rPr>
              <w:t>3</w:t>
            </w:r>
            <w:r w:rsidR="00523FAB" w:rsidRPr="00917DE2">
              <w:rPr>
                <w:rFonts w:asciiTheme="minorHAnsi" w:hAnsiTheme="minorHAnsi" w:cstheme="minorHAnsi"/>
                <w:sz w:val="22"/>
              </w:rPr>
              <w:t xml:space="preserve">.1    </w:t>
            </w:r>
            <w:r w:rsidR="00523FAB" w:rsidRPr="00917DE2">
              <w:rPr>
                <w:rFonts w:asciiTheme="minorHAnsi" w:hAnsiTheme="minorHAnsi" w:cstheme="minorHAnsi"/>
                <w:b/>
                <w:sz w:val="22"/>
              </w:rPr>
              <w:t>LEVEL 4 MODULES</w:t>
            </w:r>
          </w:p>
        </w:tc>
      </w:tr>
      <w:tr w:rsidR="00523FAB" w:rsidRPr="00917DE2" w14:paraId="333AFF39" w14:textId="77777777" w:rsidTr="005F241F">
        <w:tc>
          <w:tcPr>
            <w:tcW w:w="495" w:type="dxa"/>
          </w:tcPr>
          <w:p w14:paraId="4B7C2ACC" w14:textId="77777777" w:rsidR="00523FAB" w:rsidRPr="00917DE2" w:rsidRDefault="00523FAB" w:rsidP="00523FAB">
            <w:pPr>
              <w:rPr>
                <w:rFonts w:asciiTheme="minorHAnsi" w:hAnsiTheme="minorHAnsi" w:cstheme="minorHAnsi"/>
                <w:sz w:val="22"/>
              </w:rPr>
            </w:pPr>
          </w:p>
        </w:tc>
        <w:tc>
          <w:tcPr>
            <w:tcW w:w="7500" w:type="dxa"/>
          </w:tcPr>
          <w:p w14:paraId="7582BA89" w14:textId="77777777" w:rsidR="00523FAB" w:rsidRPr="00917DE2" w:rsidRDefault="004C71E3" w:rsidP="00523FAB">
            <w:pPr>
              <w:spacing w:after="120"/>
              <w:ind w:left="34"/>
              <w:rPr>
                <w:rFonts w:asciiTheme="minorHAnsi" w:hAnsiTheme="minorHAnsi" w:cstheme="minorHAnsi"/>
                <w:b/>
                <w:sz w:val="22"/>
              </w:rPr>
            </w:pPr>
            <w:r>
              <w:rPr>
                <w:rFonts w:asciiTheme="minorHAnsi" w:hAnsiTheme="minorHAnsi" w:cstheme="minorHAnsi"/>
                <w:sz w:val="22"/>
              </w:rPr>
              <w:t>3</w:t>
            </w:r>
            <w:r w:rsidR="00523FAB" w:rsidRPr="00917DE2">
              <w:rPr>
                <w:rFonts w:asciiTheme="minorHAnsi" w:hAnsiTheme="minorHAnsi" w:cstheme="minorHAnsi"/>
                <w:sz w:val="22"/>
              </w:rPr>
              <w:t xml:space="preserve">.2    </w:t>
            </w:r>
            <w:r w:rsidR="00523FAB" w:rsidRPr="00917DE2">
              <w:rPr>
                <w:rFonts w:asciiTheme="minorHAnsi" w:hAnsiTheme="minorHAnsi" w:cstheme="minorHAnsi"/>
                <w:b/>
                <w:sz w:val="22"/>
              </w:rPr>
              <w:t>LEVEL 5 MODULES</w:t>
            </w:r>
          </w:p>
        </w:tc>
      </w:tr>
      <w:tr w:rsidR="00523FAB" w:rsidRPr="00917DE2" w14:paraId="16F9BB67" w14:textId="77777777" w:rsidTr="005F241F">
        <w:tc>
          <w:tcPr>
            <w:tcW w:w="495" w:type="dxa"/>
          </w:tcPr>
          <w:p w14:paraId="795E0572" w14:textId="77777777" w:rsidR="00523FAB" w:rsidRPr="00917DE2" w:rsidRDefault="00523FAB" w:rsidP="00523FAB">
            <w:pPr>
              <w:rPr>
                <w:rFonts w:asciiTheme="minorHAnsi" w:hAnsiTheme="minorHAnsi" w:cstheme="minorHAnsi"/>
                <w:sz w:val="22"/>
              </w:rPr>
            </w:pPr>
          </w:p>
        </w:tc>
        <w:tc>
          <w:tcPr>
            <w:tcW w:w="7500" w:type="dxa"/>
          </w:tcPr>
          <w:p w14:paraId="2703DB27" w14:textId="77777777" w:rsidR="00523FAB" w:rsidRPr="00917DE2" w:rsidRDefault="004C71E3" w:rsidP="00523FAB">
            <w:pPr>
              <w:ind w:left="34"/>
              <w:rPr>
                <w:rFonts w:asciiTheme="minorHAnsi" w:hAnsiTheme="minorHAnsi" w:cstheme="minorHAnsi"/>
                <w:b/>
                <w:sz w:val="22"/>
              </w:rPr>
            </w:pPr>
            <w:r>
              <w:rPr>
                <w:rFonts w:asciiTheme="minorHAnsi" w:hAnsiTheme="minorHAnsi" w:cstheme="minorHAnsi"/>
                <w:sz w:val="22"/>
              </w:rPr>
              <w:t>3</w:t>
            </w:r>
            <w:r w:rsidR="00523FAB" w:rsidRPr="00917DE2">
              <w:rPr>
                <w:rFonts w:asciiTheme="minorHAnsi" w:hAnsiTheme="minorHAnsi" w:cstheme="minorHAnsi"/>
                <w:sz w:val="22"/>
              </w:rPr>
              <w:t xml:space="preserve">.3    </w:t>
            </w:r>
            <w:r w:rsidR="00523FAB" w:rsidRPr="00917DE2">
              <w:rPr>
                <w:rFonts w:asciiTheme="minorHAnsi" w:hAnsiTheme="minorHAnsi" w:cstheme="minorHAnsi"/>
                <w:b/>
                <w:sz w:val="22"/>
              </w:rPr>
              <w:t>LEVEL 6 MODULES</w:t>
            </w:r>
          </w:p>
          <w:p w14:paraId="59FB4101" w14:textId="77777777" w:rsidR="00523FAB" w:rsidRPr="00917DE2" w:rsidRDefault="00523FAB" w:rsidP="00523FAB">
            <w:pPr>
              <w:ind w:left="34"/>
              <w:rPr>
                <w:rFonts w:asciiTheme="minorHAnsi" w:hAnsiTheme="minorHAnsi" w:cstheme="minorHAnsi"/>
                <w:b/>
                <w:sz w:val="22"/>
              </w:rPr>
            </w:pPr>
          </w:p>
        </w:tc>
      </w:tr>
      <w:tr w:rsidR="00523FAB" w:rsidRPr="00917DE2" w14:paraId="38272A9D" w14:textId="77777777" w:rsidTr="005F241F">
        <w:tc>
          <w:tcPr>
            <w:tcW w:w="495" w:type="dxa"/>
          </w:tcPr>
          <w:p w14:paraId="05971173" w14:textId="77777777" w:rsidR="00523FAB" w:rsidRPr="00917DE2" w:rsidRDefault="004C71E3" w:rsidP="00523FAB">
            <w:pPr>
              <w:rPr>
                <w:rFonts w:asciiTheme="minorHAnsi" w:hAnsiTheme="minorHAnsi" w:cstheme="minorHAnsi"/>
                <w:sz w:val="22"/>
              </w:rPr>
            </w:pPr>
            <w:r>
              <w:rPr>
                <w:rFonts w:asciiTheme="minorHAnsi" w:hAnsiTheme="minorHAnsi" w:cstheme="minorHAnsi"/>
                <w:sz w:val="22"/>
              </w:rPr>
              <w:t>4</w:t>
            </w:r>
            <w:r w:rsidR="00523FAB" w:rsidRPr="00917DE2">
              <w:rPr>
                <w:rFonts w:asciiTheme="minorHAnsi" w:hAnsiTheme="minorHAnsi" w:cstheme="minorHAnsi"/>
                <w:sz w:val="22"/>
              </w:rPr>
              <w:t>.</w:t>
            </w:r>
          </w:p>
        </w:tc>
        <w:tc>
          <w:tcPr>
            <w:tcW w:w="7500" w:type="dxa"/>
          </w:tcPr>
          <w:p w14:paraId="0F8510A4" w14:textId="77777777" w:rsidR="00523FAB" w:rsidRPr="00917DE2" w:rsidRDefault="00523FAB" w:rsidP="00523FAB">
            <w:pPr>
              <w:rPr>
                <w:rFonts w:asciiTheme="minorHAnsi" w:hAnsiTheme="minorHAnsi" w:cstheme="minorHAnsi"/>
                <w:b/>
                <w:sz w:val="22"/>
              </w:rPr>
            </w:pPr>
            <w:r w:rsidRPr="00917DE2">
              <w:rPr>
                <w:rFonts w:asciiTheme="minorHAnsi" w:hAnsiTheme="minorHAnsi" w:cstheme="minorHAnsi"/>
                <w:b/>
                <w:sz w:val="22"/>
              </w:rPr>
              <w:t>INDIVIDUAL STUDENT RESULTS AT PROGRAMME LEVEL:</w:t>
            </w:r>
          </w:p>
          <w:p w14:paraId="7EDC2F54" w14:textId="77777777" w:rsidR="00523FAB" w:rsidRPr="00917DE2" w:rsidRDefault="00523FAB" w:rsidP="00523FAB">
            <w:pPr>
              <w:rPr>
                <w:rFonts w:asciiTheme="minorHAnsi" w:hAnsiTheme="minorHAnsi" w:cstheme="minorHAnsi"/>
                <w:b/>
                <w:sz w:val="22"/>
              </w:rPr>
            </w:pPr>
          </w:p>
          <w:p w14:paraId="60109BDB" w14:textId="77777777" w:rsidR="00523FAB" w:rsidRPr="00917DE2" w:rsidRDefault="004C71E3" w:rsidP="00523FAB">
            <w:pPr>
              <w:spacing w:line="360" w:lineRule="auto"/>
              <w:rPr>
                <w:rFonts w:asciiTheme="minorHAnsi" w:hAnsiTheme="minorHAnsi" w:cstheme="minorHAnsi"/>
                <w:b/>
                <w:sz w:val="22"/>
              </w:rPr>
            </w:pPr>
            <w:r>
              <w:rPr>
                <w:rFonts w:asciiTheme="minorHAnsi" w:hAnsiTheme="minorHAnsi" w:cstheme="minorHAnsi"/>
                <w:sz w:val="22"/>
              </w:rPr>
              <w:t>4</w:t>
            </w:r>
            <w:r w:rsidR="00523FAB" w:rsidRPr="00917DE2">
              <w:rPr>
                <w:rFonts w:asciiTheme="minorHAnsi" w:hAnsiTheme="minorHAnsi" w:cstheme="minorHAnsi"/>
                <w:sz w:val="22"/>
              </w:rPr>
              <w:t xml:space="preserve">.1     </w:t>
            </w:r>
            <w:r w:rsidR="00523FAB" w:rsidRPr="00917DE2">
              <w:rPr>
                <w:rFonts w:asciiTheme="minorHAnsi" w:hAnsiTheme="minorHAnsi" w:cstheme="minorHAnsi"/>
                <w:b/>
                <w:sz w:val="22"/>
              </w:rPr>
              <w:t>LEVEL 4</w:t>
            </w:r>
          </w:p>
          <w:p w14:paraId="78380196" w14:textId="77777777" w:rsidR="00523FAB" w:rsidRPr="00917DE2" w:rsidRDefault="004C71E3" w:rsidP="00523FAB">
            <w:pPr>
              <w:spacing w:line="360" w:lineRule="auto"/>
              <w:rPr>
                <w:rFonts w:asciiTheme="minorHAnsi" w:hAnsiTheme="minorHAnsi" w:cstheme="minorHAnsi"/>
                <w:b/>
                <w:sz w:val="22"/>
              </w:rPr>
            </w:pPr>
            <w:r>
              <w:rPr>
                <w:rFonts w:asciiTheme="minorHAnsi" w:hAnsiTheme="minorHAnsi" w:cstheme="minorHAnsi"/>
                <w:sz w:val="22"/>
              </w:rPr>
              <w:t>4</w:t>
            </w:r>
            <w:r w:rsidR="00523FAB" w:rsidRPr="00917DE2">
              <w:rPr>
                <w:rFonts w:asciiTheme="minorHAnsi" w:hAnsiTheme="minorHAnsi" w:cstheme="minorHAnsi"/>
                <w:sz w:val="22"/>
              </w:rPr>
              <w:t xml:space="preserve">.2     </w:t>
            </w:r>
            <w:r w:rsidR="00523FAB" w:rsidRPr="00917DE2">
              <w:rPr>
                <w:rFonts w:asciiTheme="minorHAnsi" w:hAnsiTheme="minorHAnsi" w:cstheme="minorHAnsi"/>
                <w:b/>
                <w:sz w:val="22"/>
              </w:rPr>
              <w:t>LEVEL 5</w:t>
            </w:r>
          </w:p>
          <w:p w14:paraId="17A1E050" w14:textId="77777777" w:rsidR="00523FAB" w:rsidRPr="00917DE2" w:rsidRDefault="004C71E3" w:rsidP="00523FAB">
            <w:pPr>
              <w:spacing w:line="360" w:lineRule="auto"/>
              <w:rPr>
                <w:rFonts w:asciiTheme="minorHAnsi" w:hAnsiTheme="minorHAnsi" w:cstheme="minorHAnsi"/>
                <w:b/>
                <w:sz w:val="22"/>
              </w:rPr>
            </w:pPr>
            <w:r>
              <w:rPr>
                <w:rFonts w:asciiTheme="minorHAnsi" w:hAnsiTheme="minorHAnsi" w:cstheme="minorHAnsi"/>
                <w:sz w:val="22"/>
              </w:rPr>
              <w:t>4</w:t>
            </w:r>
            <w:r w:rsidR="00523FAB" w:rsidRPr="00917DE2">
              <w:rPr>
                <w:rFonts w:asciiTheme="minorHAnsi" w:hAnsiTheme="minorHAnsi" w:cstheme="minorHAnsi"/>
                <w:sz w:val="22"/>
              </w:rPr>
              <w:t xml:space="preserve">.3     </w:t>
            </w:r>
            <w:r w:rsidR="00523FAB" w:rsidRPr="00917DE2">
              <w:rPr>
                <w:rFonts w:asciiTheme="minorHAnsi" w:hAnsiTheme="minorHAnsi" w:cstheme="minorHAnsi"/>
                <w:b/>
                <w:sz w:val="22"/>
              </w:rPr>
              <w:t>LEVEL 6</w:t>
            </w:r>
          </w:p>
        </w:tc>
      </w:tr>
      <w:tr w:rsidR="00523FAB" w:rsidRPr="00917DE2" w14:paraId="255FD0A4" w14:textId="77777777" w:rsidTr="005F241F">
        <w:tc>
          <w:tcPr>
            <w:tcW w:w="495" w:type="dxa"/>
          </w:tcPr>
          <w:p w14:paraId="519AA2CC" w14:textId="77777777" w:rsidR="00523FAB" w:rsidRPr="00917DE2" w:rsidRDefault="004C71E3" w:rsidP="00523FAB">
            <w:pPr>
              <w:rPr>
                <w:rFonts w:asciiTheme="minorHAnsi" w:hAnsiTheme="minorHAnsi" w:cstheme="minorHAnsi"/>
                <w:sz w:val="22"/>
              </w:rPr>
            </w:pPr>
            <w:r>
              <w:rPr>
                <w:rFonts w:asciiTheme="minorHAnsi" w:hAnsiTheme="minorHAnsi" w:cstheme="minorHAnsi"/>
                <w:sz w:val="22"/>
              </w:rPr>
              <w:t>5</w:t>
            </w:r>
            <w:r w:rsidR="00523FAB" w:rsidRPr="00917DE2">
              <w:rPr>
                <w:rFonts w:asciiTheme="minorHAnsi" w:hAnsiTheme="minorHAnsi" w:cstheme="minorHAnsi"/>
                <w:sz w:val="22"/>
              </w:rPr>
              <w:t>.</w:t>
            </w:r>
          </w:p>
          <w:p w14:paraId="34645D2D" w14:textId="77777777" w:rsidR="00523FAB" w:rsidRPr="00917DE2" w:rsidRDefault="00523FAB" w:rsidP="00523FAB">
            <w:pPr>
              <w:rPr>
                <w:rFonts w:asciiTheme="minorHAnsi" w:hAnsiTheme="minorHAnsi" w:cstheme="minorHAnsi"/>
                <w:sz w:val="22"/>
              </w:rPr>
            </w:pPr>
          </w:p>
          <w:p w14:paraId="095764DD" w14:textId="77777777" w:rsidR="00523FAB" w:rsidRPr="00917DE2" w:rsidRDefault="004C71E3" w:rsidP="00523FAB">
            <w:pPr>
              <w:rPr>
                <w:rFonts w:asciiTheme="minorHAnsi" w:hAnsiTheme="minorHAnsi" w:cstheme="minorHAnsi"/>
                <w:sz w:val="22"/>
              </w:rPr>
            </w:pPr>
            <w:r>
              <w:rPr>
                <w:rFonts w:asciiTheme="minorHAnsi" w:hAnsiTheme="minorHAnsi" w:cstheme="minorHAnsi"/>
                <w:sz w:val="22"/>
              </w:rPr>
              <w:t>6</w:t>
            </w:r>
            <w:r w:rsidR="00D3369C">
              <w:rPr>
                <w:rFonts w:asciiTheme="minorHAnsi" w:hAnsiTheme="minorHAnsi" w:cstheme="minorHAnsi"/>
                <w:sz w:val="22"/>
              </w:rPr>
              <w:t>.</w:t>
            </w:r>
          </w:p>
        </w:tc>
        <w:tc>
          <w:tcPr>
            <w:tcW w:w="7500" w:type="dxa"/>
          </w:tcPr>
          <w:p w14:paraId="78C519C5" w14:textId="77777777" w:rsidR="00523FAB" w:rsidRPr="00917DE2" w:rsidRDefault="00523FAB" w:rsidP="00523FAB">
            <w:pPr>
              <w:rPr>
                <w:rFonts w:asciiTheme="minorHAnsi" w:hAnsiTheme="minorHAnsi" w:cstheme="minorHAnsi"/>
                <w:b/>
                <w:sz w:val="22"/>
              </w:rPr>
            </w:pPr>
            <w:r w:rsidRPr="00917DE2">
              <w:rPr>
                <w:rFonts w:asciiTheme="minorHAnsi" w:hAnsiTheme="minorHAnsi" w:cstheme="minorHAnsi"/>
                <w:b/>
                <w:sz w:val="22"/>
              </w:rPr>
              <w:t>EXTERNAL EXAMINER’S COMMENTS</w:t>
            </w:r>
          </w:p>
          <w:p w14:paraId="3C7A9034" w14:textId="77777777" w:rsidR="00523FAB" w:rsidRPr="00917DE2" w:rsidRDefault="00523FAB" w:rsidP="00523FAB">
            <w:pPr>
              <w:rPr>
                <w:rFonts w:asciiTheme="minorHAnsi" w:hAnsiTheme="minorHAnsi" w:cstheme="minorHAnsi"/>
                <w:b/>
                <w:sz w:val="22"/>
              </w:rPr>
            </w:pPr>
          </w:p>
          <w:p w14:paraId="44FAFBA0" w14:textId="77777777" w:rsidR="00523FAB" w:rsidRPr="00917DE2" w:rsidRDefault="00523FAB" w:rsidP="00523FAB">
            <w:pPr>
              <w:rPr>
                <w:rFonts w:asciiTheme="minorHAnsi" w:hAnsiTheme="minorHAnsi" w:cstheme="minorHAnsi"/>
                <w:b/>
                <w:sz w:val="22"/>
              </w:rPr>
            </w:pPr>
            <w:r w:rsidRPr="0091652E">
              <w:rPr>
                <w:rFonts w:asciiTheme="minorHAnsi" w:hAnsiTheme="minorHAnsi" w:cstheme="minorHAnsi"/>
                <w:b/>
                <w:sz w:val="22"/>
              </w:rPr>
              <w:t>LINK TUTOR COMMENTS</w:t>
            </w:r>
            <w:r w:rsidRPr="00917DE2">
              <w:rPr>
                <w:rFonts w:asciiTheme="minorHAnsi" w:hAnsiTheme="minorHAnsi" w:cstheme="minorHAnsi"/>
                <w:b/>
                <w:sz w:val="22"/>
              </w:rPr>
              <w:t xml:space="preserve"> </w:t>
            </w:r>
          </w:p>
          <w:p w14:paraId="6B93EFB5" w14:textId="77777777" w:rsidR="00523FAB" w:rsidRPr="00917DE2" w:rsidRDefault="00523FAB" w:rsidP="00523FAB">
            <w:pPr>
              <w:rPr>
                <w:rFonts w:asciiTheme="minorHAnsi" w:hAnsiTheme="minorHAnsi" w:cstheme="minorHAnsi"/>
                <w:b/>
                <w:sz w:val="22"/>
              </w:rPr>
            </w:pPr>
          </w:p>
        </w:tc>
      </w:tr>
      <w:tr w:rsidR="00523FAB" w:rsidRPr="00917DE2" w14:paraId="37153CEC" w14:textId="77777777" w:rsidTr="005F241F">
        <w:tc>
          <w:tcPr>
            <w:tcW w:w="495" w:type="dxa"/>
          </w:tcPr>
          <w:p w14:paraId="67D3EDFB" w14:textId="77777777" w:rsidR="00523FAB" w:rsidRPr="00917DE2" w:rsidRDefault="004C71E3" w:rsidP="00523FAB">
            <w:pPr>
              <w:rPr>
                <w:rFonts w:asciiTheme="minorHAnsi" w:hAnsiTheme="minorHAnsi" w:cstheme="minorHAnsi"/>
                <w:sz w:val="22"/>
              </w:rPr>
            </w:pPr>
            <w:r>
              <w:rPr>
                <w:rFonts w:asciiTheme="minorHAnsi" w:hAnsiTheme="minorHAnsi" w:cstheme="minorHAnsi"/>
                <w:sz w:val="22"/>
              </w:rPr>
              <w:t>7</w:t>
            </w:r>
            <w:r w:rsidR="00523FAB" w:rsidRPr="00917DE2">
              <w:rPr>
                <w:rFonts w:asciiTheme="minorHAnsi" w:hAnsiTheme="minorHAnsi" w:cstheme="minorHAnsi"/>
                <w:sz w:val="22"/>
              </w:rPr>
              <w:t>.</w:t>
            </w:r>
          </w:p>
        </w:tc>
        <w:tc>
          <w:tcPr>
            <w:tcW w:w="7500" w:type="dxa"/>
          </w:tcPr>
          <w:p w14:paraId="485D9E2F" w14:textId="77777777" w:rsidR="00523FAB" w:rsidRPr="00917DE2" w:rsidRDefault="00523FAB" w:rsidP="00523FAB">
            <w:pPr>
              <w:ind w:left="34"/>
              <w:rPr>
                <w:rFonts w:asciiTheme="minorHAnsi" w:hAnsiTheme="minorHAnsi" w:cstheme="minorHAnsi"/>
                <w:b/>
                <w:sz w:val="22"/>
              </w:rPr>
            </w:pPr>
            <w:r w:rsidRPr="00917DE2">
              <w:rPr>
                <w:rFonts w:asciiTheme="minorHAnsi" w:hAnsiTheme="minorHAnsi" w:cstheme="minorHAnsi"/>
                <w:b/>
                <w:sz w:val="22"/>
              </w:rPr>
              <w:t>PROGRAMME CO-ORDINATOR’S COMMENTS</w:t>
            </w:r>
          </w:p>
          <w:p w14:paraId="4A8A4F69" w14:textId="77777777" w:rsidR="00523FAB" w:rsidRPr="00917DE2" w:rsidRDefault="00523FAB" w:rsidP="00523FAB">
            <w:pPr>
              <w:ind w:left="34"/>
              <w:rPr>
                <w:rFonts w:asciiTheme="minorHAnsi" w:hAnsiTheme="minorHAnsi" w:cstheme="minorHAnsi"/>
                <w:b/>
                <w:sz w:val="22"/>
              </w:rPr>
            </w:pPr>
          </w:p>
        </w:tc>
      </w:tr>
      <w:tr w:rsidR="00D3369C" w:rsidRPr="00917DE2" w14:paraId="3B6AD606" w14:textId="77777777" w:rsidTr="00EF6BC4">
        <w:tc>
          <w:tcPr>
            <w:tcW w:w="495" w:type="dxa"/>
          </w:tcPr>
          <w:p w14:paraId="44CEF20A" w14:textId="77777777" w:rsidR="00D3369C" w:rsidRDefault="004C71E3" w:rsidP="00523FAB">
            <w:pPr>
              <w:rPr>
                <w:rFonts w:asciiTheme="minorHAnsi" w:hAnsiTheme="minorHAnsi" w:cstheme="minorHAnsi"/>
                <w:sz w:val="22"/>
              </w:rPr>
            </w:pPr>
            <w:r>
              <w:rPr>
                <w:rFonts w:asciiTheme="minorHAnsi" w:hAnsiTheme="minorHAnsi" w:cstheme="minorHAnsi"/>
                <w:sz w:val="22"/>
              </w:rPr>
              <w:t>8</w:t>
            </w:r>
            <w:r w:rsidR="00D3369C">
              <w:rPr>
                <w:rFonts w:asciiTheme="minorHAnsi" w:hAnsiTheme="minorHAnsi" w:cstheme="minorHAnsi"/>
                <w:sz w:val="22"/>
              </w:rPr>
              <w:t>.</w:t>
            </w:r>
          </w:p>
        </w:tc>
        <w:tc>
          <w:tcPr>
            <w:tcW w:w="7500" w:type="dxa"/>
          </w:tcPr>
          <w:p w14:paraId="52284E56" w14:textId="77777777" w:rsidR="00D3369C" w:rsidRDefault="00D3369C" w:rsidP="00523FAB">
            <w:pPr>
              <w:ind w:left="34"/>
              <w:rPr>
                <w:rFonts w:asciiTheme="minorHAnsi" w:hAnsiTheme="minorHAnsi" w:cstheme="minorHAnsi"/>
                <w:b/>
                <w:sz w:val="22"/>
              </w:rPr>
            </w:pPr>
            <w:r>
              <w:rPr>
                <w:rFonts w:asciiTheme="minorHAnsi" w:hAnsiTheme="minorHAnsi" w:cstheme="minorHAnsi"/>
                <w:b/>
                <w:sz w:val="22"/>
              </w:rPr>
              <w:t>FORMALLY SIGN OF THE RECOMMENDATIONS OF THE PROGRAMME BOARD</w:t>
            </w:r>
          </w:p>
          <w:p w14:paraId="6F5217E0" w14:textId="77777777" w:rsidR="00D3369C" w:rsidRPr="00917DE2" w:rsidRDefault="00D3369C" w:rsidP="00523FAB">
            <w:pPr>
              <w:ind w:left="34"/>
              <w:rPr>
                <w:rFonts w:asciiTheme="minorHAnsi" w:hAnsiTheme="minorHAnsi" w:cstheme="minorHAnsi"/>
                <w:b/>
                <w:sz w:val="22"/>
              </w:rPr>
            </w:pPr>
          </w:p>
        </w:tc>
      </w:tr>
      <w:tr w:rsidR="00523FAB" w:rsidRPr="00917DE2" w14:paraId="1FCA65DE" w14:textId="77777777" w:rsidTr="005F241F">
        <w:tc>
          <w:tcPr>
            <w:tcW w:w="495" w:type="dxa"/>
          </w:tcPr>
          <w:p w14:paraId="0CA18285" w14:textId="77777777" w:rsidR="00523FAB" w:rsidRPr="00917DE2" w:rsidRDefault="004C71E3" w:rsidP="00523FAB">
            <w:pPr>
              <w:rPr>
                <w:rFonts w:asciiTheme="minorHAnsi" w:hAnsiTheme="minorHAnsi" w:cstheme="minorHAnsi"/>
                <w:sz w:val="22"/>
              </w:rPr>
            </w:pPr>
            <w:r>
              <w:rPr>
                <w:rFonts w:asciiTheme="minorHAnsi" w:hAnsiTheme="minorHAnsi" w:cstheme="minorHAnsi"/>
                <w:sz w:val="22"/>
              </w:rPr>
              <w:t>9</w:t>
            </w:r>
            <w:r w:rsidR="00523FAB" w:rsidRPr="00917DE2">
              <w:rPr>
                <w:rFonts w:asciiTheme="minorHAnsi" w:hAnsiTheme="minorHAnsi" w:cstheme="minorHAnsi"/>
                <w:sz w:val="22"/>
              </w:rPr>
              <w:t>.</w:t>
            </w:r>
          </w:p>
        </w:tc>
        <w:tc>
          <w:tcPr>
            <w:tcW w:w="7500" w:type="dxa"/>
          </w:tcPr>
          <w:p w14:paraId="2B18CFBB" w14:textId="77777777" w:rsidR="00523FAB" w:rsidRPr="00917DE2" w:rsidRDefault="00523FAB" w:rsidP="00523FAB">
            <w:pPr>
              <w:ind w:left="34"/>
              <w:rPr>
                <w:rFonts w:asciiTheme="minorHAnsi" w:hAnsiTheme="minorHAnsi" w:cstheme="minorHAnsi"/>
                <w:b/>
                <w:sz w:val="22"/>
              </w:rPr>
            </w:pPr>
            <w:r w:rsidRPr="00917DE2">
              <w:rPr>
                <w:rFonts w:asciiTheme="minorHAnsi" w:hAnsiTheme="minorHAnsi" w:cstheme="minorHAnsi"/>
                <w:b/>
                <w:sz w:val="22"/>
              </w:rPr>
              <w:t>ANY OTHER BUSINESS</w:t>
            </w:r>
          </w:p>
          <w:p w14:paraId="71E6013D" w14:textId="77777777" w:rsidR="00523FAB" w:rsidRPr="00917DE2" w:rsidRDefault="00523FAB" w:rsidP="00523FAB">
            <w:pPr>
              <w:ind w:left="34"/>
              <w:rPr>
                <w:rFonts w:asciiTheme="minorHAnsi" w:hAnsiTheme="minorHAnsi" w:cstheme="minorHAnsi"/>
                <w:b/>
                <w:sz w:val="22"/>
              </w:rPr>
            </w:pPr>
          </w:p>
        </w:tc>
      </w:tr>
      <w:tr w:rsidR="00523FAB" w:rsidRPr="00523FAB" w14:paraId="203F9634" w14:textId="77777777" w:rsidTr="005F241F">
        <w:tc>
          <w:tcPr>
            <w:tcW w:w="495" w:type="dxa"/>
          </w:tcPr>
          <w:p w14:paraId="32B2ADEC" w14:textId="77777777" w:rsidR="00523FAB" w:rsidRPr="00917DE2" w:rsidRDefault="00523FAB">
            <w:pPr>
              <w:rPr>
                <w:rFonts w:asciiTheme="minorHAnsi" w:hAnsiTheme="minorHAnsi" w:cstheme="minorHAnsi"/>
                <w:sz w:val="22"/>
              </w:rPr>
            </w:pPr>
            <w:r w:rsidRPr="00917DE2">
              <w:rPr>
                <w:rFonts w:asciiTheme="minorHAnsi" w:hAnsiTheme="minorHAnsi" w:cstheme="minorHAnsi"/>
                <w:sz w:val="22"/>
              </w:rPr>
              <w:t>1</w:t>
            </w:r>
            <w:r w:rsidR="004C71E3">
              <w:rPr>
                <w:rFonts w:asciiTheme="minorHAnsi" w:hAnsiTheme="minorHAnsi" w:cstheme="minorHAnsi"/>
                <w:sz w:val="22"/>
              </w:rPr>
              <w:t>0</w:t>
            </w:r>
            <w:r w:rsidRPr="00917DE2">
              <w:rPr>
                <w:rFonts w:asciiTheme="minorHAnsi" w:hAnsiTheme="minorHAnsi" w:cstheme="minorHAnsi"/>
                <w:sz w:val="22"/>
              </w:rPr>
              <w:t>.</w:t>
            </w:r>
          </w:p>
        </w:tc>
        <w:tc>
          <w:tcPr>
            <w:tcW w:w="7500" w:type="dxa"/>
          </w:tcPr>
          <w:p w14:paraId="0BC6FA06" w14:textId="77777777" w:rsidR="00523FAB" w:rsidRPr="00523FAB" w:rsidRDefault="00523FAB" w:rsidP="00523FAB">
            <w:pPr>
              <w:ind w:left="34"/>
              <w:rPr>
                <w:rFonts w:asciiTheme="minorHAnsi" w:hAnsiTheme="minorHAnsi" w:cstheme="minorHAnsi"/>
                <w:b/>
                <w:sz w:val="22"/>
              </w:rPr>
            </w:pPr>
            <w:r w:rsidRPr="0091652E">
              <w:rPr>
                <w:rFonts w:asciiTheme="minorHAnsi" w:hAnsiTheme="minorHAnsi" w:cstheme="minorHAnsi"/>
                <w:b/>
                <w:sz w:val="22"/>
              </w:rPr>
              <w:t>DATE OF THE PROGRAMME RESIT BOARD</w:t>
            </w:r>
            <w:r w:rsidRPr="00523FAB">
              <w:rPr>
                <w:rFonts w:asciiTheme="minorHAnsi" w:hAnsiTheme="minorHAnsi" w:cstheme="minorHAnsi"/>
                <w:b/>
                <w:sz w:val="22"/>
              </w:rPr>
              <w:t xml:space="preserve"> </w:t>
            </w:r>
          </w:p>
          <w:p w14:paraId="6B727000" w14:textId="77777777" w:rsidR="00523FAB" w:rsidRPr="00523FAB" w:rsidRDefault="00523FAB" w:rsidP="00523FAB">
            <w:pPr>
              <w:rPr>
                <w:rFonts w:asciiTheme="minorHAnsi" w:hAnsiTheme="minorHAnsi" w:cstheme="minorHAnsi"/>
                <w:b/>
                <w:sz w:val="22"/>
              </w:rPr>
            </w:pPr>
          </w:p>
        </w:tc>
      </w:tr>
    </w:tbl>
    <w:p w14:paraId="42721970" w14:textId="77777777" w:rsidR="00527A15" w:rsidRPr="008028DA" w:rsidRDefault="00527A15" w:rsidP="00527A15">
      <w:pPr>
        <w:pStyle w:val="NormalWeb"/>
        <w:spacing w:before="0" w:beforeAutospacing="0" w:after="0" w:afterAutospacing="0"/>
        <w:rPr>
          <w:rFonts w:asciiTheme="minorHAnsi" w:hAnsiTheme="minorHAnsi" w:cstheme="minorHAnsi"/>
        </w:rPr>
      </w:pPr>
    </w:p>
    <w:p w14:paraId="2E46C1A5" w14:textId="77777777" w:rsidR="005F241F" w:rsidRDefault="005F241F" w:rsidP="00523FAB">
      <w:pPr>
        <w:jc w:val="right"/>
        <w:rPr>
          <w:rFonts w:asciiTheme="minorHAnsi" w:hAnsiTheme="minorHAnsi" w:cstheme="minorHAnsi"/>
          <w:b/>
          <w:sz w:val="22"/>
          <w:szCs w:val="24"/>
        </w:rPr>
      </w:pPr>
    </w:p>
    <w:p w14:paraId="6B7F9641" w14:textId="77777777" w:rsidR="00A834F7" w:rsidRDefault="00A834F7" w:rsidP="00523FAB">
      <w:pPr>
        <w:jc w:val="right"/>
        <w:rPr>
          <w:rFonts w:asciiTheme="minorHAnsi" w:hAnsiTheme="minorHAnsi" w:cstheme="minorHAnsi"/>
          <w:b/>
          <w:sz w:val="22"/>
          <w:szCs w:val="24"/>
        </w:rPr>
      </w:pPr>
    </w:p>
    <w:p w14:paraId="18B4281D" w14:textId="77777777" w:rsidR="00523FAB" w:rsidRPr="0091652E" w:rsidRDefault="00523FAB" w:rsidP="00523FAB">
      <w:pPr>
        <w:jc w:val="right"/>
        <w:rPr>
          <w:rFonts w:asciiTheme="minorHAnsi" w:hAnsiTheme="minorHAnsi" w:cstheme="minorHAnsi"/>
          <w:b/>
          <w:sz w:val="22"/>
          <w:szCs w:val="24"/>
        </w:rPr>
      </w:pPr>
      <w:r w:rsidRPr="0091652E">
        <w:rPr>
          <w:rFonts w:asciiTheme="minorHAnsi" w:hAnsiTheme="minorHAnsi" w:cstheme="minorHAnsi"/>
          <w:b/>
          <w:sz w:val="22"/>
          <w:szCs w:val="24"/>
        </w:rPr>
        <w:lastRenderedPageBreak/>
        <w:t>APPENDIX 4</w:t>
      </w:r>
    </w:p>
    <w:p w14:paraId="5273949C" w14:textId="77777777" w:rsidR="00523FAB" w:rsidRPr="00D814C0" w:rsidRDefault="00523FAB" w:rsidP="00523FAB">
      <w:pPr>
        <w:tabs>
          <w:tab w:val="left" w:pos="8164"/>
        </w:tabs>
        <w:rPr>
          <w:rFonts w:asciiTheme="minorHAnsi" w:hAnsiTheme="minorHAnsi" w:cstheme="minorHAnsi"/>
        </w:rPr>
      </w:pPr>
      <w:r w:rsidRPr="00D814C0">
        <w:rPr>
          <w:rFonts w:asciiTheme="minorHAnsi" w:hAnsiTheme="minorHAnsi" w:cstheme="minorHAnsi"/>
        </w:rPr>
        <w:tab/>
      </w:r>
    </w:p>
    <w:p w14:paraId="371907BA" w14:textId="77777777" w:rsidR="00BF7574" w:rsidRDefault="00FB4C6A" w:rsidP="00523FAB">
      <w:pPr>
        <w:keepNext/>
        <w:jc w:val="center"/>
        <w:outlineLvl w:val="0"/>
        <w:rPr>
          <w:rFonts w:asciiTheme="minorHAnsi" w:hAnsiTheme="minorHAnsi" w:cstheme="minorHAnsi"/>
          <w:b/>
          <w:bCs/>
          <w:kern w:val="32"/>
          <w:sz w:val="32"/>
          <w:szCs w:val="24"/>
        </w:rPr>
      </w:pPr>
      <w:r>
        <w:rPr>
          <w:rFonts w:asciiTheme="minorHAnsi" w:hAnsiTheme="minorHAnsi" w:cstheme="minorHAnsi"/>
          <w:noProof/>
          <w:lang w:eastAsia="en-GB"/>
        </w:rPr>
        <w:drawing>
          <wp:inline distT="0" distB="0" distL="0" distR="0" wp14:anchorId="1091C4A5" wp14:editId="43319FFE">
            <wp:extent cx="2066925" cy="6141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564A495B" w14:textId="77777777" w:rsidR="00BF7574" w:rsidRDefault="00BF7574" w:rsidP="00523FAB">
      <w:pPr>
        <w:keepNext/>
        <w:jc w:val="center"/>
        <w:outlineLvl w:val="0"/>
        <w:rPr>
          <w:rFonts w:asciiTheme="minorHAnsi" w:hAnsiTheme="minorHAnsi" w:cstheme="minorHAnsi"/>
          <w:b/>
          <w:bCs/>
          <w:kern w:val="32"/>
          <w:sz w:val="32"/>
          <w:szCs w:val="24"/>
        </w:rPr>
      </w:pPr>
    </w:p>
    <w:p w14:paraId="7AECF947" w14:textId="77777777" w:rsidR="00FB4C6A" w:rsidRDefault="00FB4C6A" w:rsidP="00523FAB">
      <w:pPr>
        <w:keepNext/>
        <w:jc w:val="center"/>
        <w:outlineLvl w:val="0"/>
        <w:rPr>
          <w:rFonts w:asciiTheme="minorHAnsi" w:hAnsiTheme="minorHAnsi" w:cstheme="minorHAnsi"/>
          <w:b/>
          <w:bCs/>
          <w:kern w:val="32"/>
          <w:sz w:val="32"/>
          <w:szCs w:val="24"/>
        </w:rPr>
      </w:pPr>
    </w:p>
    <w:p w14:paraId="70241519" w14:textId="77777777" w:rsidR="00523FAB" w:rsidRPr="00917DE2" w:rsidRDefault="00CF3E6D" w:rsidP="00523FAB">
      <w:pPr>
        <w:keepNext/>
        <w:jc w:val="center"/>
        <w:outlineLvl w:val="0"/>
        <w:rPr>
          <w:rFonts w:asciiTheme="minorHAnsi" w:hAnsiTheme="minorHAnsi" w:cstheme="minorHAnsi"/>
          <w:b/>
          <w:bCs/>
          <w:kern w:val="32"/>
          <w:sz w:val="36"/>
          <w:szCs w:val="28"/>
        </w:rPr>
      </w:pPr>
      <w:r>
        <w:rPr>
          <w:rFonts w:asciiTheme="minorHAnsi" w:hAnsiTheme="minorHAnsi" w:cstheme="minorHAnsi"/>
          <w:b/>
          <w:bCs/>
          <w:kern w:val="32"/>
          <w:sz w:val="32"/>
          <w:szCs w:val="24"/>
        </w:rPr>
        <w:t>University Centre Weston</w:t>
      </w:r>
      <w:r w:rsidR="00523FAB" w:rsidRPr="00917DE2">
        <w:rPr>
          <w:rFonts w:asciiTheme="minorHAnsi" w:hAnsiTheme="minorHAnsi" w:cstheme="minorHAnsi"/>
          <w:b/>
          <w:bCs/>
          <w:kern w:val="32"/>
          <w:sz w:val="32"/>
          <w:szCs w:val="24"/>
        </w:rPr>
        <w:t xml:space="preserve"> Directorate of Higher Education</w:t>
      </w:r>
    </w:p>
    <w:p w14:paraId="334A471C" w14:textId="77777777" w:rsidR="00523FAB" w:rsidRPr="0091652E" w:rsidRDefault="00523FAB" w:rsidP="00523FAB">
      <w:pPr>
        <w:keepNext/>
        <w:spacing w:before="240"/>
        <w:jc w:val="center"/>
        <w:outlineLvl w:val="0"/>
        <w:rPr>
          <w:rFonts w:asciiTheme="minorHAnsi" w:hAnsiTheme="minorHAnsi" w:cstheme="minorHAnsi"/>
          <w:bCs/>
          <w:kern w:val="32"/>
          <w:sz w:val="32"/>
          <w:szCs w:val="28"/>
        </w:rPr>
      </w:pPr>
      <w:r w:rsidRPr="0091652E">
        <w:rPr>
          <w:rFonts w:asciiTheme="minorHAnsi" w:hAnsiTheme="minorHAnsi" w:cstheme="minorHAnsi"/>
          <w:b/>
          <w:bCs/>
          <w:kern w:val="32"/>
          <w:sz w:val="32"/>
          <w:szCs w:val="28"/>
        </w:rPr>
        <w:t>AGENDA</w:t>
      </w:r>
    </w:p>
    <w:p w14:paraId="4396CDB8" w14:textId="77777777" w:rsidR="00523FAB" w:rsidRPr="00917DE2" w:rsidRDefault="00523FAB" w:rsidP="00523FAB">
      <w:pPr>
        <w:spacing w:before="120"/>
        <w:jc w:val="center"/>
        <w:rPr>
          <w:rFonts w:asciiTheme="minorHAnsi" w:hAnsiTheme="minorHAnsi" w:cstheme="minorHAnsi"/>
          <w:b/>
          <w:sz w:val="32"/>
          <w:szCs w:val="28"/>
        </w:rPr>
      </w:pPr>
      <w:r w:rsidRPr="0091652E">
        <w:rPr>
          <w:rFonts w:asciiTheme="minorHAnsi" w:hAnsiTheme="minorHAnsi" w:cstheme="minorHAnsi"/>
          <w:b/>
          <w:sz w:val="32"/>
          <w:szCs w:val="28"/>
        </w:rPr>
        <w:t xml:space="preserve"> AWARD BOARD</w:t>
      </w:r>
    </w:p>
    <w:p w14:paraId="0B5EEFCD" w14:textId="77777777" w:rsidR="00523FAB" w:rsidRPr="00917DE2" w:rsidRDefault="00523FAB" w:rsidP="00523FAB">
      <w:pPr>
        <w:jc w:val="center"/>
        <w:rPr>
          <w:rFonts w:asciiTheme="minorHAnsi" w:hAnsiTheme="minorHAnsi" w:cstheme="minorHAnsi"/>
          <w:b/>
          <w:sz w:val="32"/>
          <w:szCs w:val="28"/>
        </w:rPr>
      </w:pPr>
    </w:p>
    <w:p w14:paraId="54224AC9" w14:textId="77777777" w:rsidR="00523FAB" w:rsidRPr="00917DE2" w:rsidRDefault="00523FAB" w:rsidP="00523FAB">
      <w:pPr>
        <w:jc w:val="center"/>
        <w:rPr>
          <w:rFonts w:asciiTheme="minorHAnsi" w:hAnsiTheme="minorHAnsi" w:cstheme="minorHAnsi"/>
          <w:b/>
          <w:sz w:val="28"/>
          <w:szCs w:val="28"/>
        </w:rPr>
      </w:pPr>
      <w:r w:rsidRPr="00917DE2">
        <w:rPr>
          <w:rFonts w:asciiTheme="minorHAnsi" w:hAnsiTheme="minorHAnsi" w:cstheme="minorHAnsi"/>
          <w:b/>
          <w:sz w:val="28"/>
          <w:szCs w:val="28"/>
        </w:rPr>
        <w:t>Date, Time, Venue</w:t>
      </w:r>
    </w:p>
    <w:p w14:paraId="429BED84" w14:textId="77777777" w:rsidR="00523FAB" w:rsidRPr="00917DE2" w:rsidRDefault="00523FAB" w:rsidP="00523FAB">
      <w:pPr>
        <w:jc w:val="center"/>
        <w:rPr>
          <w:rFonts w:asciiTheme="minorHAnsi" w:hAnsiTheme="minorHAnsi" w:cstheme="minorHAnsi"/>
          <w:b/>
          <w:sz w:val="22"/>
        </w:rPr>
      </w:pPr>
    </w:p>
    <w:p w14:paraId="72F3BB64" w14:textId="77777777" w:rsidR="00523FAB" w:rsidRPr="00917DE2" w:rsidRDefault="00523FAB" w:rsidP="00523FAB">
      <w:pPr>
        <w:tabs>
          <w:tab w:val="left" w:pos="1440"/>
          <w:tab w:val="left" w:pos="2193"/>
          <w:tab w:val="left" w:pos="2884"/>
          <w:tab w:val="left" w:pos="3620"/>
          <w:tab w:val="left" w:pos="5760"/>
          <w:tab w:val="left" w:pos="7200"/>
        </w:tabs>
        <w:spacing w:before="120"/>
        <w:rPr>
          <w:rFonts w:asciiTheme="minorHAnsi" w:hAnsiTheme="minorHAnsi"/>
          <w:b/>
          <w:color w:val="000000"/>
          <w:sz w:val="22"/>
        </w:rPr>
      </w:pPr>
      <w:r w:rsidRPr="00917DE2">
        <w:rPr>
          <w:rFonts w:asciiTheme="minorHAnsi" w:hAnsiTheme="minorHAnsi"/>
          <w:b/>
          <w:color w:val="000000"/>
          <w:sz w:val="22"/>
        </w:rPr>
        <w:t>(STANDARD AGENDA)</w:t>
      </w:r>
    </w:p>
    <w:p w14:paraId="0B68CE63" w14:textId="77777777" w:rsidR="00523FAB" w:rsidRPr="00917DE2" w:rsidRDefault="00523FAB" w:rsidP="00523FAB">
      <w:pPr>
        <w:tabs>
          <w:tab w:val="left" w:pos="1440"/>
          <w:tab w:val="left" w:pos="2193"/>
          <w:tab w:val="left" w:pos="2884"/>
          <w:tab w:val="left" w:pos="3620"/>
          <w:tab w:val="left" w:pos="5760"/>
          <w:tab w:val="left" w:pos="7200"/>
        </w:tabs>
        <w:spacing w:before="120"/>
        <w:rPr>
          <w:rFonts w:asciiTheme="minorHAnsi" w:hAnsiTheme="minorHAnsi"/>
          <w:b/>
          <w:color w:val="000000"/>
          <w:sz w:val="22"/>
        </w:rPr>
      </w:pPr>
    </w:p>
    <w:p w14:paraId="4EC26489" w14:textId="77777777" w:rsidR="00523FAB" w:rsidRPr="00917DE2" w:rsidRDefault="00523FAB" w:rsidP="00523FAB">
      <w:pPr>
        <w:tabs>
          <w:tab w:val="left" w:pos="1440"/>
          <w:tab w:val="left" w:pos="2193"/>
          <w:tab w:val="left" w:pos="2884"/>
          <w:tab w:val="left" w:pos="3620"/>
          <w:tab w:val="left" w:pos="5760"/>
          <w:tab w:val="left" w:pos="7200"/>
        </w:tabs>
        <w:spacing w:before="120"/>
        <w:rPr>
          <w:rFonts w:asciiTheme="minorHAnsi" w:hAnsiTheme="minorHAnsi"/>
          <w:b/>
          <w:color w:val="000000"/>
          <w:sz w:val="2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497"/>
      </w:tblGrid>
      <w:tr w:rsidR="00523FAB" w:rsidRPr="00917DE2" w14:paraId="22C3E60C" w14:textId="77777777" w:rsidTr="00DB31B5">
        <w:tc>
          <w:tcPr>
            <w:tcW w:w="529" w:type="dxa"/>
          </w:tcPr>
          <w:p w14:paraId="1297BAEE"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color w:val="000000"/>
                <w:sz w:val="22"/>
              </w:rPr>
            </w:pPr>
            <w:r w:rsidRPr="00917DE2">
              <w:rPr>
                <w:rFonts w:asciiTheme="minorHAnsi" w:hAnsiTheme="minorHAnsi"/>
                <w:color w:val="000000"/>
                <w:sz w:val="22"/>
              </w:rPr>
              <w:t>1.</w:t>
            </w:r>
          </w:p>
        </w:tc>
        <w:tc>
          <w:tcPr>
            <w:tcW w:w="8497" w:type="dxa"/>
          </w:tcPr>
          <w:p w14:paraId="61EB0A29"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r w:rsidRPr="00917DE2">
              <w:rPr>
                <w:rFonts w:asciiTheme="minorHAnsi" w:hAnsiTheme="minorHAnsi"/>
                <w:b/>
                <w:color w:val="000000"/>
                <w:sz w:val="22"/>
              </w:rPr>
              <w:t>APOLOGIES/NEW MEMBERS</w:t>
            </w:r>
          </w:p>
          <w:p w14:paraId="10F1AE99"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p>
        </w:tc>
      </w:tr>
      <w:tr w:rsidR="00523FAB" w:rsidRPr="00917DE2" w14:paraId="4CC62CBE" w14:textId="77777777" w:rsidTr="00DB31B5">
        <w:trPr>
          <w:trHeight w:val="575"/>
        </w:trPr>
        <w:tc>
          <w:tcPr>
            <w:tcW w:w="529" w:type="dxa"/>
          </w:tcPr>
          <w:p w14:paraId="505D1241" w14:textId="77777777" w:rsidR="00523FAB" w:rsidRPr="00917DE2" w:rsidRDefault="004C71E3" w:rsidP="00523FAB">
            <w:pPr>
              <w:tabs>
                <w:tab w:val="left" w:pos="1440"/>
                <w:tab w:val="left" w:pos="2193"/>
                <w:tab w:val="left" w:pos="2884"/>
                <w:tab w:val="left" w:pos="3620"/>
                <w:tab w:val="left" w:pos="5760"/>
                <w:tab w:val="left" w:pos="7200"/>
              </w:tabs>
              <w:rPr>
                <w:rFonts w:asciiTheme="minorHAnsi" w:hAnsiTheme="minorHAnsi"/>
                <w:color w:val="000000"/>
                <w:sz w:val="22"/>
              </w:rPr>
            </w:pPr>
            <w:r>
              <w:rPr>
                <w:rFonts w:asciiTheme="minorHAnsi" w:hAnsiTheme="minorHAnsi"/>
                <w:color w:val="000000"/>
                <w:sz w:val="22"/>
              </w:rPr>
              <w:t>2</w:t>
            </w:r>
            <w:r w:rsidR="00523FAB" w:rsidRPr="00917DE2">
              <w:rPr>
                <w:rFonts w:asciiTheme="minorHAnsi" w:hAnsiTheme="minorHAnsi"/>
                <w:color w:val="000000"/>
                <w:sz w:val="22"/>
              </w:rPr>
              <w:t>.</w:t>
            </w:r>
          </w:p>
        </w:tc>
        <w:tc>
          <w:tcPr>
            <w:tcW w:w="8497" w:type="dxa"/>
          </w:tcPr>
          <w:p w14:paraId="1D9234C9"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r w:rsidRPr="00917DE2">
              <w:rPr>
                <w:rFonts w:asciiTheme="minorHAnsi" w:hAnsiTheme="minorHAnsi"/>
                <w:b/>
                <w:color w:val="000000"/>
                <w:sz w:val="22"/>
              </w:rPr>
              <w:t>PURPOSE OF THE AWARD BOARD</w:t>
            </w:r>
          </w:p>
          <w:p w14:paraId="0CFFCF73"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p>
        </w:tc>
      </w:tr>
      <w:tr w:rsidR="00523FAB" w:rsidRPr="00917DE2" w14:paraId="2674346D" w14:textId="77777777" w:rsidTr="00DB31B5">
        <w:tc>
          <w:tcPr>
            <w:tcW w:w="529" w:type="dxa"/>
          </w:tcPr>
          <w:p w14:paraId="69AF572D" w14:textId="77777777" w:rsidR="00523FAB" w:rsidRPr="00917DE2" w:rsidRDefault="004C71E3" w:rsidP="00523FAB">
            <w:pPr>
              <w:tabs>
                <w:tab w:val="left" w:pos="1440"/>
                <w:tab w:val="left" w:pos="2193"/>
                <w:tab w:val="left" w:pos="2884"/>
                <w:tab w:val="left" w:pos="3620"/>
                <w:tab w:val="left" w:pos="5760"/>
                <w:tab w:val="left" w:pos="7200"/>
              </w:tabs>
              <w:rPr>
                <w:rFonts w:asciiTheme="minorHAnsi" w:hAnsiTheme="minorHAnsi"/>
                <w:color w:val="000000"/>
                <w:sz w:val="22"/>
              </w:rPr>
            </w:pPr>
            <w:r>
              <w:rPr>
                <w:rFonts w:asciiTheme="minorHAnsi" w:hAnsiTheme="minorHAnsi"/>
                <w:color w:val="000000"/>
                <w:sz w:val="22"/>
              </w:rPr>
              <w:t>3</w:t>
            </w:r>
            <w:r w:rsidR="00523FAB" w:rsidRPr="00917DE2">
              <w:rPr>
                <w:rFonts w:asciiTheme="minorHAnsi" w:hAnsiTheme="minorHAnsi"/>
                <w:color w:val="000000"/>
                <w:sz w:val="22"/>
              </w:rPr>
              <w:t>.</w:t>
            </w:r>
          </w:p>
        </w:tc>
        <w:tc>
          <w:tcPr>
            <w:tcW w:w="8497" w:type="dxa"/>
          </w:tcPr>
          <w:p w14:paraId="06B0579B"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r w:rsidRPr="00917DE2">
              <w:rPr>
                <w:rFonts w:asciiTheme="minorHAnsi" w:hAnsiTheme="minorHAnsi"/>
                <w:b/>
                <w:color w:val="000000"/>
                <w:sz w:val="22"/>
              </w:rPr>
              <w:t>TO RECEIVE FOR CONSIDERATION TRANSCRIPTS REGARDING INDIVIDUAL STUDENT MARKS BY PROGRAMME AS RECOMMENDED BY THE VARIOUS PROGRAMME BOARDS TO CONFIRM PROGRESSION AND AWARDS</w:t>
            </w:r>
          </w:p>
          <w:p w14:paraId="361D8B42"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p>
        </w:tc>
      </w:tr>
      <w:tr w:rsidR="00523FAB" w:rsidRPr="00917DE2" w14:paraId="7DF3D2FF" w14:textId="77777777" w:rsidTr="00DB31B5">
        <w:tc>
          <w:tcPr>
            <w:tcW w:w="529" w:type="dxa"/>
          </w:tcPr>
          <w:p w14:paraId="530BFE15" w14:textId="77777777" w:rsidR="00523FAB" w:rsidRPr="00917DE2" w:rsidRDefault="004C71E3" w:rsidP="00523FAB">
            <w:pPr>
              <w:tabs>
                <w:tab w:val="left" w:pos="1440"/>
                <w:tab w:val="left" w:pos="2193"/>
                <w:tab w:val="left" w:pos="2884"/>
                <w:tab w:val="left" w:pos="3620"/>
                <w:tab w:val="left" w:pos="5760"/>
                <w:tab w:val="left" w:pos="7200"/>
              </w:tabs>
              <w:rPr>
                <w:rFonts w:asciiTheme="minorHAnsi" w:hAnsiTheme="minorHAnsi"/>
                <w:color w:val="000000"/>
                <w:sz w:val="22"/>
              </w:rPr>
            </w:pPr>
            <w:r>
              <w:rPr>
                <w:rFonts w:asciiTheme="minorHAnsi" w:hAnsiTheme="minorHAnsi"/>
                <w:color w:val="000000"/>
                <w:sz w:val="22"/>
              </w:rPr>
              <w:t>4</w:t>
            </w:r>
            <w:r w:rsidR="00523FAB" w:rsidRPr="00917DE2">
              <w:rPr>
                <w:rFonts w:asciiTheme="minorHAnsi" w:hAnsiTheme="minorHAnsi"/>
                <w:color w:val="000000"/>
                <w:sz w:val="22"/>
              </w:rPr>
              <w:t>.</w:t>
            </w:r>
          </w:p>
        </w:tc>
        <w:tc>
          <w:tcPr>
            <w:tcW w:w="8497" w:type="dxa"/>
          </w:tcPr>
          <w:p w14:paraId="0E1F4638"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r w:rsidRPr="00917DE2">
              <w:rPr>
                <w:rFonts w:asciiTheme="minorHAnsi" w:hAnsiTheme="minorHAnsi"/>
                <w:b/>
                <w:color w:val="000000"/>
                <w:sz w:val="22"/>
              </w:rPr>
              <w:t>TO CONSIDER OTHER ISSUES THAT ARISE DIRECTLY FROM ITEM 5</w:t>
            </w:r>
          </w:p>
          <w:p w14:paraId="60D59CF8"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p>
        </w:tc>
      </w:tr>
      <w:tr w:rsidR="00523FAB" w:rsidRPr="00917DE2" w14:paraId="5806A64A" w14:textId="77777777" w:rsidTr="00DB31B5">
        <w:tc>
          <w:tcPr>
            <w:tcW w:w="529" w:type="dxa"/>
          </w:tcPr>
          <w:p w14:paraId="0DF278FA" w14:textId="77777777" w:rsidR="00523FAB" w:rsidRPr="00917DE2" w:rsidRDefault="004C71E3" w:rsidP="00523FAB">
            <w:pPr>
              <w:tabs>
                <w:tab w:val="left" w:pos="1440"/>
                <w:tab w:val="left" w:pos="2193"/>
                <w:tab w:val="left" w:pos="2884"/>
                <w:tab w:val="left" w:pos="3620"/>
                <w:tab w:val="left" w:pos="5760"/>
                <w:tab w:val="left" w:pos="7200"/>
              </w:tabs>
              <w:rPr>
                <w:rFonts w:asciiTheme="minorHAnsi" w:hAnsiTheme="minorHAnsi"/>
                <w:color w:val="000000"/>
                <w:sz w:val="22"/>
              </w:rPr>
            </w:pPr>
            <w:r>
              <w:rPr>
                <w:rFonts w:asciiTheme="minorHAnsi" w:hAnsiTheme="minorHAnsi"/>
                <w:color w:val="000000"/>
                <w:sz w:val="22"/>
              </w:rPr>
              <w:t>5</w:t>
            </w:r>
            <w:r w:rsidR="00523FAB" w:rsidRPr="00917DE2">
              <w:rPr>
                <w:rFonts w:asciiTheme="minorHAnsi" w:hAnsiTheme="minorHAnsi"/>
                <w:color w:val="000000"/>
                <w:sz w:val="22"/>
              </w:rPr>
              <w:t>.</w:t>
            </w:r>
          </w:p>
        </w:tc>
        <w:tc>
          <w:tcPr>
            <w:tcW w:w="8497" w:type="dxa"/>
          </w:tcPr>
          <w:p w14:paraId="2A17B782"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r w:rsidRPr="00917DE2">
              <w:rPr>
                <w:rFonts w:asciiTheme="minorHAnsi" w:hAnsiTheme="minorHAnsi"/>
                <w:b/>
                <w:color w:val="000000"/>
                <w:sz w:val="22"/>
              </w:rPr>
              <w:t>TO FORMALLY SIGN OFF THE DECISIONS OF THE AWARD BOARD</w:t>
            </w:r>
          </w:p>
          <w:p w14:paraId="6AE7C1E7"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p>
        </w:tc>
      </w:tr>
      <w:tr w:rsidR="00523FAB" w:rsidRPr="00917DE2" w14:paraId="5F1EFBA0" w14:textId="77777777" w:rsidTr="00DB31B5">
        <w:tc>
          <w:tcPr>
            <w:tcW w:w="529" w:type="dxa"/>
          </w:tcPr>
          <w:p w14:paraId="122649F7" w14:textId="77777777" w:rsidR="00523FAB" w:rsidRPr="00917DE2" w:rsidRDefault="004C71E3" w:rsidP="00523FAB">
            <w:pPr>
              <w:tabs>
                <w:tab w:val="left" w:pos="1440"/>
                <w:tab w:val="left" w:pos="2193"/>
                <w:tab w:val="left" w:pos="2884"/>
                <w:tab w:val="left" w:pos="3620"/>
                <w:tab w:val="left" w:pos="5760"/>
                <w:tab w:val="left" w:pos="7200"/>
              </w:tabs>
              <w:rPr>
                <w:rFonts w:asciiTheme="minorHAnsi" w:hAnsiTheme="minorHAnsi"/>
                <w:color w:val="000000"/>
                <w:sz w:val="22"/>
              </w:rPr>
            </w:pPr>
            <w:r>
              <w:rPr>
                <w:rFonts w:asciiTheme="minorHAnsi" w:hAnsiTheme="minorHAnsi"/>
                <w:color w:val="000000"/>
                <w:sz w:val="22"/>
              </w:rPr>
              <w:t>6</w:t>
            </w:r>
            <w:r w:rsidR="00523FAB" w:rsidRPr="00917DE2">
              <w:rPr>
                <w:rFonts w:asciiTheme="minorHAnsi" w:hAnsiTheme="minorHAnsi"/>
                <w:color w:val="000000"/>
                <w:sz w:val="22"/>
              </w:rPr>
              <w:t>.</w:t>
            </w:r>
          </w:p>
        </w:tc>
        <w:tc>
          <w:tcPr>
            <w:tcW w:w="8497" w:type="dxa"/>
          </w:tcPr>
          <w:p w14:paraId="61F03D7A"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r w:rsidRPr="00917DE2">
              <w:rPr>
                <w:rFonts w:asciiTheme="minorHAnsi" w:hAnsiTheme="minorHAnsi"/>
                <w:b/>
                <w:color w:val="000000"/>
                <w:sz w:val="22"/>
              </w:rPr>
              <w:t>ANY OTHER BUSINESS</w:t>
            </w:r>
          </w:p>
          <w:p w14:paraId="58736CBA" w14:textId="77777777" w:rsidR="00523FAB" w:rsidRPr="00917DE2"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p>
        </w:tc>
      </w:tr>
      <w:tr w:rsidR="00523FAB" w:rsidRPr="00523FAB" w14:paraId="1D1DBC0D" w14:textId="77777777" w:rsidTr="00DB31B5">
        <w:tc>
          <w:tcPr>
            <w:tcW w:w="529" w:type="dxa"/>
          </w:tcPr>
          <w:p w14:paraId="42A82415" w14:textId="77777777" w:rsidR="00523FAB" w:rsidRPr="00917DE2" w:rsidRDefault="004C71E3" w:rsidP="00523FAB">
            <w:pPr>
              <w:tabs>
                <w:tab w:val="left" w:pos="1440"/>
                <w:tab w:val="left" w:pos="2193"/>
                <w:tab w:val="left" w:pos="2884"/>
                <w:tab w:val="left" w:pos="3620"/>
                <w:tab w:val="left" w:pos="5760"/>
                <w:tab w:val="left" w:pos="7200"/>
              </w:tabs>
              <w:rPr>
                <w:rFonts w:asciiTheme="minorHAnsi" w:hAnsiTheme="minorHAnsi"/>
                <w:color w:val="000000"/>
                <w:sz w:val="22"/>
              </w:rPr>
            </w:pPr>
            <w:r>
              <w:rPr>
                <w:rFonts w:asciiTheme="minorHAnsi" w:hAnsiTheme="minorHAnsi"/>
                <w:color w:val="000000"/>
                <w:sz w:val="22"/>
              </w:rPr>
              <w:t>7</w:t>
            </w:r>
            <w:r w:rsidR="00523FAB" w:rsidRPr="00917DE2">
              <w:rPr>
                <w:rFonts w:asciiTheme="minorHAnsi" w:hAnsiTheme="minorHAnsi"/>
                <w:color w:val="000000"/>
                <w:sz w:val="22"/>
              </w:rPr>
              <w:t>.</w:t>
            </w:r>
          </w:p>
        </w:tc>
        <w:tc>
          <w:tcPr>
            <w:tcW w:w="8497" w:type="dxa"/>
          </w:tcPr>
          <w:p w14:paraId="477D163D" w14:textId="77777777" w:rsidR="00523FAB" w:rsidRPr="00523FAB"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r w:rsidRPr="00917DE2">
              <w:rPr>
                <w:rFonts w:asciiTheme="minorHAnsi" w:hAnsiTheme="minorHAnsi"/>
                <w:b/>
                <w:color w:val="000000"/>
                <w:sz w:val="22"/>
              </w:rPr>
              <w:t>DATE OF THE NEXT MEETING</w:t>
            </w:r>
          </w:p>
          <w:p w14:paraId="24CB0F7C" w14:textId="77777777" w:rsidR="00523FAB" w:rsidRPr="00523FAB" w:rsidRDefault="00523FAB" w:rsidP="00523FAB">
            <w:pPr>
              <w:tabs>
                <w:tab w:val="left" w:pos="1440"/>
                <w:tab w:val="left" w:pos="2193"/>
                <w:tab w:val="left" w:pos="2884"/>
                <w:tab w:val="left" w:pos="3620"/>
                <w:tab w:val="left" w:pos="5760"/>
                <w:tab w:val="left" w:pos="7200"/>
              </w:tabs>
              <w:rPr>
                <w:rFonts w:asciiTheme="minorHAnsi" w:hAnsiTheme="minorHAnsi"/>
                <w:b/>
                <w:color w:val="000000"/>
                <w:sz w:val="22"/>
              </w:rPr>
            </w:pPr>
          </w:p>
        </w:tc>
      </w:tr>
    </w:tbl>
    <w:p w14:paraId="18C3F473" w14:textId="77777777" w:rsidR="000133C8" w:rsidRPr="008028DA" w:rsidRDefault="000133C8">
      <w:pPr>
        <w:spacing w:after="200" w:line="276" w:lineRule="auto"/>
        <w:rPr>
          <w:rFonts w:asciiTheme="minorHAnsi" w:hAnsiTheme="minorHAnsi" w:cstheme="minorHAnsi"/>
          <w:b/>
          <w:sz w:val="32"/>
          <w:szCs w:val="32"/>
        </w:rPr>
      </w:pPr>
      <w:r w:rsidRPr="008028DA">
        <w:rPr>
          <w:rFonts w:asciiTheme="minorHAnsi" w:hAnsiTheme="minorHAnsi" w:cstheme="minorHAnsi"/>
          <w:b/>
          <w:sz w:val="32"/>
          <w:szCs w:val="32"/>
        </w:rPr>
        <w:br w:type="page"/>
      </w:r>
    </w:p>
    <w:p w14:paraId="30859C52" w14:textId="77777777" w:rsidR="00523FAB" w:rsidRPr="0091652E" w:rsidRDefault="00523FAB" w:rsidP="00523FAB">
      <w:pPr>
        <w:jc w:val="right"/>
        <w:rPr>
          <w:rFonts w:asciiTheme="minorHAnsi" w:hAnsiTheme="minorHAnsi" w:cstheme="minorHAnsi"/>
          <w:b/>
          <w:sz w:val="22"/>
          <w:szCs w:val="24"/>
          <w:lang w:eastAsia="en-GB"/>
        </w:rPr>
      </w:pPr>
      <w:r w:rsidRPr="0091652E">
        <w:rPr>
          <w:rFonts w:asciiTheme="minorHAnsi" w:hAnsiTheme="minorHAnsi" w:cstheme="minorHAnsi"/>
          <w:b/>
          <w:sz w:val="22"/>
          <w:szCs w:val="24"/>
          <w:lang w:eastAsia="en-GB"/>
        </w:rPr>
        <w:lastRenderedPageBreak/>
        <w:t>APPENDIX 5</w:t>
      </w:r>
    </w:p>
    <w:p w14:paraId="10CAC6A4" w14:textId="77777777" w:rsidR="00523FAB" w:rsidRPr="0091652E" w:rsidRDefault="00FB4C6A" w:rsidP="00523FAB">
      <w:pPr>
        <w:keepNext/>
        <w:keepLines/>
        <w:spacing w:before="200"/>
        <w:jc w:val="center"/>
        <w:outlineLvl w:val="1"/>
        <w:rPr>
          <w:rFonts w:asciiTheme="majorHAnsi" w:eastAsiaTheme="majorEastAsia" w:hAnsiTheme="majorHAnsi" w:cstheme="majorBidi"/>
          <w:b/>
          <w:bCs/>
          <w:color w:val="4F81BD" w:themeColor="accent1"/>
          <w:sz w:val="26"/>
          <w:szCs w:val="26"/>
        </w:rPr>
      </w:pPr>
      <w:r>
        <w:rPr>
          <w:rFonts w:asciiTheme="minorHAnsi" w:hAnsiTheme="minorHAnsi" w:cstheme="minorHAnsi"/>
          <w:noProof/>
          <w:lang w:eastAsia="en-GB"/>
        </w:rPr>
        <w:drawing>
          <wp:inline distT="0" distB="0" distL="0" distR="0" wp14:anchorId="61D3BA00" wp14:editId="12936CF7">
            <wp:extent cx="2066925" cy="614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4E3334AE" w14:textId="77777777" w:rsidR="00523FAB" w:rsidRPr="0091652E" w:rsidRDefault="00523FAB" w:rsidP="00523FAB">
      <w:pPr>
        <w:rPr>
          <w:rFonts w:asciiTheme="minorHAnsi" w:hAnsiTheme="minorHAnsi" w:cstheme="minorHAnsi"/>
          <w:lang w:eastAsia="en-GB"/>
        </w:rPr>
      </w:pPr>
    </w:p>
    <w:p w14:paraId="1D78CC68" w14:textId="77777777" w:rsidR="00BF7574" w:rsidRDefault="00BF7574" w:rsidP="00523FAB">
      <w:pPr>
        <w:jc w:val="center"/>
        <w:rPr>
          <w:rFonts w:asciiTheme="minorHAnsi" w:hAnsiTheme="minorHAnsi" w:cstheme="minorHAnsi"/>
          <w:b/>
          <w:sz w:val="28"/>
          <w:lang w:eastAsia="en-GB"/>
        </w:rPr>
      </w:pPr>
    </w:p>
    <w:p w14:paraId="3E46796A" w14:textId="77777777" w:rsidR="00BF7574" w:rsidRDefault="00BF7574" w:rsidP="00523FAB">
      <w:pPr>
        <w:jc w:val="center"/>
        <w:rPr>
          <w:rFonts w:asciiTheme="minorHAnsi" w:hAnsiTheme="minorHAnsi" w:cstheme="minorHAnsi"/>
          <w:b/>
          <w:sz w:val="28"/>
          <w:lang w:eastAsia="en-GB"/>
        </w:rPr>
      </w:pPr>
    </w:p>
    <w:p w14:paraId="30ACA3DC" w14:textId="77777777" w:rsidR="00523FAB" w:rsidRPr="0091652E" w:rsidRDefault="00CF3E6D" w:rsidP="00523FAB">
      <w:pPr>
        <w:jc w:val="center"/>
        <w:rPr>
          <w:rFonts w:asciiTheme="minorHAnsi" w:hAnsiTheme="minorHAnsi" w:cstheme="minorHAnsi"/>
          <w:b/>
          <w:sz w:val="28"/>
          <w:lang w:eastAsia="en-GB"/>
        </w:rPr>
      </w:pPr>
      <w:r>
        <w:rPr>
          <w:rFonts w:asciiTheme="minorHAnsi" w:hAnsiTheme="minorHAnsi" w:cstheme="minorHAnsi"/>
          <w:b/>
          <w:sz w:val="28"/>
          <w:lang w:eastAsia="en-GB"/>
        </w:rPr>
        <w:t>University Centre Weston</w:t>
      </w:r>
      <w:r w:rsidR="00523FAB" w:rsidRPr="0091652E">
        <w:rPr>
          <w:rFonts w:asciiTheme="minorHAnsi" w:hAnsiTheme="minorHAnsi" w:cstheme="minorHAnsi"/>
          <w:b/>
          <w:sz w:val="28"/>
          <w:lang w:eastAsia="en-GB"/>
        </w:rPr>
        <w:t xml:space="preserve"> Directorate of Higher Education</w:t>
      </w:r>
    </w:p>
    <w:p w14:paraId="6A170C48" w14:textId="77777777" w:rsidR="00523FAB" w:rsidRPr="0091652E" w:rsidRDefault="00523FAB" w:rsidP="00523FAB">
      <w:pPr>
        <w:rPr>
          <w:rFonts w:asciiTheme="minorHAnsi" w:hAnsiTheme="minorHAnsi" w:cstheme="minorHAnsi"/>
          <w:b/>
          <w:sz w:val="28"/>
          <w:lang w:eastAsia="en-GB"/>
        </w:rPr>
      </w:pPr>
    </w:p>
    <w:p w14:paraId="113F0C70" w14:textId="77777777" w:rsidR="00523FAB" w:rsidRPr="0091652E" w:rsidRDefault="00523FAB" w:rsidP="00523FAB">
      <w:pPr>
        <w:jc w:val="center"/>
        <w:rPr>
          <w:rFonts w:asciiTheme="minorHAnsi" w:hAnsiTheme="minorHAnsi" w:cstheme="minorHAnsi"/>
          <w:b/>
          <w:sz w:val="32"/>
        </w:rPr>
      </w:pPr>
      <w:r w:rsidRPr="0091652E">
        <w:rPr>
          <w:rFonts w:asciiTheme="minorHAnsi" w:hAnsiTheme="minorHAnsi" w:cstheme="minorHAnsi"/>
          <w:b/>
          <w:sz w:val="32"/>
        </w:rPr>
        <w:t>Mitigating Circumstances: A Guide</w:t>
      </w:r>
    </w:p>
    <w:p w14:paraId="3ACCD5D7" w14:textId="77777777" w:rsidR="00523FAB" w:rsidRPr="00523FAB" w:rsidRDefault="00523FAB" w:rsidP="00523FAB">
      <w:pPr>
        <w:keepNext/>
        <w:keepLines/>
        <w:spacing w:before="200"/>
        <w:outlineLvl w:val="1"/>
        <w:rPr>
          <w:rFonts w:asciiTheme="majorHAnsi" w:eastAsiaTheme="majorEastAsia" w:hAnsiTheme="majorHAnsi" w:cstheme="majorBidi"/>
          <w:b/>
          <w:bCs/>
          <w:color w:val="4F81BD" w:themeColor="accent1"/>
          <w:sz w:val="28"/>
          <w:szCs w:val="26"/>
          <w:highlight w:val="yellow"/>
        </w:rPr>
      </w:pPr>
    </w:p>
    <w:p w14:paraId="5F3478F0" w14:textId="77777777" w:rsidR="00523FAB" w:rsidRPr="00917DE2" w:rsidRDefault="00523FAB" w:rsidP="00523FAB">
      <w:pPr>
        <w:rPr>
          <w:rFonts w:asciiTheme="minorHAnsi" w:hAnsiTheme="minorHAnsi" w:cstheme="minorHAnsi"/>
          <w:sz w:val="22"/>
        </w:rPr>
      </w:pPr>
      <w:r w:rsidRPr="00917DE2">
        <w:rPr>
          <w:rFonts w:asciiTheme="minorHAnsi" w:hAnsiTheme="minorHAnsi" w:cstheme="minorHAnsi"/>
          <w:sz w:val="22"/>
        </w:rPr>
        <w:t xml:space="preserve">Mitigating circumstances are any unforeseen or unpreventable circumstances that significantly affect a student’s performance in an assessment (whether an examination, essay, seminar presentation, performance or other form of assessment). Mitigating circumstances may include illness affecting a student, serious illness affecting a close family member, bereavement or any other unforeseeable or unpreventable events. </w:t>
      </w:r>
    </w:p>
    <w:p w14:paraId="7B10753D" w14:textId="77777777" w:rsidR="00523FAB" w:rsidRPr="00917DE2" w:rsidRDefault="00523FAB" w:rsidP="00523FAB">
      <w:pPr>
        <w:rPr>
          <w:rFonts w:asciiTheme="minorHAnsi" w:hAnsiTheme="minorHAnsi" w:cstheme="minorHAnsi"/>
          <w:sz w:val="22"/>
        </w:rPr>
      </w:pPr>
    </w:p>
    <w:p w14:paraId="416E8E23" w14:textId="77777777" w:rsidR="00523FAB" w:rsidRPr="00917DE2" w:rsidRDefault="00523FAB" w:rsidP="00523FAB">
      <w:pPr>
        <w:rPr>
          <w:rFonts w:asciiTheme="minorHAnsi" w:hAnsiTheme="minorHAnsi" w:cstheme="minorHAnsi"/>
          <w:sz w:val="22"/>
        </w:rPr>
      </w:pPr>
      <w:r w:rsidRPr="00917DE2">
        <w:rPr>
          <w:rFonts w:asciiTheme="minorHAnsi" w:hAnsiTheme="minorHAnsi" w:cstheme="minorHAnsi"/>
          <w:sz w:val="22"/>
        </w:rPr>
        <w:t>The panel will also consider requests to suspend, repeat or change modes of study in response to student circumstances.</w:t>
      </w:r>
    </w:p>
    <w:p w14:paraId="494F9A9F" w14:textId="77777777" w:rsidR="00523FAB" w:rsidRPr="00917DE2" w:rsidRDefault="00523FAB" w:rsidP="00523FAB">
      <w:pPr>
        <w:rPr>
          <w:rFonts w:asciiTheme="minorHAnsi" w:hAnsiTheme="minorHAnsi" w:cstheme="minorHAnsi"/>
          <w:sz w:val="22"/>
        </w:rPr>
      </w:pPr>
    </w:p>
    <w:p w14:paraId="0DEBB1A9" w14:textId="77777777" w:rsidR="00523FAB" w:rsidRPr="00917DE2" w:rsidRDefault="00523FAB" w:rsidP="00523FAB">
      <w:pPr>
        <w:rPr>
          <w:rFonts w:asciiTheme="minorHAnsi" w:hAnsiTheme="minorHAnsi" w:cstheme="minorHAnsi"/>
          <w:sz w:val="22"/>
        </w:rPr>
      </w:pPr>
      <w:r w:rsidRPr="00917DE2">
        <w:rPr>
          <w:rFonts w:asciiTheme="minorHAnsi" w:hAnsiTheme="minorHAnsi" w:cstheme="minorHAnsi"/>
          <w:sz w:val="22"/>
        </w:rPr>
        <w:t xml:space="preserve">The following </w:t>
      </w:r>
      <w:r w:rsidRPr="00917DE2">
        <w:rPr>
          <w:rFonts w:asciiTheme="minorHAnsi" w:hAnsiTheme="minorHAnsi" w:cstheme="minorHAnsi"/>
          <w:b/>
          <w:i/>
          <w:sz w:val="22"/>
        </w:rPr>
        <w:t>will not</w:t>
      </w:r>
      <w:r w:rsidRPr="00917DE2">
        <w:rPr>
          <w:rFonts w:asciiTheme="minorHAnsi" w:hAnsiTheme="minorHAnsi" w:cstheme="minorHAnsi"/>
          <w:sz w:val="22"/>
        </w:rPr>
        <w:t xml:space="preserve"> normally be regarded as mitigating circumstances:</w:t>
      </w:r>
      <w:r w:rsidRPr="00917DE2">
        <w:rPr>
          <w:rFonts w:asciiTheme="minorHAnsi" w:hAnsiTheme="minorHAnsi" w:cstheme="minorHAnsi"/>
          <w:sz w:val="22"/>
        </w:rPr>
        <w:br/>
        <w:t xml:space="preserve">       </w:t>
      </w:r>
    </w:p>
    <w:p w14:paraId="260B6974" w14:textId="77777777" w:rsidR="00523FAB" w:rsidRPr="00917DE2" w:rsidRDefault="00523FAB" w:rsidP="00523FAB">
      <w:pPr>
        <w:numPr>
          <w:ilvl w:val="0"/>
          <w:numId w:val="3"/>
        </w:numPr>
        <w:tabs>
          <w:tab w:val="left" w:pos="0"/>
          <w:tab w:val="left" w:pos="720"/>
          <w:tab w:val="left" w:pos="990"/>
          <w:tab w:val="left" w:pos="1440"/>
        </w:tabs>
        <w:contextualSpacing/>
        <w:rPr>
          <w:rFonts w:asciiTheme="minorHAnsi" w:hAnsiTheme="minorHAnsi" w:cstheme="minorHAnsi"/>
          <w:sz w:val="22"/>
        </w:rPr>
      </w:pPr>
      <w:r w:rsidRPr="00917DE2">
        <w:rPr>
          <w:rFonts w:asciiTheme="minorHAnsi" w:hAnsiTheme="minorHAnsi" w:cstheme="minorHAnsi"/>
          <w:sz w:val="22"/>
        </w:rPr>
        <w:t>Failure to attend an examination due to misreading the examination timetable</w:t>
      </w:r>
    </w:p>
    <w:p w14:paraId="1ED93E71" w14:textId="77777777" w:rsidR="00523FAB" w:rsidRPr="00917DE2" w:rsidRDefault="00523FAB" w:rsidP="00523FAB">
      <w:pPr>
        <w:numPr>
          <w:ilvl w:val="0"/>
          <w:numId w:val="3"/>
        </w:numPr>
        <w:tabs>
          <w:tab w:val="left" w:pos="0"/>
          <w:tab w:val="left" w:pos="720"/>
          <w:tab w:val="left" w:pos="990"/>
          <w:tab w:val="left" w:pos="1440"/>
        </w:tabs>
        <w:contextualSpacing/>
        <w:rPr>
          <w:rFonts w:asciiTheme="minorHAnsi" w:hAnsiTheme="minorHAnsi" w:cstheme="minorHAnsi"/>
          <w:sz w:val="22"/>
        </w:rPr>
      </w:pPr>
      <w:r w:rsidRPr="00917DE2">
        <w:rPr>
          <w:rFonts w:asciiTheme="minorHAnsi" w:hAnsiTheme="minorHAnsi" w:cstheme="minorHAnsi"/>
          <w:sz w:val="22"/>
        </w:rPr>
        <w:t xml:space="preserve">Loss of electronic work not appropriately backed up </w:t>
      </w:r>
    </w:p>
    <w:p w14:paraId="0F3D2A7A" w14:textId="77777777" w:rsidR="00523FAB" w:rsidRPr="00917DE2" w:rsidRDefault="00523FAB" w:rsidP="00523FAB">
      <w:pPr>
        <w:numPr>
          <w:ilvl w:val="0"/>
          <w:numId w:val="3"/>
        </w:numPr>
        <w:tabs>
          <w:tab w:val="left" w:pos="0"/>
          <w:tab w:val="left" w:pos="720"/>
          <w:tab w:val="left" w:pos="990"/>
          <w:tab w:val="left" w:pos="1440"/>
        </w:tabs>
        <w:contextualSpacing/>
        <w:rPr>
          <w:rFonts w:asciiTheme="minorHAnsi" w:hAnsiTheme="minorHAnsi" w:cstheme="minorHAnsi"/>
          <w:sz w:val="22"/>
        </w:rPr>
      </w:pPr>
      <w:r w:rsidRPr="00917DE2">
        <w:rPr>
          <w:rFonts w:asciiTheme="minorHAnsi" w:hAnsiTheme="minorHAnsi" w:cstheme="minorHAnsi"/>
          <w:sz w:val="22"/>
        </w:rPr>
        <w:t xml:space="preserve">Events such as holidays and weddings </w:t>
      </w:r>
    </w:p>
    <w:p w14:paraId="3893515A" w14:textId="77777777" w:rsidR="00523FAB" w:rsidRPr="00917DE2" w:rsidRDefault="00523FAB" w:rsidP="00523FAB">
      <w:pPr>
        <w:numPr>
          <w:ilvl w:val="0"/>
          <w:numId w:val="3"/>
        </w:numPr>
        <w:tabs>
          <w:tab w:val="left" w:pos="0"/>
          <w:tab w:val="left" w:pos="720"/>
          <w:tab w:val="left" w:pos="990"/>
          <w:tab w:val="left" w:pos="1440"/>
        </w:tabs>
        <w:contextualSpacing/>
        <w:rPr>
          <w:rFonts w:asciiTheme="minorHAnsi" w:hAnsiTheme="minorHAnsi" w:cstheme="minorHAnsi"/>
          <w:sz w:val="22"/>
        </w:rPr>
      </w:pPr>
      <w:r w:rsidRPr="00917DE2">
        <w:rPr>
          <w:rFonts w:asciiTheme="minorHAnsi" w:hAnsiTheme="minorHAnsi" w:cstheme="minorHAnsi"/>
          <w:sz w:val="22"/>
        </w:rPr>
        <w:t xml:space="preserve">Inadequate planning and time management </w:t>
      </w:r>
    </w:p>
    <w:p w14:paraId="06A4CB08" w14:textId="77777777" w:rsidR="00523FAB" w:rsidRPr="00917DE2" w:rsidRDefault="00523FAB" w:rsidP="00523FAB">
      <w:pPr>
        <w:numPr>
          <w:ilvl w:val="0"/>
          <w:numId w:val="3"/>
        </w:numPr>
        <w:tabs>
          <w:tab w:val="left" w:pos="0"/>
          <w:tab w:val="left" w:pos="720"/>
          <w:tab w:val="left" w:pos="990"/>
          <w:tab w:val="left" w:pos="1440"/>
        </w:tabs>
        <w:contextualSpacing/>
        <w:rPr>
          <w:rFonts w:asciiTheme="minorHAnsi" w:hAnsiTheme="minorHAnsi" w:cstheme="minorHAnsi"/>
          <w:sz w:val="22"/>
        </w:rPr>
      </w:pPr>
      <w:r w:rsidRPr="00917DE2">
        <w:rPr>
          <w:rFonts w:asciiTheme="minorHAnsi" w:hAnsiTheme="minorHAnsi" w:cstheme="minorHAnsi"/>
          <w:sz w:val="22"/>
        </w:rPr>
        <w:t xml:space="preserve">Having more than one examination on the same day </w:t>
      </w:r>
    </w:p>
    <w:p w14:paraId="7B0DA381" w14:textId="77777777" w:rsidR="00523FAB" w:rsidRPr="00917DE2" w:rsidRDefault="00523FAB" w:rsidP="00523FAB">
      <w:pPr>
        <w:numPr>
          <w:ilvl w:val="0"/>
          <w:numId w:val="3"/>
        </w:numPr>
        <w:tabs>
          <w:tab w:val="left" w:pos="0"/>
          <w:tab w:val="left" w:pos="720"/>
          <w:tab w:val="left" w:pos="990"/>
          <w:tab w:val="left" w:pos="1440"/>
        </w:tabs>
        <w:contextualSpacing/>
        <w:rPr>
          <w:rFonts w:asciiTheme="minorHAnsi" w:hAnsiTheme="minorHAnsi" w:cstheme="minorHAnsi"/>
          <w:sz w:val="22"/>
        </w:rPr>
      </w:pPr>
      <w:r w:rsidRPr="00917DE2">
        <w:rPr>
          <w:rFonts w:asciiTheme="minorHAnsi" w:hAnsiTheme="minorHAnsi" w:cstheme="minorHAnsi"/>
          <w:sz w:val="22"/>
        </w:rPr>
        <w:t xml:space="preserve">Pressures from paid employment for full-time students  </w:t>
      </w:r>
    </w:p>
    <w:p w14:paraId="55469581" w14:textId="77777777" w:rsidR="00523FAB" w:rsidRPr="00917DE2" w:rsidRDefault="00523FAB" w:rsidP="00523FAB">
      <w:pPr>
        <w:numPr>
          <w:ilvl w:val="0"/>
          <w:numId w:val="3"/>
        </w:numPr>
        <w:tabs>
          <w:tab w:val="left" w:pos="0"/>
          <w:tab w:val="left" w:pos="720"/>
          <w:tab w:val="left" w:pos="990"/>
          <w:tab w:val="left" w:pos="1440"/>
        </w:tabs>
        <w:contextualSpacing/>
        <w:rPr>
          <w:rFonts w:asciiTheme="minorHAnsi" w:hAnsiTheme="minorHAnsi" w:cstheme="minorHAnsi"/>
          <w:sz w:val="22"/>
        </w:rPr>
      </w:pPr>
      <w:r w:rsidRPr="00917DE2">
        <w:rPr>
          <w:rFonts w:asciiTheme="minorHAnsi" w:hAnsiTheme="minorHAnsi" w:cstheme="minorHAnsi"/>
          <w:sz w:val="22"/>
        </w:rPr>
        <w:t>Any event that could reasonably have been expected or anticipated, such as participation in sporting events.</w:t>
      </w:r>
    </w:p>
    <w:p w14:paraId="0FE269A1" w14:textId="77777777" w:rsidR="00523FAB" w:rsidRPr="00917DE2" w:rsidRDefault="00523FAB" w:rsidP="00523FAB">
      <w:pPr>
        <w:rPr>
          <w:rFonts w:asciiTheme="minorHAnsi" w:eastAsia="SimSun" w:hAnsiTheme="minorHAnsi" w:cstheme="minorHAnsi"/>
          <w:b/>
          <w:spacing w:val="-3"/>
          <w:kern w:val="2"/>
          <w:sz w:val="18"/>
          <w:szCs w:val="16"/>
          <w:shd w:val="clear" w:color="auto" w:fill="BFBFBF"/>
          <w:lang w:eastAsia="zh-CN"/>
        </w:rPr>
      </w:pPr>
    </w:p>
    <w:p w14:paraId="7BFB1150" w14:textId="77777777" w:rsidR="00523FAB" w:rsidRPr="00917DE2" w:rsidRDefault="00523FAB" w:rsidP="00523FAB">
      <w:pPr>
        <w:rPr>
          <w:rFonts w:asciiTheme="minorHAnsi" w:hAnsiTheme="minorHAnsi" w:cstheme="minorHAnsi"/>
          <w:sz w:val="22"/>
        </w:rPr>
      </w:pPr>
      <w:r w:rsidRPr="00917DE2">
        <w:rPr>
          <w:rFonts w:asciiTheme="minorHAnsi" w:hAnsiTheme="minorHAnsi" w:cstheme="minorHAnsi"/>
          <w:sz w:val="22"/>
        </w:rPr>
        <w:t xml:space="preserve">It is the responsibility of the student making a claim to formally inform the Directorate of Higher Education using the official standard Mitigating Circumstances form (attached).  This form is available from the </w:t>
      </w:r>
      <w:r w:rsidR="00A37CD1">
        <w:rPr>
          <w:rFonts w:asciiTheme="minorHAnsi" w:hAnsiTheme="minorHAnsi" w:cstheme="minorHAnsi"/>
          <w:sz w:val="22"/>
        </w:rPr>
        <w:t xml:space="preserve">HEART Office in the Winter Gardens or the </w:t>
      </w:r>
      <w:r w:rsidRPr="00917DE2">
        <w:rPr>
          <w:rFonts w:asciiTheme="minorHAnsi" w:hAnsiTheme="minorHAnsi" w:cstheme="minorHAnsi"/>
          <w:sz w:val="22"/>
        </w:rPr>
        <w:t>Directorate Offices on the 6</w:t>
      </w:r>
      <w:r w:rsidRPr="00917DE2">
        <w:rPr>
          <w:rFonts w:asciiTheme="minorHAnsi" w:hAnsiTheme="minorHAnsi" w:cstheme="minorHAnsi"/>
          <w:sz w:val="22"/>
          <w:vertAlign w:val="superscript"/>
        </w:rPr>
        <w:t>th</w:t>
      </w:r>
      <w:r w:rsidRPr="00917DE2">
        <w:rPr>
          <w:rFonts w:asciiTheme="minorHAnsi" w:hAnsiTheme="minorHAnsi" w:cstheme="minorHAnsi"/>
          <w:sz w:val="22"/>
        </w:rPr>
        <w:t xml:space="preserve"> Floor</w:t>
      </w:r>
      <w:r w:rsidR="00A37CD1">
        <w:rPr>
          <w:rFonts w:asciiTheme="minorHAnsi" w:hAnsiTheme="minorHAnsi" w:cstheme="minorHAnsi"/>
          <w:sz w:val="22"/>
        </w:rPr>
        <w:t xml:space="preserve"> of </w:t>
      </w:r>
      <w:proofErr w:type="spellStart"/>
      <w:r w:rsidR="00A37CD1">
        <w:rPr>
          <w:rFonts w:asciiTheme="minorHAnsi" w:hAnsiTheme="minorHAnsi" w:cstheme="minorHAnsi"/>
          <w:sz w:val="22"/>
        </w:rPr>
        <w:t>Knightstone</w:t>
      </w:r>
      <w:proofErr w:type="spellEnd"/>
      <w:r w:rsidR="00A37CD1">
        <w:rPr>
          <w:rFonts w:asciiTheme="minorHAnsi" w:hAnsiTheme="minorHAnsi" w:cstheme="minorHAnsi"/>
          <w:sz w:val="22"/>
        </w:rPr>
        <w:t>,</w:t>
      </w:r>
      <w:r w:rsidRPr="00917DE2">
        <w:rPr>
          <w:rFonts w:asciiTheme="minorHAnsi" w:hAnsiTheme="minorHAnsi" w:cstheme="minorHAnsi"/>
          <w:sz w:val="22"/>
        </w:rPr>
        <w:t xml:space="preserve"> or online and should be returned in hard copy to the </w:t>
      </w:r>
      <w:r w:rsidR="003E68BF">
        <w:rPr>
          <w:rFonts w:asciiTheme="minorHAnsi" w:hAnsiTheme="minorHAnsi" w:cstheme="minorHAnsi"/>
          <w:sz w:val="22"/>
        </w:rPr>
        <w:t>Head of Higher Education</w:t>
      </w:r>
      <w:r w:rsidRPr="00917DE2">
        <w:rPr>
          <w:rFonts w:asciiTheme="minorHAnsi" w:hAnsiTheme="minorHAnsi" w:cstheme="minorHAnsi"/>
          <w:sz w:val="22"/>
        </w:rPr>
        <w:t xml:space="preserve"> or directly emailed to </w:t>
      </w:r>
      <w:r w:rsidRPr="005F241F">
        <w:rPr>
          <w:rFonts w:asciiTheme="minorHAnsi" w:hAnsiTheme="minorHAnsi" w:cstheme="minorHAnsi"/>
          <w:sz w:val="22"/>
        </w:rPr>
        <w:t>mycourse@</w:t>
      </w:r>
      <w:r w:rsidR="00D3369C" w:rsidRPr="005F241F">
        <w:rPr>
          <w:rFonts w:asciiTheme="minorHAnsi" w:hAnsiTheme="minorHAnsi" w:cstheme="minorHAnsi"/>
          <w:sz w:val="22"/>
        </w:rPr>
        <w:t>ucw</w:t>
      </w:r>
      <w:r w:rsidRPr="005F241F">
        <w:rPr>
          <w:rFonts w:asciiTheme="minorHAnsi" w:hAnsiTheme="minorHAnsi" w:cstheme="minorHAnsi"/>
          <w:sz w:val="22"/>
        </w:rPr>
        <w:t xml:space="preserve">.ac.uk </w:t>
      </w:r>
      <w:r w:rsidRPr="00917DE2">
        <w:rPr>
          <w:rFonts w:asciiTheme="minorHAnsi" w:hAnsiTheme="minorHAnsi" w:cstheme="minorHAnsi"/>
          <w:sz w:val="22"/>
        </w:rPr>
        <w:t>with the necessary supporting evidence.</w:t>
      </w:r>
    </w:p>
    <w:p w14:paraId="69D4235F" w14:textId="77777777" w:rsidR="00523FAB" w:rsidRPr="00917DE2" w:rsidRDefault="00523FAB" w:rsidP="00523FAB">
      <w:pPr>
        <w:rPr>
          <w:rFonts w:asciiTheme="minorHAnsi" w:hAnsiTheme="minorHAnsi" w:cstheme="minorHAnsi"/>
          <w:sz w:val="22"/>
        </w:rPr>
      </w:pPr>
    </w:p>
    <w:p w14:paraId="0A5DD05A" w14:textId="77777777" w:rsidR="00523FAB" w:rsidRPr="00917DE2" w:rsidRDefault="00523FAB" w:rsidP="00523FAB">
      <w:pPr>
        <w:rPr>
          <w:rFonts w:asciiTheme="minorHAnsi" w:hAnsiTheme="minorHAnsi" w:cstheme="minorHAnsi"/>
          <w:sz w:val="22"/>
        </w:rPr>
      </w:pPr>
      <w:r w:rsidRPr="00917DE2">
        <w:rPr>
          <w:rFonts w:asciiTheme="minorHAnsi" w:hAnsiTheme="minorHAnsi" w:cstheme="minorHAnsi"/>
          <w:sz w:val="22"/>
        </w:rPr>
        <w:t xml:space="preserve">A claim for mitigating circumstances may be submitted at any time during the academic year </w:t>
      </w:r>
      <w:proofErr w:type="gramStart"/>
      <w:r w:rsidRPr="00917DE2">
        <w:rPr>
          <w:rFonts w:asciiTheme="minorHAnsi" w:hAnsiTheme="minorHAnsi" w:cstheme="minorHAnsi"/>
          <w:sz w:val="22"/>
        </w:rPr>
        <w:t>as long as</w:t>
      </w:r>
      <w:proofErr w:type="gramEnd"/>
      <w:r w:rsidRPr="00917DE2">
        <w:rPr>
          <w:rFonts w:asciiTheme="minorHAnsi" w:hAnsiTheme="minorHAnsi" w:cstheme="minorHAnsi"/>
          <w:sz w:val="22"/>
        </w:rPr>
        <w:t xml:space="preserve"> it is prior to the meeting of the relevant Programme Board. Claims for mitigating circumstances are considered at </w:t>
      </w:r>
      <w:proofErr w:type="gramStart"/>
      <w:r w:rsidRPr="00917DE2">
        <w:rPr>
          <w:rFonts w:asciiTheme="minorHAnsi" w:hAnsiTheme="minorHAnsi" w:cstheme="minorHAnsi"/>
          <w:sz w:val="22"/>
        </w:rPr>
        <w:t>a number of</w:t>
      </w:r>
      <w:proofErr w:type="gramEnd"/>
      <w:r w:rsidRPr="00917DE2">
        <w:rPr>
          <w:rFonts w:asciiTheme="minorHAnsi" w:hAnsiTheme="minorHAnsi" w:cstheme="minorHAnsi"/>
          <w:sz w:val="22"/>
        </w:rPr>
        <w:t xml:space="preserve"> meetings of </w:t>
      </w:r>
      <w:r w:rsidR="00CF3E6D">
        <w:rPr>
          <w:rFonts w:asciiTheme="minorHAnsi" w:hAnsiTheme="minorHAnsi" w:cstheme="minorHAnsi"/>
          <w:sz w:val="22"/>
        </w:rPr>
        <w:t>University Centre Weston</w:t>
      </w:r>
      <w:r w:rsidRPr="00917DE2">
        <w:rPr>
          <w:rFonts w:asciiTheme="minorHAnsi" w:hAnsiTheme="minorHAnsi" w:cstheme="minorHAnsi"/>
          <w:sz w:val="22"/>
        </w:rPr>
        <w:t>’s Mitigating Circumstances Panel throughout the academic year.</w:t>
      </w:r>
    </w:p>
    <w:p w14:paraId="4C0EC232" w14:textId="77777777" w:rsidR="00523FAB" w:rsidRPr="00917DE2" w:rsidRDefault="00523FAB" w:rsidP="00523FAB">
      <w:pPr>
        <w:rPr>
          <w:rFonts w:asciiTheme="minorHAnsi" w:hAnsiTheme="minorHAnsi" w:cstheme="minorHAnsi"/>
          <w:sz w:val="22"/>
        </w:rPr>
      </w:pPr>
    </w:p>
    <w:p w14:paraId="6D3CC629" w14:textId="77777777" w:rsidR="00523FAB" w:rsidRPr="0091652E" w:rsidRDefault="00523FAB" w:rsidP="0091652E">
      <w:pPr>
        <w:rPr>
          <w:rFonts w:asciiTheme="minorHAnsi" w:hAnsiTheme="minorHAnsi" w:cstheme="minorHAnsi"/>
          <w:sz w:val="22"/>
        </w:rPr>
      </w:pPr>
      <w:r w:rsidRPr="00917DE2">
        <w:rPr>
          <w:rFonts w:asciiTheme="minorHAnsi" w:hAnsiTheme="minorHAnsi" w:cstheme="minorHAnsi"/>
          <w:sz w:val="22"/>
        </w:rPr>
        <w:t>All claims for</w:t>
      </w:r>
      <w:r w:rsidRPr="00917DE2">
        <w:rPr>
          <w:rFonts w:asciiTheme="minorHAnsi" w:hAnsiTheme="minorHAnsi" w:cstheme="minorHAnsi"/>
          <w:color w:val="C00000"/>
          <w:sz w:val="22"/>
        </w:rPr>
        <w:t xml:space="preserve"> </w:t>
      </w:r>
      <w:r w:rsidRPr="00917DE2">
        <w:rPr>
          <w:rFonts w:asciiTheme="minorHAnsi" w:hAnsiTheme="minorHAnsi" w:cstheme="minorHAnsi"/>
          <w:sz w:val="22"/>
        </w:rPr>
        <w:t>mitigating circumstances must be supported by independent documentary evidence.  In cases of illness, a medical certificate or doctor’s letter must be submitted and in the case of bereavement, students will be expected to provide a</w:t>
      </w:r>
      <w:r w:rsidR="0091652E">
        <w:rPr>
          <w:rFonts w:asciiTheme="minorHAnsi" w:hAnsiTheme="minorHAnsi" w:cstheme="minorHAnsi"/>
          <w:sz w:val="22"/>
        </w:rPr>
        <w:t xml:space="preserve"> photocopied death certificate.</w:t>
      </w:r>
    </w:p>
    <w:p w14:paraId="4F8B1678" w14:textId="77777777" w:rsidR="00523FAB" w:rsidRDefault="00523FAB" w:rsidP="00523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2"/>
        </w:rPr>
      </w:pPr>
    </w:p>
    <w:p w14:paraId="25E9D1F0" w14:textId="77777777" w:rsidR="00FD19DF" w:rsidRDefault="00FD19DF" w:rsidP="00523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2"/>
        </w:rPr>
      </w:pPr>
    </w:p>
    <w:p w14:paraId="16279D96" w14:textId="77777777" w:rsidR="00FD19DF" w:rsidRDefault="00FD19DF" w:rsidP="00523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2"/>
        </w:rPr>
      </w:pPr>
    </w:p>
    <w:p w14:paraId="08D53C37" w14:textId="77777777" w:rsidR="00FD19DF" w:rsidRPr="00917DE2" w:rsidRDefault="00FD19DF" w:rsidP="00523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2"/>
        </w:rPr>
      </w:pPr>
    </w:p>
    <w:p w14:paraId="7773D0B6" w14:textId="77777777" w:rsidR="00523FAB" w:rsidRPr="00917DE2" w:rsidRDefault="00523FAB" w:rsidP="00523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000000"/>
          <w:sz w:val="22"/>
        </w:rPr>
      </w:pPr>
      <w:r w:rsidRPr="00917DE2">
        <w:rPr>
          <w:rFonts w:ascii="Calibri" w:hAnsi="Calibri"/>
          <w:b/>
          <w:color w:val="000000"/>
          <w:sz w:val="22"/>
        </w:rPr>
        <w:lastRenderedPageBreak/>
        <w:t>MITIGATING CIRCUMSTANCES PANEL</w:t>
      </w:r>
    </w:p>
    <w:p w14:paraId="311AC1F1" w14:textId="77777777" w:rsidR="00523FAB" w:rsidRPr="00917DE2" w:rsidRDefault="00523FAB" w:rsidP="00523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2"/>
        </w:rPr>
      </w:pPr>
    </w:p>
    <w:p w14:paraId="6A8EFCB6" w14:textId="77777777" w:rsidR="00523FAB" w:rsidRPr="00917DE2" w:rsidRDefault="00523FAB" w:rsidP="00523F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sz w:val="22"/>
        </w:rPr>
      </w:pPr>
      <w:r w:rsidRPr="00917DE2">
        <w:rPr>
          <w:rFonts w:ascii="Calibri" w:hAnsi="Calibri"/>
          <w:color w:val="000000"/>
          <w:sz w:val="22"/>
        </w:rPr>
        <w:t>The Membership of the Mitigating Circumstances Panel shall be:</w:t>
      </w:r>
    </w:p>
    <w:p w14:paraId="0A81BADF" w14:textId="77777777" w:rsidR="00523FAB" w:rsidRPr="00917DE2" w:rsidRDefault="00523FAB" w:rsidP="00523F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sz w:val="22"/>
        </w:rPr>
      </w:pPr>
    </w:p>
    <w:p w14:paraId="2DEAADF1" w14:textId="77777777" w:rsidR="00523FAB" w:rsidRPr="0091652E" w:rsidRDefault="003E68BF" w:rsidP="0089050C">
      <w:pPr>
        <w:numPr>
          <w:ilvl w:val="0"/>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Calibri" w:hAnsi="Calibri"/>
          <w:sz w:val="22"/>
        </w:rPr>
      </w:pPr>
      <w:r>
        <w:rPr>
          <w:rFonts w:ascii="Calibri" w:hAnsi="Calibri"/>
          <w:sz w:val="22"/>
        </w:rPr>
        <w:t>Head of Higher Education</w:t>
      </w:r>
      <w:r w:rsidR="00523FAB" w:rsidRPr="0091652E">
        <w:rPr>
          <w:rFonts w:ascii="Calibri" w:hAnsi="Calibri"/>
          <w:sz w:val="22"/>
        </w:rPr>
        <w:t xml:space="preserve"> (Chair)</w:t>
      </w:r>
    </w:p>
    <w:p w14:paraId="1F1FC17B" w14:textId="77777777" w:rsidR="009E1381" w:rsidRPr="000914B1" w:rsidRDefault="003E68BF" w:rsidP="0089050C">
      <w:pPr>
        <w:numPr>
          <w:ilvl w:val="0"/>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heme="minorHAnsi" w:hAnsiTheme="minorHAnsi" w:cstheme="minorHAnsi"/>
          <w:sz w:val="22"/>
        </w:rPr>
      </w:pPr>
      <w:r>
        <w:rPr>
          <w:rFonts w:ascii="Calibri" w:hAnsi="Calibri"/>
          <w:sz w:val="22"/>
        </w:rPr>
        <w:t>Academic Registrar</w:t>
      </w:r>
    </w:p>
    <w:p w14:paraId="204E57BD" w14:textId="77777777" w:rsidR="000914B1" w:rsidRPr="0091652E" w:rsidRDefault="000914B1" w:rsidP="0089050C">
      <w:pPr>
        <w:numPr>
          <w:ilvl w:val="0"/>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heme="minorHAnsi" w:hAnsiTheme="minorHAnsi" w:cstheme="minorHAnsi"/>
          <w:sz w:val="22"/>
        </w:rPr>
      </w:pPr>
      <w:r>
        <w:rPr>
          <w:rFonts w:ascii="Calibri" w:hAnsi="Calibri"/>
          <w:sz w:val="22"/>
        </w:rPr>
        <w:t>HE Partnership Manager</w:t>
      </w:r>
    </w:p>
    <w:p w14:paraId="7888AF25" w14:textId="77777777" w:rsidR="00523FAB" w:rsidRPr="00917DE2" w:rsidRDefault="00523FAB" w:rsidP="0089050C">
      <w:pPr>
        <w:numPr>
          <w:ilvl w:val="0"/>
          <w:numId w:val="1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heme="minorHAnsi" w:hAnsiTheme="minorHAnsi" w:cstheme="minorHAnsi"/>
          <w:sz w:val="22"/>
        </w:rPr>
      </w:pPr>
      <w:r w:rsidRPr="00917DE2">
        <w:rPr>
          <w:rFonts w:ascii="Calibri" w:hAnsi="Calibri"/>
          <w:sz w:val="22"/>
        </w:rPr>
        <w:t xml:space="preserve">HE </w:t>
      </w:r>
      <w:r w:rsidR="000914B1">
        <w:rPr>
          <w:rFonts w:ascii="Calibri" w:hAnsi="Calibri"/>
          <w:sz w:val="22"/>
        </w:rPr>
        <w:t>Welfare and Retention Officer</w:t>
      </w:r>
      <w:r w:rsidRPr="00917DE2">
        <w:rPr>
          <w:rFonts w:ascii="Calibri" w:hAnsi="Calibri"/>
          <w:sz w:val="22"/>
        </w:rPr>
        <w:t>.</w:t>
      </w:r>
    </w:p>
    <w:p w14:paraId="2EB41534" w14:textId="77777777" w:rsidR="00523FAB" w:rsidRPr="00917DE2" w:rsidRDefault="00523FAB" w:rsidP="00523F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14:paraId="4D9E41FC" w14:textId="77777777" w:rsidR="00523FAB" w:rsidRPr="00917DE2" w:rsidRDefault="00523FAB" w:rsidP="00523F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roofErr w:type="gramStart"/>
      <w:r w:rsidRPr="00917DE2">
        <w:rPr>
          <w:rFonts w:asciiTheme="minorHAnsi" w:hAnsiTheme="minorHAnsi" w:cstheme="minorHAnsi"/>
          <w:sz w:val="22"/>
        </w:rPr>
        <w:t>In the event that</w:t>
      </w:r>
      <w:proofErr w:type="gramEnd"/>
      <w:r w:rsidRPr="00917DE2">
        <w:rPr>
          <w:rFonts w:asciiTheme="minorHAnsi" w:hAnsiTheme="minorHAnsi" w:cstheme="minorHAnsi"/>
          <w:sz w:val="22"/>
        </w:rPr>
        <w:t xml:space="preserve"> these members are not available, the </w:t>
      </w:r>
      <w:r w:rsidR="00344360">
        <w:rPr>
          <w:rFonts w:asciiTheme="minorHAnsi" w:hAnsiTheme="minorHAnsi" w:cstheme="minorHAnsi"/>
          <w:sz w:val="22"/>
        </w:rPr>
        <w:t xml:space="preserve">Vice Principal </w:t>
      </w:r>
      <w:r w:rsidRPr="00917DE2">
        <w:rPr>
          <w:rFonts w:asciiTheme="minorHAnsi" w:hAnsiTheme="minorHAnsi" w:cstheme="minorHAnsi"/>
          <w:sz w:val="22"/>
        </w:rPr>
        <w:t xml:space="preserve">Higher Education will nominate appropriate substitutes. </w:t>
      </w:r>
    </w:p>
    <w:p w14:paraId="4B562F12" w14:textId="77777777" w:rsidR="00523FAB" w:rsidRPr="00917DE2" w:rsidRDefault="00523FAB" w:rsidP="00523FAB">
      <w:pPr>
        <w:rPr>
          <w:rFonts w:asciiTheme="minorHAnsi" w:hAnsiTheme="minorHAnsi" w:cstheme="minorHAnsi"/>
          <w:sz w:val="22"/>
        </w:rPr>
      </w:pPr>
    </w:p>
    <w:p w14:paraId="4458AD2A" w14:textId="77777777" w:rsidR="00523FAB" w:rsidRPr="00917DE2" w:rsidRDefault="00523FAB" w:rsidP="00523F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000000"/>
          <w:sz w:val="22"/>
        </w:rPr>
      </w:pPr>
      <w:r w:rsidRPr="00917DE2">
        <w:rPr>
          <w:rFonts w:ascii="Calibri" w:hAnsi="Calibri"/>
          <w:b/>
          <w:color w:val="000000"/>
          <w:sz w:val="22"/>
        </w:rPr>
        <w:t>Terms of Reference:</w:t>
      </w:r>
    </w:p>
    <w:p w14:paraId="18F8061E" w14:textId="77777777" w:rsidR="00523FAB" w:rsidRPr="00917DE2" w:rsidRDefault="00523FAB" w:rsidP="00523F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000000"/>
          <w:sz w:val="22"/>
        </w:rPr>
      </w:pPr>
    </w:p>
    <w:p w14:paraId="7E0F68EA" w14:textId="77777777" w:rsidR="00523FAB" w:rsidRPr="00917DE2" w:rsidRDefault="00523FAB" w:rsidP="00523FAB">
      <w:pPr>
        <w:numPr>
          <w:ilvl w:val="0"/>
          <w:numId w:val="3"/>
        </w:numPr>
        <w:rPr>
          <w:rFonts w:ascii="Calibri" w:eastAsia="Arial Unicode MS" w:hAnsi="Calibri" w:cs="Arial Unicode MS"/>
          <w:bCs/>
          <w:sz w:val="22"/>
        </w:rPr>
      </w:pPr>
      <w:r w:rsidRPr="00917DE2">
        <w:rPr>
          <w:rFonts w:ascii="Calibri" w:eastAsia="Arial Unicode MS" w:hAnsi="Calibri" w:cs="Arial Unicode MS"/>
          <w:bCs/>
          <w:sz w:val="22"/>
        </w:rPr>
        <w:t>Neither marking staff nor the Programme Boards may apply discretion in respect of mitigating circumstances; all work must be marked on academic merit alone. Mitigating circumstances are only considered by the Mitigating Circumstances Panel.</w:t>
      </w:r>
    </w:p>
    <w:p w14:paraId="3038C5CE" w14:textId="77777777" w:rsidR="00523FAB" w:rsidRPr="00917DE2" w:rsidRDefault="00523FAB" w:rsidP="00523FAB">
      <w:pPr>
        <w:numPr>
          <w:ilvl w:val="0"/>
          <w:numId w:val="3"/>
        </w:numPr>
        <w:rPr>
          <w:rFonts w:ascii="Calibri" w:eastAsia="Arial Unicode MS" w:hAnsi="Calibri" w:cs="Arial Unicode MS"/>
          <w:bCs/>
          <w:sz w:val="22"/>
        </w:rPr>
      </w:pPr>
      <w:r w:rsidRPr="00917DE2">
        <w:rPr>
          <w:rFonts w:ascii="Calibri" w:eastAsia="Arial Unicode MS" w:hAnsi="Calibri" w:cs="Arial Unicode MS"/>
          <w:bCs/>
          <w:sz w:val="22"/>
        </w:rPr>
        <w:t xml:space="preserve">Requests for mitigating circumstances will be addressed to the </w:t>
      </w:r>
      <w:r w:rsidR="003E68BF">
        <w:rPr>
          <w:rFonts w:ascii="Calibri" w:eastAsia="Arial Unicode MS" w:hAnsi="Calibri" w:cs="Arial Unicode MS"/>
          <w:bCs/>
          <w:sz w:val="22"/>
        </w:rPr>
        <w:t>Head of Higher Education</w:t>
      </w:r>
      <w:r w:rsidRPr="00917DE2">
        <w:rPr>
          <w:rFonts w:ascii="Calibri" w:eastAsia="Arial Unicode MS" w:hAnsi="Calibri" w:cs="Arial Unicode MS"/>
          <w:bCs/>
          <w:sz w:val="22"/>
        </w:rPr>
        <w:t xml:space="preserve"> who will bring both the claim and the evidence to the panel for a decision. </w:t>
      </w:r>
    </w:p>
    <w:p w14:paraId="0D093FCA" w14:textId="77777777" w:rsidR="00523FAB" w:rsidRPr="00917DE2" w:rsidRDefault="00523FAB" w:rsidP="00523FAB">
      <w:pPr>
        <w:numPr>
          <w:ilvl w:val="0"/>
          <w:numId w:val="3"/>
        </w:numPr>
        <w:rPr>
          <w:rFonts w:ascii="Calibri" w:eastAsia="Arial Unicode MS" w:hAnsi="Calibri" w:cs="Arial Unicode MS"/>
          <w:bCs/>
          <w:sz w:val="22"/>
        </w:rPr>
      </w:pPr>
      <w:r w:rsidRPr="00917DE2">
        <w:rPr>
          <w:rFonts w:ascii="Calibri" w:eastAsia="Arial Unicode MS" w:hAnsi="Calibri" w:cs="Arial Unicode MS"/>
          <w:bCs/>
          <w:sz w:val="22"/>
        </w:rPr>
        <w:t>Claims are considered by the Mitigating Circumstances Panel at their first available meeting and decisions will be communicated to the student in writing at the earliest opportunity.  It may prove necessary to inform employers where their involvement in student availability and support is required.</w:t>
      </w:r>
    </w:p>
    <w:p w14:paraId="36E0D497" w14:textId="77777777" w:rsidR="00523FAB" w:rsidRPr="00917DE2" w:rsidRDefault="00523FAB" w:rsidP="00523FAB">
      <w:pPr>
        <w:numPr>
          <w:ilvl w:val="0"/>
          <w:numId w:val="3"/>
        </w:numPr>
        <w:contextualSpacing/>
        <w:rPr>
          <w:rFonts w:asciiTheme="minorHAnsi" w:hAnsiTheme="minorHAnsi" w:cstheme="minorHAnsi"/>
          <w:sz w:val="22"/>
        </w:rPr>
      </w:pPr>
      <w:r w:rsidRPr="00917DE2">
        <w:rPr>
          <w:rFonts w:asciiTheme="minorHAnsi" w:hAnsiTheme="minorHAnsi" w:cstheme="minorHAnsi"/>
          <w:sz w:val="22"/>
        </w:rPr>
        <w:t>The Mitigating Circumstances Panel will consider each individual claim before making a recommendation to the relevant Programme Board on whether it considers the mitigating circumstances to be valid.</w:t>
      </w:r>
    </w:p>
    <w:p w14:paraId="6A488523" w14:textId="77777777" w:rsidR="00523FAB" w:rsidRPr="00917DE2" w:rsidRDefault="00523FAB" w:rsidP="00523FAB">
      <w:pPr>
        <w:numPr>
          <w:ilvl w:val="0"/>
          <w:numId w:val="3"/>
        </w:numPr>
        <w:tabs>
          <w:tab w:val="left" w:pos="0"/>
          <w:tab w:val="left" w:pos="720"/>
          <w:tab w:val="left" w:pos="990"/>
          <w:tab w:val="left" w:pos="1440"/>
        </w:tabs>
        <w:rPr>
          <w:rFonts w:ascii="Calibri" w:eastAsia="Arial Unicode MS" w:hAnsi="Calibri" w:cs="Calibri"/>
          <w:bCs/>
          <w:sz w:val="22"/>
        </w:rPr>
      </w:pPr>
      <w:r w:rsidRPr="00917DE2">
        <w:rPr>
          <w:rFonts w:asciiTheme="minorHAnsi" w:eastAsia="Arial Unicode MS" w:hAnsiTheme="minorHAnsi" w:cstheme="minorHAnsi"/>
          <w:bCs/>
          <w:sz w:val="22"/>
        </w:rPr>
        <w:t>If the Mitigating Circumstances Panel decides that the claim of mitigating circumstances is not valid, it will reject it and make this recommendation to the relevant Programme Board.  It is therefore important that the Mitigating Circumstances Panel has access to fully documented evidence to support the claim.</w:t>
      </w:r>
    </w:p>
    <w:p w14:paraId="7B287936" w14:textId="77777777" w:rsidR="00523FAB" w:rsidRPr="00917DE2" w:rsidRDefault="00523FAB" w:rsidP="00523FAB">
      <w:pPr>
        <w:numPr>
          <w:ilvl w:val="0"/>
          <w:numId w:val="3"/>
        </w:numPr>
        <w:tabs>
          <w:tab w:val="left" w:pos="0"/>
          <w:tab w:val="left" w:pos="720"/>
          <w:tab w:val="left" w:pos="990"/>
          <w:tab w:val="left" w:pos="1440"/>
        </w:tabs>
        <w:rPr>
          <w:rFonts w:ascii="Calibri" w:eastAsia="Arial Unicode MS" w:hAnsi="Calibri" w:cs="Calibri"/>
          <w:bCs/>
          <w:sz w:val="22"/>
        </w:rPr>
      </w:pPr>
      <w:r w:rsidRPr="00917DE2">
        <w:rPr>
          <w:rFonts w:ascii="Calibri" w:eastAsia="Arial Unicode MS" w:hAnsi="Calibri" w:cs="Arial Unicode MS"/>
          <w:bCs/>
          <w:sz w:val="22"/>
        </w:rPr>
        <w:t xml:space="preserve">A list of all the decisions will be </w:t>
      </w:r>
      <w:proofErr w:type="spellStart"/>
      <w:r w:rsidRPr="00917DE2">
        <w:rPr>
          <w:rFonts w:ascii="Calibri" w:eastAsia="Arial Unicode MS" w:hAnsi="Calibri" w:cs="Arial Unicode MS"/>
          <w:bCs/>
          <w:sz w:val="22"/>
        </w:rPr>
        <w:t>minuted</w:t>
      </w:r>
      <w:proofErr w:type="spellEnd"/>
      <w:r w:rsidRPr="00917DE2">
        <w:rPr>
          <w:rFonts w:ascii="Calibri" w:eastAsia="Arial Unicode MS" w:hAnsi="Calibri" w:cs="Arial Unicode MS"/>
          <w:bCs/>
          <w:sz w:val="22"/>
        </w:rPr>
        <w:t xml:space="preserve"> and made available for Programme Boards, Award Boards and HE Board of Study as and when required.</w:t>
      </w:r>
    </w:p>
    <w:p w14:paraId="5ABF033A" w14:textId="77777777" w:rsidR="00523FAB" w:rsidRPr="00917DE2" w:rsidRDefault="00523FAB" w:rsidP="00523FAB">
      <w:pPr>
        <w:rPr>
          <w:rFonts w:asciiTheme="minorHAnsi" w:hAnsiTheme="minorHAnsi" w:cstheme="minorHAnsi"/>
          <w:sz w:val="22"/>
        </w:rPr>
      </w:pPr>
    </w:p>
    <w:p w14:paraId="6CEBB696" w14:textId="77777777" w:rsidR="00523FAB" w:rsidRPr="00917DE2" w:rsidRDefault="00CF3E6D" w:rsidP="00523FAB">
      <w:pPr>
        <w:rPr>
          <w:rFonts w:asciiTheme="minorHAnsi" w:hAnsiTheme="minorHAnsi" w:cstheme="minorHAnsi"/>
          <w:sz w:val="22"/>
        </w:rPr>
      </w:pPr>
      <w:r>
        <w:rPr>
          <w:rFonts w:asciiTheme="minorHAnsi" w:hAnsiTheme="minorHAnsi" w:cstheme="minorHAnsi"/>
          <w:sz w:val="22"/>
        </w:rPr>
        <w:t>University Centre Weston</w:t>
      </w:r>
      <w:r w:rsidR="00523FAB" w:rsidRPr="00917DE2">
        <w:rPr>
          <w:rFonts w:asciiTheme="minorHAnsi" w:hAnsiTheme="minorHAnsi" w:cstheme="minorHAnsi"/>
          <w:sz w:val="22"/>
        </w:rPr>
        <w:t xml:space="preserve"> will not be responsible for contacting medical services, third parties or outside agencies for verification of mitigating circumstances.  It is the student’s responsibility to provide such evidence.  In the absence of supporting </w:t>
      </w:r>
      <w:proofErr w:type="gramStart"/>
      <w:r w:rsidR="00523FAB" w:rsidRPr="00917DE2">
        <w:rPr>
          <w:rFonts w:asciiTheme="minorHAnsi" w:hAnsiTheme="minorHAnsi" w:cstheme="minorHAnsi"/>
          <w:sz w:val="22"/>
        </w:rPr>
        <w:t>evidence</w:t>
      </w:r>
      <w:proofErr w:type="gramEnd"/>
      <w:r w:rsidR="00523FAB" w:rsidRPr="00917DE2">
        <w:rPr>
          <w:rFonts w:asciiTheme="minorHAnsi" w:hAnsiTheme="minorHAnsi" w:cstheme="minorHAnsi"/>
          <w:sz w:val="22"/>
        </w:rPr>
        <w:t xml:space="preserve"> the Panel reserves the right to dismiss the claim for mitigating circumstances.</w:t>
      </w:r>
    </w:p>
    <w:p w14:paraId="29C895A0" w14:textId="77777777" w:rsidR="00523FAB" w:rsidRPr="00917DE2" w:rsidRDefault="00523FAB" w:rsidP="00523FAB">
      <w:pPr>
        <w:rPr>
          <w:rFonts w:asciiTheme="minorHAnsi" w:hAnsiTheme="minorHAnsi" w:cstheme="minorHAnsi"/>
          <w:sz w:val="22"/>
        </w:rPr>
      </w:pPr>
    </w:p>
    <w:p w14:paraId="0F20DBCB" w14:textId="77777777" w:rsidR="00523FAB" w:rsidRPr="00917DE2" w:rsidRDefault="00523FAB" w:rsidP="00523FAB">
      <w:pPr>
        <w:rPr>
          <w:rFonts w:asciiTheme="minorHAnsi" w:hAnsiTheme="minorHAnsi" w:cstheme="minorHAnsi"/>
          <w:sz w:val="22"/>
        </w:rPr>
      </w:pPr>
      <w:r w:rsidRPr="00917DE2">
        <w:rPr>
          <w:rFonts w:asciiTheme="minorHAnsi" w:hAnsiTheme="minorHAnsi" w:cstheme="minorHAnsi"/>
          <w:sz w:val="22"/>
        </w:rPr>
        <w:t xml:space="preserve">Students should note that unsupported medical self-certification will not be accepted under any circumstances, and nor will word-of-mouth or anecdotal evidence.  Informing tutors of mitigating circumstances does not constitute the making of a claim, and the Mitigating Circumstances Panel will not consider mitigating circumstances </w:t>
      </w:r>
      <w:proofErr w:type="gramStart"/>
      <w:r w:rsidRPr="00917DE2">
        <w:rPr>
          <w:rFonts w:asciiTheme="minorHAnsi" w:hAnsiTheme="minorHAnsi" w:cstheme="minorHAnsi"/>
          <w:sz w:val="22"/>
        </w:rPr>
        <w:t>on the basis of</w:t>
      </w:r>
      <w:proofErr w:type="gramEnd"/>
      <w:r w:rsidRPr="00917DE2">
        <w:rPr>
          <w:rFonts w:asciiTheme="minorHAnsi" w:hAnsiTheme="minorHAnsi" w:cstheme="minorHAnsi"/>
          <w:sz w:val="22"/>
        </w:rPr>
        <w:t xml:space="preserve"> the comments of tutors alone.  Staff can take the opportunity to write in support of the student if they so wish, however this </w:t>
      </w:r>
      <w:proofErr w:type="gramStart"/>
      <w:r w:rsidRPr="00917DE2">
        <w:rPr>
          <w:rFonts w:asciiTheme="minorHAnsi" w:hAnsiTheme="minorHAnsi" w:cstheme="minorHAnsi"/>
          <w:sz w:val="22"/>
        </w:rPr>
        <w:t>in itself is</w:t>
      </w:r>
      <w:proofErr w:type="gramEnd"/>
      <w:r w:rsidRPr="00917DE2">
        <w:rPr>
          <w:rFonts w:asciiTheme="minorHAnsi" w:hAnsiTheme="minorHAnsi" w:cstheme="minorHAnsi"/>
          <w:sz w:val="22"/>
        </w:rPr>
        <w:t xml:space="preserve"> not seen as sufficient evidence to support a claim.</w:t>
      </w:r>
    </w:p>
    <w:p w14:paraId="7A9CA4DA" w14:textId="77777777" w:rsidR="00523FAB" w:rsidRPr="00917DE2" w:rsidRDefault="00523FAB" w:rsidP="00523FAB">
      <w:pPr>
        <w:rPr>
          <w:rFonts w:asciiTheme="minorHAnsi" w:hAnsiTheme="minorHAnsi" w:cstheme="minorHAnsi"/>
          <w:sz w:val="22"/>
        </w:rPr>
      </w:pPr>
    </w:p>
    <w:p w14:paraId="666D428B" w14:textId="77777777" w:rsidR="00523FAB" w:rsidRPr="00917DE2" w:rsidRDefault="00523FAB" w:rsidP="00523FAB">
      <w:pPr>
        <w:rPr>
          <w:rFonts w:asciiTheme="minorHAnsi" w:hAnsiTheme="minorHAnsi" w:cstheme="minorHAnsi"/>
          <w:b/>
          <w:sz w:val="22"/>
        </w:rPr>
      </w:pPr>
      <w:r w:rsidRPr="00917DE2">
        <w:rPr>
          <w:rFonts w:asciiTheme="minorHAnsi" w:hAnsiTheme="minorHAnsi" w:cstheme="minorHAnsi"/>
          <w:sz w:val="22"/>
        </w:rPr>
        <w:t xml:space="preserve">In submitting mitigating circumstances evidence, the student is requesting that the Programme </w:t>
      </w:r>
      <w:proofErr w:type="gramStart"/>
      <w:r w:rsidRPr="00917DE2">
        <w:rPr>
          <w:rFonts w:asciiTheme="minorHAnsi" w:hAnsiTheme="minorHAnsi" w:cstheme="minorHAnsi"/>
          <w:sz w:val="22"/>
        </w:rPr>
        <w:t>Board  ignore</w:t>
      </w:r>
      <w:proofErr w:type="gramEnd"/>
      <w:r w:rsidRPr="00917DE2">
        <w:rPr>
          <w:rFonts w:asciiTheme="minorHAnsi" w:hAnsiTheme="minorHAnsi" w:cstheme="minorHAnsi"/>
          <w:sz w:val="22"/>
        </w:rPr>
        <w:t xml:space="preserve"> a non-submission or a failed attempt, and allow the student to take the assessment within the resit period without penalty. The student should also be aware of the following points:</w:t>
      </w:r>
    </w:p>
    <w:p w14:paraId="089EB860" w14:textId="77777777" w:rsidR="00523FAB" w:rsidRPr="00917DE2" w:rsidRDefault="00523FAB" w:rsidP="00523FAB">
      <w:pPr>
        <w:rPr>
          <w:rFonts w:asciiTheme="minorHAnsi" w:hAnsiTheme="minorHAnsi" w:cstheme="minorHAnsi"/>
          <w:sz w:val="22"/>
        </w:rPr>
      </w:pPr>
    </w:p>
    <w:p w14:paraId="4C13E13D" w14:textId="77777777" w:rsidR="00523FAB" w:rsidRPr="00917DE2" w:rsidRDefault="00523FAB" w:rsidP="00523FAB">
      <w:pPr>
        <w:numPr>
          <w:ilvl w:val="0"/>
          <w:numId w:val="4"/>
        </w:numPr>
        <w:tabs>
          <w:tab w:val="left" w:pos="0"/>
          <w:tab w:val="left" w:pos="990"/>
          <w:tab w:val="left" w:pos="1440"/>
        </w:tabs>
        <w:rPr>
          <w:rFonts w:asciiTheme="minorHAnsi" w:eastAsia="SimSun" w:hAnsiTheme="minorHAnsi" w:cstheme="minorHAnsi"/>
          <w:spacing w:val="-3"/>
          <w:kern w:val="2"/>
          <w:sz w:val="22"/>
          <w:lang w:eastAsia="zh-CN"/>
        </w:rPr>
      </w:pPr>
      <w:r w:rsidRPr="00917DE2">
        <w:rPr>
          <w:rFonts w:asciiTheme="minorHAnsi" w:eastAsia="SimSun" w:hAnsiTheme="minorHAnsi" w:cstheme="minorHAnsi"/>
          <w:spacing w:val="-3"/>
          <w:kern w:val="2"/>
          <w:sz w:val="22"/>
          <w:lang w:eastAsia="zh-CN"/>
        </w:rPr>
        <w:t>The Mitigating Circumstances Panel is not obliged to accept evidence if it is not submitted in an appropriate format, or at the appropriate time.</w:t>
      </w:r>
    </w:p>
    <w:p w14:paraId="31B4BB00" w14:textId="77777777" w:rsidR="00523FAB" w:rsidRPr="00917DE2" w:rsidRDefault="00523FAB" w:rsidP="00523FAB">
      <w:pPr>
        <w:numPr>
          <w:ilvl w:val="0"/>
          <w:numId w:val="4"/>
        </w:numPr>
        <w:tabs>
          <w:tab w:val="left" w:pos="0"/>
          <w:tab w:val="left" w:pos="990"/>
          <w:tab w:val="left" w:pos="1440"/>
        </w:tabs>
        <w:rPr>
          <w:rFonts w:asciiTheme="minorHAnsi" w:eastAsia="SimSun" w:hAnsiTheme="minorHAnsi" w:cstheme="minorHAnsi"/>
          <w:spacing w:val="-3"/>
          <w:kern w:val="2"/>
          <w:sz w:val="22"/>
          <w:lang w:eastAsia="zh-CN"/>
        </w:rPr>
      </w:pPr>
      <w:r w:rsidRPr="00917DE2">
        <w:rPr>
          <w:rFonts w:asciiTheme="minorHAnsi" w:eastAsia="SimSun" w:hAnsiTheme="minorHAnsi" w:cstheme="minorHAnsi"/>
          <w:spacing w:val="-3"/>
          <w:kern w:val="2"/>
          <w:sz w:val="22"/>
          <w:lang w:eastAsia="zh-CN"/>
        </w:rPr>
        <w:t>The Mitigating Circumstances Panel may accept evidence, but decide that it does not cover the case, or would not have materially altered results.</w:t>
      </w:r>
    </w:p>
    <w:p w14:paraId="7D76C0AB" w14:textId="77777777" w:rsidR="00523FAB" w:rsidRPr="00917DE2" w:rsidRDefault="00523FAB" w:rsidP="00523FAB">
      <w:pPr>
        <w:numPr>
          <w:ilvl w:val="0"/>
          <w:numId w:val="4"/>
        </w:numPr>
        <w:tabs>
          <w:tab w:val="left" w:pos="0"/>
          <w:tab w:val="left" w:pos="990"/>
          <w:tab w:val="left" w:pos="1440"/>
        </w:tabs>
        <w:rPr>
          <w:rFonts w:asciiTheme="minorHAnsi" w:eastAsia="SimSun" w:hAnsiTheme="minorHAnsi" w:cstheme="minorHAnsi"/>
          <w:spacing w:val="-3"/>
          <w:kern w:val="2"/>
          <w:sz w:val="22"/>
          <w:lang w:eastAsia="zh-CN"/>
        </w:rPr>
      </w:pPr>
      <w:r w:rsidRPr="00917DE2">
        <w:rPr>
          <w:rFonts w:asciiTheme="minorHAnsi" w:eastAsia="SimSun" w:hAnsiTheme="minorHAnsi" w:cstheme="minorHAnsi"/>
          <w:spacing w:val="-3"/>
          <w:kern w:val="2"/>
          <w:sz w:val="22"/>
          <w:lang w:eastAsia="zh-CN"/>
        </w:rPr>
        <w:lastRenderedPageBreak/>
        <w:t xml:space="preserve">The Mitigating Circumstances panel may find insufficient evidence for mitigating circumstances to be allowed and therefore reject the claim or request additional clarification. </w:t>
      </w:r>
    </w:p>
    <w:p w14:paraId="4FCA5FE0" w14:textId="77777777" w:rsidR="00523FAB" w:rsidRPr="00917DE2" w:rsidRDefault="00523FAB" w:rsidP="00523FAB">
      <w:pPr>
        <w:numPr>
          <w:ilvl w:val="0"/>
          <w:numId w:val="4"/>
        </w:numPr>
        <w:tabs>
          <w:tab w:val="left" w:pos="0"/>
          <w:tab w:val="left" w:pos="990"/>
          <w:tab w:val="left" w:pos="1440"/>
        </w:tabs>
        <w:rPr>
          <w:rFonts w:asciiTheme="minorHAnsi" w:eastAsia="SimSun" w:hAnsiTheme="minorHAnsi" w:cstheme="minorHAnsi"/>
          <w:spacing w:val="-3"/>
          <w:kern w:val="2"/>
          <w:sz w:val="22"/>
          <w:lang w:eastAsia="zh-CN"/>
        </w:rPr>
      </w:pPr>
      <w:r w:rsidRPr="00917DE2">
        <w:rPr>
          <w:rFonts w:asciiTheme="minorHAnsi" w:eastAsia="SimSun" w:hAnsiTheme="minorHAnsi" w:cstheme="minorHAnsi"/>
          <w:spacing w:val="-3"/>
          <w:kern w:val="2"/>
          <w:sz w:val="22"/>
          <w:lang w:eastAsia="zh-CN"/>
        </w:rPr>
        <w:t xml:space="preserve">The Programme Board may </w:t>
      </w:r>
      <w:r w:rsidRPr="00917DE2">
        <w:rPr>
          <w:rFonts w:asciiTheme="minorHAnsi" w:eastAsia="SimSun" w:hAnsiTheme="minorHAnsi" w:cstheme="minorHAnsi"/>
          <w:iCs/>
          <w:spacing w:val="-3"/>
          <w:kern w:val="2"/>
          <w:sz w:val="22"/>
          <w:lang w:eastAsia="zh-CN"/>
        </w:rPr>
        <w:t xml:space="preserve">defer assessment </w:t>
      </w:r>
      <w:proofErr w:type="gramStart"/>
      <w:r w:rsidRPr="00917DE2">
        <w:rPr>
          <w:rFonts w:asciiTheme="minorHAnsi" w:eastAsia="SimSun" w:hAnsiTheme="minorHAnsi" w:cstheme="minorHAnsi"/>
          <w:spacing w:val="-3"/>
          <w:kern w:val="2"/>
          <w:sz w:val="22"/>
          <w:lang w:eastAsia="zh-CN"/>
        </w:rPr>
        <w:t>on the basis of</w:t>
      </w:r>
      <w:proofErr w:type="gramEnd"/>
      <w:r w:rsidRPr="00917DE2">
        <w:rPr>
          <w:rFonts w:asciiTheme="minorHAnsi" w:eastAsia="SimSun" w:hAnsiTheme="minorHAnsi" w:cstheme="minorHAnsi"/>
          <w:spacing w:val="-3"/>
          <w:kern w:val="2"/>
          <w:sz w:val="22"/>
          <w:lang w:eastAsia="zh-CN"/>
        </w:rPr>
        <w:t xml:space="preserve"> mitigating circumstances evidence, but in no circumstances will it adjust marks.</w:t>
      </w:r>
    </w:p>
    <w:p w14:paraId="21CCE2AD" w14:textId="77777777" w:rsidR="00523FAB" w:rsidRPr="00917DE2" w:rsidRDefault="00523FAB" w:rsidP="00523FAB">
      <w:pPr>
        <w:rPr>
          <w:rFonts w:asciiTheme="minorHAnsi" w:hAnsiTheme="minorHAnsi" w:cstheme="minorHAnsi"/>
          <w:sz w:val="22"/>
        </w:rPr>
      </w:pPr>
    </w:p>
    <w:p w14:paraId="4C20D991" w14:textId="77777777" w:rsidR="00523FAB" w:rsidRPr="00917DE2" w:rsidRDefault="00523FAB" w:rsidP="00523FAB">
      <w:pPr>
        <w:rPr>
          <w:rFonts w:asciiTheme="minorHAnsi" w:hAnsiTheme="minorHAnsi" w:cstheme="minorHAnsi"/>
          <w:b/>
          <w:sz w:val="22"/>
        </w:rPr>
      </w:pPr>
      <w:r w:rsidRPr="00917DE2">
        <w:rPr>
          <w:rFonts w:asciiTheme="minorHAnsi" w:hAnsiTheme="minorHAnsi" w:cstheme="minorHAnsi"/>
          <w:sz w:val="22"/>
        </w:rPr>
        <w:t>It is the student’s sole responsibility to ensure that mitigating evidence is submitted in time to be considered by the Mitigating Circumstances Panel. If the student is unable to submit a claim for mitigating circumstances at the appropriate time for good reason, e.g. because a medical condition was only diagnosed after the deadline for submitting claims, the student may submit an appeal against any subsequent decision.  The student will be expected to prove to the Appeals Panel the reason why they were unable to submit the claim at the appropriate time, providing independent documentary evidence as appropriate.</w:t>
      </w:r>
    </w:p>
    <w:p w14:paraId="23477DE6" w14:textId="77777777" w:rsidR="00523FAB" w:rsidRPr="00917DE2" w:rsidRDefault="00523FAB" w:rsidP="00523FAB">
      <w:pPr>
        <w:rPr>
          <w:rFonts w:asciiTheme="minorHAnsi" w:hAnsiTheme="minorHAnsi" w:cstheme="minorHAnsi"/>
          <w:sz w:val="22"/>
        </w:rPr>
      </w:pPr>
    </w:p>
    <w:p w14:paraId="08B59B74" w14:textId="77777777" w:rsidR="00523FAB" w:rsidRPr="00917DE2" w:rsidRDefault="00523FAB" w:rsidP="00523FAB">
      <w:pPr>
        <w:rPr>
          <w:rFonts w:asciiTheme="minorHAnsi" w:hAnsiTheme="minorHAnsi" w:cstheme="minorHAnsi"/>
          <w:b/>
          <w:sz w:val="22"/>
        </w:rPr>
      </w:pPr>
      <w:r w:rsidRPr="00917DE2">
        <w:rPr>
          <w:rFonts w:asciiTheme="minorHAnsi" w:hAnsiTheme="minorHAnsi" w:cstheme="minorHAnsi"/>
          <w:sz w:val="22"/>
        </w:rPr>
        <w:t>If it is established to the satisfaction of the Mitigating Circumstances Panel that a student’s absence, failure to submit work, or poor performance in all or part of the assessment was due to their proven illness or other valid and documented cause, it will make one of the following recommendations to the appropriate Programme Board:</w:t>
      </w:r>
    </w:p>
    <w:p w14:paraId="3A195BC7" w14:textId="77777777" w:rsidR="00523FAB" w:rsidRPr="00917DE2" w:rsidRDefault="00523FAB" w:rsidP="00523FAB">
      <w:pPr>
        <w:rPr>
          <w:rFonts w:asciiTheme="minorHAnsi" w:hAnsiTheme="minorHAnsi" w:cstheme="minorHAnsi"/>
          <w:sz w:val="22"/>
        </w:rPr>
      </w:pPr>
    </w:p>
    <w:p w14:paraId="79E2A254" w14:textId="77777777" w:rsidR="00523FAB" w:rsidRPr="00917DE2" w:rsidRDefault="00523FAB" w:rsidP="00523FAB">
      <w:pPr>
        <w:numPr>
          <w:ilvl w:val="0"/>
          <w:numId w:val="4"/>
        </w:numPr>
        <w:tabs>
          <w:tab w:val="left" w:pos="0"/>
          <w:tab w:val="left" w:pos="720"/>
          <w:tab w:val="left" w:pos="990"/>
          <w:tab w:val="left" w:pos="1440"/>
        </w:tabs>
        <w:rPr>
          <w:rFonts w:asciiTheme="minorHAnsi" w:eastAsia="SimSun" w:hAnsiTheme="minorHAnsi" w:cstheme="minorHAnsi"/>
          <w:spacing w:val="-3"/>
          <w:kern w:val="2"/>
          <w:sz w:val="22"/>
          <w:lang w:eastAsia="zh-CN"/>
        </w:rPr>
      </w:pPr>
      <w:r w:rsidRPr="00917DE2">
        <w:rPr>
          <w:rFonts w:asciiTheme="minorHAnsi" w:eastAsia="SimSun" w:hAnsiTheme="minorHAnsi" w:cstheme="minorHAnsi"/>
          <w:spacing w:val="-3"/>
          <w:kern w:val="2"/>
          <w:sz w:val="22"/>
          <w:lang w:eastAsia="zh-CN"/>
        </w:rPr>
        <w:t>A student shall be assessed during the resit period as if for the first time, with the full range of marks available.</w:t>
      </w:r>
    </w:p>
    <w:p w14:paraId="067A63D6" w14:textId="77777777" w:rsidR="00523FAB" w:rsidRPr="00917DE2" w:rsidRDefault="00523FAB" w:rsidP="00523FAB">
      <w:pPr>
        <w:numPr>
          <w:ilvl w:val="0"/>
          <w:numId w:val="4"/>
        </w:numPr>
        <w:tabs>
          <w:tab w:val="left" w:pos="0"/>
          <w:tab w:val="left" w:pos="720"/>
          <w:tab w:val="left" w:pos="990"/>
          <w:tab w:val="left" w:pos="1440"/>
        </w:tabs>
        <w:rPr>
          <w:rFonts w:asciiTheme="minorHAnsi" w:eastAsia="SimSun" w:hAnsiTheme="minorHAnsi" w:cstheme="minorHAnsi"/>
          <w:spacing w:val="-3"/>
          <w:kern w:val="2"/>
          <w:sz w:val="22"/>
          <w:lang w:eastAsia="zh-CN"/>
        </w:rPr>
      </w:pPr>
      <w:r w:rsidRPr="00917DE2">
        <w:rPr>
          <w:rFonts w:asciiTheme="minorHAnsi" w:eastAsia="SimSun" w:hAnsiTheme="minorHAnsi" w:cstheme="minorHAnsi"/>
          <w:spacing w:val="-3"/>
          <w:kern w:val="2"/>
          <w:sz w:val="22"/>
          <w:lang w:eastAsia="zh-CN"/>
        </w:rPr>
        <w:t>If an assessment affected by illness was itself a second attempt, reassessment will be permitted as if for the second time and the mark will remain capped at 40%.</w:t>
      </w:r>
    </w:p>
    <w:p w14:paraId="2054AAD6" w14:textId="77777777" w:rsidR="00523FAB" w:rsidRPr="0091652E" w:rsidRDefault="00523FAB" w:rsidP="00523FAB">
      <w:pPr>
        <w:numPr>
          <w:ilvl w:val="0"/>
          <w:numId w:val="4"/>
        </w:numPr>
        <w:tabs>
          <w:tab w:val="left" w:pos="0"/>
          <w:tab w:val="left" w:pos="720"/>
          <w:tab w:val="left" w:pos="990"/>
          <w:tab w:val="left" w:pos="1440"/>
        </w:tabs>
        <w:rPr>
          <w:rFonts w:asciiTheme="minorHAnsi" w:eastAsia="SimSun" w:hAnsiTheme="minorHAnsi" w:cstheme="minorHAnsi"/>
          <w:spacing w:val="-3"/>
          <w:kern w:val="2"/>
          <w:sz w:val="22"/>
          <w:lang w:eastAsia="zh-CN"/>
        </w:rPr>
      </w:pPr>
      <w:r w:rsidRPr="0091652E">
        <w:rPr>
          <w:rFonts w:asciiTheme="minorHAnsi" w:eastAsia="SimSun" w:hAnsiTheme="minorHAnsi" w:cstheme="minorHAnsi"/>
          <w:spacing w:val="-3"/>
          <w:kern w:val="2"/>
          <w:sz w:val="22"/>
          <w:lang w:eastAsia="zh-CN"/>
        </w:rPr>
        <w:t xml:space="preserve">An </w:t>
      </w:r>
      <w:proofErr w:type="spellStart"/>
      <w:r w:rsidRPr="0091652E">
        <w:rPr>
          <w:rFonts w:asciiTheme="minorHAnsi" w:eastAsia="SimSun" w:hAnsiTheme="minorHAnsi" w:cstheme="minorHAnsi"/>
          <w:spacing w:val="-3"/>
          <w:kern w:val="2"/>
          <w:sz w:val="22"/>
          <w:lang w:eastAsia="zh-CN"/>
        </w:rPr>
        <w:t>Aegrotat</w:t>
      </w:r>
      <w:proofErr w:type="spellEnd"/>
      <w:r w:rsidRPr="0091652E">
        <w:rPr>
          <w:rFonts w:asciiTheme="minorHAnsi" w:eastAsia="SimSun" w:hAnsiTheme="minorHAnsi" w:cstheme="minorHAnsi"/>
          <w:spacing w:val="-3"/>
          <w:kern w:val="2"/>
          <w:sz w:val="22"/>
          <w:lang w:eastAsia="zh-CN"/>
        </w:rPr>
        <w:t xml:space="preserve"> award may be made if a student is prevented by serious illness, injury or other </w:t>
      </w:r>
      <w:proofErr w:type="gramStart"/>
      <w:r w:rsidRPr="0091652E">
        <w:rPr>
          <w:rFonts w:asciiTheme="minorHAnsi" w:eastAsia="SimSun" w:hAnsiTheme="minorHAnsi" w:cstheme="minorHAnsi"/>
          <w:spacing w:val="-3"/>
          <w:kern w:val="2"/>
          <w:sz w:val="22"/>
          <w:lang w:eastAsia="zh-CN"/>
        </w:rPr>
        <w:t>sufficient</w:t>
      </w:r>
      <w:proofErr w:type="gramEnd"/>
      <w:r w:rsidRPr="0091652E">
        <w:rPr>
          <w:rFonts w:asciiTheme="minorHAnsi" w:eastAsia="SimSun" w:hAnsiTheme="minorHAnsi" w:cstheme="minorHAnsi"/>
          <w:spacing w:val="-3"/>
          <w:kern w:val="2"/>
          <w:sz w:val="22"/>
          <w:lang w:eastAsia="zh-CN"/>
        </w:rPr>
        <w:t xml:space="preserve"> cause from completing their course of study. In making such decision the Award Board should be satisfied that the student’s prior performance shows beyond reasonable doubt that they would otherwise have passed and that due to the nature of the illness, </w:t>
      </w:r>
      <w:proofErr w:type="gramStart"/>
      <w:r w:rsidRPr="0091652E">
        <w:rPr>
          <w:rFonts w:asciiTheme="minorHAnsi" w:eastAsia="SimSun" w:hAnsiTheme="minorHAnsi" w:cstheme="minorHAnsi"/>
          <w:spacing w:val="-3"/>
          <w:kern w:val="2"/>
          <w:sz w:val="22"/>
          <w:lang w:eastAsia="zh-CN"/>
        </w:rPr>
        <w:t>injury ,or</w:t>
      </w:r>
      <w:proofErr w:type="gramEnd"/>
      <w:r w:rsidRPr="0091652E">
        <w:rPr>
          <w:rFonts w:asciiTheme="minorHAnsi" w:eastAsia="SimSun" w:hAnsiTheme="minorHAnsi" w:cstheme="minorHAnsi"/>
          <w:spacing w:val="-3"/>
          <w:kern w:val="2"/>
          <w:sz w:val="22"/>
          <w:lang w:eastAsia="zh-CN"/>
        </w:rPr>
        <w:t xml:space="preserve"> other cause ,the student would be unable to return to complete their course at a later date. An </w:t>
      </w:r>
      <w:proofErr w:type="spellStart"/>
      <w:r w:rsidRPr="0091652E">
        <w:rPr>
          <w:rFonts w:asciiTheme="minorHAnsi" w:eastAsia="SimSun" w:hAnsiTheme="minorHAnsi" w:cstheme="minorHAnsi"/>
          <w:spacing w:val="-3"/>
          <w:kern w:val="2"/>
          <w:sz w:val="22"/>
          <w:lang w:eastAsia="zh-CN"/>
        </w:rPr>
        <w:t>Aegrotat</w:t>
      </w:r>
      <w:proofErr w:type="spellEnd"/>
      <w:r w:rsidRPr="0091652E">
        <w:rPr>
          <w:rFonts w:asciiTheme="minorHAnsi" w:eastAsia="SimSun" w:hAnsiTheme="minorHAnsi" w:cstheme="minorHAnsi"/>
          <w:spacing w:val="-3"/>
          <w:kern w:val="2"/>
          <w:sz w:val="22"/>
          <w:lang w:eastAsia="zh-CN"/>
        </w:rPr>
        <w:t xml:space="preserve"> award shall be unclassified. (Any award that is conferred posthumously may be accepted by a parent, spouse or other appropriate individual.)</w:t>
      </w:r>
    </w:p>
    <w:p w14:paraId="6B2AA004" w14:textId="77777777" w:rsidR="00523FAB" w:rsidRPr="00917DE2" w:rsidRDefault="00523FAB" w:rsidP="00523FAB">
      <w:pPr>
        <w:ind w:left="720"/>
        <w:contextualSpacing/>
        <w:rPr>
          <w:rFonts w:asciiTheme="minorHAnsi" w:hAnsiTheme="minorHAnsi" w:cstheme="minorHAnsi"/>
          <w:sz w:val="22"/>
        </w:rPr>
      </w:pPr>
    </w:p>
    <w:p w14:paraId="5D49B635" w14:textId="77777777" w:rsidR="00523FAB" w:rsidRPr="00917DE2" w:rsidRDefault="00523FAB" w:rsidP="00523FAB">
      <w:pPr>
        <w:tabs>
          <w:tab w:val="left" w:pos="0"/>
          <w:tab w:val="left" w:pos="720"/>
          <w:tab w:val="left" w:pos="990"/>
          <w:tab w:val="num" w:pos="1080"/>
          <w:tab w:val="left" w:pos="1440"/>
        </w:tabs>
        <w:rPr>
          <w:rFonts w:asciiTheme="minorHAnsi" w:eastAsia="SimSun" w:hAnsiTheme="minorHAnsi" w:cstheme="minorHAnsi"/>
          <w:color w:val="C00000"/>
          <w:spacing w:val="-3"/>
          <w:kern w:val="2"/>
          <w:lang w:eastAsia="zh-CN"/>
        </w:rPr>
      </w:pPr>
    </w:p>
    <w:p w14:paraId="6FDFF9B9" w14:textId="77777777" w:rsidR="00523FAB" w:rsidRPr="00917DE2" w:rsidRDefault="00523FAB" w:rsidP="00523FAB">
      <w:pPr>
        <w:tabs>
          <w:tab w:val="left" w:pos="0"/>
          <w:tab w:val="left" w:pos="720"/>
          <w:tab w:val="left" w:pos="990"/>
          <w:tab w:val="num" w:pos="1080"/>
          <w:tab w:val="left" w:pos="1440"/>
        </w:tabs>
        <w:rPr>
          <w:rFonts w:asciiTheme="minorHAnsi" w:eastAsia="SimSun" w:hAnsiTheme="minorHAnsi" w:cstheme="minorHAnsi"/>
          <w:color w:val="C00000"/>
          <w:spacing w:val="-3"/>
          <w:kern w:val="2"/>
          <w:lang w:eastAsia="zh-CN"/>
        </w:rPr>
      </w:pPr>
    </w:p>
    <w:p w14:paraId="7E7C32AD" w14:textId="77777777" w:rsidR="00523FAB" w:rsidRPr="00917DE2" w:rsidRDefault="00523FAB" w:rsidP="00523FAB">
      <w:pPr>
        <w:tabs>
          <w:tab w:val="left" w:pos="0"/>
          <w:tab w:val="left" w:pos="720"/>
          <w:tab w:val="left" w:pos="990"/>
          <w:tab w:val="num" w:pos="1080"/>
          <w:tab w:val="left" w:pos="1440"/>
        </w:tabs>
        <w:rPr>
          <w:rFonts w:asciiTheme="minorHAnsi" w:eastAsia="SimSun" w:hAnsiTheme="minorHAnsi" w:cstheme="minorHAnsi"/>
          <w:color w:val="C00000"/>
          <w:spacing w:val="-3"/>
          <w:kern w:val="2"/>
          <w:lang w:eastAsia="zh-CN"/>
        </w:rPr>
      </w:pPr>
    </w:p>
    <w:p w14:paraId="7DB11C71" w14:textId="77777777" w:rsidR="00523FAB" w:rsidRPr="00917DE2" w:rsidRDefault="00523FAB" w:rsidP="00523FAB">
      <w:pPr>
        <w:spacing w:after="200" w:line="276" w:lineRule="auto"/>
        <w:rPr>
          <w:rFonts w:asciiTheme="minorHAnsi" w:hAnsiTheme="minorHAnsi" w:cstheme="minorHAnsi"/>
          <w:color w:val="C00000"/>
        </w:rPr>
      </w:pPr>
    </w:p>
    <w:p w14:paraId="0E9D1629" w14:textId="77777777" w:rsidR="00523FAB" w:rsidRPr="00917DE2" w:rsidRDefault="00523FAB" w:rsidP="00523FAB">
      <w:pPr>
        <w:spacing w:after="200" w:line="276" w:lineRule="auto"/>
        <w:rPr>
          <w:rFonts w:asciiTheme="minorHAnsi" w:hAnsiTheme="minorHAnsi" w:cstheme="minorHAnsi"/>
          <w:color w:val="C00000"/>
        </w:rPr>
      </w:pPr>
    </w:p>
    <w:p w14:paraId="3B67E728" w14:textId="77777777" w:rsidR="00523FAB" w:rsidRPr="00523FAB" w:rsidRDefault="00523FAB" w:rsidP="00523FAB">
      <w:pPr>
        <w:spacing w:after="200" w:line="276" w:lineRule="auto"/>
        <w:rPr>
          <w:rFonts w:asciiTheme="minorHAnsi" w:hAnsiTheme="minorHAnsi" w:cstheme="minorHAnsi"/>
          <w:color w:val="C00000"/>
          <w:highlight w:val="yellow"/>
        </w:rPr>
      </w:pPr>
    </w:p>
    <w:p w14:paraId="1C1BAF38" w14:textId="77777777" w:rsidR="00523FAB" w:rsidRPr="00523FAB" w:rsidRDefault="00523FAB" w:rsidP="00523FAB">
      <w:pPr>
        <w:spacing w:after="200" w:line="276" w:lineRule="auto"/>
        <w:rPr>
          <w:rFonts w:asciiTheme="minorHAnsi" w:hAnsiTheme="minorHAnsi" w:cstheme="minorHAnsi"/>
          <w:color w:val="C00000"/>
          <w:highlight w:val="yellow"/>
        </w:rPr>
      </w:pPr>
    </w:p>
    <w:p w14:paraId="6D1DA7F8" w14:textId="77777777" w:rsidR="00523FAB" w:rsidRPr="00523FAB" w:rsidRDefault="00523FAB" w:rsidP="00523FAB">
      <w:pPr>
        <w:spacing w:after="200" w:line="276" w:lineRule="auto"/>
        <w:rPr>
          <w:rFonts w:asciiTheme="minorHAnsi" w:hAnsiTheme="minorHAnsi" w:cstheme="minorHAnsi"/>
          <w:color w:val="C00000"/>
          <w:highlight w:val="yellow"/>
        </w:rPr>
      </w:pPr>
    </w:p>
    <w:p w14:paraId="25C1D0E1" w14:textId="77777777" w:rsidR="00523FAB" w:rsidRPr="00523FAB" w:rsidRDefault="00523FAB" w:rsidP="00523FAB">
      <w:pPr>
        <w:spacing w:after="200" w:line="276" w:lineRule="auto"/>
        <w:rPr>
          <w:rFonts w:asciiTheme="minorHAnsi" w:hAnsiTheme="minorHAnsi" w:cstheme="minorHAnsi"/>
          <w:color w:val="C00000"/>
          <w:highlight w:val="yellow"/>
        </w:rPr>
      </w:pPr>
    </w:p>
    <w:p w14:paraId="1776FDEA" w14:textId="77777777" w:rsidR="00523FAB" w:rsidRPr="00523FAB" w:rsidRDefault="00523FAB" w:rsidP="00523FAB">
      <w:pPr>
        <w:spacing w:after="200" w:line="276" w:lineRule="auto"/>
        <w:rPr>
          <w:rFonts w:asciiTheme="minorHAnsi" w:hAnsiTheme="minorHAnsi" w:cstheme="minorHAnsi"/>
          <w:color w:val="C00000"/>
          <w:highlight w:val="yellow"/>
        </w:rPr>
      </w:pPr>
    </w:p>
    <w:p w14:paraId="4AF7B9FF" w14:textId="77777777" w:rsidR="00523FAB" w:rsidRPr="00523FAB" w:rsidRDefault="00523FAB" w:rsidP="00523FAB">
      <w:pPr>
        <w:spacing w:after="200" w:line="276" w:lineRule="auto"/>
        <w:rPr>
          <w:rFonts w:asciiTheme="minorHAnsi" w:hAnsiTheme="minorHAnsi" w:cstheme="minorHAnsi"/>
          <w:color w:val="C00000"/>
          <w:highlight w:val="yellow"/>
        </w:rPr>
      </w:pPr>
    </w:p>
    <w:p w14:paraId="1CA74A20" w14:textId="77777777" w:rsidR="00523FAB" w:rsidRDefault="00523FAB" w:rsidP="00523FAB">
      <w:pPr>
        <w:spacing w:after="200" w:line="276" w:lineRule="auto"/>
        <w:rPr>
          <w:rFonts w:asciiTheme="minorHAnsi" w:hAnsiTheme="minorHAnsi" w:cstheme="minorHAnsi"/>
          <w:color w:val="C00000"/>
          <w:highlight w:val="yellow"/>
        </w:rPr>
      </w:pPr>
    </w:p>
    <w:p w14:paraId="58D362F9" w14:textId="77777777" w:rsidR="0091652E" w:rsidRDefault="0091652E" w:rsidP="00523FAB">
      <w:pPr>
        <w:spacing w:after="200" w:line="276" w:lineRule="auto"/>
        <w:rPr>
          <w:rFonts w:asciiTheme="minorHAnsi" w:hAnsiTheme="minorHAnsi" w:cstheme="minorHAnsi"/>
          <w:color w:val="C00000"/>
          <w:highlight w:val="yellow"/>
        </w:rPr>
      </w:pPr>
    </w:p>
    <w:p w14:paraId="4088D0E2" w14:textId="77777777" w:rsidR="00BF7574" w:rsidRDefault="00BF7574" w:rsidP="00523FAB">
      <w:pPr>
        <w:jc w:val="center"/>
        <w:rPr>
          <w:rFonts w:asciiTheme="minorHAnsi" w:hAnsiTheme="minorHAnsi" w:cstheme="minorHAnsi"/>
          <w:b/>
          <w:sz w:val="24"/>
          <w:szCs w:val="24"/>
        </w:rPr>
      </w:pPr>
    </w:p>
    <w:p w14:paraId="5BC2538E" w14:textId="77777777" w:rsidR="00BF7574" w:rsidRDefault="00FB4C6A" w:rsidP="00523FAB">
      <w:pPr>
        <w:jc w:val="center"/>
        <w:rPr>
          <w:rFonts w:asciiTheme="minorHAnsi" w:hAnsiTheme="minorHAnsi" w:cstheme="minorHAnsi"/>
          <w:b/>
          <w:sz w:val="24"/>
          <w:szCs w:val="24"/>
        </w:rPr>
      </w:pPr>
      <w:r>
        <w:rPr>
          <w:rFonts w:asciiTheme="minorHAnsi" w:hAnsiTheme="minorHAnsi" w:cstheme="minorHAnsi"/>
          <w:noProof/>
          <w:lang w:eastAsia="en-GB"/>
        </w:rPr>
        <w:lastRenderedPageBreak/>
        <w:drawing>
          <wp:inline distT="0" distB="0" distL="0" distR="0" wp14:anchorId="3CC806D7" wp14:editId="60BB280A">
            <wp:extent cx="2066925" cy="6141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490C462D" w14:textId="77777777" w:rsidR="00BF7574" w:rsidRDefault="00BF7574" w:rsidP="00523FAB">
      <w:pPr>
        <w:jc w:val="center"/>
        <w:rPr>
          <w:rFonts w:asciiTheme="minorHAnsi" w:hAnsiTheme="minorHAnsi" w:cstheme="minorHAnsi"/>
          <w:b/>
          <w:sz w:val="24"/>
          <w:szCs w:val="24"/>
        </w:rPr>
      </w:pPr>
    </w:p>
    <w:p w14:paraId="76ED1325" w14:textId="77777777" w:rsidR="00BF7574" w:rsidRDefault="00BF7574" w:rsidP="00523FAB">
      <w:pPr>
        <w:jc w:val="center"/>
        <w:rPr>
          <w:rFonts w:asciiTheme="minorHAnsi" w:hAnsiTheme="minorHAnsi" w:cstheme="minorHAnsi"/>
          <w:b/>
          <w:sz w:val="24"/>
          <w:szCs w:val="24"/>
        </w:rPr>
      </w:pPr>
    </w:p>
    <w:p w14:paraId="00047ABD" w14:textId="77777777" w:rsidR="005031F3" w:rsidRDefault="00CF3E6D" w:rsidP="00111D90">
      <w:pPr>
        <w:jc w:val="center"/>
        <w:rPr>
          <w:rFonts w:asciiTheme="minorHAnsi" w:hAnsiTheme="minorHAnsi" w:cstheme="minorHAnsi"/>
          <w:b/>
          <w:sz w:val="24"/>
          <w:szCs w:val="24"/>
        </w:rPr>
      </w:pPr>
      <w:r>
        <w:rPr>
          <w:rFonts w:asciiTheme="minorHAnsi" w:hAnsiTheme="minorHAnsi" w:cstheme="minorHAnsi"/>
          <w:b/>
          <w:sz w:val="24"/>
          <w:szCs w:val="24"/>
        </w:rPr>
        <w:t>University Centre Weston</w:t>
      </w:r>
      <w:r w:rsidR="00523FAB" w:rsidRPr="00917DE2">
        <w:rPr>
          <w:rFonts w:asciiTheme="minorHAnsi" w:hAnsiTheme="minorHAnsi" w:cstheme="minorHAnsi"/>
          <w:b/>
          <w:sz w:val="24"/>
          <w:szCs w:val="24"/>
        </w:rPr>
        <w:t xml:space="preserve"> </w:t>
      </w:r>
    </w:p>
    <w:p w14:paraId="46E567B9" w14:textId="77777777" w:rsidR="00523FAB" w:rsidRPr="00917DE2" w:rsidRDefault="00523FAB" w:rsidP="00111D90">
      <w:pPr>
        <w:jc w:val="center"/>
        <w:rPr>
          <w:rFonts w:ascii="Calibri" w:hAnsi="Calibri"/>
          <w:b/>
          <w:sz w:val="24"/>
          <w:lang w:eastAsia="en-GB"/>
        </w:rPr>
      </w:pPr>
      <w:r w:rsidRPr="00917DE2">
        <w:rPr>
          <w:rFonts w:ascii="Calibri" w:hAnsi="Calibri"/>
          <w:b/>
          <w:sz w:val="24"/>
          <w:lang w:eastAsia="en-GB"/>
        </w:rPr>
        <w:t>Mitigating Circumstances Form</w:t>
      </w:r>
    </w:p>
    <w:p w14:paraId="69C8ED7C" w14:textId="77777777" w:rsidR="00523FAB" w:rsidRPr="00917DE2" w:rsidRDefault="00523FAB" w:rsidP="00523FAB">
      <w:pPr>
        <w:rPr>
          <w:rFonts w:ascii="Calibri" w:hAnsi="Calibri"/>
          <w:b/>
          <w:lang w:eastAsia="en-GB"/>
        </w:rPr>
      </w:pPr>
    </w:p>
    <w:p w14:paraId="5C4BAE79" w14:textId="77777777" w:rsidR="005031F3" w:rsidRDefault="005031F3" w:rsidP="005031F3">
      <w:pPr>
        <w:spacing w:after="120"/>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This form should be completed if your studies have been disrupted by circumstances out of your contro</w:t>
      </w:r>
      <w:r>
        <w:rPr>
          <w:rFonts w:asciiTheme="minorHAnsi" w:hAnsiTheme="minorHAnsi" w:cstheme="minorHAnsi"/>
          <w:sz w:val="22"/>
          <w:szCs w:val="22"/>
          <w:lang w:eastAsia="en-GB"/>
        </w:rPr>
        <w:t>l.  I</w:t>
      </w:r>
      <w:r w:rsidRPr="00CB4CAB">
        <w:rPr>
          <w:rFonts w:asciiTheme="minorHAnsi" w:hAnsiTheme="minorHAnsi" w:cstheme="minorHAnsi"/>
          <w:sz w:val="22"/>
          <w:szCs w:val="22"/>
          <w:lang w:eastAsia="en-GB"/>
        </w:rPr>
        <w:t xml:space="preserve">t should be submitted to HEART, University Centre Weston, </w:t>
      </w:r>
      <w:r>
        <w:rPr>
          <w:rFonts w:asciiTheme="minorHAnsi" w:hAnsiTheme="minorHAnsi" w:cstheme="minorHAnsi"/>
          <w:sz w:val="22"/>
          <w:szCs w:val="22"/>
          <w:lang w:eastAsia="en-GB"/>
        </w:rPr>
        <w:t>017 The Winter Gardens</w:t>
      </w:r>
      <w:r w:rsidRPr="00CB4CAB">
        <w:rPr>
          <w:rFonts w:asciiTheme="minorHAnsi" w:hAnsiTheme="minorHAnsi" w:cstheme="minorHAnsi"/>
          <w:sz w:val="22"/>
          <w:szCs w:val="22"/>
          <w:lang w:eastAsia="en-GB"/>
        </w:rPr>
        <w:t xml:space="preserve">, </w:t>
      </w:r>
      <w:proofErr w:type="spellStart"/>
      <w:r w:rsidRPr="00CB4CAB">
        <w:rPr>
          <w:rFonts w:asciiTheme="minorHAnsi" w:hAnsiTheme="minorHAnsi" w:cstheme="minorHAnsi"/>
          <w:sz w:val="22"/>
          <w:szCs w:val="22"/>
          <w:lang w:eastAsia="en-GB"/>
        </w:rPr>
        <w:t>Weston-super-Mare</w:t>
      </w:r>
      <w:proofErr w:type="spellEnd"/>
      <w:r>
        <w:rPr>
          <w:rFonts w:asciiTheme="minorHAnsi" w:hAnsiTheme="minorHAnsi" w:cstheme="minorHAnsi"/>
          <w:sz w:val="22"/>
          <w:szCs w:val="22"/>
          <w:lang w:eastAsia="en-GB"/>
        </w:rPr>
        <w:t>,</w:t>
      </w:r>
      <w:r w:rsidRPr="00CB4CAB">
        <w:rPr>
          <w:rFonts w:asciiTheme="minorHAnsi" w:hAnsiTheme="minorHAnsi" w:cstheme="minorHAnsi"/>
          <w:sz w:val="22"/>
          <w:szCs w:val="22"/>
          <w:lang w:eastAsia="en-GB"/>
        </w:rPr>
        <w:t xml:space="preserve"> BS23 </w:t>
      </w:r>
      <w:r>
        <w:rPr>
          <w:rFonts w:asciiTheme="minorHAnsi" w:hAnsiTheme="minorHAnsi" w:cstheme="minorHAnsi"/>
          <w:sz w:val="22"/>
          <w:szCs w:val="22"/>
          <w:lang w:eastAsia="en-GB"/>
        </w:rPr>
        <w:t>1AJ</w:t>
      </w:r>
      <w:r w:rsidRPr="00CB4CAB">
        <w:rPr>
          <w:rFonts w:asciiTheme="minorHAnsi" w:hAnsiTheme="minorHAnsi" w:cstheme="minorHAnsi"/>
          <w:sz w:val="22"/>
          <w:szCs w:val="22"/>
          <w:lang w:eastAsia="en-GB"/>
        </w:rPr>
        <w:t xml:space="preserve"> or emailed directly online to mycourse@ucw.ac.uk. Claims cannot be considered without independent supporting documentary evidence, such as a medical certificate. </w:t>
      </w:r>
    </w:p>
    <w:p w14:paraId="5E713E88" w14:textId="77777777" w:rsidR="005031F3" w:rsidRDefault="005031F3" w:rsidP="005031F3">
      <w:pPr>
        <w:spacing w:after="120"/>
        <w:jc w:val="both"/>
        <w:rPr>
          <w:rFonts w:ascii="Calibri" w:hAnsi="Calibri"/>
          <w:b/>
          <w:lang w:eastAsia="en-GB"/>
        </w:rPr>
      </w:pPr>
      <w:r w:rsidRPr="00CB4CAB">
        <w:rPr>
          <w:rFonts w:asciiTheme="minorHAnsi" w:hAnsiTheme="minorHAnsi" w:cstheme="minorHAnsi"/>
          <w:sz w:val="22"/>
          <w:szCs w:val="22"/>
          <w:lang w:eastAsia="en-GB"/>
        </w:rPr>
        <w:t>Unsupported self-certification cannot be accepted under any circumstances.</w:t>
      </w:r>
      <w:r>
        <w:rPr>
          <w:rFonts w:asciiTheme="minorHAnsi" w:hAnsiTheme="minorHAnsi" w:cstheme="minorHAnsi"/>
          <w:sz w:val="22"/>
          <w:szCs w:val="22"/>
          <w:lang w:eastAsia="en-GB"/>
        </w:rPr>
        <w:t xml:space="preserve">  </w:t>
      </w:r>
      <w:r w:rsidRPr="00CB4CAB">
        <w:rPr>
          <w:rFonts w:asciiTheme="minorHAnsi" w:hAnsiTheme="minorHAnsi" w:cstheme="minorHAnsi"/>
          <w:b/>
          <w:sz w:val="22"/>
          <w:szCs w:val="22"/>
          <w:lang w:eastAsia="en-GB"/>
        </w:rPr>
        <w:t>Please forward your</w:t>
      </w:r>
      <w:r>
        <w:rPr>
          <w:rFonts w:asciiTheme="minorHAnsi" w:hAnsiTheme="minorHAnsi" w:cstheme="minorHAnsi"/>
          <w:b/>
          <w:sz w:val="22"/>
          <w:szCs w:val="22"/>
          <w:lang w:eastAsia="en-GB"/>
        </w:rPr>
        <w:t xml:space="preserve"> </w:t>
      </w:r>
      <w:r w:rsidRPr="00CB4CAB">
        <w:rPr>
          <w:rFonts w:asciiTheme="minorHAnsi" w:hAnsiTheme="minorHAnsi" w:cstheme="minorHAnsi"/>
          <w:b/>
          <w:sz w:val="22"/>
          <w:szCs w:val="22"/>
          <w:lang w:eastAsia="en-GB"/>
        </w:rPr>
        <w:t>supporting evidence to HEART within 14 days of making your claim</w:t>
      </w:r>
      <w:r w:rsidRPr="00917DE2">
        <w:rPr>
          <w:rFonts w:ascii="Calibri" w:hAnsi="Calibri"/>
          <w:b/>
          <w:lang w:eastAsia="en-GB"/>
        </w:rPr>
        <w:t>.</w:t>
      </w:r>
    </w:p>
    <w:p w14:paraId="3978DACC" w14:textId="77777777" w:rsidR="005031F3" w:rsidRDefault="005031F3" w:rsidP="005031F3">
      <w:pPr>
        <w:spacing w:after="120"/>
        <w:jc w:val="both"/>
        <w:rPr>
          <w:rFonts w:ascii="Calibri" w:hAnsi="Calibri"/>
          <w:b/>
          <w:lang w:eastAsia="en-GB"/>
        </w:rPr>
      </w:pPr>
    </w:p>
    <w:p w14:paraId="6C6E9375" w14:textId="77777777" w:rsidR="005031F3" w:rsidRDefault="005031F3" w:rsidP="005031F3">
      <w:pPr>
        <w:spacing w:after="120"/>
        <w:jc w:val="center"/>
        <w:rPr>
          <w:rFonts w:ascii="Calibri" w:hAnsi="Calibri"/>
          <w:b/>
          <w:sz w:val="28"/>
          <w:szCs w:val="28"/>
          <w:lang w:eastAsia="en-GB"/>
        </w:rPr>
      </w:pPr>
      <w:r w:rsidRPr="00CB4CAB">
        <w:rPr>
          <w:rFonts w:ascii="Calibri" w:hAnsi="Calibri"/>
          <w:b/>
          <w:sz w:val="28"/>
          <w:szCs w:val="28"/>
          <w:lang w:eastAsia="en-GB"/>
        </w:rPr>
        <w:t xml:space="preserve">Your application will be rejected </w:t>
      </w:r>
      <w:r>
        <w:rPr>
          <w:rFonts w:ascii="Calibri" w:hAnsi="Calibri"/>
          <w:b/>
          <w:sz w:val="28"/>
          <w:szCs w:val="28"/>
          <w:lang w:eastAsia="en-GB"/>
        </w:rPr>
        <w:t>unless it is completed in full</w:t>
      </w:r>
      <w:r w:rsidRPr="00CB4CAB">
        <w:rPr>
          <w:rFonts w:ascii="Calibri" w:hAnsi="Calibri"/>
          <w:b/>
          <w:sz w:val="28"/>
          <w:szCs w:val="28"/>
          <w:lang w:eastAsia="en-GB"/>
        </w:rPr>
        <w:t>.</w:t>
      </w:r>
      <w:r>
        <w:rPr>
          <w:rFonts w:ascii="Calibri" w:hAnsi="Calibri"/>
          <w:b/>
          <w:sz w:val="28"/>
          <w:szCs w:val="28"/>
          <w:lang w:eastAsia="en-GB"/>
        </w:rPr>
        <w:t xml:space="preserve"> Please ask a member of HEART to check it.</w:t>
      </w:r>
    </w:p>
    <w:p w14:paraId="691BD70D" w14:textId="77777777" w:rsidR="005031F3" w:rsidRPr="00CB4CAB" w:rsidRDefault="005031F3" w:rsidP="005031F3">
      <w:pPr>
        <w:spacing w:after="120"/>
        <w:rPr>
          <w:rFonts w:ascii="Calibri" w:hAnsi="Calibri"/>
          <w:b/>
          <w:sz w:val="22"/>
          <w:szCs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555"/>
        <w:gridCol w:w="397"/>
        <w:gridCol w:w="643"/>
        <w:gridCol w:w="1688"/>
        <w:gridCol w:w="415"/>
        <w:gridCol w:w="138"/>
        <w:gridCol w:w="412"/>
        <w:gridCol w:w="3006"/>
        <w:gridCol w:w="381"/>
        <w:gridCol w:w="381"/>
      </w:tblGrid>
      <w:tr w:rsidR="005031F3" w:rsidRPr="00967839" w14:paraId="64A7135B" w14:textId="77777777" w:rsidTr="005031F3">
        <w:tc>
          <w:tcPr>
            <w:tcW w:w="4836" w:type="dxa"/>
            <w:gridSpan w:val="6"/>
            <w:shd w:val="clear" w:color="auto" w:fill="auto"/>
          </w:tcPr>
          <w:p w14:paraId="6C160F1F"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Student Name:</w:t>
            </w:r>
          </w:p>
        </w:tc>
        <w:tc>
          <w:tcPr>
            <w:tcW w:w="4180" w:type="dxa"/>
            <w:gridSpan w:val="4"/>
            <w:shd w:val="clear" w:color="auto" w:fill="auto"/>
          </w:tcPr>
          <w:p w14:paraId="254F0CB4"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Student No.</w:t>
            </w:r>
          </w:p>
        </w:tc>
      </w:tr>
      <w:tr w:rsidR="005031F3" w:rsidRPr="00967839" w14:paraId="5113B466" w14:textId="77777777" w:rsidTr="005031F3">
        <w:tc>
          <w:tcPr>
            <w:tcW w:w="4836" w:type="dxa"/>
            <w:gridSpan w:val="6"/>
            <w:shd w:val="clear" w:color="auto" w:fill="auto"/>
          </w:tcPr>
          <w:p w14:paraId="789E6C36"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Email address:</w:t>
            </w:r>
          </w:p>
        </w:tc>
        <w:tc>
          <w:tcPr>
            <w:tcW w:w="4180" w:type="dxa"/>
            <w:gridSpan w:val="4"/>
            <w:shd w:val="clear" w:color="auto" w:fill="auto"/>
          </w:tcPr>
          <w:p w14:paraId="70AA51DE"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Phone number:</w:t>
            </w:r>
          </w:p>
        </w:tc>
      </w:tr>
      <w:tr w:rsidR="005031F3" w:rsidRPr="00967839" w14:paraId="7B9915A4" w14:textId="77777777" w:rsidTr="005031F3">
        <w:tc>
          <w:tcPr>
            <w:tcW w:w="4836" w:type="dxa"/>
            <w:gridSpan w:val="6"/>
            <w:shd w:val="clear" w:color="auto" w:fill="auto"/>
          </w:tcPr>
          <w:p w14:paraId="7BFC858B"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Award:</w:t>
            </w:r>
          </w:p>
        </w:tc>
        <w:tc>
          <w:tcPr>
            <w:tcW w:w="4180" w:type="dxa"/>
            <w:gridSpan w:val="4"/>
            <w:shd w:val="clear" w:color="auto" w:fill="auto"/>
          </w:tcPr>
          <w:p w14:paraId="219C1331"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Stage/Year:</w:t>
            </w:r>
          </w:p>
        </w:tc>
      </w:tr>
      <w:tr w:rsidR="005031F3" w:rsidRPr="00967839" w14:paraId="56B00E6F" w14:textId="77777777" w:rsidTr="005031F3">
        <w:tc>
          <w:tcPr>
            <w:tcW w:w="4836" w:type="dxa"/>
            <w:gridSpan w:val="6"/>
            <w:tcBorders>
              <w:bottom w:val="single" w:sz="4" w:space="0" w:color="000000"/>
            </w:tcBorders>
            <w:shd w:val="clear" w:color="auto" w:fill="auto"/>
          </w:tcPr>
          <w:p w14:paraId="3AE0226C"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Tutor:</w:t>
            </w:r>
          </w:p>
        </w:tc>
        <w:tc>
          <w:tcPr>
            <w:tcW w:w="4180" w:type="dxa"/>
            <w:gridSpan w:val="4"/>
            <w:tcBorders>
              <w:bottom w:val="single" w:sz="4" w:space="0" w:color="000000"/>
            </w:tcBorders>
            <w:shd w:val="clear" w:color="auto" w:fill="auto"/>
          </w:tcPr>
          <w:p w14:paraId="43956E2A"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Part-time/Full-time</w:t>
            </w:r>
          </w:p>
        </w:tc>
      </w:tr>
      <w:tr w:rsidR="005031F3" w:rsidRPr="00967839" w14:paraId="524660FB" w14:textId="77777777" w:rsidTr="005031F3">
        <w:tc>
          <w:tcPr>
            <w:tcW w:w="9016" w:type="dxa"/>
            <w:gridSpan w:val="10"/>
            <w:tcBorders>
              <w:bottom w:val="nil"/>
            </w:tcBorders>
            <w:shd w:val="clear" w:color="auto" w:fill="auto"/>
          </w:tcPr>
          <w:p w14:paraId="3B26959C"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Nature of circumstances (please tick relevant boxes)</w:t>
            </w:r>
          </w:p>
        </w:tc>
      </w:tr>
      <w:tr w:rsidR="005031F3" w:rsidRPr="00967839" w14:paraId="16E218D4" w14:textId="77777777" w:rsidTr="005031F3">
        <w:tc>
          <w:tcPr>
            <w:tcW w:w="1555" w:type="dxa"/>
            <w:tcBorders>
              <w:top w:val="nil"/>
              <w:bottom w:val="nil"/>
              <w:right w:val="single" w:sz="4" w:space="0" w:color="auto"/>
            </w:tcBorders>
            <w:shd w:val="clear" w:color="auto" w:fill="auto"/>
          </w:tcPr>
          <w:p w14:paraId="710358D1"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Illness</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8734FC0" w14:textId="77777777" w:rsidR="005031F3" w:rsidRPr="00CB4CAB" w:rsidRDefault="005031F3" w:rsidP="005031F3">
            <w:pPr>
              <w:jc w:val="both"/>
              <w:rPr>
                <w:rFonts w:asciiTheme="minorHAnsi" w:hAnsiTheme="minorHAnsi" w:cstheme="minorHAnsi"/>
                <w:sz w:val="22"/>
                <w:szCs w:val="22"/>
                <w:lang w:eastAsia="en-GB"/>
              </w:rPr>
            </w:pPr>
          </w:p>
        </w:tc>
        <w:tc>
          <w:tcPr>
            <w:tcW w:w="643" w:type="dxa"/>
            <w:tcBorders>
              <w:top w:val="nil"/>
              <w:left w:val="single" w:sz="4" w:space="0" w:color="auto"/>
              <w:bottom w:val="nil"/>
              <w:right w:val="nil"/>
            </w:tcBorders>
            <w:shd w:val="clear" w:color="auto" w:fill="auto"/>
          </w:tcPr>
          <w:p w14:paraId="6AC73C1C" w14:textId="77777777" w:rsidR="005031F3" w:rsidRPr="00CB4CAB" w:rsidRDefault="005031F3" w:rsidP="005031F3">
            <w:pPr>
              <w:jc w:val="both"/>
              <w:rPr>
                <w:rFonts w:asciiTheme="minorHAnsi" w:hAnsiTheme="minorHAnsi" w:cstheme="minorHAnsi"/>
                <w:sz w:val="22"/>
                <w:szCs w:val="22"/>
                <w:lang w:eastAsia="en-GB"/>
              </w:rPr>
            </w:pPr>
          </w:p>
        </w:tc>
        <w:tc>
          <w:tcPr>
            <w:tcW w:w="1688" w:type="dxa"/>
            <w:tcBorders>
              <w:top w:val="nil"/>
              <w:left w:val="nil"/>
              <w:bottom w:val="nil"/>
              <w:right w:val="single" w:sz="4" w:space="0" w:color="auto"/>
            </w:tcBorders>
            <w:shd w:val="clear" w:color="auto" w:fill="auto"/>
          </w:tcPr>
          <w:p w14:paraId="7859E352"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Hospitalisation</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2B72C963" w14:textId="77777777" w:rsidR="005031F3" w:rsidRPr="00CB4CAB" w:rsidRDefault="005031F3" w:rsidP="005031F3">
            <w:pPr>
              <w:jc w:val="both"/>
              <w:rPr>
                <w:rFonts w:asciiTheme="minorHAnsi" w:hAnsiTheme="minorHAnsi" w:cstheme="minorHAnsi"/>
                <w:sz w:val="22"/>
                <w:szCs w:val="22"/>
                <w:lang w:eastAsia="en-GB"/>
              </w:rPr>
            </w:pPr>
          </w:p>
        </w:tc>
        <w:tc>
          <w:tcPr>
            <w:tcW w:w="550" w:type="dxa"/>
            <w:gridSpan w:val="2"/>
            <w:tcBorders>
              <w:top w:val="nil"/>
              <w:left w:val="single" w:sz="4" w:space="0" w:color="auto"/>
              <w:bottom w:val="nil"/>
              <w:right w:val="nil"/>
            </w:tcBorders>
            <w:shd w:val="clear" w:color="auto" w:fill="auto"/>
          </w:tcPr>
          <w:p w14:paraId="6DA49389" w14:textId="77777777" w:rsidR="005031F3" w:rsidRPr="00CB4CAB" w:rsidRDefault="005031F3" w:rsidP="005031F3">
            <w:pPr>
              <w:jc w:val="both"/>
              <w:rPr>
                <w:rFonts w:asciiTheme="minorHAnsi" w:hAnsiTheme="minorHAnsi" w:cstheme="minorHAnsi"/>
                <w:sz w:val="22"/>
                <w:szCs w:val="22"/>
                <w:lang w:eastAsia="en-GB"/>
              </w:rPr>
            </w:pPr>
          </w:p>
        </w:tc>
        <w:tc>
          <w:tcPr>
            <w:tcW w:w="3006" w:type="dxa"/>
            <w:tcBorders>
              <w:top w:val="nil"/>
              <w:left w:val="nil"/>
              <w:bottom w:val="nil"/>
              <w:right w:val="single" w:sz="4" w:space="0" w:color="auto"/>
            </w:tcBorders>
            <w:shd w:val="clear" w:color="auto" w:fill="auto"/>
          </w:tcPr>
          <w:p w14:paraId="5DBCCDED"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Death of close relative</w:t>
            </w: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2F34F150" w14:textId="77777777" w:rsidR="005031F3" w:rsidRPr="00CB4CAB" w:rsidRDefault="005031F3" w:rsidP="005031F3">
            <w:pPr>
              <w:jc w:val="both"/>
              <w:rPr>
                <w:rFonts w:asciiTheme="minorHAnsi" w:hAnsiTheme="minorHAnsi" w:cstheme="minorHAnsi"/>
                <w:sz w:val="22"/>
                <w:szCs w:val="22"/>
                <w:lang w:eastAsia="en-GB"/>
              </w:rPr>
            </w:pPr>
          </w:p>
        </w:tc>
        <w:tc>
          <w:tcPr>
            <w:tcW w:w="381" w:type="dxa"/>
            <w:tcBorders>
              <w:top w:val="nil"/>
              <w:left w:val="single" w:sz="4" w:space="0" w:color="auto"/>
              <w:bottom w:val="nil"/>
              <w:right w:val="single" w:sz="4" w:space="0" w:color="auto"/>
            </w:tcBorders>
            <w:shd w:val="clear" w:color="auto" w:fill="auto"/>
          </w:tcPr>
          <w:p w14:paraId="1D1A5957" w14:textId="77777777" w:rsidR="005031F3" w:rsidRPr="00CB4CAB" w:rsidRDefault="005031F3" w:rsidP="005031F3">
            <w:pPr>
              <w:jc w:val="both"/>
              <w:rPr>
                <w:rFonts w:asciiTheme="minorHAnsi" w:hAnsiTheme="minorHAnsi" w:cstheme="minorHAnsi"/>
                <w:sz w:val="22"/>
                <w:szCs w:val="22"/>
                <w:lang w:eastAsia="en-GB"/>
              </w:rPr>
            </w:pPr>
          </w:p>
        </w:tc>
      </w:tr>
      <w:tr w:rsidR="005031F3" w:rsidRPr="00967839" w14:paraId="3C1008E9" w14:textId="77777777" w:rsidTr="005031F3">
        <w:tc>
          <w:tcPr>
            <w:tcW w:w="1555" w:type="dxa"/>
            <w:tcBorders>
              <w:top w:val="nil"/>
              <w:bottom w:val="nil"/>
              <w:right w:val="nil"/>
            </w:tcBorders>
            <w:shd w:val="clear" w:color="auto" w:fill="auto"/>
          </w:tcPr>
          <w:p w14:paraId="7ADF35A8" w14:textId="77777777" w:rsidR="005031F3" w:rsidRPr="00CB4CAB" w:rsidRDefault="005031F3" w:rsidP="005031F3">
            <w:pPr>
              <w:jc w:val="both"/>
              <w:rPr>
                <w:rFonts w:asciiTheme="minorHAnsi" w:hAnsiTheme="minorHAnsi" w:cstheme="minorHAnsi"/>
                <w:sz w:val="22"/>
                <w:szCs w:val="22"/>
                <w:lang w:eastAsia="en-GB"/>
              </w:rPr>
            </w:pPr>
          </w:p>
        </w:tc>
        <w:tc>
          <w:tcPr>
            <w:tcW w:w="397" w:type="dxa"/>
            <w:tcBorders>
              <w:top w:val="single" w:sz="4" w:space="0" w:color="auto"/>
              <w:left w:val="nil"/>
              <w:bottom w:val="single" w:sz="4" w:space="0" w:color="auto"/>
              <w:right w:val="nil"/>
            </w:tcBorders>
            <w:shd w:val="clear" w:color="auto" w:fill="auto"/>
          </w:tcPr>
          <w:p w14:paraId="601A7A85" w14:textId="77777777" w:rsidR="005031F3" w:rsidRPr="00CB4CAB" w:rsidRDefault="005031F3" w:rsidP="005031F3">
            <w:pPr>
              <w:jc w:val="both"/>
              <w:rPr>
                <w:rFonts w:asciiTheme="minorHAnsi" w:hAnsiTheme="minorHAnsi" w:cstheme="minorHAnsi"/>
                <w:sz w:val="22"/>
                <w:szCs w:val="22"/>
                <w:lang w:eastAsia="en-GB"/>
              </w:rPr>
            </w:pPr>
          </w:p>
        </w:tc>
        <w:tc>
          <w:tcPr>
            <w:tcW w:w="643" w:type="dxa"/>
            <w:tcBorders>
              <w:top w:val="nil"/>
              <w:left w:val="nil"/>
              <w:bottom w:val="nil"/>
              <w:right w:val="nil"/>
            </w:tcBorders>
            <w:shd w:val="clear" w:color="auto" w:fill="auto"/>
          </w:tcPr>
          <w:p w14:paraId="72DB3055" w14:textId="77777777" w:rsidR="005031F3" w:rsidRPr="00CB4CAB" w:rsidRDefault="005031F3" w:rsidP="005031F3">
            <w:pPr>
              <w:jc w:val="both"/>
              <w:rPr>
                <w:rFonts w:asciiTheme="minorHAnsi" w:hAnsiTheme="minorHAnsi" w:cstheme="minorHAnsi"/>
                <w:sz w:val="22"/>
                <w:szCs w:val="22"/>
                <w:lang w:eastAsia="en-GB"/>
              </w:rPr>
            </w:pPr>
          </w:p>
        </w:tc>
        <w:tc>
          <w:tcPr>
            <w:tcW w:w="1688" w:type="dxa"/>
            <w:tcBorders>
              <w:top w:val="nil"/>
              <w:left w:val="nil"/>
              <w:bottom w:val="nil"/>
              <w:right w:val="nil"/>
            </w:tcBorders>
            <w:shd w:val="clear" w:color="auto" w:fill="auto"/>
          </w:tcPr>
          <w:p w14:paraId="5DDA1BEC" w14:textId="77777777" w:rsidR="005031F3" w:rsidRPr="00CB4CAB" w:rsidRDefault="005031F3" w:rsidP="005031F3">
            <w:pPr>
              <w:jc w:val="both"/>
              <w:rPr>
                <w:rFonts w:asciiTheme="minorHAnsi" w:hAnsiTheme="minorHAnsi" w:cstheme="minorHAnsi"/>
                <w:sz w:val="22"/>
                <w:szCs w:val="22"/>
                <w:lang w:eastAsia="en-GB"/>
              </w:rPr>
            </w:pPr>
          </w:p>
        </w:tc>
        <w:tc>
          <w:tcPr>
            <w:tcW w:w="415" w:type="dxa"/>
            <w:tcBorders>
              <w:top w:val="single" w:sz="4" w:space="0" w:color="auto"/>
              <w:left w:val="nil"/>
              <w:bottom w:val="single" w:sz="4" w:space="0" w:color="auto"/>
              <w:right w:val="nil"/>
            </w:tcBorders>
            <w:shd w:val="clear" w:color="auto" w:fill="auto"/>
          </w:tcPr>
          <w:p w14:paraId="136E0E12" w14:textId="77777777" w:rsidR="005031F3" w:rsidRPr="00CB4CAB" w:rsidRDefault="005031F3" w:rsidP="005031F3">
            <w:pPr>
              <w:jc w:val="both"/>
              <w:rPr>
                <w:rFonts w:asciiTheme="minorHAnsi" w:hAnsiTheme="minorHAnsi" w:cstheme="minorHAnsi"/>
                <w:sz w:val="22"/>
                <w:szCs w:val="22"/>
                <w:lang w:eastAsia="en-GB"/>
              </w:rPr>
            </w:pPr>
          </w:p>
        </w:tc>
        <w:tc>
          <w:tcPr>
            <w:tcW w:w="550" w:type="dxa"/>
            <w:gridSpan w:val="2"/>
            <w:tcBorders>
              <w:top w:val="nil"/>
              <w:left w:val="nil"/>
              <w:bottom w:val="nil"/>
              <w:right w:val="nil"/>
            </w:tcBorders>
            <w:shd w:val="clear" w:color="auto" w:fill="auto"/>
          </w:tcPr>
          <w:p w14:paraId="001E7A25" w14:textId="77777777" w:rsidR="005031F3" w:rsidRPr="00CB4CAB" w:rsidRDefault="005031F3" w:rsidP="005031F3">
            <w:pPr>
              <w:jc w:val="both"/>
              <w:rPr>
                <w:rFonts w:asciiTheme="minorHAnsi" w:hAnsiTheme="minorHAnsi" w:cstheme="minorHAnsi"/>
                <w:sz w:val="22"/>
                <w:szCs w:val="22"/>
                <w:lang w:eastAsia="en-GB"/>
              </w:rPr>
            </w:pPr>
          </w:p>
        </w:tc>
        <w:tc>
          <w:tcPr>
            <w:tcW w:w="3006" w:type="dxa"/>
            <w:tcBorders>
              <w:top w:val="nil"/>
              <w:left w:val="nil"/>
              <w:bottom w:val="nil"/>
              <w:right w:val="nil"/>
            </w:tcBorders>
            <w:shd w:val="clear" w:color="auto" w:fill="auto"/>
          </w:tcPr>
          <w:p w14:paraId="2C409A5C" w14:textId="77777777" w:rsidR="005031F3" w:rsidRPr="00CB4CAB" w:rsidRDefault="005031F3" w:rsidP="005031F3">
            <w:pPr>
              <w:jc w:val="both"/>
              <w:rPr>
                <w:rFonts w:asciiTheme="minorHAnsi" w:hAnsiTheme="minorHAnsi" w:cstheme="minorHAnsi"/>
                <w:sz w:val="22"/>
                <w:szCs w:val="22"/>
                <w:lang w:eastAsia="en-GB"/>
              </w:rPr>
            </w:pPr>
          </w:p>
        </w:tc>
        <w:tc>
          <w:tcPr>
            <w:tcW w:w="381" w:type="dxa"/>
            <w:tcBorders>
              <w:top w:val="single" w:sz="4" w:space="0" w:color="auto"/>
              <w:left w:val="nil"/>
              <w:bottom w:val="single" w:sz="4" w:space="0" w:color="auto"/>
              <w:right w:val="nil"/>
            </w:tcBorders>
            <w:shd w:val="clear" w:color="auto" w:fill="auto"/>
          </w:tcPr>
          <w:p w14:paraId="456E88C0" w14:textId="77777777" w:rsidR="005031F3" w:rsidRPr="00CB4CAB" w:rsidRDefault="005031F3" w:rsidP="005031F3">
            <w:pPr>
              <w:jc w:val="both"/>
              <w:rPr>
                <w:rFonts w:asciiTheme="minorHAnsi" w:hAnsiTheme="minorHAnsi" w:cstheme="minorHAnsi"/>
                <w:sz w:val="22"/>
                <w:szCs w:val="22"/>
                <w:lang w:eastAsia="en-GB"/>
              </w:rPr>
            </w:pPr>
          </w:p>
        </w:tc>
        <w:tc>
          <w:tcPr>
            <w:tcW w:w="381" w:type="dxa"/>
            <w:tcBorders>
              <w:top w:val="nil"/>
              <w:left w:val="nil"/>
              <w:bottom w:val="nil"/>
              <w:right w:val="single" w:sz="4" w:space="0" w:color="auto"/>
            </w:tcBorders>
            <w:shd w:val="clear" w:color="auto" w:fill="auto"/>
          </w:tcPr>
          <w:p w14:paraId="3C8100FF" w14:textId="77777777" w:rsidR="005031F3" w:rsidRPr="00CB4CAB" w:rsidRDefault="005031F3" w:rsidP="005031F3">
            <w:pPr>
              <w:jc w:val="both"/>
              <w:rPr>
                <w:rFonts w:asciiTheme="minorHAnsi" w:hAnsiTheme="minorHAnsi" w:cstheme="minorHAnsi"/>
                <w:sz w:val="22"/>
                <w:szCs w:val="22"/>
                <w:lang w:eastAsia="en-GB"/>
              </w:rPr>
            </w:pPr>
          </w:p>
        </w:tc>
      </w:tr>
      <w:tr w:rsidR="005031F3" w:rsidRPr="00967839" w14:paraId="460BBD41" w14:textId="77777777" w:rsidTr="005031F3">
        <w:tc>
          <w:tcPr>
            <w:tcW w:w="1555" w:type="dxa"/>
            <w:tcBorders>
              <w:top w:val="nil"/>
              <w:bottom w:val="nil"/>
              <w:right w:val="single" w:sz="4" w:space="0" w:color="auto"/>
            </w:tcBorders>
            <w:shd w:val="clear" w:color="auto" w:fill="auto"/>
          </w:tcPr>
          <w:p w14:paraId="4E32970E"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Accident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5D9C7B6" w14:textId="77777777" w:rsidR="005031F3" w:rsidRPr="00CB4CAB" w:rsidRDefault="005031F3" w:rsidP="005031F3">
            <w:pPr>
              <w:jc w:val="both"/>
              <w:rPr>
                <w:rFonts w:asciiTheme="minorHAnsi" w:hAnsiTheme="minorHAnsi" w:cstheme="minorHAnsi"/>
                <w:sz w:val="22"/>
                <w:szCs w:val="22"/>
                <w:lang w:eastAsia="en-GB"/>
              </w:rPr>
            </w:pPr>
          </w:p>
        </w:tc>
        <w:tc>
          <w:tcPr>
            <w:tcW w:w="643" w:type="dxa"/>
            <w:tcBorders>
              <w:top w:val="nil"/>
              <w:left w:val="single" w:sz="4" w:space="0" w:color="auto"/>
              <w:bottom w:val="nil"/>
              <w:right w:val="nil"/>
            </w:tcBorders>
            <w:shd w:val="clear" w:color="auto" w:fill="auto"/>
          </w:tcPr>
          <w:p w14:paraId="0ECF3982" w14:textId="77777777" w:rsidR="005031F3" w:rsidRPr="00CB4CAB" w:rsidRDefault="005031F3" w:rsidP="005031F3">
            <w:pPr>
              <w:jc w:val="both"/>
              <w:rPr>
                <w:rFonts w:asciiTheme="minorHAnsi" w:hAnsiTheme="minorHAnsi" w:cstheme="minorHAnsi"/>
                <w:sz w:val="22"/>
                <w:szCs w:val="22"/>
                <w:lang w:eastAsia="en-GB"/>
              </w:rPr>
            </w:pPr>
          </w:p>
        </w:tc>
        <w:tc>
          <w:tcPr>
            <w:tcW w:w="1688" w:type="dxa"/>
            <w:tcBorders>
              <w:top w:val="nil"/>
              <w:left w:val="nil"/>
              <w:bottom w:val="nil"/>
              <w:right w:val="single" w:sz="4" w:space="0" w:color="auto"/>
            </w:tcBorders>
            <w:shd w:val="clear" w:color="auto" w:fill="auto"/>
          </w:tcPr>
          <w:p w14:paraId="3EDDE008"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Family illness</w:t>
            </w:r>
          </w:p>
        </w:tc>
        <w:tc>
          <w:tcPr>
            <w:tcW w:w="415" w:type="dxa"/>
            <w:tcBorders>
              <w:top w:val="single" w:sz="4" w:space="0" w:color="auto"/>
              <w:left w:val="single" w:sz="4" w:space="0" w:color="auto"/>
              <w:bottom w:val="single" w:sz="4" w:space="0" w:color="auto"/>
              <w:right w:val="single" w:sz="4" w:space="0" w:color="auto"/>
            </w:tcBorders>
            <w:shd w:val="clear" w:color="auto" w:fill="auto"/>
          </w:tcPr>
          <w:p w14:paraId="60E86866" w14:textId="77777777" w:rsidR="005031F3" w:rsidRPr="00CB4CAB" w:rsidRDefault="005031F3" w:rsidP="005031F3">
            <w:pPr>
              <w:jc w:val="both"/>
              <w:rPr>
                <w:rFonts w:asciiTheme="minorHAnsi" w:hAnsiTheme="minorHAnsi" w:cstheme="minorHAnsi"/>
                <w:sz w:val="22"/>
                <w:szCs w:val="22"/>
                <w:lang w:eastAsia="en-GB"/>
              </w:rPr>
            </w:pPr>
          </w:p>
        </w:tc>
        <w:tc>
          <w:tcPr>
            <w:tcW w:w="550" w:type="dxa"/>
            <w:gridSpan w:val="2"/>
            <w:tcBorders>
              <w:top w:val="nil"/>
              <w:left w:val="single" w:sz="4" w:space="0" w:color="auto"/>
              <w:bottom w:val="nil"/>
              <w:right w:val="nil"/>
            </w:tcBorders>
            <w:shd w:val="clear" w:color="auto" w:fill="auto"/>
          </w:tcPr>
          <w:p w14:paraId="4EF9F48F" w14:textId="77777777" w:rsidR="005031F3" w:rsidRPr="00CB4CAB" w:rsidRDefault="005031F3" w:rsidP="005031F3">
            <w:pPr>
              <w:jc w:val="both"/>
              <w:rPr>
                <w:rFonts w:asciiTheme="minorHAnsi" w:hAnsiTheme="minorHAnsi" w:cstheme="minorHAnsi"/>
                <w:sz w:val="22"/>
                <w:szCs w:val="22"/>
                <w:lang w:eastAsia="en-GB"/>
              </w:rPr>
            </w:pPr>
          </w:p>
        </w:tc>
        <w:tc>
          <w:tcPr>
            <w:tcW w:w="3006" w:type="dxa"/>
            <w:tcBorders>
              <w:top w:val="nil"/>
              <w:left w:val="nil"/>
              <w:bottom w:val="nil"/>
              <w:right w:val="single" w:sz="4" w:space="0" w:color="auto"/>
            </w:tcBorders>
            <w:shd w:val="clear" w:color="auto" w:fill="auto"/>
          </w:tcPr>
          <w:p w14:paraId="6627F42E"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Other</w:t>
            </w: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25CF6792" w14:textId="77777777" w:rsidR="005031F3" w:rsidRPr="00CB4CAB" w:rsidRDefault="005031F3" w:rsidP="005031F3">
            <w:pPr>
              <w:jc w:val="both"/>
              <w:rPr>
                <w:rFonts w:asciiTheme="minorHAnsi" w:hAnsiTheme="minorHAnsi" w:cstheme="minorHAnsi"/>
                <w:sz w:val="22"/>
                <w:szCs w:val="22"/>
                <w:lang w:eastAsia="en-GB"/>
              </w:rPr>
            </w:pPr>
          </w:p>
        </w:tc>
        <w:tc>
          <w:tcPr>
            <w:tcW w:w="381" w:type="dxa"/>
            <w:tcBorders>
              <w:top w:val="nil"/>
              <w:left w:val="single" w:sz="4" w:space="0" w:color="auto"/>
              <w:bottom w:val="nil"/>
              <w:right w:val="single" w:sz="4" w:space="0" w:color="auto"/>
            </w:tcBorders>
            <w:shd w:val="clear" w:color="auto" w:fill="auto"/>
          </w:tcPr>
          <w:p w14:paraId="20C5243B" w14:textId="77777777" w:rsidR="005031F3" w:rsidRPr="00CB4CAB" w:rsidRDefault="005031F3" w:rsidP="005031F3">
            <w:pPr>
              <w:jc w:val="both"/>
              <w:rPr>
                <w:rFonts w:asciiTheme="minorHAnsi" w:hAnsiTheme="minorHAnsi" w:cstheme="minorHAnsi"/>
                <w:sz w:val="22"/>
                <w:szCs w:val="22"/>
                <w:lang w:eastAsia="en-GB"/>
              </w:rPr>
            </w:pPr>
          </w:p>
        </w:tc>
      </w:tr>
      <w:tr w:rsidR="005031F3" w:rsidRPr="00967839" w14:paraId="0B338340" w14:textId="77777777" w:rsidTr="005031F3">
        <w:tc>
          <w:tcPr>
            <w:tcW w:w="1555" w:type="dxa"/>
            <w:tcBorders>
              <w:top w:val="nil"/>
              <w:bottom w:val="single" w:sz="4" w:space="0" w:color="auto"/>
              <w:right w:val="nil"/>
            </w:tcBorders>
            <w:shd w:val="clear" w:color="auto" w:fill="auto"/>
          </w:tcPr>
          <w:p w14:paraId="4B684DF0" w14:textId="77777777" w:rsidR="005031F3" w:rsidRPr="00CB4CAB" w:rsidRDefault="005031F3" w:rsidP="005031F3">
            <w:pPr>
              <w:jc w:val="both"/>
              <w:rPr>
                <w:rFonts w:asciiTheme="minorHAnsi" w:hAnsiTheme="minorHAnsi" w:cstheme="minorHAnsi"/>
                <w:sz w:val="22"/>
                <w:szCs w:val="22"/>
                <w:lang w:eastAsia="en-GB"/>
              </w:rPr>
            </w:pPr>
          </w:p>
        </w:tc>
        <w:tc>
          <w:tcPr>
            <w:tcW w:w="397" w:type="dxa"/>
            <w:tcBorders>
              <w:top w:val="single" w:sz="4" w:space="0" w:color="auto"/>
              <w:left w:val="nil"/>
              <w:bottom w:val="single" w:sz="4" w:space="0" w:color="auto"/>
              <w:right w:val="nil"/>
            </w:tcBorders>
            <w:shd w:val="clear" w:color="auto" w:fill="auto"/>
          </w:tcPr>
          <w:p w14:paraId="7B82DC88" w14:textId="77777777" w:rsidR="005031F3" w:rsidRPr="00CB4CAB" w:rsidRDefault="005031F3" w:rsidP="005031F3">
            <w:pPr>
              <w:jc w:val="both"/>
              <w:rPr>
                <w:rFonts w:asciiTheme="minorHAnsi" w:hAnsiTheme="minorHAnsi" w:cstheme="minorHAnsi"/>
                <w:sz w:val="22"/>
                <w:szCs w:val="22"/>
                <w:lang w:eastAsia="en-GB"/>
              </w:rPr>
            </w:pPr>
          </w:p>
        </w:tc>
        <w:tc>
          <w:tcPr>
            <w:tcW w:w="643" w:type="dxa"/>
            <w:tcBorders>
              <w:top w:val="nil"/>
              <w:left w:val="nil"/>
              <w:bottom w:val="single" w:sz="4" w:space="0" w:color="auto"/>
              <w:right w:val="nil"/>
            </w:tcBorders>
            <w:shd w:val="clear" w:color="auto" w:fill="auto"/>
          </w:tcPr>
          <w:p w14:paraId="66534045" w14:textId="77777777" w:rsidR="005031F3" w:rsidRPr="00CB4CAB" w:rsidRDefault="005031F3" w:rsidP="005031F3">
            <w:pPr>
              <w:jc w:val="both"/>
              <w:rPr>
                <w:rFonts w:asciiTheme="minorHAnsi" w:hAnsiTheme="minorHAnsi" w:cstheme="minorHAnsi"/>
                <w:sz w:val="22"/>
                <w:szCs w:val="22"/>
                <w:lang w:eastAsia="en-GB"/>
              </w:rPr>
            </w:pPr>
          </w:p>
        </w:tc>
        <w:tc>
          <w:tcPr>
            <w:tcW w:w="1688" w:type="dxa"/>
            <w:tcBorders>
              <w:top w:val="nil"/>
              <w:left w:val="nil"/>
              <w:bottom w:val="single" w:sz="4" w:space="0" w:color="auto"/>
              <w:right w:val="nil"/>
            </w:tcBorders>
            <w:shd w:val="clear" w:color="auto" w:fill="auto"/>
          </w:tcPr>
          <w:p w14:paraId="22D58271" w14:textId="77777777" w:rsidR="005031F3" w:rsidRPr="00CB4CAB" w:rsidRDefault="005031F3" w:rsidP="005031F3">
            <w:pPr>
              <w:jc w:val="both"/>
              <w:rPr>
                <w:rFonts w:asciiTheme="minorHAnsi" w:hAnsiTheme="minorHAnsi" w:cstheme="minorHAnsi"/>
                <w:sz w:val="22"/>
                <w:szCs w:val="22"/>
                <w:lang w:eastAsia="en-GB"/>
              </w:rPr>
            </w:pPr>
          </w:p>
        </w:tc>
        <w:tc>
          <w:tcPr>
            <w:tcW w:w="415" w:type="dxa"/>
            <w:tcBorders>
              <w:top w:val="single" w:sz="4" w:space="0" w:color="auto"/>
              <w:left w:val="nil"/>
              <w:bottom w:val="single" w:sz="4" w:space="0" w:color="auto"/>
              <w:right w:val="nil"/>
            </w:tcBorders>
            <w:shd w:val="clear" w:color="auto" w:fill="auto"/>
          </w:tcPr>
          <w:p w14:paraId="73F9E7B0" w14:textId="77777777" w:rsidR="005031F3" w:rsidRPr="00CB4CAB" w:rsidRDefault="005031F3" w:rsidP="005031F3">
            <w:pPr>
              <w:jc w:val="both"/>
              <w:rPr>
                <w:rFonts w:asciiTheme="minorHAnsi" w:hAnsiTheme="minorHAnsi" w:cstheme="minorHAnsi"/>
                <w:sz w:val="22"/>
                <w:szCs w:val="22"/>
                <w:lang w:eastAsia="en-GB"/>
              </w:rPr>
            </w:pPr>
          </w:p>
        </w:tc>
        <w:tc>
          <w:tcPr>
            <w:tcW w:w="550" w:type="dxa"/>
            <w:gridSpan w:val="2"/>
            <w:tcBorders>
              <w:top w:val="nil"/>
              <w:left w:val="nil"/>
              <w:bottom w:val="single" w:sz="4" w:space="0" w:color="auto"/>
              <w:right w:val="nil"/>
            </w:tcBorders>
            <w:shd w:val="clear" w:color="auto" w:fill="auto"/>
          </w:tcPr>
          <w:p w14:paraId="553A4572" w14:textId="77777777" w:rsidR="005031F3" w:rsidRPr="00CB4CAB" w:rsidRDefault="005031F3" w:rsidP="005031F3">
            <w:pPr>
              <w:jc w:val="both"/>
              <w:rPr>
                <w:rFonts w:asciiTheme="minorHAnsi" w:hAnsiTheme="minorHAnsi" w:cstheme="minorHAnsi"/>
                <w:sz w:val="22"/>
                <w:szCs w:val="22"/>
                <w:lang w:eastAsia="en-GB"/>
              </w:rPr>
            </w:pPr>
          </w:p>
        </w:tc>
        <w:tc>
          <w:tcPr>
            <w:tcW w:w="3006" w:type="dxa"/>
            <w:tcBorders>
              <w:top w:val="nil"/>
              <w:left w:val="nil"/>
              <w:bottom w:val="single" w:sz="4" w:space="0" w:color="auto"/>
              <w:right w:val="nil"/>
            </w:tcBorders>
            <w:shd w:val="clear" w:color="auto" w:fill="auto"/>
          </w:tcPr>
          <w:p w14:paraId="3786FFA8" w14:textId="77777777" w:rsidR="005031F3" w:rsidRPr="00CB4CAB" w:rsidRDefault="005031F3" w:rsidP="005031F3">
            <w:pPr>
              <w:jc w:val="both"/>
              <w:rPr>
                <w:rFonts w:asciiTheme="minorHAnsi" w:hAnsiTheme="minorHAnsi" w:cstheme="minorHAnsi"/>
                <w:sz w:val="22"/>
                <w:szCs w:val="22"/>
                <w:lang w:eastAsia="en-GB"/>
              </w:rPr>
            </w:pPr>
          </w:p>
        </w:tc>
        <w:tc>
          <w:tcPr>
            <w:tcW w:w="381" w:type="dxa"/>
            <w:tcBorders>
              <w:top w:val="single" w:sz="4" w:space="0" w:color="auto"/>
              <w:left w:val="nil"/>
              <w:bottom w:val="single" w:sz="4" w:space="0" w:color="auto"/>
              <w:right w:val="nil"/>
            </w:tcBorders>
            <w:shd w:val="clear" w:color="auto" w:fill="auto"/>
          </w:tcPr>
          <w:p w14:paraId="510A9052" w14:textId="77777777" w:rsidR="005031F3" w:rsidRPr="00CB4CAB" w:rsidRDefault="005031F3" w:rsidP="005031F3">
            <w:pPr>
              <w:jc w:val="both"/>
              <w:rPr>
                <w:rFonts w:asciiTheme="minorHAnsi" w:hAnsiTheme="minorHAnsi" w:cstheme="minorHAnsi"/>
                <w:sz w:val="22"/>
                <w:szCs w:val="22"/>
                <w:lang w:eastAsia="en-GB"/>
              </w:rPr>
            </w:pPr>
          </w:p>
        </w:tc>
        <w:tc>
          <w:tcPr>
            <w:tcW w:w="381" w:type="dxa"/>
            <w:tcBorders>
              <w:top w:val="nil"/>
              <w:left w:val="nil"/>
              <w:bottom w:val="single" w:sz="4" w:space="0" w:color="auto"/>
              <w:right w:val="single" w:sz="4" w:space="0" w:color="auto"/>
            </w:tcBorders>
            <w:shd w:val="clear" w:color="auto" w:fill="auto"/>
          </w:tcPr>
          <w:p w14:paraId="1D4F6DC9" w14:textId="77777777" w:rsidR="005031F3" w:rsidRPr="00CB4CAB" w:rsidRDefault="005031F3" w:rsidP="005031F3">
            <w:pPr>
              <w:jc w:val="both"/>
              <w:rPr>
                <w:rFonts w:asciiTheme="minorHAnsi" w:hAnsiTheme="minorHAnsi" w:cstheme="minorHAnsi"/>
                <w:sz w:val="22"/>
                <w:szCs w:val="22"/>
                <w:lang w:eastAsia="en-GB"/>
              </w:rPr>
            </w:pPr>
          </w:p>
        </w:tc>
      </w:tr>
      <w:tr w:rsidR="005031F3" w:rsidRPr="00967839" w14:paraId="73130276" w14:textId="77777777" w:rsidTr="005031F3">
        <w:trPr>
          <w:trHeight w:val="2733"/>
        </w:trPr>
        <w:tc>
          <w:tcPr>
            <w:tcW w:w="9016" w:type="dxa"/>
            <w:gridSpan w:val="10"/>
            <w:tcBorders>
              <w:top w:val="single" w:sz="4" w:space="0" w:color="auto"/>
              <w:bottom w:val="single" w:sz="4" w:space="0" w:color="auto"/>
              <w:right w:val="single" w:sz="4" w:space="0" w:color="auto"/>
            </w:tcBorders>
            <w:shd w:val="clear" w:color="auto" w:fill="auto"/>
          </w:tcPr>
          <w:p w14:paraId="523EEFD0"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 xml:space="preserve">Please provide further relevant information about the cause of mitigating circumstances. If you are concerned about confidentiality, please leave this section blank and write directly to the </w:t>
            </w:r>
            <w:r w:rsidR="003E68BF">
              <w:rPr>
                <w:rFonts w:asciiTheme="minorHAnsi" w:hAnsiTheme="minorHAnsi" w:cstheme="minorHAnsi"/>
                <w:sz w:val="22"/>
                <w:szCs w:val="22"/>
                <w:lang w:eastAsia="en-GB"/>
              </w:rPr>
              <w:t>Academic Registrar</w:t>
            </w:r>
            <w:r w:rsidRPr="00CB4CAB">
              <w:rPr>
                <w:rFonts w:asciiTheme="minorHAnsi" w:hAnsiTheme="minorHAnsi" w:cstheme="minorHAnsi"/>
                <w:sz w:val="22"/>
                <w:szCs w:val="22"/>
                <w:lang w:eastAsia="en-GB"/>
              </w:rPr>
              <w:t>.</w:t>
            </w:r>
          </w:p>
          <w:p w14:paraId="5382D5EE" w14:textId="77777777" w:rsidR="005031F3" w:rsidRPr="00CB4CAB" w:rsidRDefault="005031F3" w:rsidP="005031F3">
            <w:pPr>
              <w:jc w:val="both"/>
              <w:rPr>
                <w:rFonts w:asciiTheme="minorHAnsi" w:hAnsiTheme="minorHAnsi" w:cstheme="minorHAnsi"/>
                <w:sz w:val="22"/>
                <w:szCs w:val="22"/>
                <w:lang w:eastAsia="en-GB"/>
              </w:rPr>
            </w:pPr>
          </w:p>
          <w:p w14:paraId="5D55DD5B" w14:textId="77777777" w:rsidR="005031F3" w:rsidRPr="00CB4CAB" w:rsidRDefault="005031F3" w:rsidP="005031F3">
            <w:pPr>
              <w:jc w:val="both"/>
              <w:rPr>
                <w:rFonts w:asciiTheme="minorHAnsi" w:hAnsiTheme="minorHAnsi" w:cstheme="minorHAnsi"/>
                <w:sz w:val="22"/>
                <w:szCs w:val="22"/>
                <w:lang w:eastAsia="en-GB"/>
              </w:rPr>
            </w:pPr>
          </w:p>
          <w:p w14:paraId="4219DA5A" w14:textId="77777777" w:rsidR="005031F3" w:rsidRPr="00CB4CAB" w:rsidRDefault="005031F3" w:rsidP="005031F3">
            <w:pPr>
              <w:jc w:val="both"/>
              <w:rPr>
                <w:rFonts w:asciiTheme="minorHAnsi" w:hAnsiTheme="minorHAnsi" w:cstheme="minorHAnsi"/>
                <w:sz w:val="22"/>
                <w:szCs w:val="22"/>
                <w:lang w:eastAsia="en-GB"/>
              </w:rPr>
            </w:pPr>
          </w:p>
          <w:p w14:paraId="74DA96EB" w14:textId="77777777" w:rsidR="005031F3" w:rsidRPr="00CB4CAB" w:rsidRDefault="005031F3" w:rsidP="005031F3">
            <w:pPr>
              <w:jc w:val="both"/>
              <w:rPr>
                <w:rFonts w:asciiTheme="minorHAnsi" w:hAnsiTheme="minorHAnsi" w:cstheme="minorHAnsi"/>
                <w:sz w:val="22"/>
                <w:szCs w:val="22"/>
                <w:lang w:eastAsia="en-GB"/>
              </w:rPr>
            </w:pPr>
          </w:p>
          <w:p w14:paraId="00DCA89D" w14:textId="77777777" w:rsidR="005031F3" w:rsidRPr="00CB4CAB" w:rsidRDefault="005031F3" w:rsidP="005031F3">
            <w:pPr>
              <w:jc w:val="both"/>
              <w:rPr>
                <w:rFonts w:asciiTheme="minorHAnsi" w:hAnsiTheme="minorHAnsi" w:cstheme="minorHAnsi"/>
                <w:sz w:val="22"/>
                <w:szCs w:val="22"/>
                <w:lang w:eastAsia="en-GB"/>
              </w:rPr>
            </w:pPr>
          </w:p>
          <w:p w14:paraId="2C3D5099" w14:textId="77777777" w:rsidR="005031F3" w:rsidRDefault="005031F3" w:rsidP="005031F3">
            <w:pPr>
              <w:jc w:val="both"/>
              <w:rPr>
                <w:rFonts w:asciiTheme="minorHAnsi" w:hAnsiTheme="minorHAnsi" w:cstheme="minorHAnsi"/>
                <w:sz w:val="22"/>
                <w:szCs w:val="22"/>
                <w:lang w:eastAsia="en-GB"/>
              </w:rPr>
            </w:pPr>
          </w:p>
          <w:p w14:paraId="4749D4F3" w14:textId="77777777" w:rsidR="005031F3" w:rsidRPr="00CB4CAB" w:rsidRDefault="005031F3" w:rsidP="005031F3">
            <w:pPr>
              <w:jc w:val="both"/>
              <w:rPr>
                <w:rFonts w:asciiTheme="minorHAnsi" w:hAnsiTheme="minorHAnsi" w:cstheme="minorHAnsi"/>
                <w:sz w:val="22"/>
                <w:szCs w:val="22"/>
                <w:lang w:eastAsia="en-GB"/>
              </w:rPr>
            </w:pPr>
          </w:p>
          <w:p w14:paraId="767B4BAC" w14:textId="77777777" w:rsidR="005031F3" w:rsidRPr="00CB4CAB" w:rsidRDefault="005031F3" w:rsidP="005031F3">
            <w:pPr>
              <w:jc w:val="both"/>
              <w:rPr>
                <w:rFonts w:asciiTheme="minorHAnsi" w:hAnsiTheme="minorHAnsi" w:cstheme="minorHAnsi"/>
                <w:sz w:val="22"/>
                <w:szCs w:val="22"/>
                <w:lang w:eastAsia="en-GB"/>
              </w:rPr>
            </w:pPr>
          </w:p>
        </w:tc>
      </w:tr>
      <w:tr w:rsidR="005031F3" w:rsidRPr="00967839" w14:paraId="2182AFD6" w14:textId="77777777" w:rsidTr="005031F3">
        <w:tc>
          <w:tcPr>
            <w:tcW w:w="9016" w:type="dxa"/>
            <w:gridSpan w:val="10"/>
            <w:tcBorders>
              <w:top w:val="single" w:sz="4" w:space="0" w:color="auto"/>
              <w:bottom w:val="single" w:sz="4" w:space="0" w:color="auto"/>
              <w:right w:val="single" w:sz="4" w:space="0" w:color="auto"/>
            </w:tcBorders>
            <w:shd w:val="clear" w:color="auto" w:fill="auto"/>
          </w:tcPr>
          <w:p w14:paraId="3B52682C"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Dates/periods of time work has been affected:</w:t>
            </w:r>
          </w:p>
          <w:p w14:paraId="63732AD6" w14:textId="77777777" w:rsidR="005031F3" w:rsidRDefault="005031F3" w:rsidP="005031F3">
            <w:pPr>
              <w:jc w:val="both"/>
              <w:rPr>
                <w:rFonts w:asciiTheme="minorHAnsi" w:hAnsiTheme="minorHAnsi" w:cstheme="minorHAnsi"/>
                <w:sz w:val="22"/>
                <w:szCs w:val="22"/>
                <w:lang w:eastAsia="en-GB"/>
              </w:rPr>
            </w:pPr>
          </w:p>
          <w:p w14:paraId="543F3F30" w14:textId="77777777" w:rsidR="005031F3" w:rsidRPr="00CB4CAB" w:rsidRDefault="005031F3" w:rsidP="005031F3">
            <w:pPr>
              <w:jc w:val="both"/>
              <w:rPr>
                <w:rFonts w:asciiTheme="minorHAnsi" w:hAnsiTheme="minorHAnsi" w:cstheme="minorHAnsi"/>
                <w:sz w:val="22"/>
                <w:szCs w:val="22"/>
                <w:lang w:eastAsia="en-GB"/>
              </w:rPr>
            </w:pPr>
          </w:p>
          <w:p w14:paraId="19680069" w14:textId="77777777" w:rsidR="005031F3" w:rsidRDefault="005031F3" w:rsidP="005031F3">
            <w:pPr>
              <w:jc w:val="both"/>
              <w:rPr>
                <w:rFonts w:asciiTheme="minorHAnsi" w:hAnsiTheme="minorHAnsi" w:cstheme="minorHAnsi"/>
                <w:sz w:val="22"/>
                <w:szCs w:val="22"/>
                <w:lang w:eastAsia="en-GB"/>
              </w:rPr>
            </w:pPr>
          </w:p>
          <w:p w14:paraId="45E48C2B" w14:textId="77777777" w:rsidR="005031F3" w:rsidRDefault="005031F3" w:rsidP="005031F3">
            <w:pPr>
              <w:jc w:val="both"/>
              <w:rPr>
                <w:rFonts w:asciiTheme="minorHAnsi" w:hAnsiTheme="minorHAnsi" w:cstheme="minorHAnsi"/>
                <w:sz w:val="22"/>
                <w:szCs w:val="22"/>
                <w:lang w:eastAsia="en-GB"/>
              </w:rPr>
            </w:pPr>
          </w:p>
          <w:p w14:paraId="6BE22728" w14:textId="77777777" w:rsidR="005031F3" w:rsidRDefault="005031F3" w:rsidP="005031F3">
            <w:pPr>
              <w:jc w:val="both"/>
              <w:rPr>
                <w:rFonts w:asciiTheme="minorHAnsi" w:hAnsiTheme="minorHAnsi" w:cstheme="minorHAnsi"/>
                <w:sz w:val="22"/>
                <w:szCs w:val="22"/>
                <w:lang w:eastAsia="en-GB"/>
              </w:rPr>
            </w:pPr>
          </w:p>
          <w:p w14:paraId="5E052C0E" w14:textId="77777777" w:rsidR="005031F3" w:rsidRPr="00CB4CAB" w:rsidRDefault="005031F3" w:rsidP="005031F3">
            <w:pPr>
              <w:jc w:val="both"/>
              <w:rPr>
                <w:rFonts w:asciiTheme="minorHAnsi" w:hAnsiTheme="minorHAnsi" w:cstheme="minorHAnsi"/>
                <w:sz w:val="22"/>
                <w:szCs w:val="22"/>
                <w:lang w:eastAsia="en-GB"/>
              </w:rPr>
            </w:pPr>
          </w:p>
          <w:p w14:paraId="0777FF1D" w14:textId="77777777" w:rsidR="005031F3" w:rsidRPr="00CB4CAB" w:rsidRDefault="005031F3" w:rsidP="005031F3">
            <w:pPr>
              <w:jc w:val="both"/>
              <w:rPr>
                <w:rFonts w:asciiTheme="minorHAnsi" w:hAnsiTheme="minorHAnsi" w:cstheme="minorHAnsi"/>
                <w:sz w:val="22"/>
                <w:szCs w:val="22"/>
                <w:lang w:eastAsia="en-GB"/>
              </w:rPr>
            </w:pPr>
          </w:p>
        </w:tc>
      </w:tr>
    </w:tbl>
    <w:p w14:paraId="2DA07657" w14:textId="77777777" w:rsidR="005031F3" w:rsidRDefault="005031F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534"/>
        <w:gridCol w:w="2438"/>
        <w:gridCol w:w="1907"/>
        <w:gridCol w:w="2629"/>
        <w:gridCol w:w="1508"/>
      </w:tblGrid>
      <w:tr w:rsidR="005031F3" w:rsidRPr="00967839" w14:paraId="0338A649" w14:textId="77777777" w:rsidTr="005031F3">
        <w:tc>
          <w:tcPr>
            <w:tcW w:w="9016" w:type="dxa"/>
            <w:gridSpan w:val="5"/>
            <w:tcBorders>
              <w:top w:val="single" w:sz="4" w:space="0" w:color="auto"/>
              <w:bottom w:val="single" w:sz="4" w:space="0" w:color="auto"/>
              <w:right w:val="single" w:sz="4" w:space="0" w:color="auto"/>
            </w:tcBorders>
            <w:shd w:val="clear" w:color="auto" w:fill="auto"/>
          </w:tcPr>
          <w:p w14:paraId="7FE8BA06" w14:textId="77777777" w:rsidR="005031F3" w:rsidRDefault="005031F3" w:rsidP="005031F3">
            <w:pPr>
              <w:jc w:val="both"/>
              <w:rPr>
                <w:rFonts w:asciiTheme="minorHAnsi" w:hAnsiTheme="minorHAnsi" w:cstheme="minorHAnsi"/>
                <w:b/>
                <w:sz w:val="22"/>
                <w:szCs w:val="22"/>
                <w:lang w:eastAsia="en-GB"/>
              </w:rPr>
            </w:pPr>
            <w:r w:rsidRPr="00CB4CAB">
              <w:rPr>
                <w:rFonts w:asciiTheme="minorHAnsi" w:hAnsiTheme="minorHAnsi" w:cstheme="minorHAnsi"/>
                <w:sz w:val="22"/>
                <w:szCs w:val="22"/>
                <w:lang w:eastAsia="en-GB"/>
              </w:rPr>
              <w:lastRenderedPageBreak/>
              <w:t>Assessments (assignments/examinations) affected</w:t>
            </w:r>
            <w:r w:rsidRPr="00CB4CAB">
              <w:rPr>
                <w:rFonts w:asciiTheme="minorHAnsi" w:hAnsiTheme="minorHAnsi" w:cstheme="minorHAnsi"/>
                <w:b/>
                <w:sz w:val="22"/>
                <w:szCs w:val="22"/>
                <w:lang w:eastAsia="en-GB"/>
              </w:rPr>
              <w:t xml:space="preserve">. </w:t>
            </w:r>
          </w:p>
          <w:p w14:paraId="1E3570E4"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b/>
                <w:sz w:val="22"/>
                <w:szCs w:val="22"/>
                <w:lang w:eastAsia="en-GB"/>
              </w:rPr>
              <w:t>THIS FORM WILL BE REJECTED UNLESS ALL ELEMENTS ARE FILLED IN. THE SPECIFIC ASSESSMENT FOR THE MODULE MUST BE SPECIFIED. IF YOU ARE REQUESTING FOR THE WHOLE MODULE THEN PLEASE WRITE ‘WHOLE MODULE’ IN THE ASSESSMENT BOX.</w:t>
            </w:r>
          </w:p>
        </w:tc>
      </w:tr>
      <w:tr w:rsidR="005031F3" w:rsidRPr="00967839" w14:paraId="268199B6" w14:textId="77777777" w:rsidTr="005031F3">
        <w:tc>
          <w:tcPr>
            <w:tcW w:w="2972" w:type="dxa"/>
            <w:gridSpan w:val="2"/>
            <w:tcBorders>
              <w:top w:val="single" w:sz="4" w:space="0" w:color="auto"/>
              <w:bottom w:val="single" w:sz="4" w:space="0" w:color="auto"/>
              <w:right w:val="single" w:sz="4" w:space="0" w:color="auto"/>
            </w:tcBorders>
            <w:shd w:val="clear" w:color="auto" w:fill="auto"/>
          </w:tcPr>
          <w:p w14:paraId="2F4FEEA0" w14:textId="77777777" w:rsidR="005031F3" w:rsidRPr="00CB4CAB" w:rsidRDefault="005031F3" w:rsidP="005031F3">
            <w:pPr>
              <w:rPr>
                <w:rFonts w:asciiTheme="minorHAnsi" w:hAnsiTheme="minorHAnsi" w:cstheme="minorHAnsi"/>
                <w:sz w:val="22"/>
                <w:szCs w:val="22"/>
                <w:lang w:eastAsia="en-GB"/>
              </w:rPr>
            </w:pPr>
            <w:r w:rsidRPr="00CB4CAB">
              <w:rPr>
                <w:rFonts w:asciiTheme="minorHAnsi" w:hAnsiTheme="minorHAnsi" w:cstheme="minorHAnsi"/>
                <w:sz w:val="22"/>
                <w:szCs w:val="22"/>
                <w:lang w:eastAsia="en-GB"/>
              </w:rPr>
              <w:t>Module title</w:t>
            </w:r>
          </w:p>
        </w:tc>
        <w:tc>
          <w:tcPr>
            <w:tcW w:w="1907" w:type="dxa"/>
            <w:tcBorders>
              <w:top w:val="single" w:sz="4" w:space="0" w:color="auto"/>
              <w:bottom w:val="single" w:sz="4" w:space="0" w:color="auto"/>
              <w:right w:val="single" w:sz="4" w:space="0" w:color="auto"/>
            </w:tcBorders>
            <w:shd w:val="clear" w:color="auto" w:fill="auto"/>
          </w:tcPr>
          <w:p w14:paraId="28823B22" w14:textId="77777777" w:rsidR="005031F3" w:rsidRPr="00CB4CAB" w:rsidRDefault="005031F3" w:rsidP="005031F3">
            <w:pPr>
              <w:rPr>
                <w:rFonts w:asciiTheme="minorHAnsi" w:hAnsiTheme="minorHAnsi" w:cstheme="minorHAnsi"/>
                <w:sz w:val="22"/>
                <w:szCs w:val="22"/>
                <w:lang w:eastAsia="en-GB"/>
              </w:rPr>
            </w:pPr>
            <w:r w:rsidRPr="00CB4CAB">
              <w:rPr>
                <w:rFonts w:asciiTheme="minorHAnsi" w:hAnsiTheme="minorHAnsi" w:cstheme="minorHAnsi"/>
                <w:sz w:val="22"/>
                <w:szCs w:val="22"/>
                <w:lang w:eastAsia="en-GB"/>
              </w:rPr>
              <w:t>Module code</w:t>
            </w:r>
          </w:p>
        </w:tc>
        <w:tc>
          <w:tcPr>
            <w:tcW w:w="2629" w:type="dxa"/>
            <w:tcBorders>
              <w:top w:val="single" w:sz="4" w:space="0" w:color="auto"/>
              <w:bottom w:val="single" w:sz="4" w:space="0" w:color="auto"/>
              <w:right w:val="single" w:sz="4" w:space="0" w:color="auto"/>
            </w:tcBorders>
            <w:shd w:val="clear" w:color="auto" w:fill="auto"/>
          </w:tcPr>
          <w:p w14:paraId="27234B03" w14:textId="77777777" w:rsidR="005031F3" w:rsidRPr="00CB4CAB" w:rsidRDefault="005031F3" w:rsidP="005031F3">
            <w:pPr>
              <w:rPr>
                <w:rFonts w:asciiTheme="minorHAnsi" w:hAnsiTheme="minorHAnsi" w:cstheme="minorHAnsi"/>
                <w:sz w:val="22"/>
                <w:szCs w:val="22"/>
                <w:lang w:eastAsia="en-GB"/>
              </w:rPr>
            </w:pPr>
            <w:r w:rsidRPr="00CB4CAB">
              <w:rPr>
                <w:rFonts w:asciiTheme="minorHAnsi" w:hAnsiTheme="minorHAnsi" w:cstheme="minorHAnsi"/>
                <w:sz w:val="22"/>
                <w:szCs w:val="22"/>
                <w:lang w:eastAsia="en-GB"/>
              </w:rPr>
              <w:t>Assessment title</w:t>
            </w:r>
          </w:p>
        </w:tc>
        <w:tc>
          <w:tcPr>
            <w:tcW w:w="1508" w:type="dxa"/>
            <w:tcBorders>
              <w:top w:val="single" w:sz="4" w:space="0" w:color="auto"/>
              <w:bottom w:val="single" w:sz="4" w:space="0" w:color="auto"/>
              <w:right w:val="single" w:sz="4" w:space="0" w:color="auto"/>
            </w:tcBorders>
            <w:shd w:val="clear" w:color="auto" w:fill="auto"/>
          </w:tcPr>
          <w:p w14:paraId="10018CC2" w14:textId="77777777" w:rsidR="005031F3" w:rsidRPr="00CB4CAB" w:rsidRDefault="005031F3" w:rsidP="005031F3">
            <w:pPr>
              <w:rPr>
                <w:rFonts w:asciiTheme="minorHAnsi" w:hAnsiTheme="minorHAnsi" w:cstheme="minorHAnsi"/>
                <w:sz w:val="22"/>
                <w:szCs w:val="22"/>
                <w:lang w:eastAsia="en-GB"/>
              </w:rPr>
            </w:pPr>
            <w:r w:rsidRPr="00CB4CAB">
              <w:rPr>
                <w:rFonts w:asciiTheme="minorHAnsi" w:hAnsiTheme="minorHAnsi" w:cstheme="minorHAnsi"/>
                <w:sz w:val="22"/>
                <w:szCs w:val="22"/>
                <w:lang w:eastAsia="en-GB"/>
              </w:rPr>
              <w:t>Date work due</w:t>
            </w:r>
          </w:p>
        </w:tc>
      </w:tr>
      <w:tr w:rsidR="005031F3" w:rsidRPr="00967839" w14:paraId="4F785C04" w14:textId="77777777" w:rsidTr="005031F3">
        <w:trPr>
          <w:trHeight w:val="307"/>
        </w:trPr>
        <w:tc>
          <w:tcPr>
            <w:tcW w:w="534" w:type="dxa"/>
            <w:tcBorders>
              <w:top w:val="single" w:sz="4" w:space="0" w:color="auto"/>
              <w:right w:val="single" w:sz="4" w:space="0" w:color="auto"/>
            </w:tcBorders>
            <w:shd w:val="clear" w:color="auto" w:fill="auto"/>
          </w:tcPr>
          <w:p w14:paraId="54F2AD8A"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1.</w:t>
            </w:r>
          </w:p>
        </w:tc>
        <w:tc>
          <w:tcPr>
            <w:tcW w:w="2438" w:type="dxa"/>
            <w:tcBorders>
              <w:top w:val="single" w:sz="4" w:space="0" w:color="auto"/>
              <w:right w:val="single" w:sz="4" w:space="0" w:color="auto"/>
            </w:tcBorders>
            <w:shd w:val="clear" w:color="auto" w:fill="auto"/>
          </w:tcPr>
          <w:p w14:paraId="7CF8597A" w14:textId="77777777" w:rsidR="005031F3" w:rsidRPr="00CB4CAB" w:rsidRDefault="005031F3" w:rsidP="005031F3">
            <w:pPr>
              <w:jc w:val="both"/>
              <w:rPr>
                <w:rFonts w:asciiTheme="minorHAnsi" w:hAnsiTheme="minorHAnsi" w:cstheme="minorHAnsi"/>
                <w:sz w:val="22"/>
                <w:szCs w:val="22"/>
                <w:lang w:eastAsia="en-GB"/>
              </w:rPr>
            </w:pPr>
          </w:p>
        </w:tc>
        <w:tc>
          <w:tcPr>
            <w:tcW w:w="1907" w:type="dxa"/>
            <w:tcBorders>
              <w:top w:val="single" w:sz="4" w:space="0" w:color="auto"/>
              <w:bottom w:val="single" w:sz="4" w:space="0" w:color="auto"/>
              <w:right w:val="single" w:sz="4" w:space="0" w:color="auto"/>
            </w:tcBorders>
            <w:shd w:val="clear" w:color="auto" w:fill="auto"/>
          </w:tcPr>
          <w:p w14:paraId="5E8D8F0F" w14:textId="77777777" w:rsidR="005031F3" w:rsidRPr="00CB4CAB" w:rsidRDefault="005031F3" w:rsidP="005031F3">
            <w:pPr>
              <w:jc w:val="both"/>
              <w:rPr>
                <w:rFonts w:asciiTheme="minorHAnsi" w:hAnsiTheme="minorHAnsi" w:cstheme="minorHAnsi"/>
                <w:sz w:val="22"/>
                <w:szCs w:val="22"/>
                <w:lang w:eastAsia="en-GB"/>
              </w:rPr>
            </w:pPr>
          </w:p>
        </w:tc>
        <w:tc>
          <w:tcPr>
            <w:tcW w:w="2629" w:type="dxa"/>
            <w:tcBorders>
              <w:top w:val="single" w:sz="4" w:space="0" w:color="auto"/>
              <w:bottom w:val="single" w:sz="4" w:space="0" w:color="auto"/>
              <w:right w:val="single" w:sz="4" w:space="0" w:color="auto"/>
            </w:tcBorders>
            <w:shd w:val="clear" w:color="auto" w:fill="auto"/>
          </w:tcPr>
          <w:p w14:paraId="77B62875" w14:textId="77777777" w:rsidR="005031F3" w:rsidRPr="00CB4CAB" w:rsidRDefault="005031F3" w:rsidP="005031F3">
            <w:pPr>
              <w:jc w:val="both"/>
              <w:rPr>
                <w:rFonts w:asciiTheme="minorHAnsi" w:hAnsiTheme="minorHAnsi" w:cstheme="minorHAnsi"/>
                <w:sz w:val="22"/>
                <w:szCs w:val="22"/>
                <w:lang w:eastAsia="en-GB"/>
              </w:rPr>
            </w:pPr>
          </w:p>
        </w:tc>
        <w:tc>
          <w:tcPr>
            <w:tcW w:w="1508" w:type="dxa"/>
            <w:tcBorders>
              <w:top w:val="single" w:sz="4" w:space="0" w:color="auto"/>
              <w:bottom w:val="single" w:sz="4" w:space="0" w:color="auto"/>
              <w:right w:val="single" w:sz="4" w:space="0" w:color="auto"/>
            </w:tcBorders>
            <w:shd w:val="clear" w:color="auto" w:fill="auto"/>
          </w:tcPr>
          <w:p w14:paraId="223B13EE" w14:textId="77777777" w:rsidR="005031F3" w:rsidRPr="00CB4CAB" w:rsidRDefault="005031F3" w:rsidP="005031F3">
            <w:pPr>
              <w:jc w:val="both"/>
              <w:rPr>
                <w:rFonts w:asciiTheme="minorHAnsi" w:hAnsiTheme="minorHAnsi" w:cstheme="minorHAnsi"/>
                <w:sz w:val="22"/>
                <w:szCs w:val="22"/>
                <w:lang w:eastAsia="en-GB"/>
              </w:rPr>
            </w:pPr>
          </w:p>
        </w:tc>
      </w:tr>
      <w:tr w:rsidR="005031F3" w:rsidRPr="00967839" w14:paraId="4C3BF368" w14:textId="77777777" w:rsidTr="005031F3">
        <w:trPr>
          <w:trHeight w:val="301"/>
        </w:trPr>
        <w:tc>
          <w:tcPr>
            <w:tcW w:w="534" w:type="dxa"/>
            <w:tcBorders>
              <w:right w:val="single" w:sz="4" w:space="0" w:color="auto"/>
            </w:tcBorders>
            <w:shd w:val="clear" w:color="auto" w:fill="auto"/>
          </w:tcPr>
          <w:p w14:paraId="576ED507"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2.</w:t>
            </w:r>
          </w:p>
        </w:tc>
        <w:tc>
          <w:tcPr>
            <w:tcW w:w="2438" w:type="dxa"/>
            <w:tcBorders>
              <w:right w:val="single" w:sz="4" w:space="0" w:color="auto"/>
            </w:tcBorders>
            <w:shd w:val="clear" w:color="auto" w:fill="auto"/>
          </w:tcPr>
          <w:p w14:paraId="51EF43A3" w14:textId="77777777" w:rsidR="005031F3" w:rsidRPr="00CB4CAB" w:rsidRDefault="005031F3" w:rsidP="005031F3">
            <w:pPr>
              <w:jc w:val="both"/>
              <w:rPr>
                <w:rFonts w:asciiTheme="minorHAnsi" w:hAnsiTheme="minorHAnsi" w:cstheme="minorHAnsi"/>
                <w:sz w:val="22"/>
                <w:szCs w:val="22"/>
                <w:lang w:eastAsia="en-GB"/>
              </w:rPr>
            </w:pPr>
          </w:p>
        </w:tc>
        <w:tc>
          <w:tcPr>
            <w:tcW w:w="1907" w:type="dxa"/>
            <w:tcBorders>
              <w:top w:val="single" w:sz="4" w:space="0" w:color="auto"/>
              <w:bottom w:val="single" w:sz="4" w:space="0" w:color="auto"/>
              <w:right w:val="single" w:sz="4" w:space="0" w:color="auto"/>
            </w:tcBorders>
            <w:shd w:val="clear" w:color="auto" w:fill="auto"/>
          </w:tcPr>
          <w:p w14:paraId="630292BD" w14:textId="77777777" w:rsidR="005031F3" w:rsidRPr="00CB4CAB" w:rsidRDefault="005031F3" w:rsidP="005031F3">
            <w:pPr>
              <w:jc w:val="both"/>
              <w:rPr>
                <w:rFonts w:asciiTheme="minorHAnsi" w:hAnsiTheme="minorHAnsi" w:cstheme="minorHAnsi"/>
                <w:sz w:val="22"/>
                <w:szCs w:val="22"/>
                <w:lang w:eastAsia="en-GB"/>
              </w:rPr>
            </w:pPr>
          </w:p>
        </w:tc>
        <w:tc>
          <w:tcPr>
            <w:tcW w:w="2629" w:type="dxa"/>
            <w:tcBorders>
              <w:top w:val="single" w:sz="4" w:space="0" w:color="auto"/>
              <w:bottom w:val="single" w:sz="4" w:space="0" w:color="auto"/>
              <w:right w:val="single" w:sz="4" w:space="0" w:color="auto"/>
            </w:tcBorders>
            <w:shd w:val="clear" w:color="auto" w:fill="auto"/>
          </w:tcPr>
          <w:p w14:paraId="74C44448" w14:textId="77777777" w:rsidR="005031F3" w:rsidRPr="00CB4CAB" w:rsidRDefault="005031F3" w:rsidP="005031F3">
            <w:pPr>
              <w:jc w:val="both"/>
              <w:rPr>
                <w:rFonts w:asciiTheme="minorHAnsi" w:hAnsiTheme="minorHAnsi" w:cstheme="minorHAnsi"/>
                <w:sz w:val="22"/>
                <w:szCs w:val="22"/>
                <w:lang w:eastAsia="en-GB"/>
              </w:rPr>
            </w:pPr>
          </w:p>
        </w:tc>
        <w:tc>
          <w:tcPr>
            <w:tcW w:w="1508" w:type="dxa"/>
            <w:tcBorders>
              <w:top w:val="single" w:sz="4" w:space="0" w:color="auto"/>
              <w:bottom w:val="single" w:sz="4" w:space="0" w:color="auto"/>
              <w:right w:val="single" w:sz="4" w:space="0" w:color="auto"/>
            </w:tcBorders>
            <w:shd w:val="clear" w:color="auto" w:fill="auto"/>
          </w:tcPr>
          <w:p w14:paraId="287C8661" w14:textId="77777777" w:rsidR="005031F3" w:rsidRPr="00CB4CAB" w:rsidRDefault="005031F3" w:rsidP="005031F3">
            <w:pPr>
              <w:jc w:val="both"/>
              <w:rPr>
                <w:rFonts w:asciiTheme="minorHAnsi" w:hAnsiTheme="minorHAnsi" w:cstheme="minorHAnsi"/>
                <w:sz w:val="22"/>
                <w:szCs w:val="22"/>
                <w:lang w:eastAsia="en-GB"/>
              </w:rPr>
            </w:pPr>
          </w:p>
        </w:tc>
      </w:tr>
      <w:tr w:rsidR="005031F3" w:rsidRPr="00967839" w14:paraId="56DBB608" w14:textId="77777777" w:rsidTr="005031F3">
        <w:trPr>
          <w:trHeight w:val="301"/>
        </w:trPr>
        <w:tc>
          <w:tcPr>
            <w:tcW w:w="534" w:type="dxa"/>
            <w:tcBorders>
              <w:right w:val="single" w:sz="4" w:space="0" w:color="auto"/>
            </w:tcBorders>
            <w:shd w:val="clear" w:color="auto" w:fill="auto"/>
          </w:tcPr>
          <w:p w14:paraId="32F5B127"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3.</w:t>
            </w:r>
          </w:p>
        </w:tc>
        <w:tc>
          <w:tcPr>
            <w:tcW w:w="2438" w:type="dxa"/>
            <w:tcBorders>
              <w:right w:val="single" w:sz="4" w:space="0" w:color="auto"/>
            </w:tcBorders>
            <w:shd w:val="clear" w:color="auto" w:fill="auto"/>
          </w:tcPr>
          <w:p w14:paraId="1699ECE1" w14:textId="77777777" w:rsidR="005031F3" w:rsidRPr="00CB4CAB" w:rsidRDefault="005031F3" w:rsidP="005031F3">
            <w:pPr>
              <w:jc w:val="both"/>
              <w:rPr>
                <w:rFonts w:asciiTheme="minorHAnsi" w:hAnsiTheme="minorHAnsi" w:cstheme="minorHAnsi"/>
                <w:sz w:val="22"/>
                <w:szCs w:val="22"/>
                <w:lang w:eastAsia="en-GB"/>
              </w:rPr>
            </w:pPr>
          </w:p>
        </w:tc>
        <w:tc>
          <w:tcPr>
            <w:tcW w:w="1907" w:type="dxa"/>
            <w:tcBorders>
              <w:top w:val="single" w:sz="4" w:space="0" w:color="auto"/>
              <w:bottom w:val="single" w:sz="4" w:space="0" w:color="auto"/>
              <w:right w:val="single" w:sz="4" w:space="0" w:color="auto"/>
            </w:tcBorders>
            <w:shd w:val="clear" w:color="auto" w:fill="auto"/>
          </w:tcPr>
          <w:p w14:paraId="2A2120B2" w14:textId="77777777" w:rsidR="005031F3" w:rsidRPr="00CB4CAB" w:rsidRDefault="005031F3" w:rsidP="005031F3">
            <w:pPr>
              <w:jc w:val="both"/>
              <w:rPr>
                <w:rFonts w:asciiTheme="minorHAnsi" w:hAnsiTheme="minorHAnsi" w:cstheme="minorHAnsi"/>
                <w:sz w:val="22"/>
                <w:szCs w:val="22"/>
                <w:lang w:eastAsia="en-GB"/>
              </w:rPr>
            </w:pPr>
          </w:p>
        </w:tc>
        <w:tc>
          <w:tcPr>
            <w:tcW w:w="2629" w:type="dxa"/>
            <w:tcBorders>
              <w:top w:val="single" w:sz="4" w:space="0" w:color="auto"/>
              <w:bottom w:val="single" w:sz="4" w:space="0" w:color="auto"/>
              <w:right w:val="single" w:sz="4" w:space="0" w:color="auto"/>
            </w:tcBorders>
            <w:shd w:val="clear" w:color="auto" w:fill="auto"/>
          </w:tcPr>
          <w:p w14:paraId="53F025E7" w14:textId="77777777" w:rsidR="005031F3" w:rsidRPr="00CB4CAB" w:rsidRDefault="005031F3" w:rsidP="005031F3">
            <w:pPr>
              <w:jc w:val="both"/>
              <w:rPr>
                <w:rFonts w:asciiTheme="minorHAnsi" w:hAnsiTheme="minorHAnsi" w:cstheme="minorHAnsi"/>
                <w:sz w:val="22"/>
                <w:szCs w:val="22"/>
                <w:lang w:eastAsia="en-GB"/>
              </w:rPr>
            </w:pPr>
          </w:p>
        </w:tc>
        <w:tc>
          <w:tcPr>
            <w:tcW w:w="1508" w:type="dxa"/>
            <w:tcBorders>
              <w:top w:val="single" w:sz="4" w:space="0" w:color="auto"/>
              <w:bottom w:val="single" w:sz="4" w:space="0" w:color="auto"/>
              <w:right w:val="single" w:sz="4" w:space="0" w:color="auto"/>
            </w:tcBorders>
            <w:shd w:val="clear" w:color="auto" w:fill="auto"/>
          </w:tcPr>
          <w:p w14:paraId="3EEAF592" w14:textId="77777777" w:rsidR="005031F3" w:rsidRPr="00CB4CAB" w:rsidRDefault="005031F3" w:rsidP="005031F3">
            <w:pPr>
              <w:jc w:val="both"/>
              <w:rPr>
                <w:rFonts w:asciiTheme="minorHAnsi" w:hAnsiTheme="minorHAnsi" w:cstheme="minorHAnsi"/>
                <w:sz w:val="22"/>
                <w:szCs w:val="22"/>
                <w:lang w:eastAsia="en-GB"/>
              </w:rPr>
            </w:pPr>
          </w:p>
        </w:tc>
      </w:tr>
      <w:tr w:rsidR="005031F3" w:rsidRPr="00967839" w14:paraId="1781A52C" w14:textId="77777777" w:rsidTr="005031F3">
        <w:trPr>
          <w:trHeight w:val="301"/>
        </w:trPr>
        <w:tc>
          <w:tcPr>
            <w:tcW w:w="534" w:type="dxa"/>
            <w:tcBorders>
              <w:right w:val="single" w:sz="4" w:space="0" w:color="auto"/>
            </w:tcBorders>
            <w:shd w:val="clear" w:color="auto" w:fill="auto"/>
          </w:tcPr>
          <w:p w14:paraId="45E3427F"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4.</w:t>
            </w:r>
          </w:p>
        </w:tc>
        <w:tc>
          <w:tcPr>
            <w:tcW w:w="2438" w:type="dxa"/>
            <w:tcBorders>
              <w:right w:val="single" w:sz="4" w:space="0" w:color="auto"/>
            </w:tcBorders>
            <w:shd w:val="clear" w:color="auto" w:fill="auto"/>
          </w:tcPr>
          <w:p w14:paraId="3A7AEA10" w14:textId="77777777" w:rsidR="005031F3" w:rsidRPr="00CB4CAB" w:rsidRDefault="005031F3" w:rsidP="005031F3">
            <w:pPr>
              <w:jc w:val="both"/>
              <w:rPr>
                <w:rFonts w:asciiTheme="minorHAnsi" w:hAnsiTheme="minorHAnsi" w:cstheme="minorHAnsi"/>
                <w:sz w:val="22"/>
                <w:szCs w:val="22"/>
                <w:lang w:eastAsia="en-GB"/>
              </w:rPr>
            </w:pPr>
          </w:p>
        </w:tc>
        <w:tc>
          <w:tcPr>
            <w:tcW w:w="1907" w:type="dxa"/>
            <w:tcBorders>
              <w:top w:val="single" w:sz="4" w:space="0" w:color="auto"/>
              <w:bottom w:val="single" w:sz="4" w:space="0" w:color="auto"/>
              <w:right w:val="single" w:sz="4" w:space="0" w:color="auto"/>
            </w:tcBorders>
            <w:shd w:val="clear" w:color="auto" w:fill="auto"/>
          </w:tcPr>
          <w:p w14:paraId="18723F2E" w14:textId="77777777" w:rsidR="005031F3" w:rsidRPr="00CB4CAB" w:rsidRDefault="005031F3" w:rsidP="005031F3">
            <w:pPr>
              <w:jc w:val="both"/>
              <w:rPr>
                <w:rFonts w:asciiTheme="minorHAnsi" w:hAnsiTheme="minorHAnsi" w:cstheme="minorHAnsi"/>
                <w:sz w:val="22"/>
                <w:szCs w:val="22"/>
                <w:lang w:eastAsia="en-GB"/>
              </w:rPr>
            </w:pPr>
          </w:p>
        </w:tc>
        <w:tc>
          <w:tcPr>
            <w:tcW w:w="2629" w:type="dxa"/>
            <w:tcBorders>
              <w:top w:val="single" w:sz="4" w:space="0" w:color="auto"/>
              <w:bottom w:val="single" w:sz="4" w:space="0" w:color="auto"/>
              <w:right w:val="single" w:sz="4" w:space="0" w:color="auto"/>
            </w:tcBorders>
            <w:shd w:val="clear" w:color="auto" w:fill="auto"/>
          </w:tcPr>
          <w:p w14:paraId="71EE999B" w14:textId="77777777" w:rsidR="005031F3" w:rsidRPr="00CB4CAB" w:rsidRDefault="005031F3" w:rsidP="005031F3">
            <w:pPr>
              <w:jc w:val="both"/>
              <w:rPr>
                <w:rFonts w:asciiTheme="minorHAnsi" w:hAnsiTheme="minorHAnsi" w:cstheme="minorHAnsi"/>
                <w:sz w:val="22"/>
                <w:szCs w:val="22"/>
                <w:lang w:eastAsia="en-GB"/>
              </w:rPr>
            </w:pPr>
          </w:p>
        </w:tc>
        <w:tc>
          <w:tcPr>
            <w:tcW w:w="1508" w:type="dxa"/>
            <w:tcBorders>
              <w:top w:val="single" w:sz="4" w:space="0" w:color="auto"/>
              <w:bottom w:val="single" w:sz="4" w:space="0" w:color="auto"/>
              <w:right w:val="single" w:sz="4" w:space="0" w:color="auto"/>
            </w:tcBorders>
            <w:shd w:val="clear" w:color="auto" w:fill="auto"/>
          </w:tcPr>
          <w:p w14:paraId="6987BD9A" w14:textId="77777777" w:rsidR="005031F3" w:rsidRPr="00CB4CAB" w:rsidRDefault="005031F3" w:rsidP="005031F3">
            <w:pPr>
              <w:jc w:val="both"/>
              <w:rPr>
                <w:rFonts w:asciiTheme="minorHAnsi" w:hAnsiTheme="minorHAnsi" w:cstheme="minorHAnsi"/>
                <w:sz w:val="22"/>
                <w:szCs w:val="22"/>
                <w:lang w:eastAsia="en-GB"/>
              </w:rPr>
            </w:pPr>
          </w:p>
        </w:tc>
      </w:tr>
      <w:tr w:rsidR="005031F3" w:rsidRPr="00967839" w14:paraId="13FB2F89" w14:textId="77777777" w:rsidTr="005031F3">
        <w:trPr>
          <w:trHeight w:val="301"/>
        </w:trPr>
        <w:tc>
          <w:tcPr>
            <w:tcW w:w="534" w:type="dxa"/>
            <w:tcBorders>
              <w:right w:val="single" w:sz="4" w:space="0" w:color="auto"/>
            </w:tcBorders>
            <w:shd w:val="clear" w:color="auto" w:fill="auto"/>
          </w:tcPr>
          <w:p w14:paraId="63AA55DC"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5.</w:t>
            </w:r>
          </w:p>
        </w:tc>
        <w:tc>
          <w:tcPr>
            <w:tcW w:w="2438" w:type="dxa"/>
            <w:tcBorders>
              <w:right w:val="single" w:sz="4" w:space="0" w:color="auto"/>
            </w:tcBorders>
            <w:shd w:val="clear" w:color="auto" w:fill="auto"/>
          </w:tcPr>
          <w:p w14:paraId="18ACC0B3" w14:textId="77777777" w:rsidR="005031F3" w:rsidRPr="00CB4CAB" w:rsidRDefault="005031F3" w:rsidP="005031F3">
            <w:pPr>
              <w:jc w:val="both"/>
              <w:rPr>
                <w:rFonts w:asciiTheme="minorHAnsi" w:hAnsiTheme="minorHAnsi" w:cstheme="minorHAnsi"/>
                <w:sz w:val="22"/>
                <w:szCs w:val="22"/>
                <w:lang w:eastAsia="en-GB"/>
              </w:rPr>
            </w:pPr>
          </w:p>
        </w:tc>
        <w:tc>
          <w:tcPr>
            <w:tcW w:w="1907" w:type="dxa"/>
            <w:tcBorders>
              <w:top w:val="single" w:sz="4" w:space="0" w:color="auto"/>
              <w:bottom w:val="single" w:sz="4" w:space="0" w:color="auto"/>
              <w:right w:val="single" w:sz="4" w:space="0" w:color="auto"/>
            </w:tcBorders>
            <w:shd w:val="clear" w:color="auto" w:fill="auto"/>
          </w:tcPr>
          <w:p w14:paraId="36695C75" w14:textId="77777777" w:rsidR="005031F3" w:rsidRPr="00CB4CAB" w:rsidRDefault="005031F3" w:rsidP="005031F3">
            <w:pPr>
              <w:jc w:val="both"/>
              <w:rPr>
                <w:rFonts w:asciiTheme="minorHAnsi" w:hAnsiTheme="minorHAnsi" w:cstheme="minorHAnsi"/>
                <w:sz w:val="22"/>
                <w:szCs w:val="22"/>
                <w:lang w:eastAsia="en-GB"/>
              </w:rPr>
            </w:pPr>
          </w:p>
        </w:tc>
        <w:tc>
          <w:tcPr>
            <w:tcW w:w="2629" w:type="dxa"/>
            <w:tcBorders>
              <w:top w:val="single" w:sz="4" w:space="0" w:color="auto"/>
              <w:bottom w:val="single" w:sz="4" w:space="0" w:color="auto"/>
              <w:right w:val="single" w:sz="4" w:space="0" w:color="auto"/>
            </w:tcBorders>
            <w:shd w:val="clear" w:color="auto" w:fill="auto"/>
          </w:tcPr>
          <w:p w14:paraId="030CCEA6" w14:textId="77777777" w:rsidR="005031F3" w:rsidRPr="00CB4CAB" w:rsidRDefault="005031F3" w:rsidP="005031F3">
            <w:pPr>
              <w:jc w:val="both"/>
              <w:rPr>
                <w:rFonts w:asciiTheme="minorHAnsi" w:hAnsiTheme="minorHAnsi" w:cstheme="minorHAnsi"/>
                <w:sz w:val="22"/>
                <w:szCs w:val="22"/>
                <w:lang w:eastAsia="en-GB"/>
              </w:rPr>
            </w:pPr>
          </w:p>
        </w:tc>
        <w:tc>
          <w:tcPr>
            <w:tcW w:w="1508" w:type="dxa"/>
            <w:tcBorders>
              <w:top w:val="single" w:sz="4" w:space="0" w:color="auto"/>
              <w:bottom w:val="single" w:sz="4" w:space="0" w:color="auto"/>
              <w:right w:val="single" w:sz="4" w:space="0" w:color="auto"/>
            </w:tcBorders>
            <w:shd w:val="clear" w:color="auto" w:fill="auto"/>
          </w:tcPr>
          <w:p w14:paraId="1D605720" w14:textId="77777777" w:rsidR="005031F3" w:rsidRPr="00CB4CAB" w:rsidRDefault="005031F3" w:rsidP="005031F3">
            <w:pPr>
              <w:jc w:val="both"/>
              <w:rPr>
                <w:rFonts w:asciiTheme="minorHAnsi" w:hAnsiTheme="minorHAnsi" w:cstheme="minorHAnsi"/>
                <w:sz w:val="22"/>
                <w:szCs w:val="22"/>
                <w:lang w:eastAsia="en-GB"/>
              </w:rPr>
            </w:pPr>
          </w:p>
        </w:tc>
      </w:tr>
      <w:tr w:rsidR="005031F3" w:rsidRPr="00967839" w14:paraId="3FE09D3D" w14:textId="77777777" w:rsidTr="005031F3">
        <w:trPr>
          <w:trHeight w:val="301"/>
        </w:trPr>
        <w:tc>
          <w:tcPr>
            <w:tcW w:w="534" w:type="dxa"/>
            <w:tcBorders>
              <w:right w:val="single" w:sz="4" w:space="0" w:color="auto"/>
            </w:tcBorders>
            <w:shd w:val="clear" w:color="auto" w:fill="auto"/>
          </w:tcPr>
          <w:p w14:paraId="265B5B23" w14:textId="77777777" w:rsidR="005031F3" w:rsidRPr="00CB4CAB" w:rsidRDefault="005031F3" w:rsidP="005031F3">
            <w:pPr>
              <w:jc w:val="both"/>
              <w:rPr>
                <w:rFonts w:asciiTheme="minorHAnsi" w:hAnsiTheme="minorHAnsi" w:cstheme="minorHAnsi"/>
                <w:sz w:val="22"/>
                <w:szCs w:val="22"/>
                <w:lang w:eastAsia="en-GB"/>
              </w:rPr>
            </w:pPr>
            <w:r w:rsidRPr="00CB4CAB">
              <w:rPr>
                <w:rFonts w:asciiTheme="minorHAnsi" w:hAnsiTheme="minorHAnsi" w:cstheme="minorHAnsi"/>
                <w:sz w:val="22"/>
                <w:szCs w:val="22"/>
                <w:lang w:eastAsia="en-GB"/>
              </w:rPr>
              <w:t>6.</w:t>
            </w:r>
          </w:p>
        </w:tc>
        <w:tc>
          <w:tcPr>
            <w:tcW w:w="2438" w:type="dxa"/>
            <w:tcBorders>
              <w:right w:val="single" w:sz="4" w:space="0" w:color="auto"/>
            </w:tcBorders>
            <w:shd w:val="clear" w:color="auto" w:fill="auto"/>
          </w:tcPr>
          <w:p w14:paraId="19C40251" w14:textId="77777777" w:rsidR="005031F3" w:rsidRPr="00CB4CAB" w:rsidRDefault="005031F3" w:rsidP="005031F3">
            <w:pPr>
              <w:jc w:val="both"/>
              <w:rPr>
                <w:rFonts w:asciiTheme="minorHAnsi" w:hAnsiTheme="minorHAnsi" w:cstheme="minorHAnsi"/>
                <w:sz w:val="22"/>
                <w:szCs w:val="22"/>
                <w:lang w:eastAsia="en-GB"/>
              </w:rPr>
            </w:pPr>
          </w:p>
        </w:tc>
        <w:tc>
          <w:tcPr>
            <w:tcW w:w="1907" w:type="dxa"/>
            <w:tcBorders>
              <w:top w:val="single" w:sz="4" w:space="0" w:color="auto"/>
              <w:bottom w:val="single" w:sz="4" w:space="0" w:color="auto"/>
              <w:right w:val="single" w:sz="4" w:space="0" w:color="auto"/>
            </w:tcBorders>
            <w:shd w:val="clear" w:color="auto" w:fill="auto"/>
          </w:tcPr>
          <w:p w14:paraId="0F99A489" w14:textId="77777777" w:rsidR="005031F3" w:rsidRPr="00CB4CAB" w:rsidRDefault="005031F3" w:rsidP="005031F3">
            <w:pPr>
              <w:jc w:val="both"/>
              <w:rPr>
                <w:rFonts w:asciiTheme="minorHAnsi" w:hAnsiTheme="minorHAnsi" w:cstheme="minorHAnsi"/>
                <w:sz w:val="22"/>
                <w:szCs w:val="22"/>
                <w:lang w:eastAsia="en-GB"/>
              </w:rPr>
            </w:pPr>
          </w:p>
        </w:tc>
        <w:tc>
          <w:tcPr>
            <w:tcW w:w="2629" w:type="dxa"/>
            <w:tcBorders>
              <w:top w:val="single" w:sz="4" w:space="0" w:color="auto"/>
              <w:bottom w:val="single" w:sz="4" w:space="0" w:color="auto"/>
              <w:right w:val="single" w:sz="4" w:space="0" w:color="auto"/>
            </w:tcBorders>
            <w:shd w:val="clear" w:color="auto" w:fill="auto"/>
          </w:tcPr>
          <w:p w14:paraId="1449DDB6" w14:textId="77777777" w:rsidR="005031F3" w:rsidRPr="00CB4CAB" w:rsidRDefault="005031F3" w:rsidP="005031F3">
            <w:pPr>
              <w:jc w:val="both"/>
              <w:rPr>
                <w:rFonts w:asciiTheme="minorHAnsi" w:hAnsiTheme="minorHAnsi" w:cstheme="minorHAnsi"/>
                <w:sz w:val="22"/>
                <w:szCs w:val="22"/>
                <w:lang w:eastAsia="en-GB"/>
              </w:rPr>
            </w:pPr>
          </w:p>
        </w:tc>
        <w:tc>
          <w:tcPr>
            <w:tcW w:w="1508" w:type="dxa"/>
            <w:tcBorders>
              <w:top w:val="single" w:sz="4" w:space="0" w:color="auto"/>
              <w:bottom w:val="single" w:sz="4" w:space="0" w:color="auto"/>
              <w:right w:val="single" w:sz="4" w:space="0" w:color="auto"/>
            </w:tcBorders>
            <w:shd w:val="clear" w:color="auto" w:fill="auto"/>
          </w:tcPr>
          <w:p w14:paraId="70CB3C99" w14:textId="77777777" w:rsidR="005031F3" w:rsidRPr="00CB4CAB" w:rsidRDefault="005031F3" w:rsidP="005031F3">
            <w:pPr>
              <w:jc w:val="both"/>
              <w:rPr>
                <w:rFonts w:asciiTheme="minorHAnsi" w:hAnsiTheme="minorHAnsi" w:cstheme="minorHAnsi"/>
                <w:sz w:val="22"/>
                <w:szCs w:val="22"/>
                <w:lang w:eastAsia="en-GB"/>
              </w:rPr>
            </w:pPr>
          </w:p>
        </w:tc>
      </w:tr>
    </w:tbl>
    <w:p w14:paraId="26FCF71E" w14:textId="77777777" w:rsidR="005031F3" w:rsidRDefault="005031F3" w:rsidP="005031F3">
      <w:pPr>
        <w:jc w:val="both"/>
        <w:rPr>
          <w:rFonts w:asciiTheme="minorHAnsi" w:hAnsiTheme="minorHAnsi" w:cstheme="minorHAnsi"/>
          <w:sz w:val="22"/>
          <w:szCs w:val="22"/>
        </w:rPr>
      </w:pPr>
    </w:p>
    <w:p w14:paraId="51A0F817" w14:textId="77777777" w:rsidR="005031F3" w:rsidRDefault="005031F3" w:rsidP="005031F3">
      <w:pPr>
        <w:jc w:val="both"/>
        <w:rPr>
          <w:rFonts w:asciiTheme="minorHAnsi" w:hAnsiTheme="minorHAnsi" w:cstheme="minorHAnsi"/>
          <w:sz w:val="22"/>
          <w:szCs w:val="22"/>
        </w:rPr>
      </w:pPr>
    </w:p>
    <w:p w14:paraId="275A5B0E" w14:textId="77777777" w:rsidR="005031F3" w:rsidRDefault="005031F3" w:rsidP="005031F3">
      <w:pPr>
        <w:jc w:val="both"/>
        <w:rPr>
          <w:rFonts w:asciiTheme="minorHAnsi" w:hAnsiTheme="minorHAnsi" w:cstheme="minorHAnsi"/>
          <w:sz w:val="22"/>
          <w:szCs w:val="22"/>
        </w:rPr>
      </w:pPr>
      <w:r w:rsidRPr="00CB4CAB">
        <w:rPr>
          <w:rFonts w:asciiTheme="minorHAnsi" w:hAnsiTheme="minorHAnsi" w:cstheme="minorHAnsi"/>
          <w:sz w:val="22"/>
          <w:szCs w:val="22"/>
        </w:rPr>
        <w:t xml:space="preserve">Please ask your tutor to sign this form to confirm you have discussed this with them.  Should you wish the nature of your </w:t>
      </w:r>
      <w:r>
        <w:rPr>
          <w:rFonts w:asciiTheme="minorHAnsi" w:hAnsiTheme="minorHAnsi" w:cstheme="minorHAnsi"/>
          <w:sz w:val="22"/>
          <w:szCs w:val="22"/>
        </w:rPr>
        <w:t xml:space="preserve">mitigating circumstances </w:t>
      </w:r>
      <w:r w:rsidRPr="00CB4CAB">
        <w:rPr>
          <w:rFonts w:asciiTheme="minorHAnsi" w:hAnsiTheme="minorHAnsi" w:cstheme="minorHAnsi"/>
          <w:sz w:val="22"/>
          <w:szCs w:val="22"/>
        </w:rPr>
        <w:t>application to be kept confidential</w:t>
      </w:r>
      <w:r w:rsidRPr="002331CD">
        <w:rPr>
          <w:rFonts w:asciiTheme="minorHAnsi" w:hAnsiTheme="minorHAnsi" w:cstheme="minorHAnsi"/>
          <w:sz w:val="22"/>
          <w:szCs w:val="22"/>
        </w:rPr>
        <w:t>,</w:t>
      </w:r>
      <w:r w:rsidRPr="00CB4CAB">
        <w:rPr>
          <w:rFonts w:asciiTheme="minorHAnsi" w:hAnsiTheme="minorHAnsi" w:cstheme="minorHAnsi"/>
          <w:sz w:val="22"/>
          <w:szCs w:val="22"/>
        </w:rPr>
        <w:t xml:space="preserve"> then please ask the tutor to sign</w:t>
      </w:r>
      <w:r w:rsidRPr="002331CD">
        <w:rPr>
          <w:rFonts w:asciiTheme="minorHAnsi" w:hAnsiTheme="minorHAnsi" w:cstheme="minorHAnsi"/>
          <w:sz w:val="22"/>
          <w:szCs w:val="22"/>
        </w:rPr>
        <w:t xml:space="preserve"> this form first</w:t>
      </w:r>
      <w:r w:rsidRPr="00CB4CAB">
        <w:rPr>
          <w:rFonts w:asciiTheme="minorHAnsi" w:hAnsiTheme="minorHAnsi" w:cstheme="minorHAnsi"/>
          <w:sz w:val="22"/>
          <w:szCs w:val="22"/>
        </w:rPr>
        <w:t xml:space="preserve"> and then complete the </w:t>
      </w:r>
      <w:r w:rsidRPr="002331CD">
        <w:rPr>
          <w:rFonts w:asciiTheme="minorHAnsi" w:hAnsiTheme="minorHAnsi" w:cstheme="minorHAnsi"/>
          <w:sz w:val="22"/>
          <w:szCs w:val="22"/>
        </w:rPr>
        <w:t>application</w:t>
      </w:r>
      <w:r>
        <w:rPr>
          <w:rFonts w:asciiTheme="minorHAnsi" w:hAnsiTheme="minorHAnsi" w:cstheme="minorHAnsi"/>
          <w:sz w:val="22"/>
          <w:szCs w:val="22"/>
        </w:rPr>
        <w:t xml:space="preserve"> </w:t>
      </w:r>
      <w:proofErr w:type="gramStart"/>
      <w:r>
        <w:rPr>
          <w:rFonts w:asciiTheme="minorHAnsi" w:hAnsiTheme="minorHAnsi" w:cstheme="minorHAnsi"/>
          <w:sz w:val="22"/>
          <w:szCs w:val="22"/>
        </w:rPr>
        <w:t>at a later date</w:t>
      </w:r>
      <w:proofErr w:type="gramEnd"/>
      <w:r w:rsidRPr="002331CD">
        <w:rPr>
          <w:rFonts w:asciiTheme="minorHAnsi" w:hAnsiTheme="minorHAnsi" w:cstheme="minorHAnsi"/>
          <w:sz w:val="22"/>
          <w:szCs w:val="22"/>
        </w:rPr>
        <w:t>.</w:t>
      </w:r>
    </w:p>
    <w:p w14:paraId="5063F39D" w14:textId="77777777" w:rsidR="005031F3" w:rsidRDefault="005031F3" w:rsidP="005031F3">
      <w:pPr>
        <w:jc w:val="both"/>
        <w:rPr>
          <w:rFonts w:asciiTheme="minorHAnsi" w:hAnsiTheme="minorHAnsi" w:cstheme="minorHAnsi"/>
          <w:sz w:val="22"/>
          <w:szCs w:val="22"/>
        </w:rPr>
      </w:pPr>
    </w:p>
    <w:p w14:paraId="2585AB79" w14:textId="77777777" w:rsidR="005031F3" w:rsidRDefault="005031F3" w:rsidP="005031F3">
      <w:pPr>
        <w:jc w:val="both"/>
        <w:rPr>
          <w:rFonts w:asciiTheme="minorHAnsi" w:hAnsiTheme="minorHAnsi" w:cstheme="minorHAnsi"/>
          <w:sz w:val="22"/>
          <w:szCs w:val="22"/>
        </w:rPr>
      </w:pPr>
    </w:p>
    <w:p w14:paraId="141007D8" w14:textId="77777777" w:rsidR="005031F3" w:rsidRPr="001F7EFB" w:rsidRDefault="005031F3" w:rsidP="005031F3">
      <w:pPr>
        <w:jc w:val="center"/>
        <w:rPr>
          <w:rFonts w:asciiTheme="minorHAnsi" w:hAnsiTheme="minorHAnsi" w:cstheme="minorHAnsi"/>
          <w:b/>
          <w:sz w:val="28"/>
          <w:szCs w:val="28"/>
        </w:rPr>
      </w:pPr>
      <w:r w:rsidRPr="001F7EFB">
        <w:rPr>
          <w:rFonts w:asciiTheme="minorHAnsi" w:hAnsiTheme="minorHAnsi" w:cstheme="minorHAnsi"/>
          <w:b/>
          <w:sz w:val="28"/>
          <w:szCs w:val="28"/>
        </w:rPr>
        <w:t>Your application will be rejected if it has not been signed by the Course Leader or Module Lead.</w:t>
      </w:r>
    </w:p>
    <w:p w14:paraId="46099680" w14:textId="77777777" w:rsidR="005031F3" w:rsidRPr="001F7EFB" w:rsidRDefault="005031F3" w:rsidP="005031F3">
      <w:pPr>
        <w:jc w:val="center"/>
        <w:rPr>
          <w:rFonts w:asciiTheme="minorHAnsi" w:hAnsiTheme="minorHAnsi" w:cstheme="minorHAnsi"/>
          <w:b/>
          <w:sz w:val="22"/>
          <w:szCs w:val="22"/>
          <w:lang w:eastAsia="en-GB"/>
        </w:rPr>
      </w:pPr>
    </w:p>
    <w:p w14:paraId="78DF8CB4" w14:textId="77777777" w:rsidR="005031F3" w:rsidRDefault="005031F3" w:rsidP="005031F3"/>
    <w:tbl>
      <w:tblPr>
        <w:tblStyle w:val="TableGrid"/>
        <w:tblW w:w="0" w:type="auto"/>
        <w:tblLook w:val="04A0" w:firstRow="1" w:lastRow="0" w:firstColumn="1" w:lastColumn="0" w:noHBand="0" w:noVBand="1"/>
      </w:tblPr>
      <w:tblGrid>
        <w:gridCol w:w="9016"/>
      </w:tblGrid>
      <w:tr w:rsidR="005031F3" w:rsidRPr="00967839" w14:paraId="4ECD6AF7" w14:textId="77777777" w:rsidTr="005031F3">
        <w:tc>
          <w:tcPr>
            <w:tcW w:w="9016" w:type="dxa"/>
          </w:tcPr>
          <w:p w14:paraId="3325DE49" w14:textId="77777777" w:rsidR="005031F3" w:rsidRPr="00DC2AB5" w:rsidRDefault="005031F3" w:rsidP="005031F3">
            <w:pPr>
              <w:rPr>
                <w:rFonts w:asciiTheme="minorHAnsi" w:hAnsiTheme="minorHAnsi" w:cstheme="minorHAnsi"/>
                <w:sz w:val="22"/>
                <w:szCs w:val="22"/>
              </w:rPr>
            </w:pPr>
            <w:r w:rsidRPr="00DC2AB5">
              <w:rPr>
                <w:rFonts w:asciiTheme="minorHAnsi" w:hAnsiTheme="minorHAnsi" w:cstheme="minorHAnsi"/>
                <w:sz w:val="22"/>
                <w:szCs w:val="22"/>
              </w:rPr>
              <w:t>Course Leader:</w:t>
            </w:r>
          </w:p>
        </w:tc>
      </w:tr>
      <w:tr w:rsidR="005031F3" w:rsidRPr="00967839" w14:paraId="0DD5B8EB" w14:textId="77777777" w:rsidTr="005031F3">
        <w:tc>
          <w:tcPr>
            <w:tcW w:w="9016" w:type="dxa"/>
          </w:tcPr>
          <w:p w14:paraId="398D5468" w14:textId="77777777" w:rsidR="005031F3" w:rsidRPr="00DC2AB5" w:rsidRDefault="005031F3" w:rsidP="005031F3">
            <w:pPr>
              <w:rPr>
                <w:rFonts w:asciiTheme="minorHAnsi" w:hAnsiTheme="minorHAnsi" w:cstheme="minorHAnsi"/>
                <w:sz w:val="22"/>
                <w:szCs w:val="22"/>
              </w:rPr>
            </w:pPr>
          </w:p>
          <w:p w14:paraId="7DEBE8FA" w14:textId="77777777" w:rsidR="005031F3" w:rsidRDefault="005031F3" w:rsidP="005031F3">
            <w:pPr>
              <w:rPr>
                <w:rFonts w:asciiTheme="minorHAnsi" w:hAnsiTheme="minorHAnsi" w:cstheme="minorHAnsi"/>
                <w:sz w:val="22"/>
                <w:szCs w:val="22"/>
              </w:rPr>
            </w:pPr>
          </w:p>
          <w:p w14:paraId="5E55BECC" w14:textId="77777777" w:rsidR="005031F3" w:rsidRDefault="005031F3" w:rsidP="005031F3">
            <w:pPr>
              <w:rPr>
                <w:rFonts w:asciiTheme="minorHAnsi" w:hAnsiTheme="minorHAnsi" w:cstheme="minorHAnsi"/>
                <w:sz w:val="22"/>
                <w:szCs w:val="22"/>
              </w:rPr>
            </w:pPr>
            <w:r>
              <w:rPr>
                <w:rFonts w:asciiTheme="minorHAnsi" w:hAnsiTheme="minorHAnsi" w:cstheme="minorHAnsi"/>
                <w:sz w:val="22"/>
                <w:szCs w:val="22"/>
              </w:rPr>
              <w:t>Signed:                                                                                                     Date:</w:t>
            </w:r>
          </w:p>
          <w:p w14:paraId="1A857B3E" w14:textId="77777777" w:rsidR="005031F3" w:rsidRPr="00DC2AB5" w:rsidRDefault="005031F3" w:rsidP="005031F3">
            <w:pPr>
              <w:rPr>
                <w:rFonts w:asciiTheme="minorHAnsi" w:hAnsiTheme="minorHAnsi" w:cstheme="minorHAnsi"/>
                <w:sz w:val="22"/>
                <w:szCs w:val="22"/>
              </w:rPr>
            </w:pPr>
          </w:p>
        </w:tc>
      </w:tr>
      <w:tr w:rsidR="005031F3" w:rsidRPr="00967839" w14:paraId="040E267E" w14:textId="77777777" w:rsidTr="005031F3">
        <w:tc>
          <w:tcPr>
            <w:tcW w:w="9016" w:type="dxa"/>
          </w:tcPr>
          <w:p w14:paraId="5B23B61C" w14:textId="77777777" w:rsidR="005031F3" w:rsidRPr="00CB4CAB" w:rsidRDefault="005031F3" w:rsidP="005031F3">
            <w:pPr>
              <w:rPr>
                <w:rFonts w:asciiTheme="minorHAnsi" w:hAnsiTheme="minorHAnsi" w:cstheme="minorHAnsi"/>
                <w:sz w:val="22"/>
                <w:szCs w:val="22"/>
              </w:rPr>
            </w:pPr>
            <w:r>
              <w:rPr>
                <w:rFonts w:asciiTheme="minorHAnsi" w:hAnsiTheme="minorHAnsi" w:cstheme="minorHAnsi"/>
                <w:sz w:val="22"/>
                <w:szCs w:val="22"/>
              </w:rPr>
              <w:t>HEART team member checked</w:t>
            </w:r>
            <w:r w:rsidRPr="00CB4CAB">
              <w:rPr>
                <w:rFonts w:asciiTheme="minorHAnsi" w:hAnsiTheme="minorHAnsi" w:cstheme="minorHAnsi"/>
                <w:sz w:val="22"/>
                <w:szCs w:val="22"/>
              </w:rPr>
              <w:t>:</w:t>
            </w:r>
          </w:p>
        </w:tc>
      </w:tr>
      <w:tr w:rsidR="005031F3" w:rsidRPr="00967839" w14:paraId="0B96C52F" w14:textId="77777777" w:rsidTr="005031F3">
        <w:trPr>
          <w:trHeight w:val="1205"/>
        </w:trPr>
        <w:tc>
          <w:tcPr>
            <w:tcW w:w="9016" w:type="dxa"/>
          </w:tcPr>
          <w:p w14:paraId="2DE76CD7" w14:textId="77777777" w:rsidR="005031F3" w:rsidRPr="00CB4CAB" w:rsidRDefault="005031F3" w:rsidP="005031F3">
            <w:pPr>
              <w:rPr>
                <w:rFonts w:asciiTheme="minorHAnsi" w:hAnsiTheme="minorHAnsi" w:cstheme="minorHAnsi"/>
                <w:sz w:val="22"/>
                <w:szCs w:val="22"/>
              </w:rPr>
            </w:pPr>
          </w:p>
          <w:p w14:paraId="22474F5F" w14:textId="77777777" w:rsidR="005031F3" w:rsidRDefault="005031F3" w:rsidP="005031F3">
            <w:pPr>
              <w:rPr>
                <w:rFonts w:asciiTheme="minorHAnsi" w:hAnsiTheme="minorHAnsi" w:cstheme="minorHAnsi"/>
                <w:sz w:val="22"/>
                <w:szCs w:val="22"/>
              </w:rPr>
            </w:pPr>
          </w:p>
          <w:p w14:paraId="24BCAC21" w14:textId="77777777" w:rsidR="005031F3" w:rsidRDefault="005031F3" w:rsidP="005031F3">
            <w:pPr>
              <w:rPr>
                <w:rFonts w:asciiTheme="minorHAnsi" w:hAnsiTheme="minorHAnsi" w:cstheme="minorHAnsi"/>
                <w:sz w:val="22"/>
                <w:szCs w:val="22"/>
              </w:rPr>
            </w:pPr>
            <w:r>
              <w:rPr>
                <w:rFonts w:asciiTheme="minorHAnsi" w:hAnsiTheme="minorHAnsi" w:cstheme="minorHAnsi"/>
                <w:sz w:val="22"/>
                <w:szCs w:val="22"/>
              </w:rPr>
              <w:t>Signed:                                                                                                       Date:</w:t>
            </w:r>
          </w:p>
          <w:p w14:paraId="752445CD" w14:textId="77777777" w:rsidR="005031F3" w:rsidRPr="00CB4CAB" w:rsidRDefault="005031F3" w:rsidP="005031F3">
            <w:pPr>
              <w:rPr>
                <w:rFonts w:asciiTheme="minorHAnsi" w:hAnsiTheme="minorHAnsi" w:cstheme="minorHAnsi"/>
                <w:sz w:val="22"/>
                <w:szCs w:val="22"/>
              </w:rPr>
            </w:pPr>
          </w:p>
        </w:tc>
      </w:tr>
    </w:tbl>
    <w:p w14:paraId="32174B5B" w14:textId="77777777" w:rsidR="005031F3" w:rsidRDefault="005031F3" w:rsidP="005031F3"/>
    <w:p w14:paraId="42B2AD23" w14:textId="77777777" w:rsidR="00C034F3" w:rsidRDefault="00C034F3" w:rsidP="00DD5628">
      <w:pPr>
        <w:spacing w:after="200" w:line="276" w:lineRule="auto"/>
        <w:rPr>
          <w:rFonts w:ascii="Verdana" w:hAnsi="Verdana"/>
        </w:rPr>
      </w:pPr>
    </w:p>
    <w:p w14:paraId="5BA8F1B4" w14:textId="77777777" w:rsidR="00C034F3" w:rsidRDefault="00C034F3" w:rsidP="00DD5628">
      <w:pPr>
        <w:spacing w:after="200" w:line="276" w:lineRule="auto"/>
        <w:rPr>
          <w:rFonts w:ascii="Verdana" w:hAnsi="Verdana"/>
        </w:rPr>
      </w:pPr>
    </w:p>
    <w:p w14:paraId="7B4D65FF" w14:textId="77777777" w:rsidR="00C034F3" w:rsidRDefault="00C034F3" w:rsidP="00DD5628">
      <w:pPr>
        <w:spacing w:after="200" w:line="276" w:lineRule="auto"/>
        <w:rPr>
          <w:rFonts w:ascii="Verdana" w:hAnsi="Verdana"/>
        </w:rPr>
      </w:pPr>
    </w:p>
    <w:p w14:paraId="634EDF25" w14:textId="77777777" w:rsidR="00C034F3" w:rsidRDefault="00C034F3" w:rsidP="00DD5628">
      <w:pPr>
        <w:spacing w:after="200" w:line="276" w:lineRule="auto"/>
        <w:rPr>
          <w:rFonts w:ascii="Verdana" w:hAnsi="Verdana"/>
        </w:rPr>
      </w:pPr>
    </w:p>
    <w:p w14:paraId="63D383DA" w14:textId="77777777" w:rsidR="00C034F3" w:rsidRDefault="00C034F3" w:rsidP="00DD5628">
      <w:pPr>
        <w:spacing w:after="200" w:line="276" w:lineRule="auto"/>
        <w:rPr>
          <w:rFonts w:ascii="Verdana" w:hAnsi="Verdana"/>
        </w:rPr>
      </w:pPr>
    </w:p>
    <w:p w14:paraId="4476343C" w14:textId="77777777" w:rsidR="00C034F3" w:rsidRDefault="00C034F3" w:rsidP="00DD5628">
      <w:pPr>
        <w:spacing w:after="200" w:line="276" w:lineRule="auto"/>
        <w:rPr>
          <w:rFonts w:ascii="Verdana" w:hAnsi="Verdana"/>
        </w:rPr>
      </w:pPr>
    </w:p>
    <w:p w14:paraId="05BECD2C" w14:textId="77777777" w:rsidR="00C034F3" w:rsidRDefault="00C034F3" w:rsidP="00DD5628">
      <w:pPr>
        <w:spacing w:after="200" w:line="276" w:lineRule="auto"/>
        <w:rPr>
          <w:rFonts w:ascii="Verdana" w:hAnsi="Verdana"/>
        </w:rPr>
      </w:pPr>
    </w:p>
    <w:p w14:paraId="03D1CFA1" w14:textId="77777777" w:rsidR="00C034F3" w:rsidRDefault="00C034F3" w:rsidP="00DD5628">
      <w:pPr>
        <w:spacing w:after="200" w:line="276" w:lineRule="auto"/>
        <w:rPr>
          <w:rFonts w:ascii="Verdana" w:hAnsi="Verdana"/>
        </w:rPr>
      </w:pPr>
    </w:p>
    <w:p w14:paraId="23170146" w14:textId="77777777" w:rsidR="00C034F3" w:rsidRDefault="00C034F3" w:rsidP="00DD5628">
      <w:pPr>
        <w:spacing w:after="200" w:line="276" w:lineRule="auto"/>
        <w:rPr>
          <w:rFonts w:ascii="Verdana" w:hAnsi="Verdana"/>
        </w:rPr>
      </w:pPr>
    </w:p>
    <w:p w14:paraId="44988D3B" w14:textId="77777777" w:rsidR="00C034F3" w:rsidRDefault="00C034F3" w:rsidP="00DD5628">
      <w:pPr>
        <w:spacing w:after="200" w:line="276" w:lineRule="auto"/>
        <w:rPr>
          <w:rFonts w:ascii="Verdana" w:hAnsi="Verdana"/>
        </w:rPr>
      </w:pPr>
    </w:p>
    <w:p w14:paraId="2B6EF01E" w14:textId="77777777" w:rsidR="00C32AA5" w:rsidRDefault="00C32AA5" w:rsidP="00523FAB">
      <w:pPr>
        <w:jc w:val="center"/>
        <w:rPr>
          <w:rFonts w:ascii="Trebuchet MS" w:hAnsi="Trebuchet MS" w:cs="Arial"/>
          <w:sz w:val="48"/>
          <w:szCs w:val="48"/>
        </w:rPr>
      </w:pPr>
      <w:r>
        <w:rPr>
          <w:rFonts w:ascii="Trebuchet MS" w:hAnsi="Trebuchet MS" w:cs="Arial"/>
          <w:noProof/>
          <w:sz w:val="48"/>
          <w:szCs w:val="48"/>
          <w:lang w:eastAsia="en-GB"/>
        </w:rPr>
        <w:lastRenderedPageBreak/>
        <mc:AlternateContent>
          <mc:Choice Requires="wps">
            <w:drawing>
              <wp:anchor distT="0" distB="0" distL="114300" distR="114300" simplePos="0" relativeHeight="251658292" behindDoc="0" locked="0" layoutInCell="1" allowOverlap="1" wp14:anchorId="06FC01D8" wp14:editId="0CDF78C3">
                <wp:simplePos x="0" y="0"/>
                <wp:positionH relativeFrom="column">
                  <wp:posOffset>4371975</wp:posOffset>
                </wp:positionH>
                <wp:positionV relativeFrom="paragraph">
                  <wp:posOffset>-200660</wp:posOffset>
                </wp:positionV>
                <wp:extent cx="1041400" cy="357505"/>
                <wp:effectExtent l="0" t="0" r="6350" b="4445"/>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4384A" w14:textId="77777777" w:rsidR="00AE76CA" w:rsidRPr="000C5BEB" w:rsidRDefault="00AE76CA" w:rsidP="00C32AA5">
                            <w:pPr>
                              <w:jc w:val="right"/>
                              <w:rPr>
                                <w:rFonts w:asciiTheme="minorHAnsi" w:hAnsiTheme="minorHAnsi"/>
                                <w:b/>
                                <w:sz w:val="22"/>
                                <w:szCs w:val="22"/>
                              </w:rPr>
                            </w:pPr>
                            <w:r>
                              <w:rPr>
                                <w:rFonts w:asciiTheme="minorHAnsi" w:hAnsiTheme="minorHAnsi"/>
                                <w:b/>
                                <w:sz w:val="22"/>
                                <w:szCs w:val="22"/>
                              </w:rPr>
                              <w:t>APPENDIX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01D8" id="Text Box 45" o:spid="_x0000_s1027" type="#_x0000_t202" style="position:absolute;left:0;text-align:left;margin-left:344.25pt;margin-top:-15.8pt;width:82pt;height:28.1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JqhAIAABcFAAAOAAAAZHJzL2Uyb0RvYy54bWysVNuO2yAQfa/Uf0C8J7ZTnMTWOqu9NFWl&#10;7UXa7QcQwDGqDRRI7G3Vf++Ak2y6baWqqh8wMMNhZs4ZLi6HrkV7YZ3UqsLZNMVIKKa5VNsKf3pY&#10;T5YYOU8Vp61WosKPwuHL1csXF70pxUw3uuXCIgBRruxNhRvvTZkkjjWio26qjVBgrLXtqIel3Sbc&#10;0h7QuzaZpek86bXlxmomnIPd29GIVxG/rgXzH+raCY/aCkNsPo42jpswJqsLWm4tNY1khzDoP0TR&#10;Uang0hPULfUU7az8BaqTzGqnaz9lukt0XUsmYg6QTZY+y+a+oUbEXKA4zpzK5P4fLHu//2iR5BUu&#10;MFK0A4oexODRtR4QyUN5euNK8Lo34OcH2AeaY6rO3Gn22SGlbxqqtuLKWt03gnIILwsnk7OjI44L&#10;IJv+neZwD915HYGG2nahdlANBOhA0+OJmhALC1emJCMpmBjYXuWLPI3BJbQ8njbW+TdCdyhMKmyB&#10;+ohO93fOh2hoeXQJlzndSr6WbRsXdru5aS3aU5DJOn4xgWdurQrOSodjI+K4A0HCHcEWwo20fyuy&#10;GUmvZ8VkPV8uJmRN8kmxSJeTNCuui3lKCnK7/h4CzEjZSM6FupNKHCWYkb+j+NAMo3iiCFEPVOaz&#10;fKToj0mm8ftdkp300JGt7Cq8PDnRMhD7WnFIm5aeynacJz+HH6sMNTj+Y1WiDALzowb8sBmi4KJG&#10;gkQ2mj+CLqwG2oBheE1g0mj7FaMeOrPC7suOWoFR+1aBtoqMkNDKcUHyxQwW9tyyObdQxQCqwh6j&#10;cXrjx/bfGSu3Ddw0qlnpK9BjLaNUnqI6qBi6L+Z0eClCe5+vo9fTe7b6AQAA//8DAFBLAwQUAAYA&#10;CAAAACEAfK4qVd8AAAAKAQAADwAAAGRycy9kb3ducmV2LnhtbEyPy07DMBBF90j8gzVIbFDrNDQP&#10;QpwKkEBsW/oBTjxNIuJxFLtN+vcMK1jOzNGdc8vdYgdxwcn3jhRs1hEIpMaZnloFx6/3VQ7CB01G&#10;D45QwRU97Krbm1IXxs20x8shtIJDyBdaQRfCWEjpmw6t9ms3IvHt5CarA49TK82kZw63g4yjKJVW&#10;98QfOj3iW4fN9+FsFZw+54fkaa4/wjHbb9NX3We1uyp1f7e8PIMIuIQ/GH71WR0qdqrdmYwXg4I0&#10;zxNGFaweNykIJvIk5k2tIN5mIKtS/q9Q/QAAAP//AwBQSwECLQAUAAYACAAAACEAtoM4kv4AAADh&#10;AQAAEwAAAAAAAAAAAAAAAAAAAAAAW0NvbnRlbnRfVHlwZXNdLnhtbFBLAQItABQABgAIAAAAIQA4&#10;/SH/1gAAAJQBAAALAAAAAAAAAAAAAAAAAC8BAABfcmVscy8ucmVsc1BLAQItABQABgAIAAAAIQCM&#10;3nJqhAIAABcFAAAOAAAAAAAAAAAAAAAAAC4CAABkcnMvZTJvRG9jLnhtbFBLAQItABQABgAIAAAA&#10;IQB8ripV3wAAAAoBAAAPAAAAAAAAAAAAAAAAAN4EAABkcnMvZG93bnJldi54bWxQSwUGAAAAAAQA&#10;BADzAAAA6gUAAAAA&#10;" stroked="f">
                <v:textbox>
                  <w:txbxContent>
                    <w:p w14:paraId="3B14384A" w14:textId="77777777" w:rsidR="00AE76CA" w:rsidRPr="000C5BEB" w:rsidRDefault="00AE76CA" w:rsidP="00C32AA5">
                      <w:pPr>
                        <w:jc w:val="right"/>
                        <w:rPr>
                          <w:rFonts w:asciiTheme="minorHAnsi" w:hAnsiTheme="minorHAnsi"/>
                          <w:b/>
                          <w:sz w:val="22"/>
                          <w:szCs w:val="22"/>
                        </w:rPr>
                      </w:pPr>
                      <w:r>
                        <w:rPr>
                          <w:rFonts w:asciiTheme="minorHAnsi" w:hAnsiTheme="minorHAnsi"/>
                          <w:b/>
                          <w:sz w:val="22"/>
                          <w:szCs w:val="22"/>
                        </w:rPr>
                        <w:t>APPENDIX 6</w:t>
                      </w:r>
                    </w:p>
                  </w:txbxContent>
                </v:textbox>
              </v:shape>
            </w:pict>
          </mc:Fallback>
        </mc:AlternateContent>
      </w:r>
    </w:p>
    <w:p w14:paraId="59FE8703" w14:textId="77777777" w:rsidR="0063263A" w:rsidRDefault="0063263A" w:rsidP="00523FAB">
      <w:pPr>
        <w:jc w:val="center"/>
        <w:rPr>
          <w:rFonts w:ascii="Trebuchet MS" w:hAnsi="Trebuchet MS" w:cs="Arial"/>
          <w:sz w:val="48"/>
          <w:szCs w:val="48"/>
        </w:rPr>
      </w:pPr>
      <w:r>
        <w:rPr>
          <w:rFonts w:asciiTheme="minorHAnsi" w:hAnsiTheme="minorHAnsi" w:cstheme="minorHAnsi"/>
          <w:noProof/>
          <w:lang w:eastAsia="en-GB"/>
        </w:rPr>
        <w:drawing>
          <wp:inline distT="0" distB="0" distL="0" distR="0" wp14:anchorId="74289AA4" wp14:editId="54C1828F">
            <wp:extent cx="2066925" cy="6141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148E6F4F" w14:textId="77777777" w:rsidR="0063263A" w:rsidRDefault="0063263A" w:rsidP="00523FAB">
      <w:pPr>
        <w:jc w:val="center"/>
        <w:rPr>
          <w:rFonts w:ascii="Trebuchet MS" w:hAnsi="Trebuchet MS" w:cs="Arial"/>
          <w:sz w:val="48"/>
          <w:szCs w:val="48"/>
        </w:rPr>
      </w:pPr>
    </w:p>
    <w:p w14:paraId="3750EEC9" w14:textId="77777777" w:rsidR="0063263A" w:rsidRPr="00014F7A" w:rsidRDefault="0063263A" w:rsidP="0063263A">
      <w:pPr>
        <w:tabs>
          <w:tab w:val="left" w:pos="9356"/>
        </w:tabs>
        <w:jc w:val="center"/>
        <w:rPr>
          <w:rFonts w:asciiTheme="minorHAnsi" w:hAnsiTheme="minorHAnsi" w:cstheme="minorHAnsi"/>
          <w:b/>
          <w:sz w:val="28"/>
          <w:szCs w:val="28"/>
        </w:rPr>
      </w:pPr>
      <w:r w:rsidRPr="00014F7A">
        <w:rPr>
          <w:rFonts w:asciiTheme="minorHAnsi" w:hAnsiTheme="minorHAnsi" w:cstheme="minorHAnsi"/>
          <w:b/>
          <w:sz w:val="28"/>
          <w:szCs w:val="28"/>
        </w:rPr>
        <w:t xml:space="preserve">Five Working Day Extension </w:t>
      </w:r>
    </w:p>
    <w:p w14:paraId="36E55AA1" w14:textId="77777777" w:rsidR="0063263A" w:rsidRPr="00014F7A" w:rsidRDefault="0063263A" w:rsidP="0063263A">
      <w:pPr>
        <w:tabs>
          <w:tab w:val="left" w:pos="9356"/>
        </w:tabs>
        <w:jc w:val="center"/>
        <w:rPr>
          <w:rFonts w:asciiTheme="minorHAnsi" w:hAnsiTheme="minorHAnsi" w:cstheme="minorHAnsi"/>
          <w:b/>
          <w:sz w:val="22"/>
          <w:szCs w:val="22"/>
        </w:rPr>
      </w:pPr>
      <w:r w:rsidRPr="00014F7A">
        <w:rPr>
          <w:rFonts w:asciiTheme="minorHAnsi" w:hAnsiTheme="minorHAnsi" w:cstheme="minorHAnsi"/>
          <w:b/>
          <w:sz w:val="28"/>
          <w:szCs w:val="28"/>
        </w:rPr>
        <w:t>Guidance on completing the Extension Request Form</w:t>
      </w:r>
    </w:p>
    <w:p w14:paraId="17D2A284" w14:textId="77777777" w:rsidR="0063263A" w:rsidRPr="00014F7A" w:rsidRDefault="0063263A" w:rsidP="0063263A">
      <w:pPr>
        <w:tabs>
          <w:tab w:val="left" w:pos="7938"/>
        </w:tabs>
        <w:jc w:val="both"/>
        <w:rPr>
          <w:rFonts w:asciiTheme="minorHAnsi" w:hAnsiTheme="minorHAnsi" w:cstheme="minorHAnsi"/>
          <w:sz w:val="22"/>
          <w:szCs w:val="22"/>
        </w:rPr>
      </w:pPr>
      <w:r w:rsidRPr="00014F7A">
        <w:rPr>
          <w:rFonts w:asciiTheme="minorHAnsi" w:hAnsiTheme="minorHAnsi" w:cstheme="minorHAnsi"/>
          <w:sz w:val="22"/>
          <w:szCs w:val="22"/>
        </w:rPr>
        <w:tab/>
        <w:t xml:space="preserve"> </w:t>
      </w:r>
    </w:p>
    <w:p w14:paraId="06B15522" w14:textId="77777777" w:rsidR="0063263A" w:rsidRPr="00014F7A" w:rsidRDefault="0063263A" w:rsidP="0063263A">
      <w:pPr>
        <w:jc w:val="both"/>
        <w:rPr>
          <w:rFonts w:asciiTheme="minorHAnsi" w:hAnsiTheme="minorHAnsi" w:cstheme="minorHAnsi"/>
          <w:b/>
          <w:sz w:val="28"/>
          <w:szCs w:val="28"/>
        </w:rPr>
      </w:pPr>
      <w:r w:rsidRPr="00014F7A">
        <w:rPr>
          <w:rFonts w:asciiTheme="minorHAnsi" w:hAnsiTheme="minorHAnsi" w:cstheme="minorHAnsi"/>
          <w:b/>
          <w:sz w:val="28"/>
          <w:szCs w:val="28"/>
        </w:rPr>
        <w:t xml:space="preserve">This form must be returned to HEART (with evidence) no later than 14:00 </w:t>
      </w:r>
      <w:r w:rsidRPr="00014F7A">
        <w:rPr>
          <w:rFonts w:asciiTheme="minorHAnsi" w:hAnsiTheme="minorHAnsi" w:cstheme="minorHAnsi"/>
          <w:b/>
          <w:sz w:val="28"/>
          <w:szCs w:val="28"/>
          <w:u w:val="single"/>
        </w:rPr>
        <w:t>two full working days</w:t>
      </w:r>
      <w:r w:rsidRPr="00014F7A">
        <w:rPr>
          <w:rFonts w:asciiTheme="minorHAnsi" w:hAnsiTheme="minorHAnsi" w:cstheme="minorHAnsi"/>
          <w:b/>
          <w:sz w:val="28"/>
          <w:szCs w:val="28"/>
        </w:rPr>
        <w:t xml:space="preserve"> (48 hours) before your coursework deadline.</w:t>
      </w:r>
    </w:p>
    <w:p w14:paraId="5C1BAF26" w14:textId="77777777" w:rsidR="0063263A" w:rsidRPr="00DB31B5" w:rsidRDefault="0063263A" w:rsidP="0063263A">
      <w:pPr>
        <w:jc w:val="both"/>
        <w:rPr>
          <w:rFonts w:asciiTheme="minorHAnsi" w:hAnsiTheme="minorHAnsi" w:cstheme="minorHAnsi"/>
          <w:sz w:val="22"/>
          <w:szCs w:val="22"/>
          <w:highlight w:val="yellow"/>
        </w:rPr>
      </w:pPr>
    </w:p>
    <w:p w14:paraId="2D1B2EAE" w14:textId="77777777" w:rsidR="0063263A" w:rsidRPr="00014F7A" w:rsidRDefault="0063263A" w:rsidP="0063263A">
      <w:pPr>
        <w:jc w:val="both"/>
        <w:rPr>
          <w:rFonts w:asciiTheme="minorHAnsi" w:hAnsiTheme="minorHAnsi" w:cstheme="minorHAnsi"/>
          <w:sz w:val="22"/>
          <w:szCs w:val="22"/>
        </w:rPr>
      </w:pPr>
      <w:r w:rsidRPr="00014F7A">
        <w:rPr>
          <w:rFonts w:asciiTheme="minorHAnsi" w:hAnsiTheme="minorHAnsi" w:cstheme="minorHAnsi"/>
          <w:bCs/>
          <w:sz w:val="22"/>
          <w:szCs w:val="22"/>
        </w:rPr>
        <w:t>The scope for making an application is limited to</w:t>
      </w:r>
      <w:r w:rsidRPr="00014F7A">
        <w:rPr>
          <w:rFonts w:asciiTheme="minorHAnsi" w:hAnsiTheme="minorHAnsi" w:cstheme="minorHAnsi"/>
          <w:sz w:val="22"/>
          <w:szCs w:val="22"/>
        </w:rPr>
        <w:t xml:space="preserve"> those experiencing the following circumstances (and </w:t>
      </w:r>
      <w:r w:rsidRPr="00014F7A">
        <w:rPr>
          <w:rFonts w:asciiTheme="minorHAnsi" w:hAnsiTheme="minorHAnsi" w:cstheme="minorHAnsi"/>
          <w:b/>
          <w:sz w:val="22"/>
          <w:szCs w:val="22"/>
        </w:rPr>
        <w:t>only</w:t>
      </w:r>
      <w:r w:rsidRPr="00014F7A">
        <w:rPr>
          <w:rFonts w:asciiTheme="minorHAnsi" w:hAnsiTheme="minorHAnsi" w:cstheme="minorHAnsi"/>
          <w:sz w:val="22"/>
          <w:szCs w:val="22"/>
        </w:rPr>
        <w:t xml:space="preserve"> in cases where it would be appropriate to offer an extension):</w:t>
      </w:r>
    </w:p>
    <w:p w14:paraId="06DA95F1" w14:textId="77777777" w:rsidR="0063263A" w:rsidRPr="00014F7A" w:rsidRDefault="0063263A" w:rsidP="0063263A">
      <w:pPr>
        <w:jc w:val="both"/>
        <w:rPr>
          <w:rFonts w:asciiTheme="minorHAnsi" w:hAnsiTheme="minorHAnsi" w:cstheme="minorHAnsi"/>
          <w:bCs/>
          <w:sz w:val="22"/>
          <w:szCs w:val="22"/>
        </w:rPr>
      </w:pPr>
    </w:p>
    <w:p w14:paraId="0AB6F208" w14:textId="77777777" w:rsidR="0063263A" w:rsidRPr="00014F7A" w:rsidRDefault="0063263A" w:rsidP="0063263A">
      <w:pPr>
        <w:numPr>
          <w:ilvl w:val="0"/>
          <w:numId w:val="72"/>
        </w:numPr>
        <w:jc w:val="both"/>
        <w:rPr>
          <w:rFonts w:asciiTheme="minorHAnsi" w:hAnsiTheme="minorHAnsi" w:cstheme="minorHAnsi"/>
          <w:sz w:val="22"/>
          <w:szCs w:val="22"/>
        </w:rPr>
      </w:pPr>
      <w:r w:rsidRPr="00014F7A">
        <w:rPr>
          <w:rFonts w:asciiTheme="minorHAnsi" w:hAnsiTheme="minorHAnsi" w:cstheme="minorHAnsi"/>
          <w:sz w:val="22"/>
          <w:szCs w:val="22"/>
        </w:rPr>
        <w:t>bereavement (close family member e.g. partner, parent, primary carer, child);</w:t>
      </w:r>
    </w:p>
    <w:p w14:paraId="276FC837" w14:textId="77777777" w:rsidR="0063263A" w:rsidRPr="00014F7A" w:rsidRDefault="0063263A" w:rsidP="0063263A">
      <w:pPr>
        <w:numPr>
          <w:ilvl w:val="0"/>
          <w:numId w:val="72"/>
        </w:numPr>
        <w:jc w:val="both"/>
        <w:rPr>
          <w:rFonts w:asciiTheme="minorHAnsi" w:hAnsiTheme="minorHAnsi" w:cstheme="minorHAnsi"/>
          <w:sz w:val="22"/>
          <w:szCs w:val="22"/>
        </w:rPr>
      </w:pPr>
      <w:r w:rsidRPr="00014F7A">
        <w:rPr>
          <w:rFonts w:asciiTheme="minorHAnsi" w:hAnsiTheme="minorHAnsi" w:cstheme="minorHAnsi"/>
          <w:sz w:val="22"/>
          <w:szCs w:val="22"/>
        </w:rPr>
        <w:t>serious personal accident or injury of self or close family member / serious illness of self or close family member (including mental health);</w:t>
      </w:r>
    </w:p>
    <w:p w14:paraId="0660BF60" w14:textId="77777777" w:rsidR="0063263A" w:rsidRPr="00014F7A" w:rsidRDefault="0063263A" w:rsidP="0063263A">
      <w:pPr>
        <w:numPr>
          <w:ilvl w:val="0"/>
          <w:numId w:val="72"/>
        </w:numPr>
        <w:jc w:val="both"/>
        <w:rPr>
          <w:rFonts w:asciiTheme="minorHAnsi" w:hAnsiTheme="minorHAnsi" w:cstheme="minorHAnsi"/>
          <w:sz w:val="22"/>
          <w:szCs w:val="22"/>
        </w:rPr>
      </w:pPr>
      <w:r w:rsidRPr="00014F7A">
        <w:rPr>
          <w:rFonts w:asciiTheme="minorHAnsi" w:hAnsiTheme="minorHAnsi" w:cstheme="minorHAnsi"/>
          <w:sz w:val="22"/>
          <w:szCs w:val="22"/>
        </w:rPr>
        <w:t xml:space="preserve">victim of crime (requires a written statement of events, evidenced by a crime reference no. / police report </w:t>
      </w:r>
      <w:r w:rsidRPr="00014F7A">
        <w:rPr>
          <w:rFonts w:asciiTheme="minorHAnsi" w:hAnsiTheme="minorHAnsi" w:cstheme="minorHAnsi"/>
          <w:b/>
          <w:sz w:val="22"/>
          <w:szCs w:val="22"/>
        </w:rPr>
        <w:t>and</w:t>
      </w:r>
      <w:r w:rsidRPr="00014F7A">
        <w:rPr>
          <w:rFonts w:asciiTheme="minorHAnsi" w:hAnsiTheme="minorHAnsi" w:cstheme="minorHAnsi"/>
          <w:sz w:val="22"/>
          <w:szCs w:val="22"/>
        </w:rPr>
        <w:t xml:space="preserve"> one of the following: evidence from a counsellor, doctor, victim support or legal adviser which confirms that the nature of the crime is likely to prevent the timely submission of the work);</w:t>
      </w:r>
    </w:p>
    <w:p w14:paraId="489A6DBD" w14:textId="77777777" w:rsidR="0063263A" w:rsidRPr="00014F7A" w:rsidRDefault="0063263A" w:rsidP="0063263A">
      <w:pPr>
        <w:numPr>
          <w:ilvl w:val="0"/>
          <w:numId w:val="72"/>
        </w:numPr>
        <w:jc w:val="both"/>
        <w:rPr>
          <w:rFonts w:asciiTheme="minorHAnsi" w:hAnsiTheme="minorHAnsi" w:cstheme="minorHAnsi"/>
          <w:sz w:val="22"/>
          <w:szCs w:val="22"/>
        </w:rPr>
      </w:pPr>
      <w:r w:rsidRPr="00014F7A">
        <w:rPr>
          <w:rFonts w:asciiTheme="minorHAnsi" w:hAnsiTheme="minorHAnsi" w:cstheme="minorHAnsi"/>
          <w:sz w:val="22"/>
          <w:szCs w:val="22"/>
        </w:rPr>
        <w:t>part time students who have had an unexpected increased in working hours (evidenced by a letter from the employer);</w:t>
      </w:r>
    </w:p>
    <w:p w14:paraId="6770B769" w14:textId="77777777" w:rsidR="0063263A" w:rsidRPr="00014F7A" w:rsidRDefault="0063263A" w:rsidP="0063263A">
      <w:pPr>
        <w:numPr>
          <w:ilvl w:val="0"/>
          <w:numId w:val="72"/>
        </w:numPr>
        <w:jc w:val="both"/>
        <w:rPr>
          <w:rFonts w:asciiTheme="minorHAnsi" w:hAnsiTheme="minorHAnsi" w:cstheme="minorHAnsi"/>
          <w:sz w:val="22"/>
          <w:szCs w:val="22"/>
        </w:rPr>
      </w:pPr>
      <w:r w:rsidRPr="00014F7A">
        <w:rPr>
          <w:rFonts w:asciiTheme="minorHAnsi" w:hAnsiTheme="minorHAnsi" w:cstheme="minorHAnsi"/>
          <w:sz w:val="22"/>
          <w:szCs w:val="22"/>
        </w:rPr>
        <w:t xml:space="preserve">sporting commitment at a national / international level; </w:t>
      </w:r>
    </w:p>
    <w:p w14:paraId="6A39297C" w14:textId="77777777" w:rsidR="0063263A" w:rsidRPr="00014F7A" w:rsidRDefault="0063263A" w:rsidP="0063263A">
      <w:pPr>
        <w:numPr>
          <w:ilvl w:val="0"/>
          <w:numId w:val="72"/>
        </w:numPr>
        <w:jc w:val="both"/>
        <w:rPr>
          <w:rFonts w:asciiTheme="minorHAnsi" w:hAnsiTheme="minorHAnsi" w:cstheme="minorHAnsi"/>
          <w:sz w:val="22"/>
          <w:szCs w:val="22"/>
        </w:rPr>
      </w:pPr>
      <w:r w:rsidRPr="00014F7A">
        <w:rPr>
          <w:rFonts w:asciiTheme="minorHAnsi" w:hAnsiTheme="minorHAnsi" w:cstheme="minorHAnsi"/>
          <w:sz w:val="22"/>
          <w:szCs w:val="22"/>
        </w:rPr>
        <w:t>participation in activities at a national / international level;</w:t>
      </w:r>
    </w:p>
    <w:p w14:paraId="2DF95AEE" w14:textId="77777777" w:rsidR="0063263A" w:rsidRPr="00014F7A" w:rsidRDefault="0063263A" w:rsidP="0063263A">
      <w:pPr>
        <w:numPr>
          <w:ilvl w:val="0"/>
          <w:numId w:val="72"/>
        </w:numPr>
        <w:jc w:val="both"/>
        <w:rPr>
          <w:rFonts w:asciiTheme="minorHAnsi" w:hAnsiTheme="minorHAnsi" w:cstheme="minorHAnsi"/>
          <w:sz w:val="22"/>
          <w:szCs w:val="22"/>
        </w:rPr>
      </w:pPr>
      <w:r w:rsidRPr="00014F7A">
        <w:rPr>
          <w:rFonts w:asciiTheme="minorHAnsi" w:hAnsiTheme="minorHAnsi" w:cstheme="minorHAnsi"/>
          <w:sz w:val="22"/>
          <w:szCs w:val="22"/>
        </w:rPr>
        <w:t>a unique career enhancing opportunity approved by the University Centre Weston</w:t>
      </w:r>
    </w:p>
    <w:p w14:paraId="522230FB" w14:textId="77777777" w:rsidR="0063263A" w:rsidRPr="00014F7A" w:rsidRDefault="0063263A" w:rsidP="0063263A">
      <w:pPr>
        <w:ind w:left="720"/>
        <w:jc w:val="both"/>
        <w:rPr>
          <w:rFonts w:asciiTheme="minorHAnsi" w:hAnsiTheme="minorHAnsi" w:cstheme="minorHAnsi"/>
          <w:sz w:val="22"/>
          <w:szCs w:val="22"/>
        </w:rPr>
      </w:pPr>
    </w:p>
    <w:p w14:paraId="04BDE2D5" w14:textId="77777777" w:rsidR="0063263A" w:rsidRPr="00014F7A" w:rsidRDefault="0063263A" w:rsidP="0063263A">
      <w:pPr>
        <w:jc w:val="both"/>
        <w:rPr>
          <w:rFonts w:asciiTheme="minorHAnsi" w:hAnsiTheme="minorHAnsi" w:cstheme="minorHAnsi"/>
          <w:sz w:val="22"/>
          <w:szCs w:val="22"/>
        </w:rPr>
      </w:pPr>
      <w:r w:rsidRPr="00014F7A">
        <w:rPr>
          <w:rFonts w:asciiTheme="minorHAnsi" w:hAnsiTheme="minorHAnsi" w:cstheme="minorHAnsi"/>
          <w:sz w:val="22"/>
          <w:szCs w:val="22"/>
        </w:rPr>
        <w:t>Use this form to request an extension to the original published submission deadline for a piece of assessed coursework.</w:t>
      </w:r>
    </w:p>
    <w:p w14:paraId="03B3AA19" w14:textId="77777777" w:rsidR="0063263A" w:rsidRPr="00014F7A" w:rsidRDefault="0063263A" w:rsidP="0063263A">
      <w:pPr>
        <w:jc w:val="both"/>
        <w:rPr>
          <w:rFonts w:asciiTheme="minorHAnsi" w:hAnsiTheme="minorHAnsi" w:cstheme="minorHAnsi"/>
          <w:sz w:val="22"/>
          <w:szCs w:val="22"/>
        </w:rPr>
      </w:pPr>
    </w:p>
    <w:p w14:paraId="1E9134B6" w14:textId="77777777" w:rsidR="0063263A" w:rsidRPr="00014F7A" w:rsidRDefault="0063263A" w:rsidP="0063263A">
      <w:pPr>
        <w:jc w:val="both"/>
        <w:rPr>
          <w:rFonts w:asciiTheme="minorHAnsi" w:hAnsiTheme="minorHAnsi" w:cstheme="minorHAnsi"/>
          <w:sz w:val="22"/>
          <w:szCs w:val="22"/>
        </w:rPr>
      </w:pPr>
      <w:r w:rsidRPr="00014F7A">
        <w:rPr>
          <w:rFonts w:asciiTheme="minorHAnsi" w:hAnsiTheme="minorHAnsi" w:cstheme="minorHAnsi"/>
          <w:b/>
          <w:sz w:val="22"/>
          <w:szCs w:val="22"/>
        </w:rPr>
        <w:t>DO NOT</w:t>
      </w:r>
      <w:r w:rsidRPr="00014F7A">
        <w:rPr>
          <w:rFonts w:asciiTheme="minorHAnsi" w:hAnsiTheme="minorHAnsi" w:cstheme="minorHAnsi"/>
          <w:sz w:val="22"/>
          <w:szCs w:val="22"/>
        </w:rPr>
        <w:t xml:space="preserve"> use this form if you </w:t>
      </w:r>
      <w:r w:rsidRPr="00014F7A">
        <w:rPr>
          <w:rFonts w:asciiTheme="minorHAnsi" w:hAnsiTheme="minorHAnsi" w:cstheme="minorHAnsi"/>
          <w:b/>
          <w:sz w:val="22"/>
          <w:szCs w:val="22"/>
        </w:rPr>
        <w:t>miss</w:t>
      </w:r>
      <w:r w:rsidRPr="00014F7A">
        <w:rPr>
          <w:rFonts w:asciiTheme="minorHAnsi" w:hAnsiTheme="minorHAnsi" w:cstheme="minorHAnsi"/>
          <w:sz w:val="22"/>
          <w:szCs w:val="22"/>
        </w:rPr>
        <w:t xml:space="preserve"> an examination or other assessment (e.g. coursework submission, practice elements, in class test etc.) through illness or other good reason; in such situations you should complete a Mitigating Circumstances application.</w:t>
      </w:r>
    </w:p>
    <w:p w14:paraId="439FE35D" w14:textId="77777777" w:rsidR="0063263A" w:rsidRPr="00014F7A" w:rsidRDefault="0063263A" w:rsidP="0063263A">
      <w:pPr>
        <w:jc w:val="both"/>
        <w:rPr>
          <w:rFonts w:asciiTheme="minorHAnsi" w:hAnsiTheme="minorHAnsi" w:cstheme="minorHAnsi"/>
          <w:sz w:val="22"/>
          <w:szCs w:val="22"/>
        </w:rPr>
      </w:pPr>
    </w:p>
    <w:p w14:paraId="67E237EE" w14:textId="77777777" w:rsidR="0063263A" w:rsidRPr="00014F7A" w:rsidRDefault="0063263A" w:rsidP="0063263A">
      <w:pPr>
        <w:tabs>
          <w:tab w:val="num" w:pos="360"/>
        </w:tabs>
        <w:jc w:val="both"/>
        <w:rPr>
          <w:rFonts w:asciiTheme="minorHAnsi" w:hAnsiTheme="minorHAnsi" w:cstheme="minorHAnsi"/>
          <w:b/>
          <w:sz w:val="22"/>
          <w:szCs w:val="22"/>
          <w:lang w:val="en"/>
        </w:rPr>
      </w:pPr>
      <w:r w:rsidRPr="00014F7A">
        <w:rPr>
          <w:rFonts w:asciiTheme="minorHAnsi" w:hAnsiTheme="minorHAnsi" w:cstheme="minorHAnsi"/>
          <w:b/>
          <w:sz w:val="22"/>
          <w:szCs w:val="22"/>
          <w:lang w:val="en"/>
        </w:rPr>
        <w:t>Wherever possible you should request an extension as soon as you become aware that you will be unable to meet the original published deadline (but normally no earlier than two weeks before the deadline).</w:t>
      </w:r>
    </w:p>
    <w:p w14:paraId="6C889ACC" w14:textId="77777777" w:rsidR="0063263A" w:rsidRPr="00014F7A" w:rsidRDefault="0063263A" w:rsidP="0063263A">
      <w:pPr>
        <w:tabs>
          <w:tab w:val="num" w:pos="360"/>
        </w:tabs>
        <w:jc w:val="both"/>
        <w:rPr>
          <w:rFonts w:asciiTheme="minorHAnsi" w:hAnsiTheme="minorHAnsi" w:cstheme="minorHAnsi"/>
          <w:sz w:val="22"/>
          <w:szCs w:val="22"/>
        </w:rPr>
      </w:pPr>
    </w:p>
    <w:p w14:paraId="4FA76F2E" w14:textId="77777777" w:rsidR="0063263A" w:rsidRPr="00014F7A" w:rsidRDefault="0063263A" w:rsidP="0063263A">
      <w:pPr>
        <w:jc w:val="both"/>
        <w:rPr>
          <w:rFonts w:asciiTheme="minorHAnsi" w:hAnsiTheme="minorHAnsi" w:cstheme="minorHAnsi"/>
          <w:sz w:val="22"/>
          <w:szCs w:val="22"/>
        </w:rPr>
      </w:pPr>
      <w:r w:rsidRPr="00014F7A">
        <w:rPr>
          <w:rFonts w:asciiTheme="minorHAnsi" w:hAnsiTheme="minorHAnsi" w:cstheme="minorHAnsi"/>
          <w:b/>
          <w:sz w:val="22"/>
          <w:szCs w:val="22"/>
        </w:rPr>
        <w:t>You should continue to work towards the original published deadline until the outcome of your request is known.</w:t>
      </w:r>
    </w:p>
    <w:p w14:paraId="65612747" w14:textId="77777777" w:rsidR="0063263A" w:rsidRPr="00014F7A" w:rsidRDefault="0063263A" w:rsidP="0063263A">
      <w:pPr>
        <w:jc w:val="both"/>
        <w:rPr>
          <w:rFonts w:asciiTheme="minorHAnsi" w:hAnsiTheme="minorHAnsi" w:cstheme="minorHAnsi"/>
          <w:sz w:val="22"/>
          <w:szCs w:val="22"/>
        </w:rPr>
      </w:pPr>
    </w:p>
    <w:p w14:paraId="5B2CBA63" w14:textId="77777777" w:rsidR="0063263A" w:rsidRPr="00014F7A" w:rsidRDefault="0063263A" w:rsidP="0063263A">
      <w:pPr>
        <w:jc w:val="both"/>
        <w:rPr>
          <w:rFonts w:asciiTheme="minorHAnsi" w:hAnsiTheme="minorHAnsi" w:cstheme="minorHAnsi"/>
          <w:sz w:val="22"/>
          <w:szCs w:val="22"/>
          <w:u w:val="single"/>
        </w:rPr>
      </w:pPr>
      <w:r w:rsidRPr="00014F7A">
        <w:rPr>
          <w:rFonts w:asciiTheme="minorHAnsi" w:hAnsiTheme="minorHAnsi" w:cstheme="minorHAnsi"/>
          <w:b/>
          <w:sz w:val="22"/>
          <w:szCs w:val="22"/>
          <w:u w:val="single"/>
        </w:rPr>
        <w:t>Filling in the form</w:t>
      </w:r>
    </w:p>
    <w:p w14:paraId="5DF761DF" w14:textId="77777777" w:rsidR="0063263A" w:rsidRPr="00014F7A" w:rsidRDefault="0063263A" w:rsidP="0063263A">
      <w:pPr>
        <w:numPr>
          <w:ilvl w:val="0"/>
          <w:numId w:val="74"/>
        </w:numPr>
        <w:jc w:val="both"/>
        <w:rPr>
          <w:rFonts w:asciiTheme="minorHAnsi" w:hAnsiTheme="minorHAnsi" w:cstheme="minorHAnsi"/>
          <w:sz w:val="22"/>
          <w:szCs w:val="22"/>
        </w:rPr>
      </w:pPr>
      <w:r w:rsidRPr="00014F7A">
        <w:rPr>
          <w:rFonts w:asciiTheme="minorHAnsi" w:hAnsiTheme="minorHAnsi" w:cstheme="minorHAnsi"/>
          <w:sz w:val="22"/>
          <w:szCs w:val="22"/>
        </w:rPr>
        <w:t xml:space="preserve">Complete </w:t>
      </w:r>
      <w:r w:rsidRPr="00014F7A">
        <w:rPr>
          <w:rFonts w:asciiTheme="minorHAnsi" w:hAnsiTheme="minorHAnsi" w:cstheme="minorHAnsi"/>
          <w:b/>
          <w:sz w:val="22"/>
          <w:szCs w:val="22"/>
        </w:rPr>
        <w:t>all parts</w:t>
      </w:r>
      <w:r w:rsidRPr="00014F7A">
        <w:rPr>
          <w:rFonts w:asciiTheme="minorHAnsi" w:hAnsiTheme="minorHAnsi" w:cstheme="minorHAnsi"/>
          <w:sz w:val="22"/>
          <w:szCs w:val="22"/>
        </w:rPr>
        <w:t xml:space="preserve"> of the form. If you have difficulty, seek advice from HEART.</w:t>
      </w:r>
    </w:p>
    <w:p w14:paraId="76729627" w14:textId="77777777" w:rsidR="0063263A" w:rsidRPr="00014F7A" w:rsidRDefault="0063263A" w:rsidP="0063263A">
      <w:pPr>
        <w:numPr>
          <w:ilvl w:val="0"/>
          <w:numId w:val="74"/>
        </w:numPr>
        <w:jc w:val="both"/>
        <w:rPr>
          <w:rFonts w:asciiTheme="minorHAnsi" w:hAnsiTheme="minorHAnsi" w:cstheme="minorHAnsi"/>
          <w:sz w:val="22"/>
          <w:szCs w:val="22"/>
        </w:rPr>
      </w:pPr>
      <w:r w:rsidRPr="00014F7A">
        <w:rPr>
          <w:rFonts w:asciiTheme="minorHAnsi" w:hAnsiTheme="minorHAnsi" w:cstheme="minorHAnsi"/>
          <w:sz w:val="22"/>
          <w:szCs w:val="22"/>
        </w:rPr>
        <w:t xml:space="preserve">Make sure you write </w:t>
      </w:r>
      <w:r w:rsidRPr="00014F7A">
        <w:rPr>
          <w:rFonts w:asciiTheme="minorHAnsi" w:hAnsiTheme="minorHAnsi" w:cstheme="minorHAnsi"/>
          <w:b/>
          <w:sz w:val="22"/>
          <w:szCs w:val="22"/>
        </w:rPr>
        <w:t>clearly</w:t>
      </w:r>
      <w:r w:rsidRPr="00014F7A">
        <w:rPr>
          <w:rFonts w:asciiTheme="minorHAnsi" w:hAnsiTheme="minorHAnsi" w:cstheme="minorHAnsi"/>
          <w:sz w:val="22"/>
          <w:szCs w:val="22"/>
        </w:rPr>
        <w:t xml:space="preserve"> and </w:t>
      </w:r>
      <w:r w:rsidRPr="00014F7A">
        <w:rPr>
          <w:rFonts w:asciiTheme="minorHAnsi" w:hAnsiTheme="minorHAnsi" w:cstheme="minorHAnsi"/>
          <w:b/>
          <w:sz w:val="22"/>
          <w:szCs w:val="22"/>
        </w:rPr>
        <w:t>legibly.</w:t>
      </w:r>
    </w:p>
    <w:p w14:paraId="24F756D2" w14:textId="77777777" w:rsidR="0063263A" w:rsidRPr="00014F7A" w:rsidRDefault="0063263A" w:rsidP="0063263A">
      <w:pPr>
        <w:numPr>
          <w:ilvl w:val="0"/>
          <w:numId w:val="74"/>
        </w:numPr>
        <w:jc w:val="both"/>
        <w:rPr>
          <w:rFonts w:asciiTheme="minorHAnsi" w:hAnsiTheme="minorHAnsi" w:cstheme="minorHAnsi"/>
          <w:sz w:val="22"/>
          <w:szCs w:val="22"/>
        </w:rPr>
      </w:pPr>
      <w:r w:rsidRPr="00014F7A">
        <w:rPr>
          <w:rFonts w:asciiTheme="minorHAnsi" w:hAnsiTheme="minorHAnsi" w:cstheme="minorHAnsi"/>
          <w:sz w:val="22"/>
          <w:szCs w:val="22"/>
        </w:rPr>
        <w:t>Describe your circumstances, as fully and clearly as you can.</w:t>
      </w:r>
    </w:p>
    <w:p w14:paraId="3FCA8B7C" w14:textId="77777777" w:rsidR="0063263A" w:rsidRPr="00014F7A" w:rsidRDefault="0063263A" w:rsidP="0063263A">
      <w:pPr>
        <w:numPr>
          <w:ilvl w:val="0"/>
          <w:numId w:val="74"/>
        </w:numPr>
        <w:jc w:val="both"/>
        <w:rPr>
          <w:rFonts w:asciiTheme="minorHAnsi" w:hAnsiTheme="minorHAnsi" w:cstheme="minorHAnsi"/>
          <w:sz w:val="22"/>
          <w:szCs w:val="22"/>
        </w:rPr>
      </w:pPr>
      <w:r w:rsidRPr="00014F7A">
        <w:rPr>
          <w:rFonts w:asciiTheme="minorHAnsi" w:hAnsiTheme="minorHAnsi" w:cstheme="minorHAnsi"/>
          <w:sz w:val="22"/>
          <w:szCs w:val="22"/>
        </w:rPr>
        <w:t xml:space="preserve">Include the </w:t>
      </w:r>
      <w:r w:rsidRPr="00014F7A">
        <w:rPr>
          <w:rFonts w:asciiTheme="minorHAnsi" w:hAnsiTheme="minorHAnsi" w:cstheme="minorHAnsi"/>
          <w:b/>
          <w:sz w:val="22"/>
          <w:szCs w:val="22"/>
        </w:rPr>
        <w:t>dates</w:t>
      </w:r>
      <w:r w:rsidRPr="00014F7A">
        <w:rPr>
          <w:rFonts w:asciiTheme="minorHAnsi" w:hAnsiTheme="minorHAnsi" w:cstheme="minorHAnsi"/>
          <w:sz w:val="22"/>
          <w:szCs w:val="22"/>
        </w:rPr>
        <w:t xml:space="preserve"> of relevant events.</w:t>
      </w:r>
    </w:p>
    <w:p w14:paraId="5855DBAD" w14:textId="77777777" w:rsidR="0063263A" w:rsidRPr="00014F7A" w:rsidRDefault="0063263A" w:rsidP="0063263A">
      <w:pPr>
        <w:numPr>
          <w:ilvl w:val="0"/>
          <w:numId w:val="74"/>
        </w:numPr>
        <w:jc w:val="both"/>
        <w:rPr>
          <w:rFonts w:asciiTheme="minorHAnsi" w:hAnsiTheme="minorHAnsi" w:cstheme="minorHAnsi"/>
          <w:sz w:val="22"/>
          <w:szCs w:val="22"/>
        </w:rPr>
      </w:pPr>
      <w:r w:rsidRPr="00014F7A">
        <w:rPr>
          <w:rFonts w:asciiTheme="minorHAnsi" w:hAnsiTheme="minorHAnsi" w:cstheme="minorHAnsi"/>
          <w:sz w:val="22"/>
          <w:szCs w:val="22"/>
        </w:rPr>
        <w:t xml:space="preserve">Describe </w:t>
      </w:r>
      <w:r w:rsidRPr="00014F7A">
        <w:rPr>
          <w:rFonts w:asciiTheme="minorHAnsi" w:hAnsiTheme="minorHAnsi" w:cstheme="minorHAnsi"/>
          <w:b/>
          <w:sz w:val="22"/>
          <w:szCs w:val="22"/>
        </w:rPr>
        <w:t>how</w:t>
      </w:r>
      <w:r w:rsidRPr="00014F7A">
        <w:rPr>
          <w:rFonts w:asciiTheme="minorHAnsi" w:hAnsiTheme="minorHAnsi" w:cstheme="minorHAnsi"/>
          <w:sz w:val="22"/>
          <w:szCs w:val="22"/>
        </w:rPr>
        <w:t xml:space="preserve"> you believe the circumstances have impacted on your assessment.</w:t>
      </w:r>
    </w:p>
    <w:p w14:paraId="70D96E8F" w14:textId="77777777" w:rsidR="0063263A" w:rsidRPr="00014F7A" w:rsidRDefault="0063263A" w:rsidP="0063263A">
      <w:pPr>
        <w:numPr>
          <w:ilvl w:val="0"/>
          <w:numId w:val="74"/>
        </w:numPr>
        <w:jc w:val="both"/>
        <w:rPr>
          <w:rFonts w:asciiTheme="minorHAnsi" w:hAnsiTheme="minorHAnsi" w:cstheme="minorHAnsi"/>
          <w:b/>
          <w:sz w:val="22"/>
          <w:szCs w:val="22"/>
        </w:rPr>
      </w:pPr>
      <w:r w:rsidRPr="00014F7A">
        <w:rPr>
          <w:rFonts w:asciiTheme="minorHAnsi" w:hAnsiTheme="minorHAnsi" w:cstheme="minorHAnsi"/>
          <w:b/>
          <w:sz w:val="22"/>
          <w:szCs w:val="22"/>
          <w:lang w:val="en"/>
        </w:rPr>
        <w:lastRenderedPageBreak/>
        <w:t xml:space="preserve">It is very important that you provide the correct module information as this will ensure there are no delays caused by queries.  </w:t>
      </w:r>
      <w:r w:rsidRPr="00014F7A">
        <w:rPr>
          <w:rFonts w:asciiTheme="minorHAnsi" w:hAnsiTheme="minorHAnsi" w:cstheme="minorHAnsi"/>
          <w:b/>
          <w:sz w:val="22"/>
          <w:szCs w:val="22"/>
        </w:rPr>
        <w:t>Make sure you have recorded the correct module code, name and element of assessment.</w:t>
      </w:r>
    </w:p>
    <w:p w14:paraId="607367AC" w14:textId="77777777" w:rsidR="0063263A" w:rsidRPr="00014F7A" w:rsidRDefault="0063263A" w:rsidP="00DB31B5">
      <w:pPr>
        <w:tabs>
          <w:tab w:val="num" w:pos="360"/>
        </w:tabs>
        <w:jc w:val="both"/>
        <w:rPr>
          <w:rFonts w:asciiTheme="minorHAnsi" w:hAnsiTheme="minorHAnsi" w:cstheme="minorHAnsi"/>
          <w:sz w:val="22"/>
          <w:szCs w:val="22"/>
        </w:rPr>
      </w:pPr>
    </w:p>
    <w:p w14:paraId="465D17E9" w14:textId="77777777" w:rsidR="0063263A" w:rsidRPr="00014F7A" w:rsidRDefault="0063263A" w:rsidP="0063263A">
      <w:pPr>
        <w:tabs>
          <w:tab w:val="num" w:pos="360"/>
        </w:tabs>
        <w:ind w:left="360" w:hanging="360"/>
        <w:jc w:val="both"/>
        <w:rPr>
          <w:rFonts w:asciiTheme="minorHAnsi" w:hAnsiTheme="minorHAnsi" w:cstheme="minorHAnsi"/>
          <w:sz w:val="22"/>
          <w:szCs w:val="22"/>
        </w:rPr>
      </w:pPr>
    </w:p>
    <w:p w14:paraId="7C6B2B18" w14:textId="77777777" w:rsidR="0063263A" w:rsidRPr="00014F7A" w:rsidRDefault="0063263A" w:rsidP="0063263A">
      <w:pPr>
        <w:tabs>
          <w:tab w:val="num" w:pos="360"/>
        </w:tabs>
        <w:jc w:val="both"/>
        <w:rPr>
          <w:rFonts w:asciiTheme="minorHAnsi" w:hAnsiTheme="minorHAnsi" w:cstheme="minorHAnsi"/>
          <w:b/>
          <w:sz w:val="22"/>
          <w:szCs w:val="22"/>
          <w:u w:val="single"/>
        </w:rPr>
      </w:pPr>
      <w:r w:rsidRPr="00014F7A">
        <w:rPr>
          <w:rFonts w:asciiTheme="minorHAnsi" w:hAnsiTheme="minorHAnsi" w:cstheme="minorHAnsi"/>
          <w:b/>
          <w:sz w:val="22"/>
          <w:szCs w:val="22"/>
          <w:u w:val="single"/>
        </w:rPr>
        <w:t>Providing evidence to support your application</w:t>
      </w:r>
    </w:p>
    <w:p w14:paraId="366135AD" w14:textId="77777777" w:rsidR="0063263A" w:rsidRPr="00014F7A" w:rsidRDefault="0063263A" w:rsidP="0063263A">
      <w:pPr>
        <w:tabs>
          <w:tab w:val="num" w:pos="360"/>
        </w:tabs>
        <w:ind w:left="426" w:hanging="426"/>
        <w:jc w:val="both"/>
        <w:rPr>
          <w:rFonts w:asciiTheme="minorHAnsi" w:hAnsiTheme="minorHAnsi" w:cstheme="minorHAnsi"/>
          <w:sz w:val="22"/>
          <w:szCs w:val="22"/>
          <w:u w:val="single"/>
        </w:rPr>
      </w:pPr>
    </w:p>
    <w:p w14:paraId="4A54EE5C" w14:textId="77777777" w:rsidR="0063263A" w:rsidRPr="00014F7A" w:rsidRDefault="0063263A" w:rsidP="0063263A">
      <w:pPr>
        <w:pStyle w:val="ListParagraph"/>
        <w:numPr>
          <w:ilvl w:val="0"/>
          <w:numId w:val="75"/>
        </w:numPr>
        <w:tabs>
          <w:tab w:val="num" w:pos="360"/>
        </w:tabs>
        <w:spacing w:after="200" w:line="276" w:lineRule="auto"/>
        <w:ind w:left="426" w:hanging="426"/>
        <w:jc w:val="both"/>
        <w:rPr>
          <w:rFonts w:asciiTheme="minorHAnsi" w:hAnsiTheme="minorHAnsi" w:cstheme="minorHAnsi"/>
          <w:sz w:val="22"/>
          <w:szCs w:val="22"/>
        </w:rPr>
      </w:pPr>
      <w:r w:rsidRPr="00014F7A">
        <w:rPr>
          <w:rFonts w:asciiTheme="minorHAnsi" w:hAnsiTheme="minorHAnsi" w:cstheme="minorHAnsi"/>
          <w:sz w:val="22"/>
          <w:szCs w:val="22"/>
        </w:rPr>
        <w:t xml:space="preserve">You </w:t>
      </w:r>
      <w:r w:rsidRPr="00014F7A">
        <w:rPr>
          <w:rFonts w:asciiTheme="minorHAnsi" w:hAnsiTheme="minorHAnsi" w:cstheme="minorHAnsi"/>
          <w:b/>
          <w:sz w:val="22"/>
          <w:szCs w:val="22"/>
        </w:rPr>
        <w:t>must</w:t>
      </w:r>
      <w:r w:rsidRPr="00014F7A">
        <w:rPr>
          <w:rFonts w:asciiTheme="minorHAnsi" w:hAnsiTheme="minorHAnsi" w:cstheme="minorHAnsi"/>
          <w:sz w:val="22"/>
          <w:szCs w:val="22"/>
        </w:rPr>
        <w:t xml:space="preserve"> provide </w:t>
      </w:r>
      <w:r w:rsidRPr="00014F7A">
        <w:rPr>
          <w:rFonts w:asciiTheme="minorHAnsi" w:hAnsiTheme="minorHAnsi" w:cstheme="minorHAnsi"/>
          <w:b/>
          <w:sz w:val="22"/>
          <w:szCs w:val="22"/>
        </w:rPr>
        <w:t>supporting evidence</w:t>
      </w:r>
      <w:r w:rsidRPr="00014F7A">
        <w:rPr>
          <w:rFonts w:asciiTheme="minorHAnsi" w:hAnsiTheme="minorHAnsi" w:cstheme="minorHAnsi"/>
          <w:sz w:val="22"/>
          <w:szCs w:val="22"/>
        </w:rPr>
        <w:t xml:space="preserve"> of the problem you are describing, such as a medical certificate. Please note that </w:t>
      </w:r>
      <w:r w:rsidRPr="00014F7A">
        <w:rPr>
          <w:rFonts w:asciiTheme="minorHAnsi" w:hAnsiTheme="minorHAnsi" w:cstheme="minorHAnsi"/>
          <w:b/>
          <w:sz w:val="22"/>
          <w:szCs w:val="22"/>
        </w:rPr>
        <w:t>applications cannot be considered without evidence</w:t>
      </w:r>
      <w:r w:rsidRPr="00014F7A">
        <w:rPr>
          <w:rFonts w:asciiTheme="minorHAnsi" w:hAnsiTheme="minorHAnsi" w:cstheme="minorHAnsi"/>
          <w:sz w:val="22"/>
          <w:szCs w:val="22"/>
        </w:rPr>
        <w:t>, requests submitted without evidence will be rejected.</w:t>
      </w:r>
    </w:p>
    <w:p w14:paraId="37492853" w14:textId="77777777" w:rsidR="0063263A" w:rsidRPr="00014F7A" w:rsidRDefault="0063263A" w:rsidP="0063263A">
      <w:pPr>
        <w:pStyle w:val="ListParagraph"/>
        <w:numPr>
          <w:ilvl w:val="0"/>
          <w:numId w:val="75"/>
        </w:numPr>
        <w:tabs>
          <w:tab w:val="num" w:pos="360"/>
        </w:tabs>
        <w:spacing w:after="200" w:line="276" w:lineRule="auto"/>
        <w:ind w:left="426" w:hanging="426"/>
        <w:jc w:val="both"/>
        <w:rPr>
          <w:rFonts w:asciiTheme="minorHAnsi" w:hAnsiTheme="minorHAnsi" w:cstheme="minorHAnsi"/>
          <w:sz w:val="22"/>
          <w:szCs w:val="22"/>
        </w:rPr>
      </w:pPr>
      <w:r w:rsidRPr="00014F7A">
        <w:rPr>
          <w:rFonts w:asciiTheme="minorHAnsi" w:hAnsiTheme="minorHAnsi" w:cstheme="minorHAnsi"/>
          <w:sz w:val="22"/>
          <w:szCs w:val="22"/>
        </w:rPr>
        <w:t xml:space="preserve">Submit the </w:t>
      </w:r>
      <w:r w:rsidRPr="00014F7A">
        <w:rPr>
          <w:rFonts w:asciiTheme="minorHAnsi" w:hAnsiTheme="minorHAnsi" w:cstheme="minorHAnsi"/>
          <w:b/>
          <w:sz w:val="22"/>
          <w:szCs w:val="22"/>
        </w:rPr>
        <w:t>original copies</w:t>
      </w:r>
      <w:r w:rsidRPr="00014F7A">
        <w:rPr>
          <w:rFonts w:asciiTheme="minorHAnsi" w:hAnsiTheme="minorHAnsi" w:cstheme="minorHAnsi"/>
          <w:sz w:val="22"/>
          <w:szCs w:val="22"/>
        </w:rPr>
        <w:t xml:space="preserve"> of any documentary evidence with your form.</w:t>
      </w:r>
    </w:p>
    <w:p w14:paraId="0C9CB705" w14:textId="77777777" w:rsidR="0063263A" w:rsidRPr="00014F7A" w:rsidRDefault="0063263A" w:rsidP="0063263A">
      <w:pPr>
        <w:pStyle w:val="ListParagraph"/>
        <w:numPr>
          <w:ilvl w:val="0"/>
          <w:numId w:val="75"/>
        </w:numPr>
        <w:tabs>
          <w:tab w:val="num" w:pos="360"/>
        </w:tabs>
        <w:spacing w:after="200" w:line="276" w:lineRule="auto"/>
        <w:ind w:left="426" w:hanging="426"/>
        <w:jc w:val="both"/>
        <w:rPr>
          <w:rFonts w:asciiTheme="minorHAnsi" w:hAnsiTheme="minorHAnsi" w:cstheme="minorHAnsi"/>
          <w:sz w:val="22"/>
          <w:szCs w:val="22"/>
        </w:rPr>
      </w:pPr>
      <w:r w:rsidRPr="00014F7A">
        <w:rPr>
          <w:rFonts w:asciiTheme="minorHAnsi" w:hAnsiTheme="minorHAnsi" w:cstheme="minorHAnsi"/>
          <w:sz w:val="22"/>
          <w:szCs w:val="22"/>
        </w:rPr>
        <w:t>If you would like the original copies of your evidence returned to you, mark this on the form.</w:t>
      </w:r>
    </w:p>
    <w:p w14:paraId="7325FD80" w14:textId="77777777" w:rsidR="0063263A" w:rsidRPr="00014F7A" w:rsidRDefault="0063263A" w:rsidP="0063263A">
      <w:pPr>
        <w:pStyle w:val="ListParagraph"/>
        <w:numPr>
          <w:ilvl w:val="0"/>
          <w:numId w:val="75"/>
        </w:numPr>
        <w:tabs>
          <w:tab w:val="num" w:pos="360"/>
        </w:tabs>
        <w:spacing w:after="200" w:line="276" w:lineRule="auto"/>
        <w:ind w:left="426" w:hanging="426"/>
        <w:jc w:val="both"/>
        <w:rPr>
          <w:rFonts w:asciiTheme="minorHAnsi" w:hAnsiTheme="minorHAnsi" w:cstheme="minorHAnsi"/>
          <w:sz w:val="22"/>
          <w:szCs w:val="22"/>
        </w:rPr>
      </w:pPr>
      <w:r w:rsidRPr="00014F7A">
        <w:rPr>
          <w:rFonts w:asciiTheme="minorHAnsi" w:hAnsiTheme="minorHAnsi" w:cstheme="minorHAnsi"/>
          <w:sz w:val="22"/>
          <w:szCs w:val="22"/>
        </w:rPr>
        <w:t>If you have difficulty knowing what evidence to submit, you can seek advice from the HE Unit.</w:t>
      </w:r>
    </w:p>
    <w:p w14:paraId="137B0AAB" w14:textId="77777777" w:rsidR="0063263A" w:rsidRPr="00014F7A" w:rsidRDefault="0063263A" w:rsidP="0063263A">
      <w:pPr>
        <w:pStyle w:val="ListParagraph"/>
        <w:numPr>
          <w:ilvl w:val="0"/>
          <w:numId w:val="75"/>
        </w:numPr>
        <w:spacing w:after="200" w:line="276" w:lineRule="auto"/>
        <w:ind w:left="426" w:hanging="426"/>
        <w:rPr>
          <w:rFonts w:asciiTheme="minorHAnsi" w:hAnsiTheme="minorHAnsi" w:cstheme="minorHAnsi"/>
          <w:sz w:val="22"/>
          <w:szCs w:val="22"/>
        </w:rPr>
      </w:pPr>
      <w:r w:rsidRPr="00014F7A">
        <w:rPr>
          <w:rFonts w:asciiTheme="minorHAnsi" w:hAnsiTheme="minorHAnsi" w:cstheme="minorHAnsi"/>
          <w:sz w:val="22"/>
          <w:szCs w:val="22"/>
        </w:rPr>
        <w:t>If your circumstances or the assessment type do not meet the criteria for an extension you may still be eligible to apply for extenuating circumstances.</w:t>
      </w:r>
    </w:p>
    <w:p w14:paraId="7254FCA3" w14:textId="77777777" w:rsidR="0063263A" w:rsidRPr="00014F7A" w:rsidRDefault="0063263A" w:rsidP="0063263A">
      <w:pPr>
        <w:jc w:val="both"/>
        <w:rPr>
          <w:rFonts w:asciiTheme="minorHAnsi" w:hAnsiTheme="minorHAnsi" w:cstheme="minorHAnsi"/>
          <w:b/>
          <w:sz w:val="22"/>
          <w:szCs w:val="22"/>
          <w:u w:val="single"/>
        </w:rPr>
      </w:pPr>
      <w:r w:rsidRPr="00014F7A">
        <w:rPr>
          <w:rFonts w:asciiTheme="minorHAnsi" w:hAnsiTheme="minorHAnsi" w:cstheme="minorHAnsi"/>
          <w:b/>
          <w:sz w:val="22"/>
          <w:szCs w:val="22"/>
          <w:u w:val="single"/>
        </w:rPr>
        <w:t>Receipt</w:t>
      </w:r>
    </w:p>
    <w:p w14:paraId="416CF419" w14:textId="77777777" w:rsidR="0063263A" w:rsidRPr="00014F7A" w:rsidRDefault="0063263A" w:rsidP="0063263A">
      <w:pPr>
        <w:jc w:val="both"/>
        <w:rPr>
          <w:rFonts w:asciiTheme="minorHAnsi" w:hAnsiTheme="minorHAnsi" w:cstheme="minorHAnsi"/>
          <w:sz w:val="22"/>
          <w:szCs w:val="22"/>
          <w:u w:val="single"/>
        </w:rPr>
      </w:pPr>
    </w:p>
    <w:p w14:paraId="0BDD38BB" w14:textId="77777777" w:rsidR="0063263A" w:rsidRPr="00014F7A" w:rsidRDefault="0063263A" w:rsidP="0063263A">
      <w:pPr>
        <w:tabs>
          <w:tab w:val="num" w:pos="360"/>
        </w:tabs>
        <w:jc w:val="both"/>
        <w:rPr>
          <w:rFonts w:asciiTheme="minorHAnsi" w:hAnsiTheme="minorHAnsi" w:cstheme="minorHAnsi"/>
          <w:sz w:val="22"/>
          <w:szCs w:val="22"/>
          <w:u w:val="single"/>
        </w:rPr>
      </w:pPr>
      <w:r w:rsidRPr="00014F7A">
        <w:rPr>
          <w:rFonts w:asciiTheme="minorHAnsi" w:hAnsiTheme="minorHAnsi" w:cstheme="minorHAnsi"/>
          <w:sz w:val="22"/>
          <w:szCs w:val="22"/>
        </w:rPr>
        <w:t xml:space="preserve">If you do not receive an acknowledgement e-mail within 5 days of when your form should have arrived with us, you must contact us to check that your form has been received.  </w:t>
      </w:r>
    </w:p>
    <w:p w14:paraId="40D602A6" w14:textId="77777777" w:rsidR="0063263A" w:rsidRPr="00014F7A" w:rsidRDefault="0063263A" w:rsidP="0063263A">
      <w:pPr>
        <w:tabs>
          <w:tab w:val="num" w:pos="360"/>
        </w:tabs>
        <w:jc w:val="both"/>
        <w:rPr>
          <w:rFonts w:asciiTheme="minorHAnsi" w:hAnsiTheme="minorHAnsi" w:cstheme="minorHAnsi"/>
          <w:sz w:val="22"/>
          <w:szCs w:val="22"/>
          <w:u w:val="single"/>
        </w:rPr>
      </w:pPr>
    </w:p>
    <w:p w14:paraId="6D30744B" w14:textId="77777777" w:rsidR="0063263A" w:rsidRPr="00014F7A" w:rsidRDefault="0063263A" w:rsidP="0063263A">
      <w:pPr>
        <w:tabs>
          <w:tab w:val="num" w:pos="360"/>
        </w:tabs>
        <w:jc w:val="both"/>
        <w:rPr>
          <w:rFonts w:asciiTheme="minorHAnsi" w:hAnsiTheme="minorHAnsi" w:cstheme="minorHAnsi"/>
          <w:b/>
          <w:sz w:val="22"/>
          <w:szCs w:val="22"/>
          <w:u w:val="single"/>
        </w:rPr>
      </w:pPr>
      <w:r w:rsidRPr="00014F7A">
        <w:rPr>
          <w:rFonts w:asciiTheme="minorHAnsi" w:hAnsiTheme="minorHAnsi" w:cstheme="minorHAnsi"/>
          <w:b/>
          <w:sz w:val="22"/>
          <w:szCs w:val="22"/>
          <w:u w:val="single"/>
        </w:rPr>
        <w:t>Other important notes</w:t>
      </w:r>
    </w:p>
    <w:p w14:paraId="76EA40DA" w14:textId="77777777" w:rsidR="0063263A" w:rsidRPr="00014F7A" w:rsidRDefault="0063263A" w:rsidP="0063263A">
      <w:pPr>
        <w:tabs>
          <w:tab w:val="num" w:pos="360"/>
        </w:tabs>
        <w:jc w:val="both"/>
        <w:rPr>
          <w:rFonts w:asciiTheme="minorHAnsi" w:hAnsiTheme="minorHAnsi" w:cstheme="minorHAnsi"/>
          <w:sz w:val="22"/>
          <w:szCs w:val="22"/>
          <w:u w:val="single"/>
        </w:rPr>
      </w:pPr>
    </w:p>
    <w:p w14:paraId="13C6E2B5" w14:textId="77777777" w:rsidR="0063263A" w:rsidRPr="00014F7A" w:rsidRDefault="0063263A" w:rsidP="0063263A">
      <w:pPr>
        <w:numPr>
          <w:ilvl w:val="0"/>
          <w:numId w:val="73"/>
        </w:numPr>
        <w:jc w:val="both"/>
        <w:rPr>
          <w:rFonts w:asciiTheme="minorHAnsi" w:hAnsiTheme="minorHAnsi" w:cstheme="minorHAnsi"/>
          <w:sz w:val="22"/>
          <w:szCs w:val="22"/>
        </w:rPr>
      </w:pPr>
      <w:r w:rsidRPr="00014F7A">
        <w:rPr>
          <w:rFonts w:asciiTheme="minorHAnsi" w:hAnsiTheme="minorHAnsi" w:cstheme="minorHAnsi"/>
          <w:sz w:val="22"/>
          <w:szCs w:val="22"/>
        </w:rPr>
        <w:t xml:space="preserve">Extensions cannot be requested for </w:t>
      </w:r>
      <w:r w:rsidRPr="00014F7A">
        <w:rPr>
          <w:rFonts w:asciiTheme="minorHAnsi" w:hAnsiTheme="minorHAnsi" w:cstheme="minorHAnsi"/>
          <w:b/>
          <w:sz w:val="22"/>
          <w:szCs w:val="22"/>
        </w:rPr>
        <w:t>Group work</w:t>
      </w:r>
      <w:r w:rsidRPr="00014F7A">
        <w:rPr>
          <w:rFonts w:asciiTheme="minorHAnsi" w:hAnsiTheme="minorHAnsi" w:cstheme="minorHAnsi"/>
          <w:sz w:val="22"/>
          <w:szCs w:val="22"/>
        </w:rPr>
        <w:t xml:space="preserve"> (e.g. jointly assessed group work, a group presentation, group design review, a group report for which the same mark is assigned to all contributors).  </w:t>
      </w:r>
      <w:r w:rsidRPr="00014F7A">
        <w:rPr>
          <w:rFonts w:asciiTheme="minorHAnsi" w:hAnsiTheme="minorHAnsi" w:cstheme="minorHAnsi"/>
          <w:b/>
          <w:sz w:val="22"/>
          <w:szCs w:val="22"/>
        </w:rPr>
        <w:t>Assessments limited by logistical constraints</w:t>
      </w:r>
      <w:r w:rsidRPr="00014F7A">
        <w:rPr>
          <w:rFonts w:asciiTheme="minorHAnsi" w:hAnsiTheme="minorHAnsi" w:cstheme="minorHAnsi"/>
          <w:sz w:val="22"/>
          <w:szCs w:val="22"/>
        </w:rPr>
        <w:t xml:space="preserve"> (e.g. assessments to be completed whilst on a field trip, assessments with a submission date which falls after the Friday before a Field Board, assessments submitted for marking in a studio by a group of staff at a fixed time - including work for an end of term degree show.  </w:t>
      </w:r>
      <w:r w:rsidRPr="00014F7A">
        <w:rPr>
          <w:rFonts w:asciiTheme="minorHAnsi" w:hAnsiTheme="minorHAnsi" w:cstheme="minorHAnsi"/>
          <w:b/>
          <w:sz w:val="22"/>
          <w:szCs w:val="22"/>
        </w:rPr>
        <w:t>Practice elements of professional practice modules</w:t>
      </w:r>
      <w:r w:rsidRPr="00014F7A">
        <w:rPr>
          <w:rFonts w:asciiTheme="minorHAnsi" w:hAnsiTheme="minorHAnsi" w:cstheme="minorHAnsi"/>
          <w:sz w:val="22"/>
          <w:szCs w:val="22"/>
        </w:rPr>
        <w:t xml:space="preserve">. </w:t>
      </w:r>
      <w:r w:rsidRPr="00014F7A">
        <w:rPr>
          <w:rFonts w:asciiTheme="minorHAnsi" w:hAnsiTheme="minorHAnsi" w:cstheme="minorHAnsi"/>
          <w:b/>
          <w:sz w:val="22"/>
          <w:szCs w:val="22"/>
        </w:rPr>
        <w:t xml:space="preserve">Practical / </w:t>
      </w:r>
      <w:proofErr w:type="gramStart"/>
      <w:r w:rsidRPr="00014F7A">
        <w:rPr>
          <w:rFonts w:asciiTheme="minorHAnsi" w:hAnsiTheme="minorHAnsi" w:cstheme="minorHAnsi"/>
          <w:b/>
          <w:sz w:val="22"/>
          <w:szCs w:val="22"/>
        </w:rPr>
        <w:t>skills based</w:t>
      </w:r>
      <w:proofErr w:type="gramEnd"/>
      <w:r w:rsidRPr="00014F7A">
        <w:rPr>
          <w:rFonts w:asciiTheme="minorHAnsi" w:hAnsiTheme="minorHAnsi" w:cstheme="minorHAnsi"/>
          <w:b/>
          <w:sz w:val="22"/>
          <w:szCs w:val="22"/>
        </w:rPr>
        <w:t xml:space="preserve"> work</w:t>
      </w:r>
      <w:r w:rsidRPr="00014F7A">
        <w:rPr>
          <w:rFonts w:asciiTheme="minorHAnsi" w:hAnsiTheme="minorHAnsi" w:cstheme="minorHAnsi"/>
          <w:sz w:val="22"/>
          <w:szCs w:val="22"/>
        </w:rPr>
        <w:t xml:space="preserve"> (e.g. an assessment taking place within a laboratory; Objective Structured Clinical Examinations).  </w:t>
      </w:r>
      <w:r w:rsidRPr="00014F7A">
        <w:rPr>
          <w:rFonts w:asciiTheme="minorHAnsi" w:hAnsiTheme="minorHAnsi" w:cstheme="minorHAnsi"/>
          <w:b/>
          <w:sz w:val="22"/>
          <w:szCs w:val="22"/>
        </w:rPr>
        <w:t>Timed assignments</w:t>
      </w:r>
      <w:r w:rsidRPr="00014F7A">
        <w:rPr>
          <w:rFonts w:asciiTheme="minorHAnsi" w:hAnsiTheme="minorHAnsi" w:cstheme="minorHAnsi"/>
          <w:sz w:val="22"/>
          <w:szCs w:val="22"/>
        </w:rPr>
        <w:t xml:space="preserve"> (e.g. </w:t>
      </w:r>
      <w:proofErr w:type="gramStart"/>
      <w:r w:rsidRPr="00014F7A">
        <w:rPr>
          <w:rFonts w:asciiTheme="minorHAnsi" w:hAnsiTheme="minorHAnsi" w:cstheme="minorHAnsi"/>
          <w:sz w:val="22"/>
          <w:szCs w:val="22"/>
        </w:rPr>
        <w:t>multiple choice</w:t>
      </w:r>
      <w:proofErr w:type="gramEnd"/>
      <w:r w:rsidRPr="00014F7A">
        <w:rPr>
          <w:rFonts w:asciiTheme="minorHAnsi" w:hAnsiTheme="minorHAnsi" w:cstheme="minorHAnsi"/>
          <w:sz w:val="22"/>
          <w:szCs w:val="22"/>
        </w:rPr>
        <w:t xml:space="preserve"> questions, computer based exams, tests, timed essays). </w:t>
      </w:r>
    </w:p>
    <w:p w14:paraId="4FF408CD" w14:textId="77777777" w:rsidR="0063263A" w:rsidRPr="00014F7A" w:rsidRDefault="0063263A" w:rsidP="0063263A">
      <w:pPr>
        <w:numPr>
          <w:ilvl w:val="0"/>
          <w:numId w:val="73"/>
        </w:numPr>
        <w:jc w:val="both"/>
        <w:rPr>
          <w:rFonts w:asciiTheme="minorHAnsi" w:hAnsiTheme="minorHAnsi" w:cstheme="minorHAnsi"/>
          <w:sz w:val="22"/>
          <w:szCs w:val="22"/>
        </w:rPr>
      </w:pPr>
      <w:r w:rsidRPr="00014F7A">
        <w:rPr>
          <w:rFonts w:asciiTheme="minorHAnsi" w:hAnsiTheme="minorHAnsi" w:cstheme="minorHAnsi"/>
          <w:sz w:val="22"/>
          <w:szCs w:val="22"/>
        </w:rPr>
        <w:t>There may be other cases where it is not be possible to accommodate a student’s request for an extension depending on the nature of an individual assessment.</w:t>
      </w:r>
    </w:p>
    <w:p w14:paraId="60029283" w14:textId="77777777" w:rsidR="0063263A" w:rsidRPr="00014F7A" w:rsidRDefault="0063263A" w:rsidP="0063263A">
      <w:pPr>
        <w:numPr>
          <w:ilvl w:val="0"/>
          <w:numId w:val="73"/>
        </w:numPr>
        <w:jc w:val="both"/>
        <w:rPr>
          <w:rFonts w:asciiTheme="minorHAnsi" w:hAnsiTheme="minorHAnsi" w:cstheme="minorHAnsi"/>
          <w:sz w:val="22"/>
          <w:szCs w:val="22"/>
        </w:rPr>
      </w:pPr>
      <w:r w:rsidRPr="00014F7A">
        <w:rPr>
          <w:rFonts w:asciiTheme="minorHAnsi" w:hAnsiTheme="minorHAnsi" w:cstheme="minorHAnsi"/>
          <w:sz w:val="22"/>
          <w:szCs w:val="22"/>
        </w:rPr>
        <w:t xml:space="preserve">Extensions may not be granted for examinations or </w:t>
      </w:r>
      <w:r w:rsidRPr="00014F7A">
        <w:rPr>
          <w:rFonts w:asciiTheme="minorHAnsi" w:hAnsiTheme="minorHAnsi" w:cstheme="minorHAnsi"/>
          <w:i/>
          <w:sz w:val="22"/>
          <w:szCs w:val="22"/>
        </w:rPr>
        <w:t>any</w:t>
      </w:r>
      <w:r w:rsidRPr="00014F7A">
        <w:rPr>
          <w:rFonts w:asciiTheme="minorHAnsi" w:hAnsiTheme="minorHAnsi" w:cstheme="minorHAnsi"/>
          <w:sz w:val="22"/>
          <w:szCs w:val="22"/>
        </w:rPr>
        <w:t xml:space="preserve"> resit work.</w:t>
      </w:r>
    </w:p>
    <w:p w14:paraId="5DBB96F6" w14:textId="77777777" w:rsidR="0063263A" w:rsidRPr="00014F7A" w:rsidRDefault="0063263A" w:rsidP="0063263A">
      <w:pPr>
        <w:numPr>
          <w:ilvl w:val="0"/>
          <w:numId w:val="73"/>
        </w:numPr>
        <w:jc w:val="both"/>
        <w:rPr>
          <w:rFonts w:asciiTheme="minorHAnsi" w:hAnsiTheme="minorHAnsi" w:cstheme="minorHAnsi"/>
          <w:sz w:val="22"/>
          <w:szCs w:val="22"/>
        </w:rPr>
      </w:pPr>
      <w:r w:rsidRPr="00014F7A">
        <w:rPr>
          <w:rFonts w:asciiTheme="minorHAnsi" w:hAnsiTheme="minorHAnsi" w:cstheme="minorHAnsi"/>
          <w:sz w:val="22"/>
          <w:szCs w:val="22"/>
        </w:rPr>
        <w:t xml:space="preserve">Extension requests can only be considered if you put them in no later than 14:00, two working days (48 hours) </w:t>
      </w:r>
      <w:r w:rsidRPr="00014F7A">
        <w:rPr>
          <w:rFonts w:asciiTheme="minorHAnsi" w:hAnsiTheme="minorHAnsi" w:cstheme="minorHAnsi"/>
          <w:b/>
          <w:sz w:val="22"/>
          <w:szCs w:val="22"/>
        </w:rPr>
        <w:t>prior to</w:t>
      </w:r>
      <w:r w:rsidRPr="00014F7A">
        <w:rPr>
          <w:rFonts w:asciiTheme="minorHAnsi" w:hAnsiTheme="minorHAnsi" w:cstheme="minorHAnsi"/>
          <w:sz w:val="22"/>
          <w:szCs w:val="22"/>
        </w:rPr>
        <w:t xml:space="preserve"> the assessment which will be impacted by the problems you describe.  Requests submitted after this time cannot normally be considered.</w:t>
      </w:r>
    </w:p>
    <w:p w14:paraId="009B4060" w14:textId="77777777" w:rsidR="0063263A" w:rsidRPr="00014F7A" w:rsidRDefault="0063263A" w:rsidP="0063263A">
      <w:pPr>
        <w:numPr>
          <w:ilvl w:val="0"/>
          <w:numId w:val="73"/>
        </w:numPr>
        <w:jc w:val="both"/>
        <w:rPr>
          <w:rFonts w:asciiTheme="minorHAnsi" w:hAnsiTheme="minorHAnsi" w:cstheme="minorHAnsi"/>
          <w:sz w:val="22"/>
          <w:szCs w:val="22"/>
        </w:rPr>
      </w:pPr>
      <w:r w:rsidRPr="00014F7A">
        <w:rPr>
          <w:rFonts w:asciiTheme="minorHAnsi" w:hAnsiTheme="minorHAnsi" w:cstheme="minorHAnsi"/>
          <w:sz w:val="22"/>
          <w:szCs w:val="22"/>
        </w:rPr>
        <w:t>We strongly recommend you keep a copy of your form and of your supporting evidence.</w:t>
      </w:r>
    </w:p>
    <w:p w14:paraId="5F0150A8" w14:textId="77777777" w:rsidR="0063263A" w:rsidRPr="00014F7A" w:rsidRDefault="0063263A" w:rsidP="0063263A">
      <w:pPr>
        <w:numPr>
          <w:ilvl w:val="0"/>
          <w:numId w:val="73"/>
        </w:numPr>
        <w:jc w:val="both"/>
        <w:rPr>
          <w:rFonts w:asciiTheme="minorHAnsi" w:hAnsiTheme="minorHAnsi" w:cstheme="minorHAnsi"/>
          <w:sz w:val="22"/>
          <w:szCs w:val="22"/>
        </w:rPr>
      </w:pPr>
      <w:r w:rsidRPr="00014F7A">
        <w:rPr>
          <w:rFonts w:asciiTheme="minorHAnsi" w:hAnsiTheme="minorHAnsi" w:cstheme="minorHAnsi"/>
          <w:sz w:val="22"/>
          <w:szCs w:val="22"/>
        </w:rPr>
        <w:t>In the case of students with disabilities, if your circumstances do not fit the criteria or you require an adjustment to your deadline of longer than five working days please contact HEART.</w:t>
      </w:r>
    </w:p>
    <w:p w14:paraId="50801632" w14:textId="77777777" w:rsidR="0063263A" w:rsidRPr="00014F7A" w:rsidRDefault="0063263A" w:rsidP="0063263A">
      <w:pPr>
        <w:pStyle w:val="ListParagraph"/>
        <w:numPr>
          <w:ilvl w:val="0"/>
          <w:numId w:val="73"/>
        </w:numPr>
        <w:spacing w:after="200" w:line="276" w:lineRule="auto"/>
        <w:rPr>
          <w:rFonts w:asciiTheme="minorHAnsi" w:hAnsiTheme="minorHAnsi" w:cstheme="minorHAnsi"/>
          <w:sz w:val="22"/>
          <w:szCs w:val="22"/>
          <w:lang w:eastAsia="en-GB"/>
        </w:rPr>
      </w:pPr>
      <w:r w:rsidRPr="00014F7A">
        <w:rPr>
          <w:rFonts w:asciiTheme="minorHAnsi" w:hAnsiTheme="minorHAnsi" w:cstheme="minorHAnsi"/>
          <w:sz w:val="22"/>
          <w:szCs w:val="22"/>
          <w:lang w:eastAsia="en-GB"/>
        </w:rPr>
        <w:t xml:space="preserve">There should be no further extension upon an already granted extension. </w:t>
      </w:r>
    </w:p>
    <w:p w14:paraId="5CE0674F" w14:textId="77777777" w:rsidR="0063263A" w:rsidRPr="00014F7A" w:rsidRDefault="0063263A" w:rsidP="0063263A">
      <w:pPr>
        <w:jc w:val="both"/>
        <w:rPr>
          <w:rFonts w:asciiTheme="minorHAnsi" w:hAnsiTheme="minorHAnsi" w:cstheme="minorHAnsi"/>
          <w:b/>
          <w:sz w:val="22"/>
          <w:szCs w:val="22"/>
          <w:u w:val="single"/>
        </w:rPr>
      </w:pPr>
      <w:r w:rsidRPr="00014F7A">
        <w:rPr>
          <w:rFonts w:asciiTheme="minorHAnsi" w:hAnsiTheme="minorHAnsi" w:cstheme="minorHAnsi"/>
          <w:b/>
          <w:sz w:val="22"/>
          <w:szCs w:val="22"/>
          <w:u w:val="single"/>
        </w:rPr>
        <w:t>Advice and support</w:t>
      </w:r>
    </w:p>
    <w:p w14:paraId="27E8382A" w14:textId="77777777" w:rsidR="0063263A" w:rsidRPr="00014F7A" w:rsidRDefault="0063263A" w:rsidP="0063263A">
      <w:pPr>
        <w:jc w:val="both"/>
        <w:rPr>
          <w:rFonts w:asciiTheme="minorHAnsi" w:hAnsiTheme="minorHAnsi" w:cstheme="minorHAnsi"/>
          <w:sz w:val="22"/>
          <w:szCs w:val="22"/>
        </w:rPr>
      </w:pPr>
    </w:p>
    <w:p w14:paraId="12BF5D68" w14:textId="77777777" w:rsidR="0063263A" w:rsidRPr="00014F7A" w:rsidRDefault="0063263A" w:rsidP="0063263A">
      <w:pPr>
        <w:rPr>
          <w:rFonts w:asciiTheme="minorHAnsi" w:hAnsiTheme="minorHAnsi" w:cstheme="minorHAnsi"/>
          <w:b/>
          <w:sz w:val="22"/>
          <w:szCs w:val="22"/>
        </w:rPr>
      </w:pPr>
      <w:r w:rsidRPr="00014F7A">
        <w:rPr>
          <w:rFonts w:asciiTheme="minorHAnsi" w:hAnsiTheme="minorHAnsi" w:cstheme="minorHAnsi"/>
          <w:sz w:val="22"/>
          <w:szCs w:val="22"/>
        </w:rPr>
        <w:t xml:space="preserve">If you would like advice and support from </w:t>
      </w:r>
      <w:proofErr w:type="gramStart"/>
      <w:r w:rsidRPr="00014F7A">
        <w:rPr>
          <w:rFonts w:asciiTheme="minorHAnsi" w:hAnsiTheme="minorHAnsi" w:cstheme="minorHAnsi"/>
          <w:sz w:val="22"/>
          <w:szCs w:val="22"/>
        </w:rPr>
        <w:t>HEART</w:t>
      </w:r>
      <w:proofErr w:type="gramEnd"/>
      <w:r w:rsidRPr="00014F7A">
        <w:rPr>
          <w:rFonts w:asciiTheme="minorHAnsi" w:hAnsiTheme="minorHAnsi" w:cstheme="minorHAnsi"/>
          <w:sz w:val="22"/>
          <w:szCs w:val="22"/>
        </w:rPr>
        <w:t xml:space="preserve"> you can contact us on:</w:t>
      </w:r>
    </w:p>
    <w:p w14:paraId="526F1075" w14:textId="77777777" w:rsidR="0063263A" w:rsidRPr="00014F7A" w:rsidRDefault="0063263A" w:rsidP="0063263A">
      <w:pPr>
        <w:pStyle w:val="ListParagraph"/>
        <w:numPr>
          <w:ilvl w:val="0"/>
          <w:numId w:val="76"/>
        </w:numPr>
        <w:spacing w:after="200" w:line="276" w:lineRule="auto"/>
        <w:ind w:left="1134" w:hanging="283"/>
        <w:rPr>
          <w:rFonts w:asciiTheme="minorHAnsi" w:hAnsiTheme="minorHAnsi" w:cstheme="minorHAnsi"/>
          <w:sz w:val="22"/>
          <w:szCs w:val="22"/>
        </w:rPr>
      </w:pPr>
      <w:r w:rsidRPr="00014F7A">
        <w:rPr>
          <w:rFonts w:asciiTheme="minorHAnsi" w:hAnsiTheme="minorHAnsi" w:cstheme="minorHAnsi"/>
          <w:sz w:val="22"/>
          <w:szCs w:val="22"/>
        </w:rPr>
        <w:t>Telephone 01934 411403</w:t>
      </w:r>
    </w:p>
    <w:p w14:paraId="09D742C1" w14:textId="77777777" w:rsidR="0063263A" w:rsidRPr="00014F7A" w:rsidRDefault="0063263A" w:rsidP="0063263A">
      <w:pPr>
        <w:pStyle w:val="ListParagraph"/>
        <w:numPr>
          <w:ilvl w:val="0"/>
          <w:numId w:val="77"/>
        </w:numPr>
        <w:spacing w:after="200" w:line="276" w:lineRule="auto"/>
        <w:ind w:left="1134" w:hanging="283"/>
        <w:rPr>
          <w:rFonts w:asciiTheme="minorHAnsi" w:hAnsiTheme="minorHAnsi" w:cstheme="minorHAnsi"/>
          <w:sz w:val="22"/>
          <w:szCs w:val="22"/>
        </w:rPr>
      </w:pPr>
      <w:r w:rsidRPr="00014F7A">
        <w:rPr>
          <w:rFonts w:asciiTheme="minorHAnsi" w:hAnsiTheme="minorHAnsi" w:cstheme="minorHAnsi"/>
          <w:sz w:val="22"/>
          <w:szCs w:val="22"/>
        </w:rPr>
        <w:t>E-mail mycourse@ucw.ac.uk</w:t>
      </w:r>
    </w:p>
    <w:p w14:paraId="2228AF52" w14:textId="77777777" w:rsidR="0063263A" w:rsidRPr="00014F7A" w:rsidRDefault="0063263A" w:rsidP="0063263A">
      <w:pPr>
        <w:pStyle w:val="ListParagraph"/>
        <w:numPr>
          <w:ilvl w:val="0"/>
          <w:numId w:val="77"/>
        </w:numPr>
        <w:spacing w:after="200" w:line="276" w:lineRule="auto"/>
        <w:ind w:left="1134" w:hanging="283"/>
        <w:jc w:val="both"/>
        <w:rPr>
          <w:rFonts w:asciiTheme="minorHAnsi" w:hAnsiTheme="minorHAnsi" w:cstheme="minorHAnsi"/>
          <w:b/>
          <w:sz w:val="22"/>
          <w:szCs w:val="22"/>
          <w:u w:val="single"/>
        </w:rPr>
      </w:pPr>
      <w:r w:rsidRPr="00014F7A">
        <w:rPr>
          <w:rFonts w:asciiTheme="minorHAnsi" w:hAnsiTheme="minorHAnsi" w:cstheme="minorHAnsi"/>
          <w:sz w:val="22"/>
          <w:szCs w:val="22"/>
        </w:rPr>
        <w:t>Come into room 017 at Winter Gardens or room A125a at University Campus</w:t>
      </w:r>
    </w:p>
    <w:p w14:paraId="0DDAA207" w14:textId="77777777" w:rsidR="0063263A" w:rsidRPr="00014F7A" w:rsidRDefault="0063263A" w:rsidP="0063263A">
      <w:pPr>
        <w:pStyle w:val="ListParagraph"/>
        <w:ind w:left="1134"/>
        <w:jc w:val="both"/>
        <w:rPr>
          <w:rFonts w:asciiTheme="minorHAnsi" w:hAnsiTheme="minorHAnsi" w:cstheme="minorHAnsi"/>
          <w:b/>
          <w:sz w:val="22"/>
          <w:szCs w:val="22"/>
          <w:u w:val="single"/>
        </w:rPr>
      </w:pPr>
    </w:p>
    <w:p w14:paraId="178693BA" w14:textId="77777777" w:rsidR="00FD19DF" w:rsidRPr="00014F7A" w:rsidRDefault="00FD19DF" w:rsidP="0063263A">
      <w:pPr>
        <w:pStyle w:val="ListParagraph"/>
        <w:ind w:left="1134"/>
        <w:jc w:val="both"/>
        <w:rPr>
          <w:rFonts w:asciiTheme="minorHAnsi" w:hAnsiTheme="minorHAnsi" w:cstheme="minorHAnsi"/>
          <w:b/>
          <w:sz w:val="22"/>
          <w:szCs w:val="22"/>
          <w:u w:val="single"/>
        </w:rPr>
      </w:pPr>
    </w:p>
    <w:p w14:paraId="20DE0E5B" w14:textId="77777777" w:rsidR="00FD19DF" w:rsidRPr="00014F7A" w:rsidRDefault="00FD19DF" w:rsidP="0063263A">
      <w:pPr>
        <w:pStyle w:val="ListParagraph"/>
        <w:ind w:left="1134"/>
        <w:jc w:val="both"/>
        <w:rPr>
          <w:rFonts w:asciiTheme="minorHAnsi" w:hAnsiTheme="minorHAnsi" w:cstheme="minorHAnsi"/>
          <w:b/>
          <w:sz w:val="22"/>
          <w:szCs w:val="22"/>
          <w:u w:val="single"/>
        </w:rPr>
      </w:pPr>
    </w:p>
    <w:p w14:paraId="01D96CFD" w14:textId="77777777" w:rsidR="0063263A" w:rsidRPr="00014F7A" w:rsidRDefault="0063263A" w:rsidP="0063263A">
      <w:pPr>
        <w:jc w:val="both"/>
        <w:rPr>
          <w:rFonts w:asciiTheme="minorHAnsi" w:hAnsiTheme="minorHAnsi" w:cstheme="minorHAnsi"/>
          <w:b/>
          <w:sz w:val="22"/>
          <w:szCs w:val="22"/>
          <w:u w:val="single"/>
        </w:rPr>
      </w:pPr>
      <w:r w:rsidRPr="00014F7A">
        <w:rPr>
          <w:rFonts w:asciiTheme="minorHAnsi" w:hAnsiTheme="minorHAnsi" w:cstheme="minorHAnsi"/>
          <w:b/>
          <w:sz w:val="22"/>
          <w:szCs w:val="22"/>
          <w:u w:val="single"/>
        </w:rPr>
        <w:t>Submitting your form</w:t>
      </w:r>
    </w:p>
    <w:p w14:paraId="0D36D4AB" w14:textId="77777777" w:rsidR="0063263A" w:rsidRPr="00014F7A" w:rsidRDefault="0063263A" w:rsidP="0063263A">
      <w:pPr>
        <w:jc w:val="both"/>
        <w:rPr>
          <w:rFonts w:asciiTheme="minorHAnsi" w:hAnsiTheme="minorHAnsi" w:cstheme="minorHAnsi"/>
          <w:sz w:val="22"/>
          <w:szCs w:val="22"/>
        </w:rPr>
      </w:pPr>
    </w:p>
    <w:p w14:paraId="0B8964CA" w14:textId="77777777" w:rsidR="0063263A" w:rsidRPr="00014F7A" w:rsidRDefault="0063263A" w:rsidP="0063263A">
      <w:pPr>
        <w:jc w:val="both"/>
        <w:rPr>
          <w:rFonts w:asciiTheme="minorHAnsi" w:hAnsiTheme="minorHAnsi" w:cstheme="minorHAnsi"/>
          <w:color w:val="FF0000"/>
          <w:sz w:val="22"/>
          <w:szCs w:val="22"/>
        </w:rPr>
      </w:pPr>
      <w:r w:rsidRPr="00014F7A">
        <w:rPr>
          <w:rFonts w:asciiTheme="minorHAnsi" w:hAnsiTheme="minorHAnsi" w:cstheme="minorHAnsi"/>
          <w:sz w:val="22"/>
          <w:szCs w:val="22"/>
        </w:rPr>
        <w:t xml:space="preserve">Post or deliver your form and evidence in a sealed envelope to </w:t>
      </w:r>
      <w:r w:rsidR="00710EF1" w:rsidRPr="00014F7A">
        <w:rPr>
          <w:rFonts w:asciiTheme="minorHAnsi" w:hAnsiTheme="minorHAnsi" w:cstheme="minorHAnsi"/>
          <w:sz w:val="22"/>
          <w:szCs w:val="22"/>
        </w:rPr>
        <w:t>HEART</w:t>
      </w:r>
    </w:p>
    <w:p w14:paraId="30EC5A7D" w14:textId="77777777" w:rsidR="0063263A" w:rsidRPr="00014F7A" w:rsidRDefault="0063263A" w:rsidP="0063263A">
      <w:pPr>
        <w:pStyle w:val="ListParagraph"/>
        <w:numPr>
          <w:ilvl w:val="0"/>
          <w:numId w:val="77"/>
        </w:numPr>
        <w:spacing w:after="200" w:line="276" w:lineRule="auto"/>
        <w:ind w:left="1134" w:hanging="283"/>
        <w:jc w:val="both"/>
        <w:rPr>
          <w:rFonts w:asciiTheme="minorHAnsi" w:hAnsiTheme="minorHAnsi" w:cstheme="minorHAnsi"/>
          <w:sz w:val="22"/>
          <w:szCs w:val="22"/>
        </w:rPr>
      </w:pPr>
      <w:r w:rsidRPr="00014F7A">
        <w:rPr>
          <w:rFonts w:asciiTheme="minorHAnsi" w:hAnsiTheme="minorHAnsi" w:cstheme="minorHAnsi"/>
          <w:sz w:val="22"/>
          <w:szCs w:val="22"/>
        </w:rPr>
        <w:t>Write on the envelope:</w:t>
      </w:r>
    </w:p>
    <w:p w14:paraId="76583212" w14:textId="77777777" w:rsidR="0063263A" w:rsidRPr="00014F7A" w:rsidRDefault="0063263A" w:rsidP="0063263A">
      <w:pPr>
        <w:pStyle w:val="ListParagraph"/>
        <w:numPr>
          <w:ilvl w:val="1"/>
          <w:numId w:val="78"/>
        </w:numPr>
        <w:jc w:val="both"/>
        <w:rPr>
          <w:rFonts w:asciiTheme="minorHAnsi" w:hAnsiTheme="minorHAnsi" w:cstheme="minorHAnsi"/>
          <w:sz w:val="22"/>
          <w:szCs w:val="22"/>
        </w:rPr>
      </w:pPr>
      <w:r w:rsidRPr="00014F7A">
        <w:rPr>
          <w:rFonts w:asciiTheme="minorHAnsi" w:hAnsiTheme="minorHAnsi" w:cstheme="minorHAnsi"/>
          <w:sz w:val="22"/>
          <w:szCs w:val="22"/>
        </w:rPr>
        <w:t>‘Extension request form’</w:t>
      </w:r>
    </w:p>
    <w:p w14:paraId="3085CC7C" w14:textId="77777777" w:rsidR="0063263A" w:rsidRPr="00014F7A" w:rsidRDefault="0063263A" w:rsidP="0063263A">
      <w:pPr>
        <w:pStyle w:val="ListParagraph"/>
        <w:numPr>
          <w:ilvl w:val="1"/>
          <w:numId w:val="78"/>
        </w:numPr>
        <w:jc w:val="both"/>
        <w:rPr>
          <w:rFonts w:asciiTheme="minorHAnsi" w:hAnsiTheme="minorHAnsi" w:cstheme="minorHAnsi"/>
          <w:sz w:val="22"/>
          <w:szCs w:val="22"/>
        </w:rPr>
      </w:pPr>
      <w:r w:rsidRPr="00014F7A">
        <w:rPr>
          <w:rFonts w:asciiTheme="minorHAnsi" w:hAnsiTheme="minorHAnsi" w:cstheme="minorHAnsi"/>
          <w:sz w:val="22"/>
          <w:szCs w:val="22"/>
        </w:rPr>
        <w:t>Course Title</w:t>
      </w:r>
    </w:p>
    <w:p w14:paraId="180272E9" w14:textId="77777777" w:rsidR="0063263A" w:rsidRPr="00014F7A" w:rsidRDefault="0063263A" w:rsidP="0063263A">
      <w:pPr>
        <w:pStyle w:val="ListParagraph"/>
        <w:ind w:left="1440"/>
        <w:jc w:val="both"/>
        <w:rPr>
          <w:rFonts w:asciiTheme="minorHAnsi" w:hAnsiTheme="minorHAnsi" w:cstheme="minorHAnsi"/>
          <w:sz w:val="22"/>
          <w:szCs w:val="22"/>
        </w:rPr>
      </w:pPr>
    </w:p>
    <w:p w14:paraId="30FF2186" w14:textId="77777777" w:rsidR="0063263A" w:rsidRPr="00014F7A" w:rsidRDefault="0063263A" w:rsidP="0063263A">
      <w:pPr>
        <w:pStyle w:val="ListParagraph"/>
        <w:numPr>
          <w:ilvl w:val="0"/>
          <w:numId w:val="78"/>
        </w:numPr>
        <w:jc w:val="both"/>
        <w:rPr>
          <w:rFonts w:asciiTheme="minorHAnsi" w:hAnsiTheme="minorHAnsi" w:cstheme="minorHAnsi"/>
          <w:sz w:val="22"/>
          <w:szCs w:val="22"/>
        </w:rPr>
      </w:pPr>
      <w:r w:rsidRPr="00014F7A">
        <w:rPr>
          <w:rFonts w:asciiTheme="minorHAnsi" w:hAnsiTheme="minorHAnsi" w:cstheme="minorHAnsi"/>
          <w:sz w:val="22"/>
          <w:szCs w:val="22"/>
        </w:rPr>
        <w:t>Or send your form and evidence by email to: mycourse@ucw.ac.uk.</w:t>
      </w:r>
    </w:p>
    <w:p w14:paraId="46B5D318" w14:textId="77777777" w:rsidR="0063263A" w:rsidRPr="00014F7A" w:rsidRDefault="0063263A" w:rsidP="0063263A">
      <w:pPr>
        <w:jc w:val="both"/>
        <w:rPr>
          <w:rFonts w:asciiTheme="minorHAnsi" w:hAnsiTheme="minorHAnsi" w:cstheme="minorHAnsi"/>
          <w:sz w:val="22"/>
          <w:szCs w:val="22"/>
        </w:rPr>
      </w:pPr>
    </w:p>
    <w:p w14:paraId="48700926" w14:textId="77777777" w:rsidR="0063263A" w:rsidRPr="00014F7A" w:rsidRDefault="0063263A" w:rsidP="0063263A">
      <w:pPr>
        <w:jc w:val="both"/>
        <w:rPr>
          <w:rFonts w:asciiTheme="minorHAnsi" w:hAnsiTheme="minorHAnsi" w:cstheme="minorHAnsi"/>
          <w:b/>
          <w:sz w:val="22"/>
          <w:szCs w:val="22"/>
          <w:u w:val="single"/>
        </w:rPr>
      </w:pPr>
      <w:r w:rsidRPr="00014F7A">
        <w:rPr>
          <w:rFonts w:asciiTheme="minorHAnsi" w:hAnsiTheme="minorHAnsi" w:cstheme="minorHAnsi"/>
          <w:b/>
          <w:sz w:val="22"/>
          <w:szCs w:val="22"/>
          <w:u w:val="single"/>
        </w:rPr>
        <w:t>If your circumstances are not accepted</w:t>
      </w:r>
    </w:p>
    <w:p w14:paraId="0D1BD0F2" w14:textId="77777777" w:rsidR="0063263A" w:rsidRPr="00014F7A" w:rsidRDefault="0063263A" w:rsidP="0063263A">
      <w:pPr>
        <w:jc w:val="both"/>
        <w:rPr>
          <w:rFonts w:asciiTheme="minorHAnsi" w:hAnsiTheme="minorHAnsi" w:cstheme="minorHAnsi"/>
          <w:b/>
          <w:sz w:val="22"/>
          <w:szCs w:val="22"/>
          <w:u w:val="single"/>
        </w:rPr>
      </w:pPr>
    </w:p>
    <w:p w14:paraId="7F2B9B18" w14:textId="77777777" w:rsidR="0063263A" w:rsidRPr="00014F7A" w:rsidRDefault="0063263A" w:rsidP="0063263A">
      <w:pPr>
        <w:jc w:val="both"/>
        <w:rPr>
          <w:rFonts w:asciiTheme="minorHAnsi" w:hAnsiTheme="minorHAnsi" w:cstheme="minorHAnsi"/>
          <w:sz w:val="22"/>
          <w:szCs w:val="22"/>
        </w:rPr>
      </w:pPr>
      <w:r w:rsidRPr="00014F7A">
        <w:rPr>
          <w:rFonts w:asciiTheme="minorHAnsi" w:hAnsiTheme="minorHAnsi" w:cstheme="minorHAnsi"/>
          <w:sz w:val="22"/>
          <w:szCs w:val="22"/>
        </w:rPr>
        <w:t xml:space="preserve">You will be expected to submit your coursework by the original deadline (or within the </w:t>
      </w:r>
      <w:proofErr w:type="gramStart"/>
      <w:r w:rsidRPr="00014F7A">
        <w:rPr>
          <w:rFonts w:asciiTheme="minorHAnsi" w:hAnsiTheme="minorHAnsi" w:cstheme="minorHAnsi"/>
          <w:sz w:val="22"/>
          <w:szCs w:val="22"/>
        </w:rPr>
        <w:t>24 hour</w:t>
      </w:r>
      <w:proofErr w:type="gramEnd"/>
      <w:r w:rsidRPr="00014F7A">
        <w:rPr>
          <w:rFonts w:asciiTheme="minorHAnsi" w:hAnsiTheme="minorHAnsi" w:cstheme="minorHAnsi"/>
          <w:sz w:val="22"/>
          <w:szCs w:val="22"/>
        </w:rPr>
        <w:t xml:space="preserve"> window for the late submission of work), and your work will be marked on this basis.  Alternatively, you may be eligible to submit an extenuating circumstances application</w:t>
      </w:r>
    </w:p>
    <w:p w14:paraId="46E9D6FD" w14:textId="77777777" w:rsidR="0063263A" w:rsidRPr="00014F7A" w:rsidRDefault="0063263A" w:rsidP="0063263A">
      <w:pPr>
        <w:jc w:val="both"/>
        <w:rPr>
          <w:rFonts w:asciiTheme="minorHAnsi" w:hAnsiTheme="minorHAnsi" w:cstheme="minorHAnsi"/>
          <w:sz w:val="22"/>
          <w:szCs w:val="22"/>
        </w:rPr>
      </w:pPr>
    </w:p>
    <w:p w14:paraId="13E977B6" w14:textId="77777777" w:rsidR="0063263A" w:rsidRPr="00014F7A" w:rsidRDefault="0063263A" w:rsidP="0063263A">
      <w:pPr>
        <w:jc w:val="both"/>
        <w:rPr>
          <w:rFonts w:asciiTheme="minorHAnsi" w:hAnsiTheme="minorHAnsi" w:cstheme="minorHAnsi"/>
          <w:b/>
          <w:sz w:val="22"/>
          <w:szCs w:val="22"/>
          <w:u w:val="single"/>
        </w:rPr>
      </w:pPr>
      <w:r w:rsidRPr="00014F7A">
        <w:rPr>
          <w:rFonts w:asciiTheme="minorHAnsi" w:hAnsiTheme="minorHAnsi" w:cstheme="minorHAnsi"/>
          <w:b/>
          <w:sz w:val="22"/>
          <w:szCs w:val="22"/>
          <w:u w:val="single"/>
        </w:rPr>
        <w:t>If your circumstances are accepted</w:t>
      </w:r>
    </w:p>
    <w:p w14:paraId="7EA245BF" w14:textId="77777777" w:rsidR="0063263A" w:rsidRPr="00014F7A" w:rsidRDefault="0063263A" w:rsidP="0063263A">
      <w:pPr>
        <w:jc w:val="both"/>
        <w:rPr>
          <w:rFonts w:asciiTheme="minorHAnsi" w:hAnsiTheme="minorHAnsi" w:cstheme="minorHAnsi"/>
          <w:b/>
          <w:sz w:val="22"/>
          <w:szCs w:val="22"/>
        </w:rPr>
      </w:pPr>
    </w:p>
    <w:p w14:paraId="325ABF47" w14:textId="77777777" w:rsidR="0063263A" w:rsidRPr="00014F7A" w:rsidRDefault="0063263A" w:rsidP="0063263A">
      <w:pPr>
        <w:jc w:val="both"/>
        <w:rPr>
          <w:noProof/>
        </w:rPr>
      </w:pPr>
      <w:r w:rsidRPr="00014F7A">
        <w:rPr>
          <w:rFonts w:asciiTheme="minorHAnsi" w:hAnsiTheme="minorHAnsi" w:cstheme="minorHAnsi"/>
          <w:sz w:val="22"/>
          <w:szCs w:val="22"/>
        </w:rPr>
        <w:t>You will be given a new deadline for the submission of the coursework and will be advised of this via email.  It is your responsibility to check your emails for this confirmation.</w:t>
      </w:r>
      <w:r w:rsidRPr="00014F7A">
        <w:rPr>
          <w:noProof/>
        </w:rPr>
        <w:br w:type="page"/>
      </w:r>
    </w:p>
    <w:p w14:paraId="5E68C941" w14:textId="77777777" w:rsidR="0063263A" w:rsidRPr="00014F7A" w:rsidRDefault="0063263A" w:rsidP="00523FAB">
      <w:pPr>
        <w:jc w:val="center"/>
        <w:rPr>
          <w:rFonts w:ascii="Trebuchet MS" w:hAnsi="Trebuchet MS" w:cs="Arial"/>
          <w:sz w:val="48"/>
          <w:szCs w:val="48"/>
        </w:rPr>
      </w:pPr>
      <w:r w:rsidRPr="00014F7A">
        <w:rPr>
          <w:rFonts w:asciiTheme="minorHAnsi" w:hAnsiTheme="minorHAnsi" w:cstheme="minorHAnsi"/>
          <w:noProof/>
          <w:lang w:eastAsia="en-GB"/>
        </w:rPr>
        <w:lastRenderedPageBreak/>
        <w:drawing>
          <wp:inline distT="0" distB="0" distL="0" distR="0" wp14:anchorId="1EBA80E4" wp14:editId="73EF759B">
            <wp:extent cx="2066925" cy="6141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74FDA0DF" w14:textId="77777777" w:rsidR="0063263A" w:rsidRPr="00014F7A" w:rsidRDefault="0063263A" w:rsidP="00710EF1">
      <w:pPr>
        <w:jc w:val="center"/>
        <w:rPr>
          <w:rFonts w:asciiTheme="minorHAnsi" w:hAnsiTheme="minorHAnsi" w:cstheme="minorHAnsi"/>
          <w:b/>
          <w:sz w:val="28"/>
          <w:szCs w:val="28"/>
        </w:rPr>
      </w:pPr>
      <w:r w:rsidRPr="00014F7A">
        <w:rPr>
          <w:rFonts w:asciiTheme="minorHAnsi" w:hAnsiTheme="minorHAnsi" w:cstheme="minorHAnsi"/>
          <w:b/>
          <w:sz w:val="28"/>
          <w:szCs w:val="28"/>
        </w:rPr>
        <w:t>Five Working Day Extension Application Form</w:t>
      </w:r>
    </w:p>
    <w:p w14:paraId="4111782F" w14:textId="77777777" w:rsidR="0063263A" w:rsidRPr="00014F7A" w:rsidRDefault="0063263A" w:rsidP="0063263A">
      <w:pPr>
        <w:jc w:val="center"/>
        <w:rPr>
          <w:rFonts w:ascii="Arial" w:hAnsi="Arial" w:cs="Arial"/>
          <w:sz w:val="18"/>
          <w:szCs w:val="18"/>
        </w:rPr>
      </w:pPr>
      <w:r w:rsidRPr="00014F7A">
        <w:rPr>
          <w:rFonts w:asciiTheme="minorHAnsi" w:hAnsiTheme="minorHAnsi" w:cstheme="minorHAnsi"/>
          <w:b/>
          <w:sz w:val="28"/>
          <w:szCs w:val="28"/>
        </w:rPr>
        <w:t>University Centre Weston BSU students ONLY</w:t>
      </w:r>
    </w:p>
    <w:p w14:paraId="563C6F93" w14:textId="77777777" w:rsidR="0063263A" w:rsidRPr="00014F7A" w:rsidRDefault="0063263A" w:rsidP="0063263A">
      <w:pPr>
        <w:jc w:val="both"/>
        <w:rPr>
          <w:rFonts w:ascii="Arial" w:hAnsi="Arial" w:cs="Arial"/>
          <w:sz w:val="18"/>
          <w:szCs w:val="18"/>
        </w:rPr>
      </w:pPr>
    </w:p>
    <w:p w14:paraId="679145B3" w14:textId="77777777" w:rsidR="0063263A" w:rsidRPr="00014F7A" w:rsidRDefault="0063263A" w:rsidP="0063263A">
      <w:pPr>
        <w:pBdr>
          <w:top w:val="single" w:sz="4" w:space="1" w:color="auto"/>
          <w:left w:val="single" w:sz="4" w:space="4" w:color="auto"/>
          <w:bottom w:val="single" w:sz="4" w:space="1" w:color="auto"/>
          <w:right w:val="single" w:sz="4" w:space="21" w:color="auto"/>
        </w:pBdr>
        <w:shd w:val="clear" w:color="auto" w:fill="BFBFBF" w:themeFill="background1" w:themeFillShade="BF"/>
        <w:jc w:val="both"/>
        <w:rPr>
          <w:rFonts w:asciiTheme="minorHAnsi" w:hAnsiTheme="minorHAnsi" w:cs="Arial"/>
          <w:b/>
          <w:sz w:val="22"/>
          <w:szCs w:val="22"/>
        </w:rPr>
      </w:pPr>
      <w:r w:rsidRPr="00014F7A">
        <w:rPr>
          <w:rFonts w:asciiTheme="minorHAnsi" w:hAnsiTheme="minorHAnsi" w:cs="Arial"/>
          <w:b/>
          <w:sz w:val="22"/>
          <w:szCs w:val="22"/>
        </w:rPr>
        <w:t>Part 1 – student details</w:t>
      </w:r>
    </w:p>
    <w:p w14:paraId="4B2BC210" w14:textId="77777777" w:rsidR="0063263A" w:rsidRPr="00014F7A" w:rsidRDefault="0063263A" w:rsidP="0063263A">
      <w:pPr>
        <w:jc w:val="both"/>
        <w:rPr>
          <w:rFonts w:ascii="Arial" w:hAnsi="Arial" w:cs="Arial"/>
          <w:sz w:val="22"/>
          <w:szCs w:val="22"/>
        </w:rPr>
      </w:pPr>
    </w:p>
    <w:tbl>
      <w:tblPr>
        <w:tblpPr w:leftFromText="180" w:rightFromText="180" w:vertAnchor="text" w:horzAnchor="margin" w:tblpXSpec="center" w:tblpY="17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348"/>
      </w:tblGrid>
      <w:tr w:rsidR="00710EF1" w:rsidRPr="00014F7A" w14:paraId="1908EC4B" w14:textId="77777777" w:rsidTr="00710EF1">
        <w:trPr>
          <w:trHeight w:val="401"/>
        </w:trPr>
        <w:tc>
          <w:tcPr>
            <w:tcW w:w="3470" w:type="dxa"/>
            <w:tcBorders>
              <w:top w:val="single" w:sz="4" w:space="0" w:color="auto"/>
              <w:left w:val="single" w:sz="4" w:space="0" w:color="auto"/>
              <w:bottom w:val="single" w:sz="4" w:space="0" w:color="auto"/>
              <w:right w:val="single" w:sz="4" w:space="0" w:color="auto"/>
            </w:tcBorders>
            <w:vAlign w:val="center"/>
            <w:hideMark/>
          </w:tcPr>
          <w:p w14:paraId="68C0B813" w14:textId="77777777" w:rsidR="00710EF1" w:rsidRPr="00014F7A" w:rsidRDefault="00710EF1" w:rsidP="00710EF1">
            <w:pPr>
              <w:jc w:val="both"/>
              <w:rPr>
                <w:rFonts w:asciiTheme="minorHAnsi" w:hAnsiTheme="minorHAnsi" w:cs="Arial"/>
                <w:b/>
                <w:sz w:val="22"/>
                <w:szCs w:val="22"/>
              </w:rPr>
            </w:pPr>
            <w:r w:rsidRPr="00014F7A">
              <w:rPr>
                <w:rFonts w:asciiTheme="minorHAnsi" w:hAnsiTheme="minorHAnsi" w:cs="Arial"/>
                <w:b/>
                <w:sz w:val="22"/>
                <w:szCs w:val="22"/>
              </w:rPr>
              <w:t xml:space="preserve">Family name: </w:t>
            </w:r>
          </w:p>
        </w:tc>
        <w:tc>
          <w:tcPr>
            <w:tcW w:w="7348" w:type="dxa"/>
            <w:tcBorders>
              <w:top w:val="single" w:sz="4" w:space="0" w:color="auto"/>
              <w:left w:val="single" w:sz="4" w:space="0" w:color="auto"/>
              <w:bottom w:val="single" w:sz="4" w:space="0" w:color="auto"/>
              <w:right w:val="single" w:sz="4" w:space="0" w:color="auto"/>
            </w:tcBorders>
            <w:vAlign w:val="center"/>
            <w:hideMark/>
          </w:tcPr>
          <w:p w14:paraId="4462B00E" w14:textId="77777777" w:rsidR="00710EF1" w:rsidRPr="00014F7A" w:rsidRDefault="00710EF1" w:rsidP="00710EF1">
            <w:pPr>
              <w:jc w:val="both"/>
              <w:rPr>
                <w:rFonts w:asciiTheme="minorHAnsi" w:hAnsiTheme="minorHAnsi" w:cs="Arial"/>
                <w:b/>
                <w:sz w:val="22"/>
                <w:szCs w:val="22"/>
              </w:rPr>
            </w:pPr>
            <w:r w:rsidRPr="00014F7A">
              <w:rPr>
                <w:rFonts w:asciiTheme="minorHAnsi" w:hAnsiTheme="minorHAnsi" w:cs="Arial"/>
                <w:b/>
                <w:sz w:val="22"/>
                <w:szCs w:val="22"/>
              </w:rPr>
              <w:t>First name(s):</w:t>
            </w:r>
          </w:p>
        </w:tc>
      </w:tr>
      <w:tr w:rsidR="00710EF1" w:rsidRPr="00014F7A" w14:paraId="558C664A" w14:textId="77777777" w:rsidTr="00710EF1">
        <w:trPr>
          <w:trHeight w:val="401"/>
        </w:trPr>
        <w:tc>
          <w:tcPr>
            <w:tcW w:w="10818" w:type="dxa"/>
            <w:gridSpan w:val="2"/>
            <w:tcBorders>
              <w:top w:val="single" w:sz="4" w:space="0" w:color="auto"/>
              <w:left w:val="single" w:sz="4" w:space="0" w:color="auto"/>
              <w:bottom w:val="single" w:sz="4" w:space="0" w:color="auto"/>
              <w:right w:val="single" w:sz="4" w:space="0" w:color="auto"/>
            </w:tcBorders>
            <w:vAlign w:val="center"/>
            <w:hideMark/>
          </w:tcPr>
          <w:p w14:paraId="065DBF9C" w14:textId="77777777" w:rsidR="00710EF1" w:rsidRPr="00014F7A" w:rsidRDefault="00710EF1" w:rsidP="00710EF1">
            <w:pPr>
              <w:jc w:val="both"/>
              <w:rPr>
                <w:rFonts w:asciiTheme="minorHAnsi" w:hAnsiTheme="minorHAnsi" w:cs="Arial"/>
                <w:b/>
                <w:sz w:val="22"/>
                <w:szCs w:val="22"/>
              </w:rPr>
            </w:pPr>
            <w:r w:rsidRPr="00014F7A">
              <w:rPr>
                <w:rFonts w:asciiTheme="minorHAnsi" w:hAnsiTheme="minorHAnsi" w:cs="Arial"/>
                <w:b/>
                <w:sz w:val="22"/>
                <w:szCs w:val="22"/>
              </w:rPr>
              <w:t>Course:</w:t>
            </w:r>
          </w:p>
        </w:tc>
      </w:tr>
      <w:tr w:rsidR="00710EF1" w:rsidRPr="00014F7A" w14:paraId="6C8C164F" w14:textId="77777777" w:rsidTr="00710EF1">
        <w:trPr>
          <w:trHeight w:val="401"/>
        </w:trPr>
        <w:tc>
          <w:tcPr>
            <w:tcW w:w="10818" w:type="dxa"/>
            <w:gridSpan w:val="2"/>
            <w:tcBorders>
              <w:top w:val="single" w:sz="4" w:space="0" w:color="auto"/>
              <w:left w:val="single" w:sz="4" w:space="0" w:color="auto"/>
              <w:bottom w:val="single" w:sz="4" w:space="0" w:color="auto"/>
              <w:right w:val="single" w:sz="4" w:space="0" w:color="auto"/>
            </w:tcBorders>
            <w:vAlign w:val="center"/>
          </w:tcPr>
          <w:p w14:paraId="063CFB94" w14:textId="77777777" w:rsidR="00710EF1" w:rsidRPr="00014F7A" w:rsidRDefault="00710EF1" w:rsidP="00710EF1">
            <w:pPr>
              <w:jc w:val="both"/>
              <w:rPr>
                <w:rFonts w:asciiTheme="minorHAnsi" w:hAnsiTheme="minorHAnsi" w:cs="Arial"/>
                <w:b/>
                <w:sz w:val="22"/>
                <w:szCs w:val="22"/>
              </w:rPr>
            </w:pPr>
            <w:r w:rsidRPr="00014F7A">
              <w:rPr>
                <w:rFonts w:asciiTheme="minorHAnsi" w:hAnsiTheme="minorHAnsi" w:cs="Arial"/>
                <w:b/>
                <w:sz w:val="22"/>
                <w:szCs w:val="22"/>
              </w:rPr>
              <w:t>Email:</w:t>
            </w:r>
          </w:p>
        </w:tc>
      </w:tr>
    </w:tbl>
    <w:p w14:paraId="5540C1B8" w14:textId="77777777" w:rsidR="0063263A" w:rsidRPr="00014F7A" w:rsidRDefault="0063263A" w:rsidP="0063263A">
      <w:pPr>
        <w:jc w:val="both"/>
        <w:rPr>
          <w:rFonts w:ascii="Arial" w:hAnsi="Arial" w:cs="Arial"/>
          <w:sz w:val="22"/>
          <w:szCs w:val="22"/>
        </w:rPr>
      </w:pPr>
    </w:p>
    <w:p w14:paraId="305494C6" w14:textId="77777777" w:rsidR="0063263A" w:rsidRPr="00014F7A" w:rsidRDefault="0063263A" w:rsidP="0063263A">
      <w:pPr>
        <w:jc w:val="both"/>
        <w:rPr>
          <w:rFonts w:ascii="Arial" w:hAnsi="Arial" w:cs="Arial"/>
          <w:b/>
          <w:sz w:val="22"/>
          <w:szCs w:val="22"/>
        </w:rPr>
      </w:pPr>
    </w:p>
    <w:p w14:paraId="37DC3D1B" w14:textId="77777777" w:rsidR="0063263A" w:rsidRPr="00014F7A" w:rsidRDefault="0063263A" w:rsidP="0063263A">
      <w:pPr>
        <w:jc w:val="both"/>
        <w:rPr>
          <w:rFonts w:ascii="Arial" w:hAnsi="Arial" w:cs="Arial"/>
          <w:b/>
          <w:sz w:val="22"/>
          <w:szCs w:val="22"/>
        </w:rPr>
      </w:pPr>
    </w:p>
    <w:p w14:paraId="17211219" w14:textId="77777777" w:rsidR="0063263A" w:rsidRPr="00014F7A" w:rsidRDefault="0063263A" w:rsidP="0063263A">
      <w:pPr>
        <w:pBdr>
          <w:top w:val="single" w:sz="4" w:space="1" w:color="auto"/>
          <w:left w:val="single" w:sz="4" w:space="4" w:color="auto"/>
          <w:bottom w:val="single" w:sz="4" w:space="1" w:color="auto"/>
          <w:right w:val="single" w:sz="4" w:space="20" w:color="auto"/>
        </w:pBdr>
        <w:shd w:val="clear" w:color="auto" w:fill="BFBFBF" w:themeFill="background1" w:themeFillShade="BF"/>
        <w:jc w:val="both"/>
        <w:rPr>
          <w:rFonts w:asciiTheme="minorHAnsi" w:hAnsiTheme="minorHAnsi" w:cs="Arial"/>
          <w:b/>
          <w:sz w:val="22"/>
          <w:szCs w:val="22"/>
        </w:rPr>
      </w:pPr>
      <w:r w:rsidRPr="00014F7A">
        <w:rPr>
          <w:rFonts w:asciiTheme="minorHAnsi" w:hAnsiTheme="minorHAnsi" w:cs="Arial"/>
          <w:b/>
          <w:sz w:val="22"/>
          <w:szCs w:val="22"/>
        </w:rPr>
        <w:t>Part 2 – details of the assessment/s and deadline/s that will be affected</w:t>
      </w:r>
    </w:p>
    <w:p w14:paraId="6AC00206" w14:textId="77777777" w:rsidR="0063263A" w:rsidRPr="00014F7A" w:rsidRDefault="0063263A" w:rsidP="0063263A">
      <w:pPr>
        <w:tabs>
          <w:tab w:val="right" w:pos="10466"/>
        </w:tabs>
        <w:jc w:val="both"/>
        <w:rPr>
          <w:rFonts w:ascii="Arial" w:hAnsi="Arial" w:cs="Arial"/>
          <w:b/>
          <w:sz w:val="22"/>
          <w:szCs w:val="22"/>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087"/>
        <w:gridCol w:w="974"/>
        <w:gridCol w:w="1296"/>
        <w:gridCol w:w="1113"/>
        <w:gridCol w:w="1495"/>
        <w:gridCol w:w="1257"/>
        <w:gridCol w:w="1136"/>
      </w:tblGrid>
      <w:tr w:rsidR="0063263A" w:rsidRPr="00FD2A9E" w14:paraId="3DCC712E" w14:textId="77777777" w:rsidTr="0063263A">
        <w:trPr>
          <w:trHeight w:val="827"/>
        </w:trPr>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1AA22E" w14:textId="77777777" w:rsidR="0063263A" w:rsidRPr="00014F7A" w:rsidRDefault="0063263A" w:rsidP="0063263A">
            <w:pPr>
              <w:spacing w:before="40"/>
              <w:rPr>
                <w:rFonts w:asciiTheme="minorHAnsi" w:hAnsiTheme="minorHAnsi" w:cs="Arial"/>
                <w:b/>
                <w:sz w:val="22"/>
                <w:szCs w:val="22"/>
              </w:rPr>
            </w:pPr>
            <w:r w:rsidRPr="00014F7A">
              <w:rPr>
                <w:rFonts w:asciiTheme="minorHAnsi" w:hAnsiTheme="minorHAnsi" w:cs="Arial"/>
                <w:b/>
                <w:sz w:val="22"/>
                <w:szCs w:val="22"/>
              </w:rPr>
              <w:t>Module Code</w:t>
            </w:r>
          </w:p>
        </w:tc>
        <w:tc>
          <w:tcPr>
            <w:tcW w:w="61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CC9E2C" w14:textId="77777777" w:rsidR="0063263A" w:rsidRPr="00014F7A" w:rsidRDefault="0063263A" w:rsidP="0063263A">
            <w:pPr>
              <w:spacing w:before="40"/>
              <w:rPr>
                <w:rFonts w:asciiTheme="minorHAnsi" w:hAnsiTheme="minorHAnsi" w:cs="Arial"/>
                <w:b/>
                <w:sz w:val="22"/>
                <w:szCs w:val="22"/>
              </w:rPr>
            </w:pPr>
            <w:r w:rsidRPr="00014F7A">
              <w:rPr>
                <w:rFonts w:asciiTheme="minorHAnsi" w:hAnsiTheme="minorHAnsi" w:cs="Arial"/>
                <w:b/>
                <w:sz w:val="22"/>
                <w:szCs w:val="22"/>
              </w:rPr>
              <w:t>Module Name</w:t>
            </w:r>
          </w:p>
        </w:tc>
        <w:tc>
          <w:tcPr>
            <w:tcW w:w="55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DCC132" w14:textId="77777777" w:rsidR="0063263A" w:rsidRPr="00014F7A" w:rsidRDefault="0063263A" w:rsidP="0063263A">
            <w:pPr>
              <w:spacing w:before="40"/>
              <w:rPr>
                <w:rFonts w:asciiTheme="minorHAnsi" w:hAnsiTheme="minorHAnsi" w:cs="Arial"/>
                <w:b/>
                <w:sz w:val="22"/>
                <w:szCs w:val="22"/>
              </w:rPr>
            </w:pPr>
            <w:r w:rsidRPr="00014F7A">
              <w:rPr>
                <w:rFonts w:asciiTheme="minorHAnsi" w:hAnsiTheme="minorHAnsi" w:cs="Arial"/>
                <w:b/>
                <w:sz w:val="22"/>
                <w:szCs w:val="22"/>
              </w:rPr>
              <w:t>Module Leader name</w:t>
            </w:r>
          </w:p>
        </w:tc>
        <w:tc>
          <w:tcPr>
            <w:tcW w:w="6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EC7262" w14:textId="77777777" w:rsidR="0063263A" w:rsidRPr="00014F7A" w:rsidRDefault="0063263A" w:rsidP="0063263A">
            <w:pPr>
              <w:spacing w:before="40"/>
              <w:rPr>
                <w:rFonts w:asciiTheme="minorHAnsi" w:hAnsiTheme="minorHAnsi" w:cs="Arial"/>
                <w:b/>
                <w:sz w:val="22"/>
                <w:szCs w:val="22"/>
              </w:rPr>
            </w:pPr>
            <w:r w:rsidRPr="00014F7A">
              <w:rPr>
                <w:rFonts w:asciiTheme="minorHAnsi" w:hAnsiTheme="minorHAnsi" w:cs="Arial"/>
                <w:b/>
                <w:sz w:val="22"/>
                <w:szCs w:val="22"/>
              </w:rPr>
              <w:t>Assessment description e.g. Essay 1 Critical Analysis</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ECDD90" w14:textId="77777777" w:rsidR="0063263A" w:rsidRPr="00014F7A" w:rsidRDefault="0063263A" w:rsidP="0063263A">
            <w:pPr>
              <w:spacing w:before="40"/>
              <w:rPr>
                <w:rFonts w:asciiTheme="minorHAnsi" w:hAnsiTheme="minorHAnsi" w:cs="Arial"/>
                <w:b/>
                <w:sz w:val="22"/>
                <w:szCs w:val="22"/>
              </w:rPr>
            </w:pPr>
            <w:r w:rsidRPr="00014F7A">
              <w:rPr>
                <w:rFonts w:asciiTheme="minorHAnsi" w:hAnsiTheme="minorHAnsi" w:cs="Arial"/>
                <w:b/>
                <w:sz w:val="22"/>
                <w:szCs w:val="22"/>
              </w:rPr>
              <w:t>Original published deadline</w:t>
            </w:r>
          </w:p>
        </w:tc>
        <w:tc>
          <w:tcPr>
            <w:tcW w:w="8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FCAD7C" w14:textId="77777777" w:rsidR="0063263A" w:rsidRPr="00014F7A" w:rsidRDefault="0063263A" w:rsidP="0063263A">
            <w:pPr>
              <w:spacing w:before="40"/>
              <w:rPr>
                <w:rFonts w:asciiTheme="minorHAnsi" w:hAnsiTheme="minorHAnsi" w:cs="Arial"/>
                <w:b/>
                <w:sz w:val="22"/>
                <w:szCs w:val="22"/>
              </w:rPr>
            </w:pPr>
            <w:r w:rsidRPr="00014F7A">
              <w:rPr>
                <w:rFonts w:asciiTheme="minorHAnsi" w:hAnsiTheme="minorHAnsi" w:cs="Arial"/>
                <w:b/>
                <w:sz w:val="22"/>
                <w:szCs w:val="22"/>
              </w:rPr>
              <w:t>Please indicate whether an earlier version of the assessment has already been submitted online. (Y/N)</w:t>
            </w:r>
          </w:p>
        </w:tc>
        <w:tc>
          <w:tcPr>
            <w:tcW w:w="704" w:type="pct"/>
            <w:tcBorders>
              <w:top w:val="single" w:sz="4" w:space="0" w:color="auto"/>
              <w:left w:val="single" w:sz="4" w:space="0" w:color="auto"/>
              <w:bottom w:val="single" w:sz="4" w:space="0" w:color="auto"/>
              <w:right w:val="single" w:sz="4" w:space="0" w:color="auto"/>
            </w:tcBorders>
            <w:shd w:val="clear" w:color="auto" w:fill="C0C0C0"/>
            <w:hideMark/>
          </w:tcPr>
          <w:p w14:paraId="70985585" w14:textId="77777777" w:rsidR="0063263A" w:rsidRPr="00014F7A" w:rsidRDefault="0063263A" w:rsidP="0063263A">
            <w:pPr>
              <w:spacing w:before="40"/>
              <w:rPr>
                <w:rFonts w:asciiTheme="minorHAnsi" w:hAnsiTheme="minorHAnsi" w:cs="Arial"/>
                <w:b/>
                <w:sz w:val="22"/>
                <w:szCs w:val="22"/>
              </w:rPr>
            </w:pPr>
            <w:r w:rsidRPr="00014F7A">
              <w:rPr>
                <w:rFonts w:asciiTheme="minorHAnsi" w:hAnsiTheme="minorHAnsi" w:cs="Arial"/>
                <w:b/>
                <w:sz w:val="22"/>
                <w:szCs w:val="22"/>
              </w:rPr>
              <w:t xml:space="preserve">For office use only </w:t>
            </w:r>
          </w:p>
          <w:p w14:paraId="1F15C99A" w14:textId="77777777" w:rsidR="0063263A" w:rsidRPr="00014F7A" w:rsidRDefault="0063263A" w:rsidP="0063263A">
            <w:pPr>
              <w:spacing w:before="40"/>
              <w:rPr>
                <w:rFonts w:asciiTheme="minorHAnsi" w:hAnsiTheme="minorHAnsi" w:cs="Arial"/>
                <w:sz w:val="22"/>
                <w:szCs w:val="22"/>
              </w:rPr>
            </w:pPr>
            <w:r w:rsidRPr="00014F7A">
              <w:rPr>
                <w:rFonts w:asciiTheme="minorHAnsi" w:hAnsiTheme="minorHAnsi" w:cs="Arial"/>
                <w:sz w:val="22"/>
                <w:szCs w:val="22"/>
              </w:rPr>
              <w:t>Accepted / Not accepted (insert reason if application is not accepted)</w:t>
            </w:r>
          </w:p>
        </w:tc>
        <w:tc>
          <w:tcPr>
            <w:tcW w:w="639" w:type="pct"/>
            <w:tcBorders>
              <w:top w:val="single" w:sz="4" w:space="0" w:color="auto"/>
              <w:left w:val="single" w:sz="4" w:space="0" w:color="auto"/>
              <w:bottom w:val="single" w:sz="4" w:space="0" w:color="auto"/>
              <w:right w:val="single" w:sz="4" w:space="0" w:color="auto"/>
            </w:tcBorders>
            <w:shd w:val="clear" w:color="auto" w:fill="C0C0C0"/>
          </w:tcPr>
          <w:p w14:paraId="21E3DD35" w14:textId="77777777" w:rsidR="0063263A" w:rsidRPr="00014F7A" w:rsidRDefault="0063263A" w:rsidP="0063263A">
            <w:pPr>
              <w:spacing w:before="40"/>
              <w:rPr>
                <w:rFonts w:asciiTheme="minorHAnsi" w:hAnsiTheme="minorHAnsi" w:cs="Arial"/>
                <w:b/>
                <w:sz w:val="22"/>
                <w:szCs w:val="22"/>
              </w:rPr>
            </w:pPr>
            <w:r w:rsidRPr="00014F7A">
              <w:rPr>
                <w:rFonts w:asciiTheme="minorHAnsi" w:hAnsiTheme="minorHAnsi" w:cs="Arial"/>
                <w:b/>
                <w:sz w:val="22"/>
                <w:szCs w:val="22"/>
              </w:rPr>
              <w:t>For office use only</w:t>
            </w:r>
          </w:p>
          <w:p w14:paraId="3DA9FFF0" w14:textId="77777777" w:rsidR="0063263A" w:rsidRPr="00014F7A" w:rsidRDefault="0063263A" w:rsidP="0063263A">
            <w:pPr>
              <w:spacing w:before="40"/>
              <w:rPr>
                <w:rFonts w:asciiTheme="minorHAnsi" w:hAnsiTheme="minorHAnsi" w:cs="Arial"/>
                <w:sz w:val="22"/>
                <w:szCs w:val="22"/>
              </w:rPr>
            </w:pPr>
            <w:r w:rsidRPr="00014F7A">
              <w:rPr>
                <w:rFonts w:asciiTheme="minorHAnsi" w:hAnsiTheme="minorHAnsi" w:cs="Arial"/>
                <w:sz w:val="22"/>
                <w:szCs w:val="22"/>
              </w:rPr>
              <w:t>New deadline</w:t>
            </w:r>
          </w:p>
        </w:tc>
      </w:tr>
      <w:tr w:rsidR="0063263A" w:rsidRPr="00FD2A9E" w14:paraId="7DC3CA07" w14:textId="77777777" w:rsidTr="0063263A">
        <w:trPr>
          <w:trHeight w:val="1418"/>
        </w:trPr>
        <w:tc>
          <w:tcPr>
            <w:tcW w:w="538" w:type="pct"/>
            <w:tcBorders>
              <w:top w:val="single" w:sz="4" w:space="0" w:color="auto"/>
              <w:left w:val="single" w:sz="4" w:space="0" w:color="auto"/>
              <w:bottom w:val="single" w:sz="4" w:space="0" w:color="auto"/>
              <w:right w:val="single" w:sz="4" w:space="0" w:color="auto"/>
            </w:tcBorders>
          </w:tcPr>
          <w:p w14:paraId="671EC721" w14:textId="77777777" w:rsidR="0063263A" w:rsidRPr="00DB31B5" w:rsidRDefault="0063263A" w:rsidP="0063263A">
            <w:pPr>
              <w:spacing w:before="20" w:after="20"/>
              <w:jc w:val="both"/>
              <w:rPr>
                <w:rFonts w:ascii="Arial" w:hAnsi="Arial" w:cs="Arial"/>
                <w:b/>
                <w:highlight w:val="yellow"/>
              </w:rPr>
            </w:pPr>
          </w:p>
        </w:tc>
        <w:tc>
          <w:tcPr>
            <w:tcW w:w="613" w:type="pct"/>
            <w:tcBorders>
              <w:top w:val="single" w:sz="4" w:space="0" w:color="auto"/>
              <w:left w:val="single" w:sz="4" w:space="0" w:color="auto"/>
              <w:bottom w:val="single" w:sz="4" w:space="0" w:color="auto"/>
              <w:right w:val="single" w:sz="4" w:space="0" w:color="auto"/>
            </w:tcBorders>
          </w:tcPr>
          <w:p w14:paraId="22CA1987" w14:textId="77777777" w:rsidR="0063263A" w:rsidRPr="00DB31B5" w:rsidRDefault="0063263A" w:rsidP="0063263A">
            <w:pPr>
              <w:spacing w:before="20" w:after="20"/>
              <w:jc w:val="both"/>
              <w:rPr>
                <w:rFonts w:ascii="Arial" w:hAnsi="Arial" w:cs="Arial"/>
                <w:b/>
                <w:highlight w:val="yellow"/>
              </w:rPr>
            </w:pPr>
          </w:p>
        </w:tc>
        <w:tc>
          <w:tcPr>
            <w:tcW w:w="552" w:type="pct"/>
            <w:tcBorders>
              <w:top w:val="single" w:sz="4" w:space="0" w:color="auto"/>
              <w:left w:val="single" w:sz="4" w:space="0" w:color="auto"/>
              <w:bottom w:val="single" w:sz="4" w:space="0" w:color="auto"/>
              <w:right w:val="single" w:sz="4" w:space="0" w:color="auto"/>
            </w:tcBorders>
          </w:tcPr>
          <w:p w14:paraId="3E421008" w14:textId="77777777" w:rsidR="0063263A" w:rsidRPr="00DB31B5" w:rsidRDefault="0063263A" w:rsidP="0063263A">
            <w:pPr>
              <w:spacing w:before="20" w:after="20"/>
              <w:jc w:val="both"/>
              <w:rPr>
                <w:rFonts w:ascii="Arial" w:hAnsi="Arial" w:cs="Arial"/>
                <w:b/>
                <w:highlight w:val="yellow"/>
              </w:rPr>
            </w:pPr>
          </w:p>
        </w:tc>
        <w:tc>
          <w:tcPr>
            <w:tcW w:w="601" w:type="pct"/>
            <w:tcBorders>
              <w:top w:val="single" w:sz="4" w:space="0" w:color="auto"/>
              <w:left w:val="single" w:sz="4" w:space="0" w:color="auto"/>
              <w:bottom w:val="single" w:sz="4" w:space="0" w:color="auto"/>
              <w:right w:val="single" w:sz="4" w:space="0" w:color="auto"/>
            </w:tcBorders>
          </w:tcPr>
          <w:p w14:paraId="076DE165" w14:textId="77777777" w:rsidR="0063263A" w:rsidRPr="00DB31B5" w:rsidRDefault="0063263A" w:rsidP="0063263A">
            <w:pPr>
              <w:spacing w:before="20" w:after="20"/>
              <w:jc w:val="both"/>
              <w:rPr>
                <w:rFonts w:ascii="Arial" w:hAnsi="Arial" w:cs="Arial"/>
                <w:b/>
                <w:highlight w:val="yellow"/>
              </w:rPr>
            </w:pPr>
          </w:p>
        </w:tc>
        <w:tc>
          <w:tcPr>
            <w:tcW w:w="520" w:type="pct"/>
            <w:tcBorders>
              <w:top w:val="single" w:sz="4" w:space="0" w:color="auto"/>
              <w:left w:val="single" w:sz="4" w:space="0" w:color="auto"/>
              <w:bottom w:val="single" w:sz="4" w:space="0" w:color="auto"/>
              <w:right w:val="single" w:sz="4" w:space="0" w:color="auto"/>
            </w:tcBorders>
          </w:tcPr>
          <w:p w14:paraId="1D6C950B" w14:textId="77777777" w:rsidR="0063263A" w:rsidRPr="00DB31B5" w:rsidRDefault="0063263A" w:rsidP="0063263A">
            <w:pPr>
              <w:spacing w:before="20" w:after="20"/>
              <w:jc w:val="both"/>
              <w:rPr>
                <w:rFonts w:ascii="Arial" w:hAnsi="Arial" w:cs="Arial"/>
                <w:b/>
                <w:highlight w:val="yellow"/>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699E870F" w14:textId="77777777" w:rsidR="0063263A" w:rsidRPr="00DB31B5" w:rsidRDefault="0063263A" w:rsidP="0063263A">
            <w:pPr>
              <w:spacing w:before="20" w:after="20"/>
              <w:jc w:val="both"/>
              <w:rPr>
                <w:rFonts w:ascii="Arial" w:hAnsi="Arial" w:cs="Arial"/>
                <w:b/>
                <w:highlight w:val="yellow"/>
              </w:rPr>
            </w:pP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02FE8" w14:textId="77777777" w:rsidR="0063263A" w:rsidRPr="00DB31B5" w:rsidRDefault="0063263A" w:rsidP="0063263A">
            <w:pPr>
              <w:spacing w:before="20" w:after="20"/>
              <w:jc w:val="both"/>
              <w:rPr>
                <w:rFonts w:ascii="Arial" w:hAnsi="Arial" w:cs="Arial"/>
                <w:b/>
                <w:highlight w:val="yellow"/>
              </w:rPr>
            </w:pPr>
          </w:p>
        </w:tc>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A8882" w14:textId="77777777" w:rsidR="0063263A" w:rsidRPr="00DB31B5" w:rsidRDefault="0063263A" w:rsidP="0063263A">
            <w:pPr>
              <w:spacing w:before="20" w:after="20"/>
              <w:jc w:val="both"/>
              <w:rPr>
                <w:rFonts w:ascii="Arial" w:hAnsi="Arial" w:cs="Arial"/>
                <w:b/>
                <w:highlight w:val="yellow"/>
              </w:rPr>
            </w:pPr>
          </w:p>
        </w:tc>
      </w:tr>
      <w:tr w:rsidR="0063263A" w:rsidRPr="00FD2A9E" w14:paraId="0D7EDA01" w14:textId="77777777" w:rsidTr="0063263A">
        <w:trPr>
          <w:trHeight w:val="1418"/>
        </w:trPr>
        <w:tc>
          <w:tcPr>
            <w:tcW w:w="538" w:type="pct"/>
            <w:tcBorders>
              <w:top w:val="single" w:sz="4" w:space="0" w:color="auto"/>
              <w:left w:val="single" w:sz="4" w:space="0" w:color="auto"/>
              <w:bottom w:val="single" w:sz="4" w:space="0" w:color="auto"/>
              <w:right w:val="single" w:sz="4" w:space="0" w:color="auto"/>
            </w:tcBorders>
          </w:tcPr>
          <w:p w14:paraId="5B2A677A" w14:textId="77777777" w:rsidR="0063263A" w:rsidRPr="00DB31B5" w:rsidRDefault="0063263A" w:rsidP="0063263A">
            <w:pPr>
              <w:spacing w:before="20" w:after="20"/>
              <w:jc w:val="both"/>
              <w:rPr>
                <w:rFonts w:ascii="Arial" w:hAnsi="Arial" w:cs="Arial"/>
                <w:b/>
                <w:highlight w:val="yellow"/>
              </w:rPr>
            </w:pPr>
          </w:p>
        </w:tc>
        <w:tc>
          <w:tcPr>
            <w:tcW w:w="613" w:type="pct"/>
            <w:tcBorders>
              <w:top w:val="single" w:sz="4" w:space="0" w:color="auto"/>
              <w:left w:val="single" w:sz="4" w:space="0" w:color="auto"/>
              <w:bottom w:val="single" w:sz="4" w:space="0" w:color="auto"/>
              <w:right w:val="single" w:sz="4" w:space="0" w:color="auto"/>
            </w:tcBorders>
          </w:tcPr>
          <w:p w14:paraId="04D093C2" w14:textId="77777777" w:rsidR="0063263A" w:rsidRPr="00DB31B5" w:rsidRDefault="0063263A" w:rsidP="0063263A">
            <w:pPr>
              <w:spacing w:before="20" w:after="20"/>
              <w:jc w:val="both"/>
              <w:rPr>
                <w:rFonts w:ascii="Arial" w:hAnsi="Arial" w:cs="Arial"/>
                <w:b/>
                <w:highlight w:val="yellow"/>
              </w:rPr>
            </w:pPr>
          </w:p>
        </w:tc>
        <w:tc>
          <w:tcPr>
            <w:tcW w:w="552" w:type="pct"/>
            <w:tcBorders>
              <w:top w:val="single" w:sz="4" w:space="0" w:color="auto"/>
              <w:left w:val="single" w:sz="4" w:space="0" w:color="auto"/>
              <w:bottom w:val="single" w:sz="4" w:space="0" w:color="auto"/>
              <w:right w:val="single" w:sz="4" w:space="0" w:color="auto"/>
            </w:tcBorders>
          </w:tcPr>
          <w:p w14:paraId="50C1242F" w14:textId="77777777" w:rsidR="0063263A" w:rsidRPr="00DB31B5" w:rsidRDefault="0063263A" w:rsidP="0063263A">
            <w:pPr>
              <w:spacing w:before="20" w:after="20"/>
              <w:jc w:val="both"/>
              <w:rPr>
                <w:rFonts w:ascii="Arial" w:hAnsi="Arial" w:cs="Arial"/>
                <w:b/>
                <w:highlight w:val="yellow"/>
              </w:rPr>
            </w:pPr>
          </w:p>
        </w:tc>
        <w:tc>
          <w:tcPr>
            <w:tcW w:w="601" w:type="pct"/>
            <w:tcBorders>
              <w:top w:val="single" w:sz="4" w:space="0" w:color="auto"/>
              <w:left w:val="single" w:sz="4" w:space="0" w:color="auto"/>
              <w:bottom w:val="single" w:sz="4" w:space="0" w:color="auto"/>
              <w:right w:val="single" w:sz="4" w:space="0" w:color="auto"/>
            </w:tcBorders>
          </w:tcPr>
          <w:p w14:paraId="1C960D72" w14:textId="77777777" w:rsidR="0063263A" w:rsidRPr="00DB31B5" w:rsidRDefault="0063263A" w:rsidP="0063263A">
            <w:pPr>
              <w:spacing w:before="20" w:after="20"/>
              <w:jc w:val="both"/>
              <w:rPr>
                <w:rFonts w:ascii="Arial" w:hAnsi="Arial" w:cs="Arial"/>
                <w:b/>
                <w:highlight w:val="yellow"/>
              </w:rPr>
            </w:pPr>
          </w:p>
        </w:tc>
        <w:tc>
          <w:tcPr>
            <w:tcW w:w="520" w:type="pct"/>
            <w:tcBorders>
              <w:top w:val="single" w:sz="4" w:space="0" w:color="auto"/>
              <w:left w:val="single" w:sz="4" w:space="0" w:color="auto"/>
              <w:bottom w:val="single" w:sz="4" w:space="0" w:color="auto"/>
              <w:right w:val="single" w:sz="4" w:space="0" w:color="auto"/>
            </w:tcBorders>
          </w:tcPr>
          <w:p w14:paraId="438E973F" w14:textId="77777777" w:rsidR="0063263A" w:rsidRPr="00DB31B5" w:rsidRDefault="0063263A" w:rsidP="0063263A">
            <w:pPr>
              <w:spacing w:before="20" w:after="20"/>
              <w:jc w:val="both"/>
              <w:rPr>
                <w:rFonts w:ascii="Arial" w:hAnsi="Arial" w:cs="Arial"/>
                <w:b/>
                <w:highlight w:val="yellow"/>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504D14A4" w14:textId="77777777" w:rsidR="0063263A" w:rsidRPr="00DB31B5" w:rsidRDefault="0063263A" w:rsidP="0063263A">
            <w:pPr>
              <w:spacing w:before="20" w:after="20"/>
              <w:jc w:val="both"/>
              <w:rPr>
                <w:rFonts w:ascii="Arial" w:hAnsi="Arial" w:cs="Arial"/>
                <w:b/>
                <w:highlight w:val="yellow"/>
              </w:rPr>
            </w:pP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DBFBB" w14:textId="77777777" w:rsidR="0063263A" w:rsidRPr="00DB31B5" w:rsidRDefault="0063263A" w:rsidP="0063263A">
            <w:pPr>
              <w:spacing w:before="20" w:after="20"/>
              <w:jc w:val="both"/>
              <w:rPr>
                <w:rFonts w:ascii="Arial" w:hAnsi="Arial" w:cs="Arial"/>
                <w:b/>
                <w:highlight w:val="yellow"/>
              </w:rPr>
            </w:pPr>
          </w:p>
        </w:tc>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12ED7" w14:textId="77777777" w:rsidR="0063263A" w:rsidRPr="00DB31B5" w:rsidRDefault="0063263A" w:rsidP="0063263A">
            <w:pPr>
              <w:spacing w:before="20" w:after="20"/>
              <w:jc w:val="both"/>
              <w:rPr>
                <w:rFonts w:ascii="Arial" w:hAnsi="Arial" w:cs="Arial"/>
                <w:b/>
                <w:highlight w:val="yellow"/>
              </w:rPr>
            </w:pPr>
          </w:p>
        </w:tc>
      </w:tr>
      <w:tr w:rsidR="0063263A" w:rsidRPr="00FD2A9E" w14:paraId="191BF859" w14:textId="77777777" w:rsidTr="0063263A">
        <w:trPr>
          <w:trHeight w:val="1418"/>
        </w:trPr>
        <w:tc>
          <w:tcPr>
            <w:tcW w:w="538" w:type="pct"/>
            <w:tcBorders>
              <w:top w:val="single" w:sz="4" w:space="0" w:color="auto"/>
              <w:left w:val="single" w:sz="4" w:space="0" w:color="auto"/>
              <w:bottom w:val="single" w:sz="4" w:space="0" w:color="auto"/>
              <w:right w:val="single" w:sz="4" w:space="0" w:color="auto"/>
            </w:tcBorders>
          </w:tcPr>
          <w:p w14:paraId="567E216B" w14:textId="77777777" w:rsidR="0063263A" w:rsidRPr="00DB31B5" w:rsidRDefault="0063263A" w:rsidP="0063263A">
            <w:pPr>
              <w:spacing w:before="20" w:after="20"/>
              <w:jc w:val="both"/>
              <w:rPr>
                <w:rFonts w:ascii="Arial" w:hAnsi="Arial" w:cs="Arial"/>
                <w:b/>
                <w:highlight w:val="yellow"/>
              </w:rPr>
            </w:pPr>
          </w:p>
        </w:tc>
        <w:tc>
          <w:tcPr>
            <w:tcW w:w="613" w:type="pct"/>
            <w:tcBorders>
              <w:top w:val="single" w:sz="4" w:space="0" w:color="auto"/>
              <w:left w:val="single" w:sz="4" w:space="0" w:color="auto"/>
              <w:bottom w:val="single" w:sz="4" w:space="0" w:color="auto"/>
              <w:right w:val="single" w:sz="4" w:space="0" w:color="auto"/>
            </w:tcBorders>
          </w:tcPr>
          <w:p w14:paraId="3FD4E388" w14:textId="77777777" w:rsidR="0063263A" w:rsidRPr="00DB31B5" w:rsidRDefault="0063263A" w:rsidP="0063263A">
            <w:pPr>
              <w:spacing w:before="20" w:after="20"/>
              <w:jc w:val="both"/>
              <w:rPr>
                <w:rFonts w:ascii="Arial" w:hAnsi="Arial" w:cs="Arial"/>
                <w:b/>
                <w:highlight w:val="yellow"/>
              </w:rPr>
            </w:pPr>
          </w:p>
        </w:tc>
        <w:tc>
          <w:tcPr>
            <w:tcW w:w="552" w:type="pct"/>
            <w:tcBorders>
              <w:top w:val="single" w:sz="4" w:space="0" w:color="auto"/>
              <w:left w:val="single" w:sz="4" w:space="0" w:color="auto"/>
              <w:bottom w:val="single" w:sz="4" w:space="0" w:color="auto"/>
              <w:right w:val="single" w:sz="4" w:space="0" w:color="auto"/>
            </w:tcBorders>
          </w:tcPr>
          <w:p w14:paraId="6529B431" w14:textId="77777777" w:rsidR="0063263A" w:rsidRPr="00DB31B5" w:rsidRDefault="0063263A" w:rsidP="0063263A">
            <w:pPr>
              <w:spacing w:before="20" w:after="20"/>
              <w:jc w:val="both"/>
              <w:rPr>
                <w:rFonts w:ascii="Arial" w:hAnsi="Arial" w:cs="Arial"/>
                <w:b/>
                <w:highlight w:val="yellow"/>
              </w:rPr>
            </w:pPr>
          </w:p>
        </w:tc>
        <w:tc>
          <w:tcPr>
            <w:tcW w:w="601" w:type="pct"/>
            <w:tcBorders>
              <w:top w:val="single" w:sz="4" w:space="0" w:color="auto"/>
              <w:left w:val="single" w:sz="4" w:space="0" w:color="auto"/>
              <w:bottom w:val="single" w:sz="4" w:space="0" w:color="auto"/>
              <w:right w:val="single" w:sz="4" w:space="0" w:color="auto"/>
            </w:tcBorders>
          </w:tcPr>
          <w:p w14:paraId="0BF2A933" w14:textId="77777777" w:rsidR="0063263A" w:rsidRPr="00DB31B5" w:rsidRDefault="0063263A" w:rsidP="0063263A">
            <w:pPr>
              <w:spacing w:before="20" w:after="20"/>
              <w:jc w:val="both"/>
              <w:rPr>
                <w:rFonts w:ascii="Arial" w:hAnsi="Arial" w:cs="Arial"/>
                <w:b/>
                <w:highlight w:val="yellow"/>
              </w:rPr>
            </w:pPr>
          </w:p>
        </w:tc>
        <w:tc>
          <w:tcPr>
            <w:tcW w:w="520" w:type="pct"/>
            <w:tcBorders>
              <w:top w:val="single" w:sz="4" w:space="0" w:color="auto"/>
              <w:left w:val="single" w:sz="4" w:space="0" w:color="auto"/>
              <w:bottom w:val="single" w:sz="4" w:space="0" w:color="auto"/>
              <w:right w:val="single" w:sz="4" w:space="0" w:color="auto"/>
            </w:tcBorders>
          </w:tcPr>
          <w:p w14:paraId="7751C47E" w14:textId="77777777" w:rsidR="0063263A" w:rsidRPr="00DB31B5" w:rsidRDefault="0063263A" w:rsidP="0063263A">
            <w:pPr>
              <w:spacing w:before="20" w:after="20"/>
              <w:jc w:val="both"/>
              <w:rPr>
                <w:rFonts w:ascii="Arial" w:hAnsi="Arial" w:cs="Arial"/>
                <w:b/>
                <w:highlight w:val="yellow"/>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16EC141B" w14:textId="77777777" w:rsidR="0063263A" w:rsidRPr="00DB31B5" w:rsidRDefault="0063263A" w:rsidP="0063263A">
            <w:pPr>
              <w:spacing w:before="20" w:after="20"/>
              <w:jc w:val="both"/>
              <w:rPr>
                <w:rFonts w:ascii="Arial" w:hAnsi="Arial" w:cs="Arial"/>
                <w:b/>
                <w:highlight w:val="yellow"/>
              </w:rPr>
            </w:pP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C0CDF" w14:textId="77777777" w:rsidR="0063263A" w:rsidRPr="00DB31B5" w:rsidRDefault="0063263A" w:rsidP="0063263A">
            <w:pPr>
              <w:spacing w:before="20" w:after="20"/>
              <w:jc w:val="both"/>
              <w:rPr>
                <w:rFonts w:ascii="Arial" w:hAnsi="Arial" w:cs="Arial"/>
                <w:b/>
                <w:highlight w:val="yellow"/>
              </w:rPr>
            </w:pPr>
          </w:p>
        </w:tc>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6C8A4" w14:textId="77777777" w:rsidR="0063263A" w:rsidRPr="00DB31B5" w:rsidRDefault="0063263A" w:rsidP="0063263A">
            <w:pPr>
              <w:spacing w:before="20" w:after="20"/>
              <w:jc w:val="both"/>
              <w:rPr>
                <w:rFonts w:ascii="Arial" w:hAnsi="Arial" w:cs="Arial"/>
                <w:b/>
                <w:highlight w:val="yellow"/>
              </w:rPr>
            </w:pPr>
          </w:p>
        </w:tc>
      </w:tr>
      <w:tr w:rsidR="0063263A" w:rsidRPr="00FD2A9E" w14:paraId="19E440D6" w14:textId="77777777" w:rsidTr="0063263A">
        <w:trPr>
          <w:trHeight w:val="1418"/>
        </w:trPr>
        <w:tc>
          <w:tcPr>
            <w:tcW w:w="538" w:type="pct"/>
            <w:tcBorders>
              <w:top w:val="single" w:sz="4" w:space="0" w:color="auto"/>
              <w:left w:val="single" w:sz="4" w:space="0" w:color="auto"/>
              <w:bottom w:val="single" w:sz="4" w:space="0" w:color="auto"/>
              <w:right w:val="single" w:sz="4" w:space="0" w:color="auto"/>
            </w:tcBorders>
          </w:tcPr>
          <w:p w14:paraId="61132DB8" w14:textId="77777777" w:rsidR="0063263A" w:rsidRPr="00DB31B5" w:rsidRDefault="0063263A" w:rsidP="0063263A">
            <w:pPr>
              <w:spacing w:before="20" w:after="20"/>
              <w:jc w:val="both"/>
              <w:rPr>
                <w:rFonts w:ascii="Arial" w:hAnsi="Arial" w:cs="Arial"/>
                <w:b/>
                <w:highlight w:val="yellow"/>
              </w:rPr>
            </w:pPr>
          </w:p>
        </w:tc>
        <w:tc>
          <w:tcPr>
            <w:tcW w:w="613" w:type="pct"/>
            <w:tcBorders>
              <w:top w:val="single" w:sz="4" w:space="0" w:color="auto"/>
              <w:left w:val="single" w:sz="4" w:space="0" w:color="auto"/>
              <w:bottom w:val="single" w:sz="4" w:space="0" w:color="auto"/>
              <w:right w:val="single" w:sz="4" w:space="0" w:color="auto"/>
            </w:tcBorders>
          </w:tcPr>
          <w:p w14:paraId="37CDDF4F" w14:textId="77777777" w:rsidR="0063263A" w:rsidRPr="00DB31B5" w:rsidRDefault="0063263A" w:rsidP="0063263A">
            <w:pPr>
              <w:spacing w:before="20" w:after="20"/>
              <w:jc w:val="both"/>
              <w:rPr>
                <w:rFonts w:ascii="Arial" w:hAnsi="Arial" w:cs="Arial"/>
                <w:b/>
                <w:highlight w:val="yellow"/>
              </w:rPr>
            </w:pPr>
          </w:p>
        </w:tc>
        <w:tc>
          <w:tcPr>
            <w:tcW w:w="552" w:type="pct"/>
            <w:tcBorders>
              <w:top w:val="single" w:sz="4" w:space="0" w:color="auto"/>
              <w:left w:val="single" w:sz="4" w:space="0" w:color="auto"/>
              <w:bottom w:val="single" w:sz="4" w:space="0" w:color="auto"/>
              <w:right w:val="single" w:sz="4" w:space="0" w:color="auto"/>
            </w:tcBorders>
          </w:tcPr>
          <w:p w14:paraId="6FFCB004" w14:textId="77777777" w:rsidR="0063263A" w:rsidRPr="00DB31B5" w:rsidRDefault="0063263A" w:rsidP="0063263A">
            <w:pPr>
              <w:spacing w:before="20" w:after="20"/>
              <w:jc w:val="both"/>
              <w:rPr>
                <w:rFonts w:ascii="Arial" w:hAnsi="Arial" w:cs="Arial"/>
                <w:b/>
                <w:highlight w:val="yellow"/>
              </w:rPr>
            </w:pPr>
          </w:p>
        </w:tc>
        <w:tc>
          <w:tcPr>
            <w:tcW w:w="601" w:type="pct"/>
            <w:tcBorders>
              <w:top w:val="single" w:sz="4" w:space="0" w:color="auto"/>
              <w:left w:val="single" w:sz="4" w:space="0" w:color="auto"/>
              <w:bottom w:val="single" w:sz="4" w:space="0" w:color="auto"/>
              <w:right w:val="single" w:sz="4" w:space="0" w:color="auto"/>
            </w:tcBorders>
          </w:tcPr>
          <w:p w14:paraId="4BF96CE2" w14:textId="77777777" w:rsidR="0063263A" w:rsidRPr="00DB31B5" w:rsidRDefault="0063263A" w:rsidP="0063263A">
            <w:pPr>
              <w:spacing w:before="20" w:after="20"/>
              <w:jc w:val="both"/>
              <w:rPr>
                <w:rFonts w:ascii="Arial" w:hAnsi="Arial" w:cs="Arial"/>
                <w:b/>
                <w:highlight w:val="yellow"/>
              </w:rPr>
            </w:pPr>
          </w:p>
        </w:tc>
        <w:tc>
          <w:tcPr>
            <w:tcW w:w="520" w:type="pct"/>
            <w:tcBorders>
              <w:top w:val="single" w:sz="4" w:space="0" w:color="auto"/>
              <w:left w:val="single" w:sz="4" w:space="0" w:color="auto"/>
              <w:bottom w:val="single" w:sz="4" w:space="0" w:color="auto"/>
              <w:right w:val="single" w:sz="4" w:space="0" w:color="auto"/>
            </w:tcBorders>
          </w:tcPr>
          <w:p w14:paraId="3AD2F571" w14:textId="77777777" w:rsidR="0063263A" w:rsidRPr="00DB31B5" w:rsidRDefault="0063263A" w:rsidP="0063263A">
            <w:pPr>
              <w:spacing w:before="20" w:after="20"/>
              <w:jc w:val="both"/>
              <w:rPr>
                <w:rFonts w:ascii="Arial" w:hAnsi="Arial" w:cs="Arial"/>
                <w:b/>
                <w:highlight w:val="yellow"/>
              </w:rPr>
            </w:pPr>
          </w:p>
        </w:tc>
        <w:tc>
          <w:tcPr>
            <w:tcW w:w="832" w:type="pct"/>
            <w:tcBorders>
              <w:top w:val="single" w:sz="4" w:space="0" w:color="auto"/>
              <w:left w:val="single" w:sz="4" w:space="0" w:color="auto"/>
              <w:bottom w:val="single" w:sz="4" w:space="0" w:color="auto"/>
              <w:right w:val="single" w:sz="4" w:space="0" w:color="auto"/>
            </w:tcBorders>
            <w:shd w:val="clear" w:color="auto" w:fill="auto"/>
          </w:tcPr>
          <w:p w14:paraId="4A1EB3A3" w14:textId="77777777" w:rsidR="0063263A" w:rsidRPr="00DB31B5" w:rsidRDefault="0063263A" w:rsidP="0063263A">
            <w:pPr>
              <w:spacing w:before="20" w:after="20"/>
              <w:jc w:val="both"/>
              <w:rPr>
                <w:rFonts w:ascii="Arial" w:hAnsi="Arial" w:cs="Arial"/>
                <w:b/>
                <w:highlight w:val="yellow"/>
              </w:rPr>
            </w:pP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E47EA" w14:textId="77777777" w:rsidR="0063263A" w:rsidRPr="00DB31B5" w:rsidRDefault="0063263A" w:rsidP="0063263A">
            <w:pPr>
              <w:spacing w:before="20" w:after="20"/>
              <w:jc w:val="both"/>
              <w:rPr>
                <w:rFonts w:ascii="Arial" w:hAnsi="Arial" w:cs="Arial"/>
                <w:b/>
                <w:highlight w:val="yellow"/>
              </w:rPr>
            </w:pPr>
          </w:p>
        </w:tc>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98B5C" w14:textId="77777777" w:rsidR="0063263A" w:rsidRPr="00DB31B5" w:rsidRDefault="0063263A" w:rsidP="0063263A">
            <w:pPr>
              <w:spacing w:before="20" w:after="20"/>
              <w:jc w:val="both"/>
              <w:rPr>
                <w:rFonts w:ascii="Arial" w:hAnsi="Arial" w:cs="Arial"/>
                <w:b/>
                <w:highlight w:val="yellow"/>
              </w:rPr>
            </w:pPr>
          </w:p>
        </w:tc>
      </w:tr>
    </w:tbl>
    <w:p w14:paraId="6498013F" w14:textId="77777777" w:rsidR="0063263A" w:rsidRPr="00DB31B5" w:rsidRDefault="0063263A" w:rsidP="0063263A">
      <w:pPr>
        <w:jc w:val="both"/>
        <w:rPr>
          <w:rFonts w:ascii="Arial" w:hAnsi="Arial" w:cs="Arial"/>
          <w:sz w:val="18"/>
          <w:szCs w:val="18"/>
          <w:highlight w:val="yellow"/>
        </w:rPr>
      </w:pPr>
    </w:p>
    <w:p w14:paraId="3674ADDF" w14:textId="77777777" w:rsidR="0063263A" w:rsidRPr="00DB31B5" w:rsidRDefault="0063263A" w:rsidP="0063263A">
      <w:pPr>
        <w:jc w:val="both"/>
        <w:rPr>
          <w:rFonts w:ascii="Arial" w:hAnsi="Arial" w:cs="Arial"/>
          <w:sz w:val="18"/>
          <w:szCs w:val="18"/>
          <w:highlight w:val="yellow"/>
        </w:rPr>
      </w:pPr>
    </w:p>
    <w:p w14:paraId="353F11A3" w14:textId="77777777" w:rsidR="0063263A" w:rsidRPr="00DB31B5" w:rsidRDefault="0063263A" w:rsidP="0063263A">
      <w:pPr>
        <w:jc w:val="both"/>
        <w:rPr>
          <w:rFonts w:ascii="Arial" w:hAnsi="Arial" w:cs="Arial"/>
          <w:sz w:val="18"/>
          <w:szCs w:val="18"/>
          <w:highlight w:val="yellow"/>
        </w:rPr>
      </w:pPr>
    </w:p>
    <w:p w14:paraId="4F947AF2" w14:textId="77777777" w:rsidR="0063263A" w:rsidRPr="00DB31B5" w:rsidRDefault="0063263A" w:rsidP="0063263A">
      <w:pPr>
        <w:jc w:val="both"/>
        <w:rPr>
          <w:rFonts w:ascii="Arial" w:hAnsi="Arial" w:cs="Arial"/>
          <w:sz w:val="18"/>
          <w:szCs w:val="18"/>
          <w:highlight w:val="yellow"/>
        </w:rPr>
      </w:pPr>
    </w:p>
    <w:p w14:paraId="0E3D82DD" w14:textId="77777777" w:rsidR="0063263A" w:rsidRPr="00014F7A" w:rsidRDefault="0063263A" w:rsidP="0063263A">
      <w:pPr>
        <w:pBdr>
          <w:top w:val="single" w:sz="4" w:space="1" w:color="auto"/>
          <w:left w:val="single" w:sz="4" w:space="4" w:color="auto"/>
          <w:bottom w:val="single" w:sz="4" w:space="1" w:color="auto"/>
          <w:right w:val="single" w:sz="4" w:space="15" w:color="auto"/>
        </w:pBdr>
        <w:shd w:val="clear" w:color="auto" w:fill="BFBFBF" w:themeFill="background1" w:themeFillShade="BF"/>
        <w:jc w:val="both"/>
        <w:rPr>
          <w:rFonts w:asciiTheme="minorHAnsi" w:hAnsiTheme="minorHAnsi" w:cs="Arial"/>
          <w:b/>
          <w:sz w:val="22"/>
          <w:szCs w:val="22"/>
        </w:rPr>
      </w:pPr>
      <w:r w:rsidRPr="00014F7A">
        <w:rPr>
          <w:rFonts w:asciiTheme="minorHAnsi" w:hAnsiTheme="minorHAnsi" w:cs="Arial"/>
          <w:b/>
          <w:sz w:val="22"/>
          <w:szCs w:val="22"/>
        </w:rPr>
        <w:t>Part 3 – details of your circumstances</w:t>
      </w:r>
    </w:p>
    <w:tbl>
      <w:tblPr>
        <w:tblpPr w:leftFromText="180" w:rightFromText="180" w:vertAnchor="text" w:horzAnchor="margin" w:tblpY="169"/>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710EF1" w:rsidRPr="00014F7A" w14:paraId="08943DA3" w14:textId="77777777" w:rsidTr="00DB31B5">
        <w:trPr>
          <w:trHeight w:val="2271"/>
        </w:trPr>
        <w:tc>
          <w:tcPr>
            <w:tcW w:w="10165" w:type="dxa"/>
            <w:tcBorders>
              <w:top w:val="single" w:sz="4" w:space="0" w:color="auto"/>
              <w:left w:val="single" w:sz="4" w:space="0" w:color="auto"/>
              <w:bottom w:val="single" w:sz="4" w:space="0" w:color="auto"/>
              <w:right w:val="single" w:sz="4" w:space="0" w:color="auto"/>
            </w:tcBorders>
          </w:tcPr>
          <w:p w14:paraId="68D20FCE" w14:textId="77777777" w:rsidR="00710EF1" w:rsidRPr="00014F7A" w:rsidRDefault="00710EF1" w:rsidP="00710EF1">
            <w:pPr>
              <w:jc w:val="both"/>
              <w:rPr>
                <w:rFonts w:ascii="Arial" w:hAnsi="Arial" w:cs="Arial"/>
                <w:sz w:val="22"/>
                <w:szCs w:val="22"/>
              </w:rPr>
            </w:pPr>
          </w:p>
          <w:p w14:paraId="5DB54287" w14:textId="77777777" w:rsidR="00710EF1" w:rsidRPr="00014F7A" w:rsidRDefault="00710EF1" w:rsidP="00710EF1">
            <w:pPr>
              <w:jc w:val="both"/>
              <w:rPr>
                <w:rFonts w:asciiTheme="minorHAnsi" w:hAnsiTheme="minorHAnsi" w:cs="Arial"/>
                <w:i/>
                <w:sz w:val="22"/>
                <w:szCs w:val="22"/>
              </w:rPr>
            </w:pPr>
            <w:r w:rsidRPr="00014F7A">
              <w:rPr>
                <w:rFonts w:asciiTheme="minorHAnsi" w:hAnsiTheme="minorHAnsi" w:cs="Arial"/>
                <w:i/>
                <w:sz w:val="22"/>
                <w:szCs w:val="22"/>
              </w:rPr>
              <w:t>Please use this space to provide details of the circumstances – including dates – that will lead you to be unable to meet the original published deadline/s</w:t>
            </w:r>
          </w:p>
          <w:p w14:paraId="0DC61614" w14:textId="77777777" w:rsidR="00710EF1" w:rsidRPr="00014F7A" w:rsidRDefault="00710EF1" w:rsidP="00710EF1">
            <w:pPr>
              <w:jc w:val="both"/>
              <w:rPr>
                <w:rFonts w:ascii="Arial" w:hAnsi="Arial" w:cs="Arial"/>
                <w:sz w:val="22"/>
                <w:szCs w:val="22"/>
              </w:rPr>
            </w:pPr>
          </w:p>
          <w:p w14:paraId="0349B95D" w14:textId="77777777" w:rsidR="00710EF1" w:rsidRPr="00014F7A" w:rsidRDefault="00710EF1" w:rsidP="00710EF1">
            <w:pPr>
              <w:jc w:val="both"/>
              <w:rPr>
                <w:rFonts w:ascii="Arial" w:hAnsi="Arial" w:cs="Arial"/>
                <w:sz w:val="22"/>
                <w:szCs w:val="22"/>
              </w:rPr>
            </w:pPr>
          </w:p>
          <w:p w14:paraId="3E58CBD3" w14:textId="77777777" w:rsidR="00710EF1" w:rsidRPr="00014F7A" w:rsidRDefault="00710EF1" w:rsidP="00710EF1">
            <w:pPr>
              <w:jc w:val="both"/>
              <w:rPr>
                <w:rFonts w:ascii="Arial" w:hAnsi="Arial" w:cs="Arial"/>
                <w:sz w:val="22"/>
                <w:szCs w:val="22"/>
              </w:rPr>
            </w:pPr>
          </w:p>
          <w:p w14:paraId="6F90297B" w14:textId="77777777" w:rsidR="00710EF1" w:rsidRPr="00014F7A" w:rsidRDefault="00710EF1" w:rsidP="00710EF1">
            <w:pPr>
              <w:jc w:val="both"/>
              <w:rPr>
                <w:rFonts w:ascii="Arial" w:hAnsi="Arial" w:cs="Arial"/>
                <w:sz w:val="22"/>
                <w:szCs w:val="22"/>
              </w:rPr>
            </w:pPr>
          </w:p>
        </w:tc>
      </w:tr>
    </w:tbl>
    <w:p w14:paraId="3A0D43B2" w14:textId="77777777" w:rsidR="0063263A" w:rsidRPr="00014F7A" w:rsidRDefault="0063263A" w:rsidP="0063263A">
      <w:pPr>
        <w:jc w:val="both"/>
        <w:rPr>
          <w:rFonts w:ascii="Arial" w:hAnsi="Arial" w:cs="Arial"/>
          <w:sz w:val="22"/>
          <w:szCs w:val="22"/>
        </w:rPr>
      </w:pPr>
    </w:p>
    <w:p w14:paraId="29EAE752" w14:textId="77777777" w:rsidR="0063263A" w:rsidRPr="00014F7A" w:rsidRDefault="0063263A" w:rsidP="0063263A">
      <w:pPr>
        <w:jc w:val="both"/>
        <w:rPr>
          <w:rFonts w:ascii="Arial" w:hAnsi="Arial" w:cs="Arial"/>
          <w:sz w:val="22"/>
          <w:szCs w:val="22"/>
        </w:rPr>
      </w:pPr>
    </w:p>
    <w:p w14:paraId="33B8FE98" w14:textId="77777777" w:rsidR="0063263A" w:rsidRPr="00014F7A" w:rsidRDefault="0063263A" w:rsidP="0063263A">
      <w:pPr>
        <w:jc w:val="both"/>
        <w:rPr>
          <w:rFonts w:ascii="Arial" w:hAnsi="Arial" w:cs="Arial"/>
          <w:sz w:val="22"/>
          <w:szCs w:val="22"/>
        </w:rPr>
      </w:pPr>
    </w:p>
    <w:p w14:paraId="5B0BE3D6" w14:textId="77777777" w:rsidR="0063263A" w:rsidRPr="00014F7A" w:rsidRDefault="0063263A" w:rsidP="0063263A">
      <w:pPr>
        <w:pBdr>
          <w:top w:val="single" w:sz="4" w:space="1" w:color="auto"/>
          <w:left w:val="single" w:sz="4" w:space="4" w:color="auto"/>
          <w:bottom w:val="single" w:sz="4" w:space="1" w:color="auto"/>
          <w:right w:val="single" w:sz="4" w:space="15" w:color="auto"/>
        </w:pBdr>
        <w:shd w:val="clear" w:color="auto" w:fill="BFBFBF" w:themeFill="background1" w:themeFillShade="BF"/>
        <w:jc w:val="both"/>
        <w:rPr>
          <w:rFonts w:asciiTheme="minorHAnsi" w:hAnsiTheme="minorHAnsi" w:cs="Arial"/>
          <w:b/>
          <w:sz w:val="22"/>
          <w:szCs w:val="22"/>
        </w:rPr>
      </w:pPr>
      <w:r w:rsidRPr="00014F7A">
        <w:rPr>
          <w:rFonts w:asciiTheme="minorHAnsi" w:hAnsiTheme="minorHAnsi" w:cs="Arial"/>
          <w:b/>
          <w:sz w:val="22"/>
          <w:szCs w:val="22"/>
        </w:rPr>
        <w:t>Part 4 - Evidence</w:t>
      </w:r>
    </w:p>
    <w:p w14:paraId="723061AE" w14:textId="77777777" w:rsidR="0063263A" w:rsidRPr="00014F7A" w:rsidRDefault="0063263A" w:rsidP="0063263A">
      <w:pPr>
        <w:jc w:val="both"/>
        <w:rPr>
          <w:rFonts w:ascii="Arial" w:hAnsi="Arial" w:cs="Arial"/>
          <w:sz w:val="22"/>
          <w:szCs w:val="22"/>
        </w:rPr>
      </w:pPr>
    </w:p>
    <w:p w14:paraId="4520415A" w14:textId="77777777" w:rsidR="0063263A" w:rsidRPr="00014F7A" w:rsidRDefault="00710EF1" w:rsidP="0063263A">
      <w:pPr>
        <w:jc w:val="both"/>
        <w:rPr>
          <w:rFonts w:ascii="Arial" w:hAnsi="Arial" w:cs="Arial"/>
          <w:sz w:val="22"/>
          <w:szCs w:val="22"/>
        </w:rPr>
      </w:pPr>
      <w:r w:rsidRPr="00014F7A">
        <w:rPr>
          <w:noProof/>
          <w:sz w:val="22"/>
          <w:szCs w:val="22"/>
          <w:lang w:eastAsia="en-GB"/>
        </w:rPr>
        <mc:AlternateContent>
          <mc:Choice Requires="wps">
            <w:drawing>
              <wp:anchor distT="0" distB="0" distL="114300" distR="114300" simplePos="0" relativeHeight="251658290" behindDoc="0" locked="0" layoutInCell="1" allowOverlap="1" wp14:anchorId="447F9FCA" wp14:editId="6F21D22F">
                <wp:simplePos x="0" y="0"/>
                <wp:positionH relativeFrom="column">
                  <wp:posOffset>-28257</wp:posOffset>
                </wp:positionH>
                <wp:positionV relativeFrom="paragraph">
                  <wp:posOffset>126682</wp:posOffset>
                </wp:positionV>
                <wp:extent cx="6462712" cy="852487"/>
                <wp:effectExtent l="0" t="0" r="14605"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712" cy="852487"/>
                        </a:xfrm>
                        <a:prstGeom prst="rect">
                          <a:avLst/>
                        </a:prstGeom>
                        <a:solidFill>
                          <a:srgbClr val="FFFFFF"/>
                        </a:solidFill>
                        <a:ln w="9525">
                          <a:solidFill>
                            <a:srgbClr val="000000"/>
                          </a:solidFill>
                          <a:miter lim="800000"/>
                          <a:headEnd/>
                          <a:tailEnd/>
                        </a:ln>
                      </wps:spPr>
                      <wps:txbx>
                        <w:txbxContent>
                          <w:p w14:paraId="16BE8962" w14:textId="77777777" w:rsidR="00AE76CA" w:rsidRPr="00BB3852" w:rsidRDefault="00AE76CA" w:rsidP="0063263A">
                            <w:pPr>
                              <w:jc w:val="both"/>
                              <w:rPr>
                                <w:rFonts w:asciiTheme="minorHAnsi" w:hAnsiTheme="minorHAnsi" w:cs="Arial"/>
                                <w:i/>
                                <w:sz w:val="22"/>
                                <w:szCs w:val="22"/>
                              </w:rPr>
                            </w:pPr>
                            <w:r w:rsidRPr="00BB3852">
                              <w:rPr>
                                <w:rFonts w:asciiTheme="minorHAnsi" w:hAnsiTheme="minorHAnsi" w:cs="Arial"/>
                                <w:i/>
                                <w:sz w:val="22"/>
                                <w:szCs w:val="22"/>
                              </w:rPr>
                              <w:t>Type of documentary evidence provided (medical certificate etc.). Please indicate if you wish to have the originals returned.</w:t>
                            </w:r>
                          </w:p>
                          <w:p w14:paraId="26A94227" w14:textId="77777777" w:rsidR="00AE76CA" w:rsidRDefault="00AE76CA" w:rsidP="0063263A">
                            <w:pPr>
                              <w:jc w:val="both"/>
                              <w:rPr>
                                <w:rFonts w:ascii="Arial" w:hAnsi="Arial" w:cs="Arial"/>
                                <w:sz w:val="18"/>
                                <w:szCs w:val="18"/>
                              </w:rPr>
                            </w:pPr>
                          </w:p>
                          <w:p w14:paraId="465BABEF" w14:textId="77777777" w:rsidR="00AE76CA" w:rsidRDefault="00AE76CA" w:rsidP="0063263A">
                            <w:pPr>
                              <w:jc w:val="both"/>
                              <w:rPr>
                                <w:rFonts w:ascii="Arial" w:hAnsi="Arial" w:cs="Arial"/>
                                <w:sz w:val="18"/>
                                <w:szCs w:val="18"/>
                              </w:rPr>
                            </w:pPr>
                          </w:p>
                          <w:p w14:paraId="45DFBA87" w14:textId="77777777" w:rsidR="00AE76CA" w:rsidRDefault="00AE76CA" w:rsidP="0063263A">
                            <w:pPr>
                              <w:jc w:val="both"/>
                              <w:rPr>
                                <w:rFonts w:ascii="Arial" w:hAnsi="Arial" w:cs="Arial"/>
                                <w:sz w:val="18"/>
                                <w:szCs w:val="18"/>
                              </w:rPr>
                            </w:pPr>
                          </w:p>
                          <w:p w14:paraId="3303AA8E" w14:textId="77777777" w:rsidR="00AE76CA" w:rsidRDefault="00AE76CA" w:rsidP="0063263A">
                            <w:pPr>
                              <w:jc w:val="both"/>
                              <w:rPr>
                                <w:rFonts w:ascii="Arial" w:hAnsi="Arial" w:cs="Arial"/>
                                <w:sz w:val="18"/>
                                <w:szCs w:val="18"/>
                              </w:rPr>
                            </w:pPr>
                          </w:p>
                          <w:p w14:paraId="2EB2D770" w14:textId="77777777" w:rsidR="00AE76CA" w:rsidRDefault="00AE76CA" w:rsidP="0063263A">
                            <w:pPr>
                              <w:jc w:val="both"/>
                              <w:rPr>
                                <w:rFonts w:ascii="Arial" w:hAnsi="Arial" w:cs="Arial"/>
                                <w:sz w:val="18"/>
                                <w:szCs w:val="18"/>
                              </w:rPr>
                            </w:pPr>
                          </w:p>
                          <w:p w14:paraId="1DFFB2F7" w14:textId="77777777" w:rsidR="00AE76CA" w:rsidRDefault="00AE76CA" w:rsidP="00632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F9FCA" id="Text Box 10" o:spid="_x0000_s1028" type="#_x0000_t202" style="position:absolute;left:0;text-align:left;margin-left:-2.2pt;margin-top:9.95pt;width:508.85pt;height:67.1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7XLAIAAFkEAAAOAAAAZHJzL2Uyb0RvYy54bWysVNtu2zAMfR+wfxD0vjgxcmmNOEWXLsOA&#10;rhvQ7gNkWbaFSaImKbGzrx8lp2l2exnmB0GUqMPDQ9Lrm0ErchDOSzAlnU2mlAjDoZamLemXp92b&#10;K0p8YKZmCowo6VF4erN5/Wrd20Lk0IGqhSMIYnzR25J2IdgiyzzvhGZ+AlYYvGzAaRbQdG1WO9Yj&#10;ulZZPp0usx5cbR1w4T2e3o2XdJPwm0bw8KlpvAhElRS5hbS6tFZxzTZrVrSO2U7yEw32Dyw0kwaD&#10;nqHuWGBk7+RvUFpyBx6aMOGgM2gayUXKAbOZTX/J5rFjVqRcUBxvzzL5/wfLHw6fHZE11g7lMUxj&#10;jZ7EEMhbGAgeoT699QW6PVp0DAOeo2/K1dt74F89MbDtmGnFrXPQd4LVyG8WX2YXT0ccH0Gq/iPU&#10;GIftAySgoXE6iodyEERHIsdzbSIXjofL+TJfzXJKON5dLfL51SqFYMXza+t8eC9Ak7gpqcPaJ3R2&#10;uPchsmHFs0sM5kHJeieVSoZrq61y5MCwT3bpO6H/5KYM6Ut6vcgXowB/hZim708QWgZseCU1ZnF2&#10;YkWU7Z2pUzsGJtW4R8rKnHSM0o0ihqEaUsnyGCBqXEF9RGEdjP2N84ibDtx3Snrs7ZL6b3vmBCXq&#10;g8HiXM/m8zgMyZgvVjka7vKmurxhhiNUSQMl43YbxgHaWyfbDiON7WDgFgvayKT1C6sTfezfVILT&#10;rMUBubST18sfYfMDAAD//wMAUEsDBBQABgAIAAAAIQCdu3SE4AAAAAoBAAAPAAAAZHJzL2Rvd25y&#10;ZXYueG1sTI/NTsMwEITvSLyDtUhcUOuEhNKEOBVCAtEbtBVc3XibRPgn2G4a3p7tCW67O6PZb6rV&#10;ZDQb0YfeWQHpPAGGtnGqt62A3fZ5tgQWorRKamdRwA8GWNWXF5UslTvZdxw3sWUUYkMpBXQxDiXn&#10;oenQyDB3A1rSDs4bGWn1LVdenijcaH6bJAtuZG/pQycHfOqw+docjYBl/jp+hnX29tEsDrqIN/fj&#10;y7cX4vpqenwAFnGKf2Y44xM61MS0d0erAtMCZnlOTroXBbCznqRZBmxP012eAq8r/r9C/QsAAP//&#10;AwBQSwECLQAUAAYACAAAACEAtoM4kv4AAADhAQAAEwAAAAAAAAAAAAAAAAAAAAAAW0NvbnRlbnRf&#10;VHlwZXNdLnhtbFBLAQItABQABgAIAAAAIQA4/SH/1gAAAJQBAAALAAAAAAAAAAAAAAAAAC8BAABf&#10;cmVscy8ucmVsc1BLAQItABQABgAIAAAAIQCO6j7XLAIAAFkEAAAOAAAAAAAAAAAAAAAAAC4CAABk&#10;cnMvZTJvRG9jLnhtbFBLAQItABQABgAIAAAAIQCdu3SE4AAAAAoBAAAPAAAAAAAAAAAAAAAAAIYE&#10;AABkcnMvZG93bnJldi54bWxQSwUGAAAAAAQABADzAAAAkwUAAAAA&#10;">
                <v:textbox>
                  <w:txbxContent>
                    <w:p w14:paraId="16BE8962" w14:textId="77777777" w:rsidR="00AE76CA" w:rsidRPr="00BB3852" w:rsidRDefault="00AE76CA" w:rsidP="0063263A">
                      <w:pPr>
                        <w:jc w:val="both"/>
                        <w:rPr>
                          <w:rFonts w:asciiTheme="minorHAnsi" w:hAnsiTheme="minorHAnsi" w:cs="Arial"/>
                          <w:i/>
                          <w:sz w:val="22"/>
                          <w:szCs w:val="22"/>
                        </w:rPr>
                      </w:pPr>
                      <w:r w:rsidRPr="00BB3852">
                        <w:rPr>
                          <w:rFonts w:asciiTheme="minorHAnsi" w:hAnsiTheme="minorHAnsi" w:cs="Arial"/>
                          <w:i/>
                          <w:sz w:val="22"/>
                          <w:szCs w:val="22"/>
                        </w:rPr>
                        <w:t>Type of documentary evidence provided (medical certificate etc.). Please indicate if you wish to have the originals returned.</w:t>
                      </w:r>
                    </w:p>
                    <w:p w14:paraId="26A94227" w14:textId="77777777" w:rsidR="00AE76CA" w:rsidRDefault="00AE76CA" w:rsidP="0063263A">
                      <w:pPr>
                        <w:jc w:val="both"/>
                        <w:rPr>
                          <w:rFonts w:ascii="Arial" w:hAnsi="Arial" w:cs="Arial"/>
                          <w:sz w:val="18"/>
                          <w:szCs w:val="18"/>
                        </w:rPr>
                      </w:pPr>
                    </w:p>
                    <w:p w14:paraId="465BABEF" w14:textId="77777777" w:rsidR="00AE76CA" w:rsidRDefault="00AE76CA" w:rsidP="0063263A">
                      <w:pPr>
                        <w:jc w:val="both"/>
                        <w:rPr>
                          <w:rFonts w:ascii="Arial" w:hAnsi="Arial" w:cs="Arial"/>
                          <w:sz w:val="18"/>
                          <w:szCs w:val="18"/>
                        </w:rPr>
                      </w:pPr>
                    </w:p>
                    <w:p w14:paraId="45DFBA87" w14:textId="77777777" w:rsidR="00AE76CA" w:rsidRDefault="00AE76CA" w:rsidP="0063263A">
                      <w:pPr>
                        <w:jc w:val="both"/>
                        <w:rPr>
                          <w:rFonts w:ascii="Arial" w:hAnsi="Arial" w:cs="Arial"/>
                          <w:sz w:val="18"/>
                          <w:szCs w:val="18"/>
                        </w:rPr>
                      </w:pPr>
                    </w:p>
                    <w:p w14:paraId="3303AA8E" w14:textId="77777777" w:rsidR="00AE76CA" w:rsidRDefault="00AE76CA" w:rsidP="0063263A">
                      <w:pPr>
                        <w:jc w:val="both"/>
                        <w:rPr>
                          <w:rFonts w:ascii="Arial" w:hAnsi="Arial" w:cs="Arial"/>
                          <w:sz w:val="18"/>
                          <w:szCs w:val="18"/>
                        </w:rPr>
                      </w:pPr>
                    </w:p>
                    <w:p w14:paraId="2EB2D770" w14:textId="77777777" w:rsidR="00AE76CA" w:rsidRDefault="00AE76CA" w:rsidP="0063263A">
                      <w:pPr>
                        <w:jc w:val="both"/>
                        <w:rPr>
                          <w:rFonts w:ascii="Arial" w:hAnsi="Arial" w:cs="Arial"/>
                          <w:sz w:val="18"/>
                          <w:szCs w:val="18"/>
                        </w:rPr>
                      </w:pPr>
                    </w:p>
                    <w:p w14:paraId="1DFFB2F7" w14:textId="77777777" w:rsidR="00AE76CA" w:rsidRDefault="00AE76CA" w:rsidP="0063263A"/>
                  </w:txbxContent>
                </v:textbox>
              </v:shape>
            </w:pict>
          </mc:Fallback>
        </mc:AlternateContent>
      </w:r>
    </w:p>
    <w:p w14:paraId="0177FE54" w14:textId="77777777" w:rsidR="0063263A" w:rsidRPr="00014F7A" w:rsidRDefault="0063263A" w:rsidP="0063263A">
      <w:pPr>
        <w:jc w:val="both"/>
        <w:rPr>
          <w:rFonts w:ascii="Arial" w:hAnsi="Arial" w:cs="Arial"/>
          <w:sz w:val="22"/>
          <w:szCs w:val="22"/>
        </w:rPr>
      </w:pPr>
    </w:p>
    <w:p w14:paraId="73648DD1" w14:textId="77777777" w:rsidR="0063263A" w:rsidRPr="00014F7A" w:rsidRDefault="0063263A" w:rsidP="0063263A">
      <w:pPr>
        <w:jc w:val="both"/>
        <w:rPr>
          <w:rFonts w:ascii="Arial" w:hAnsi="Arial" w:cs="Arial"/>
          <w:sz w:val="22"/>
          <w:szCs w:val="22"/>
        </w:rPr>
      </w:pPr>
    </w:p>
    <w:p w14:paraId="73A178B2" w14:textId="77777777" w:rsidR="0063263A" w:rsidRPr="00014F7A" w:rsidRDefault="0063263A" w:rsidP="0063263A">
      <w:pPr>
        <w:jc w:val="both"/>
        <w:rPr>
          <w:rFonts w:ascii="Arial" w:hAnsi="Arial" w:cs="Arial"/>
          <w:sz w:val="22"/>
          <w:szCs w:val="22"/>
        </w:rPr>
      </w:pPr>
    </w:p>
    <w:p w14:paraId="14A02E17" w14:textId="77777777" w:rsidR="0063263A" w:rsidRPr="00014F7A" w:rsidRDefault="0063263A" w:rsidP="0063263A">
      <w:pPr>
        <w:jc w:val="both"/>
        <w:rPr>
          <w:rFonts w:ascii="Arial" w:hAnsi="Arial" w:cs="Arial"/>
          <w:sz w:val="22"/>
          <w:szCs w:val="22"/>
        </w:rPr>
      </w:pPr>
    </w:p>
    <w:p w14:paraId="6014F1B5" w14:textId="77777777" w:rsidR="0063263A" w:rsidRPr="00014F7A" w:rsidRDefault="0063263A" w:rsidP="0063263A">
      <w:pPr>
        <w:jc w:val="both"/>
        <w:rPr>
          <w:rFonts w:ascii="Arial" w:hAnsi="Arial" w:cs="Arial"/>
          <w:sz w:val="22"/>
          <w:szCs w:val="22"/>
        </w:rPr>
      </w:pPr>
    </w:p>
    <w:p w14:paraId="1E89A64A" w14:textId="77777777" w:rsidR="0063263A" w:rsidRPr="00014F7A" w:rsidRDefault="0063263A" w:rsidP="0063263A">
      <w:pPr>
        <w:jc w:val="both"/>
        <w:rPr>
          <w:rFonts w:ascii="Arial" w:hAnsi="Arial" w:cs="Arial"/>
          <w:sz w:val="22"/>
          <w:szCs w:val="22"/>
        </w:rPr>
      </w:pPr>
    </w:p>
    <w:p w14:paraId="21BD3030" w14:textId="77777777" w:rsidR="0063263A" w:rsidRPr="00014F7A" w:rsidRDefault="0063263A" w:rsidP="0063263A">
      <w:pPr>
        <w:jc w:val="both"/>
        <w:rPr>
          <w:rFonts w:ascii="Arial" w:hAnsi="Arial" w:cs="Arial"/>
          <w:sz w:val="22"/>
          <w:szCs w:val="22"/>
        </w:rPr>
      </w:pPr>
    </w:p>
    <w:p w14:paraId="71EE69F7" w14:textId="77777777" w:rsidR="0063263A" w:rsidRPr="00014F7A" w:rsidRDefault="0063263A" w:rsidP="0063263A">
      <w:pPr>
        <w:jc w:val="both"/>
        <w:rPr>
          <w:rFonts w:asciiTheme="minorHAnsi" w:hAnsiTheme="minorHAnsi" w:cs="Arial"/>
          <w:sz w:val="22"/>
          <w:szCs w:val="22"/>
        </w:rPr>
      </w:pPr>
      <w:r w:rsidRPr="00014F7A">
        <w:rPr>
          <w:rFonts w:asciiTheme="minorHAnsi" w:eastAsia="Webdings" w:hAnsiTheme="minorHAnsi" w:cs="Webdings"/>
          <w:sz w:val="22"/>
          <w:szCs w:val="22"/>
        </w:rPr>
        <w:t>1</w:t>
      </w:r>
      <w:r w:rsidRPr="00014F7A">
        <w:rPr>
          <w:rFonts w:asciiTheme="minorHAnsi" w:hAnsiTheme="minorHAnsi" w:cs="Arial"/>
          <w:sz w:val="22"/>
          <w:szCs w:val="22"/>
        </w:rPr>
        <w:t xml:space="preserve"> I wish to have the originals returned to me (please tick if appropriate)</w:t>
      </w:r>
    </w:p>
    <w:p w14:paraId="62642256" w14:textId="77777777" w:rsidR="0063263A" w:rsidRPr="00014F7A" w:rsidRDefault="0063263A" w:rsidP="0063263A">
      <w:pPr>
        <w:jc w:val="both"/>
        <w:rPr>
          <w:rFonts w:ascii="Arial" w:hAnsi="Arial" w:cs="Arial"/>
          <w:b/>
          <w:sz w:val="22"/>
          <w:szCs w:val="22"/>
        </w:rPr>
      </w:pPr>
    </w:p>
    <w:p w14:paraId="368635F4" w14:textId="77777777" w:rsidR="0063263A" w:rsidRPr="00014F7A" w:rsidRDefault="0063263A" w:rsidP="0063263A">
      <w:pPr>
        <w:pBdr>
          <w:top w:val="single" w:sz="4" w:space="1" w:color="auto"/>
          <w:left w:val="single" w:sz="4" w:space="4" w:color="auto"/>
          <w:bottom w:val="single" w:sz="4" w:space="1" w:color="auto"/>
          <w:right w:val="single" w:sz="4" w:space="15" w:color="auto"/>
        </w:pBdr>
        <w:shd w:val="clear" w:color="auto" w:fill="BFBFBF" w:themeFill="background1" w:themeFillShade="BF"/>
        <w:jc w:val="both"/>
        <w:rPr>
          <w:rFonts w:asciiTheme="minorHAnsi" w:hAnsiTheme="minorHAnsi" w:cs="Arial"/>
          <w:b/>
          <w:sz w:val="22"/>
          <w:szCs w:val="22"/>
        </w:rPr>
      </w:pPr>
      <w:r w:rsidRPr="00014F7A">
        <w:rPr>
          <w:rFonts w:asciiTheme="minorHAnsi" w:hAnsiTheme="minorHAnsi" w:cs="Arial"/>
          <w:b/>
          <w:sz w:val="22"/>
          <w:szCs w:val="22"/>
        </w:rPr>
        <w:t>Part 5 - Declaration</w:t>
      </w:r>
    </w:p>
    <w:p w14:paraId="55D09D04" w14:textId="77777777" w:rsidR="0063263A" w:rsidRPr="00014F7A" w:rsidRDefault="0063263A" w:rsidP="0063263A">
      <w:pPr>
        <w:jc w:val="both"/>
        <w:rPr>
          <w:rFonts w:asciiTheme="minorHAnsi" w:hAnsiTheme="minorHAnsi" w:cs="Arial"/>
          <w:b/>
          <w:sz w:val="22"/>
          <w:szCs w:val="22"/>
        </w:rPr>
      </w:pPr>
    </w:p>
    <w:p w14:paraId="3F249851" w14:textId="77777777" w:rsidR="0063263A" w:rsidRPr="00014F7A" w:rsidRDefault="0063263A" w:rsidP="0063263A">
      <w:pPr>
        <w:jc w:val="both"/>
        <w:rPr>
          <w:rFonts w:asciiTheme="minorHAnsi" w:hAnsiTheme="minorHAnsi" w:cs="Arial"/>
          <w:b/>
          <w:sz w:val="22"/>
          <w:szCs w:val="22"/>
        </w:rPr>
      </w:pPr>
      <w:r w:rsidRPr="00014F7A">
        <w:rPr>
          <w:rFonts w:asciiTheme="minorHAnsi" w:hAnsiTheme="minorHAnsi" w:cs="Arial"/>
          <w:b/>
          <w:sz w:val="22"/>
          <w:szCs w:val="22"/>
        </w:rPr>
        <w:t>Confidentiality</w:t>
      </w:r>
    </w:p>
    <w:p w14:paraId="79F42A8C" w14:textId="77777777" w:rsidR="0063263A" w:rsidRPr="00014F7A" w:rsidRDefault="0063263A" w:rsidP="0063263A">
      <w:pPr>
        <w:jc w:val="both"/>
        <w:rPr>
          <w:rFonts w:asciiTheme="minorHAnsi" w:hAnsiTheme="minorHAnsi" w:cs="Arial"/>
          <w:b/>
          <w:sz w:val="22"/>
          <w:szCs w:val="22"/>
        </w:rPr>
      </w:pPr>
    </w:p>
    <w:p w14:paraId="271135DF" w14:textId="77777777" w:rsidR="0063263A" w:rsidRPr="00014F7A" w:rsidRDefault="0063263A" w:rsidP="0063263A">
      <w:pPr>
        <w:jc w:val="both"/>
        <w:rPr>
          <w:rFonts w:asciiTheme="minorHAnsi" w:hAnsiTheme="minorHAnsi" w:cs="Arial"/>
          <w:sz w:val="22"/>
          <w:szCs w:val="22"/>
        </w:rPr>
      </w:pPr>
      <w:r w:rsidRPr="00014F7A">
        <w:rPr>
          <w:rFonts w:asciiTheme="minorHAnsi" w:hAnsiTheme="minorHAnsi" w:cs="Arial"/>
          <w:sz w:val="22"/>
          <w:szCs w:val="22"/>
        </w:rPr>
        <w:t xml:space="preserve">I understand that this form and any information I have submitted with it will be held in confidence by the Weston College and filed securely in accordance with the arrangements outlined in the College’s Data Protection Policy.  This form and the submitted information will be considered by the relevant staff, solely for purposes relating to academic assessment.  </w:t>
      </w:r>
    </w:p>
    <w:p w14:paraId="5A4C6CF9" w14:textId="77777777" w:rsidR="0063263A" w:rsidRPr="00014F7A" w:rsidRDefault="0063263A" w:rsidP="0063263A">
      <w:pPr>
        <w:jc w:val="both"/>
        <w:rPr>
          <w:rFonts w:asciiTheme="minorHAnsi" w:hAnsiTheme="minorHAnsi" w:cs="Arial"/>
          <w:sz w:val="22"/>
          <w:szCs w:val="22"/>
        </w:rPr>
      </w:pPr>
    </w:p>
    <w:p w14:paraId="40FD78CE" w14:textId="77777777" w:rsidR="0063263A" w:rsidRPr="00014F7A" w:rsidRDefault="0063263A" w:rsidP="0063263A">
      <w:pPr>
        <w:jc w:val="both"/>
        <w:rPr>
          <w:rFonts w:asciiTheme="minorHAnsi" w:hAnsiTheme="minorHAnsi" w:cs="Arial"/>
          <w:sz w:val="22"/>
          <w:szCs w:val="22"/>
        </w:rPr>
      </w:pPr>
      <w:r w:rsidRPr="00014F7A">
        <w:rPr>
          <w:rFonts w:asciiTheme="minorHAnsi" w:hAnsiTheme="minorHAnsi" w:cs="Arial"/>
          <w:sz w:val="22"/>
          <w:szCs w:val="22"/>
        </w:rPr>
        <w:t>I declare that the information above is true, that the supporting evidence enclosed is genuine and that I have read the above statement on confidentiality.</w:t>
      </w:r>
    </w:p>
    <w:p w14:paraId="57104356" w14:textId="77777777" w:rsidR="0063263A" w:rsidRPr="00014F7A" w:rsidRDefault="0063263A" w:rsidP="0063263A">
      <w:pPr>
        <w:jc w:val="both"/>
        <w:rPr>
          <w:rFonts w:asciiTheme="minorHAnsi" w:hAnsiTheme="minorHAnsi" w:cs="Arial"/>
          <w:sz w:val="22"/>
          <w:szCs w:val="22"/>
        </w:rPr>
      </w:pPr>
    </w:p>
    <w:p w14:paraId="25F4258B" w14:textId="77777777" w:rsidR="00014F7A" w:rsidRDefault="0063263A" w:rsidP="0063263A">
      <w:pPr>
        <w:jc w:val="both"/>
        <w:rPr>
          <w:rFonts w:asciiTheme="minorHAnsi" w:hAnsiTheme="minorHAnsi" w:cs="Arial"/>
          <w:sz w:val="22"/>
          <w:szCs w:val="22"/>
        </w:rPr>
      </w:pPr>
      <w:r w:rsidRPr="00014F7A">
        <w:rPr>
          <w:rFonts w:asciiTheme="minorHAnsi" w:hAnsiTheme="minorHAnsi" w:cs="Arial"/>
          <w:b/>
          <w:sz w:val="22"/>
          <w:szCs w:val="22"/>
        </w:rPr>
        <w:t>Your signature</w:t>
      </w:r>
      <w:r w:rsidRPr="00014F7A">
        <w:rPr>
          <w:rFonts w:asciiTheme="minorHAnsi" w:hAnsiTheme="minorHAnsi" w:cs="Arial"/>
          <w:sz w:val="22"/>
          <w:szCs w:val="22"/>
        </w:rPr>
        <w:t xml:space="preserve"> (e-mail submission is taken as authentication):</w:t>
      </w:r>
      <w:r w:rsidRPr="00014F7A">
        <w:rPr>
          <w:rFonts w:asciiTheme="minorHAnsi" w:hAnsiTheme="minorHAnsi" w:cs="Arial"/>
          <w:sz w:val="22"/>
          <w:szCs w:val="22"/>
        </w:rPr>
        <w:tab/>
        <w:t xml:space="preserve">                                                     </w:t>
      </w:r>
    </w:p>
    <w:p w14:paraId="2250FD2C" w14:textId="77777777" w:rsidR="00014F7A" w:rsidRDefault="00014F7A" w:rsidP="0063263A">
      <w:pPr>
        <w:jc w:val="both"/>
        <w:rPr>
          <w:rFonts w:asciiTheme="minorHAnsi" w:hAnsiTheme="minorHAnsi" w:cs="Arial"/>
          <w:sz w:val="22"/>
          <w:szCs w:val="22"/>
        </w:rPr>
      </w:pPr>
    </w:p>
    <w:p w14:paraId="180D32E4" w14:textId="77777777" w:rsidR="00014F7A" w:rsidRDefault="00014F7A" w:rsidP="0063263A">
      <w:pPr>
        <w:jc w:val="both"/>
        <w:rPr>
          <w:rFonts w:asciiTheme="minorHAnsi" w:hAnsiTheme="minorHAnsi" w:cs="Arial"/>
          <w:b/>
          <w:sz w:val="22"/>
          <w:szCs w:val="22"/>
        </w:rPr>
      </w:pPr>
    </w:p>
    <w:p w14:paraId="4D660741" w14:textId="77777777" w:rsidR="0063263A" w:rsidRPr="00BB3852" w:rsidRDefault="0063263A" w:rsidP="0063263A">
      <w:pPr>
        <w:jc w:val="both"/>
        <w:rPr>
          <w:rFonts w:asciiTheme="minorHAnsi" w:hAnsiTheme="minorHAnsi" w:cs="Arial"/>
          <w:b/>
          <w:sz w:val="22"/>
          <w:szCs w:val="22"/>
        </w:rPr>
      </w:pPr>
      <w:r w:rsidRPr="00014F7A">
        <w:rPr>
          <w:rFonts w:asciiTheme="minorHAnsi" w:hAnsiTheme="minorHAnsi" w:cs="Arial"/>
          <w:b/>
          <w:sz w:val="22"/>
          <w:szCs w:val="22"/>
        </w:rPr>
        <w:t>Date:</w:t>
      </w:r>
    </w:p>
    <w:p w14:paraId="5E312BD1" w14:textId="77777777" w:rsidR="0063263A" w:rsidRPr="00BB3852" w:rsidRDefault="0063263A" w:rsidP="0063263A">
      <w:pPr>
        <w:spacing w:after="200" w:line="276" w:lineRule="auto"/>
        <w:rPr>
          <w:rFonts w:ascii="Arial" w:hAnsi="Arial" w:cs="Arial"/>
          <w:b/>
          <w:sz w:val="22"/>
          <w:szCs w:val="22"/>
        </w:rPr>
      </w:pPr>
    </w:p>
    <w:p w14:paraId="1F6ADDA6" w14:textId="77777777" w:rsidR="0063263A" w:rsidRDefault="0063263A" w:rsidP="00DB31B5">
      <w:pPr>
        <w:rPr>
          <w:rFonts w:ascii="Trebuchet MS" w:hAnsi="Trebuchet MS" w:cs="Arial"/>
          <w:sz w:val="48"/>
          <w:szCs w:val="48"/>
        </w:rPr>
      </w:pPr>
    </w:p>
    <w:p w14:paraId="61C5F248" w14:textId="77777777" w:rsidR="0063263A" w:rsidRDefault="0063263A" w:rsidP="00523FAB">
      <w:pPr>
        <w:jc w:val="center"/>
        <w:rPr>
          <w:rFonts w:ascii="Trebuchet MS" w:hAnsi="Trebuchet MS" w:cs="Arial"/>
          <w:sz w:val="48"/>
          <w:szCs w:val="48"/>
        </w:rPr>
      </w:pPr>
    </w:p>
    <w:p w14:paraId="01ECB137" w14:textId="77777777" w:rsidR="0063263A" w:rsidRDefault="0063263A" w:rsidP="00523FAB">
      <w:pPr>
        <w:jc w:val="center"/>
        <w:rPr>
          <w:rFonts w:ascii="Trebuchet MS" w:hAnsi="Trebuchet MS" w:cs="Arial"/>
          <w:sz w:val="48"/>
          <w:szCs w:val="48"/>
        </w:rPr>
      </w:pPr>
    </w:p>
    <w:p w14:paraId="70574486" w14:textId="77777777" w:rsidR="0063263A" w:rsidRDefault="0063263A" w:rsidP="00523FAB">
      <w:pPr>
        <w:jc w:val="center"/>
        <w:rPr>
          <w:rFonts w:ascii="Trebuchet MS" w:hAnsi="Trebuchet MS" w:cs="Arial"/>
          <w:sz w:val="48"/>
          <w:szCs w:val="48"/>
        </w:rPr>
      </w:pPr>
    </w:p>
    <w:p w14:paraId="5EECB5B3" w14:textId="77777777" w:rsidR="00523FAB" w:rsidRPr="0091652E" w:rsidRDefault="00710EF1">
      <w:pPr>
        <w:jc w:val="center"/>
        <w:rPr>
          <w:rFonts w:ascii="Trebuchet MS" w:hAnsi="Trebuchet MS" w:cs="Arial"/>
          <w:sz w:val="48"/>
          <w:szCs w:val="48"/>
        </w:rPr>
      </w:pPr>
      <w:r>
        <w:rPr>
          <w:rFonts w:ascii="Trebuchet MS" w:hAnsi="Trebuchet MS" w:cs="Arial"/>
          <w:noProof/>
          <w:sz w:val="48"/>
          <w:szCs w:val="48"/>
          <w:lang w:eastAsia="en-GB"/>
        </w:rPr>
        <w:lastRenderedPageBreak/>
        <mc:AlternateContent>
          <mc:Choice Requires="wps">
            <w:drawing>
              <wp:anchor distT="0" distB="0" distL="114300" distR="114300" simplePos="0" relativeHeight="251658291" behindDoc="0" locked="0" layoutInCell="1" allowOverlap="1" wp14:anchorId="7F89520D" wp14:editId="521DBC06">
                <wp:simplePos x="0" y="0"/>
                <wp:positionH relativeFrom="column">
                  <wp:posOffset>4910138</wp:posOffset>
                </wp:positionH>
                <wp:positionV relativeFrom="paragraph">
                  <wp:posOffset>-300673</wp:posOffset>
                </wp:positionV>
                <wp:extent cx="1041400" cy="357505"/>
                <wp:effectExtent l="0" t="0" r="6350" b="444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DB44A" w14:textId="77777777" w:rsidR="00AE76CA" w:rsidRPr="000C5BEB" w:rsidRDefault="00AE76CA" w:rsidP="00710EF1">
                            <w:pPr>
                              <w:jc w:val="right"/>
                              <w:rPr>
                                <w:rFonts w:asciiTheme="minorHAnsi" w:hAnsiTheme="minorHAnsi"/>
                                <w:b/>
                                <w:sz w:val="22"/>
                                <w:szCs w:val="22"/>
                              </w:rPr>
                            </w:pPr>
                            <w:r>
                              <w:rPr>
                                <w:rFonts w:asciiTheme="minorHAnsi" w:hAnsiTheme="minorHAnsi"/>
                                <w:b/>
                                <w:sz w:val="22"/>
                                <w:szCs w:val="22"/>
                              </w:rPr>
                              <w:t>APPENDIX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520D" id="_x0000_s1029" type="#_x0000_t202" style="position:absolute;left:0;text-align:left;margin-left:386.65pt;margin-top:-23.7pt;width:82pt;height:28.1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fR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gN3&#10;OUaK9sDRoxg9utEjIkWoz2BcBW4PBhz9CPvgG3N15l6zTw4pfdtStRHX1uqhFZRDfFk4mZwcnXBc&#10;AFkPbzWHe+jW6wg0NrYPxYNyIEAHnp6O3IRYWLgyJRlJwcTAdl7MizQGl9DqcNpY518L3aMwqbEF&#10;7iM63d07H6Kh1cElXOZ0J/lKdl1c2M36trNoR0Enq/jFBJ65dSo4Kx2OTYjTDgQJdwRbCDfy/rXM&#10;cpLe5OVsdbGYz8iKFLNyni5maVbelBcpKcnd6lsIMCNVKzkX6l4qcdBgRv6O4303TOqJKkRDjcsi&#10;LyaK/phkGr/fJdlLDy3Zyb7Gi6MTrQKxrxSHtGnlqeymefJz+LHKUIPDP1YlyiAwP2nAj+sxKu78&#10;oK615k+gC6uBNmAYnhOYtNp+wWiA1qyx+7ylVmDUvVGgrTIjJPRyXJBinsPCnlrWpxaqGEDV2GM0&#10;TW/91P9bY+WmhZsmNSt9DXpsZJRKEO4U1V7F0H4xp/1TEfr7dB29fjxoy+8AAAD//wMAUEsDBBQA&#10;BgAIAAAAIQCR8D3z3gAAAAkBAAAPAAAAZHJzL2Rvd25yZXYueG1sTI/BToNAEIbvJr7DZpp4Me2i&#10;YLcgS6MmGq+tfYABtkDKzhJ2W+jbO57scWa+/PP9+Xa2vbiY0XeONDytIhCGKld31Gg4/HwuNyB8&#10;QKqxd2Q0XI2HbXF/l2NWu4l25rIPjeAQ8hlqaEMYMil91RqLfuUGQ3w7utFi4HFsZD3ixOG2l89R&#10;tJYWO+IPLQ7mozXVaX+2Go7f0+NLOpVf4aB2yfodO1W6q9YPi/ntFUQwc/iH4U+f1aFgp9Kdqfai&#10;16BUHDOqYZmoBAQTaax4U2rYpCCLXN42KH4BAAD//wMAUEsBAi0AFAAGAAgAAAAhALaDOJL+AAAA&#10;4QEAABMAAAAAAAAAAAAAAAAAAAAAAFtDb250ZW50X1R5cGVzXS54bWxQSwECLQAUAAYACAAAACEA&#10;OP0h/9YAAACUAQAACwAAAAAAAAAAAAAAAAAvAQAAX3JlbHMvLnJlbHNQSwECLQAUAAYACAAAACEA&#10;HmuX0YYCAAAYBQAADgAAAAAAAAAAAAAAAAAuAgAAZHJzL2Uyb0RvYy54bWxQSwECLQAUAAYACAAA&#10;ACEAkfA9894AAAAJAQAADwAAAAAAAAAAAAAAAADgBAAAZHJzL2Rvd25yZXYueG1sUEsFBgAAAAAE&#10;AAQA8wAAAOsFAAAAAA==&#10;" stroked="f">
                <v:textbox>
                  <w:txbxContent>
                    <w:p w14:paraId="007DB44A" w14:textId="77777777" w:rsidR="00AE76CA" w:rsidRPr="000C5BEB" w:rsidRDefault="00AE76CA" w:rsidP="00710EF1">
                      <w:pPr>
                        <w:jc w:val="right"/>
                        <w:rPr>
                          <w:rFonts w:asciiTheme="minorHAnsi" w:hAnsiTheme="minorHAnsi"/>
                          <w:b/>
                          <w:sz w:val="22"/>
                          <w:szCs w:val="22"/>
                        </w:rPr>
                      </w:pPr>
                      <w:r>
                        <w:rPr>
                          <w:rFonts w:asciiTheme="minorHAnsi" w:hAnsiTheme="minorHAnsi"/>
                          <w:b/>
                          <w:sz w:val="22"/>
                          <w:szCs w:val="22"/>
                        </w:rPr>
                        <w:t>APPENDIX 7</w:t>
                      </w:r>
                    </w:p>
                  </w:txbxContent>
                </v:textbox>
              </v:shape>
            </w:pict>
          </mc:Fallback>
        </mc:AlternateContent>
      </w:r>
      <w:r w:rsidR="00FB4C6A">
        <w:rPr>
          <w:rFonts w:asciiTheme="minorHAnsi" w:hAnsiTheme="minorHAnsi" w:cstheme="minorHAnsi"/>
          <w:noProof/>
          <w:lang w:eastAsia="en-GB"/>
        </w:rPr>
        <w:drawing>
          <wp:inline distT="0" distB="0" distL="0" distR="0" wp14:anchorId="59C32365" wp14:editId="2E31C524">
            <wp:extent cx="2066925" cy="6141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3A038FE2" w14:textId="77777777" w:rsidR="00523FAB" w:rsidRPr="0091652E" w:rsidRDefault="00523FAB" w:rsidP="00523FAB">
      <w:pPr>
        <w:keepNext/>
        <w:spacing w:before="120" w:after="60"/>
        <w:ind w:left="142"/>
        <w:jc w:val="center"/>
        <w:outlineLvl w:val="0"/>
        <w:rPr>
          <w:rFonts w:ascii="Calibri" w:hAnsi="Calibri" w:cs="Calibri"/>
          <w:b/>
          <w:bCs/>
          <w:kern w:val="32"/>
          <w:sz w:val="24"/>
          <w:szCs w:val="32"/>
        </w:rPr>
      </w:pPr>
    </w:p>
    <w:p w14:paraId="35B3B49B" w14:textId="77777777" w:rsidR="00523FAB" w:rsidRPr="0091652E" w:rsidRDefault="00CF3E6D" w:rsidP="00523FAB">
      <w:pPr>
        <w:keepNext/>
        <w:spacing w:before="120" w:after="60"/>
        <w:ind w:left="142"/>
        <w:jc w:val="center"/>
        <w:outlineLvl w:val="0"/>
        <w:rPr>
          <w:rFonts w:ascii="Calibri" w:hAnsi="Calibri" w:cs="Arial"/>
          <w:bCs/>
          <w:kern w:val="32"/>
          <w:sz w:val="28"/>
          <w:szCs w:val="32"/>
        </w:rPr>
      </w:pPr>
      <w:r>
        <w:rPr>
          <w:rFonts w:ascii="Calibri" w:hAnsi="Calibri" w:cs="Calibri"/>
          <w:b/>
          <w:bCs/>
          <w:kern w:val="32"/>
          <w:sz w:val="28"/>
          <w:szCs w:val="32"/>
        </w:rPr>
        <w:t>University Centre Weston</w:t>
      </w:r>
      <w:r w:rsidR="00523FAB" w:rsidRPr="0091652E">
        <w:rPr>
          <w:rFonts w:ascii="Calibri" w:hAnsi="Calibri" w:cs="Calibri"/>
          <w:b/>
          <w:bCs/>
          <w:kern w:val="32"/>
          <w:sz w:val="28"/>
          <w:szCs w:val="32"/>
        </w:rPr>
        <w:t xml:space="preserve"> Directorate of Higher Education</w:t>
      </w:r>
    </w:p>
    <w:p w14:paraId="4A24808A" w14:textId="77777777" w:rsidR="00523FAB" w:rsidRPr="0091652E" w:rsidRDefault="00523FAB" w:rsidP="00523FAB">
      <w:pPr>
        <w:spacing w:before="120"/>
        <w:jc w:val="center"/>
        <w:rPr>
          <w:rFonts w:ascii="Calibri" w:hAnsi="Calibri"/>
          <w:sz w:val="28"/>
        </w:rPr>
      </w:pPr>
      <w:r w:rsidRPr="0091652E">
        <w:rPr>
          <w:rFonts w:ascii="Calibri" w:hAnsi="Calibri"/>
          <w:b/>
          <w:sz w:val="28"/>
        </w:rPr>
        <w:t>Unfair Practice Policy and Procedures</w:t>
      </w:r>
    </w:p>
    <w:p w14:paraId="75640CFD" w14:textId="77777777" w:rsidR="00523FAB" w:rsidRPr="00593E16" w:rsidRDefault="00523FAB" w:rsidP="00523FAB">
      <w:pPr>
        <w:rPr>
          <w:rFonts w:ascii="Calibri" w:hAnsi="Calibri"/>
          <w:sz w:val="28"/>
          <w:highlight w:val="yellow"/>
        </w:rPr>
      </w:pPr>
    </w:p>
    <w:p w14:paraId="1A534477" w14:textId="77777777" w:rsidR="00523FAB" w:rsidRPr="00593E16" w:rsidRDefault="00523FAB" w:rsidP="00523FAB">
      <w:pPr>
        <w:rPr>
          <w:rFonts w:ascii="Calibri" w:hAnsi="Calibri"/>
          <w:sz w:val="22"/>
          <w:highlight w:val="yellow"/>
        </w:rPr>
      </w:pPr>
    </w:p>
    <w:p w14:paraId="07765B22" w14:textId="77777777" w:rsidR="00523FAB" w:rsidRPr="00593E16" w:rsidRDefault="00523FAB" w:rsidP="00523FAB">
      <w:pPr>
        <w:rPr>
          <w:rFonts w:ascii="Calibri" w:hAnsi="Calibri"/>
          <w:sz w:val="24"/>
        </w:rPr>
      </w:pPr>
      <w:r w:rsidRPr="00593E16">
        <w:rPr>
          <w:rFonts w:ascii="Calibri" w:hAnsi="Calibri"/>
          <w:b/>
          <w:sz w:val="24"/>
        </w:rPr>
        <w:t>ACADEMIC STANDARDS</w:t>
      </w:r>
    </w:p>
    <w:p w14:paraId="6292C8EB" w14:textId="77777777" w:rsidR="00523FAB" w:rsidRPr="00593E16" w:rsidRDefault="00523FAB" w:rsidP="00523FAB">
      <w:pPr>
        <w:rPr>
          <w:rFonts w:ascii="Calibri" w:hAnsi="Calibri"/>
          <w:sz w:val="22"/>
        </w:rPr>
      </w:pPr>
    </w:p>
    <w:p w14:paraId="3432C799" w14:textId="77777777" w:rsidR="00523FAB" w:rsidRPr="00593E16" w:rsidRDefault="00CF3E6D" w:rsidP="00523FAB">
      <w:pPr>
        <w:rPr>
          <w:rFonts w:ascii="Calibri" w:hAnsi="Calibri"/>
          <w:sz w:val="22"/>
        </w:rPr>
      </w:pPr>
      <w:r w:rsidRPr="00593E16">
        <w:rPr>
          <w:rFonts w:ascii="Calibri" w:hAnsi="Calibri"/>
          <w:sz w:val="22"/>
        </w:rPr>
        <w:t>University Centre Weston</w:t>
      </w:r>
      <w:r w:rsidR="00523FAB" w:rsidRPr="00593E16">
        <w:rPr>
          <w:rFonts w:ascii="Calibri" w:hAnsi="Calibri"/>
          <w:sz w:val="22"/>
        </w:rPr>
        <w:t xml:space="preserve"> seeks to assist, guide and support students to understand and meet the appropriate and required levels of academic scholarship.  </w:t>
      </w:r>
    </w:p>
    <w:p w14:paraId="1B200576" w14:textId="77777777" w:rsidR="00523FAB" w:rsidRPr="00593E16" w:rsidRDefault="00523FAB" w:rsidP="00523FAB">
      <w:pPr>
        <w:rPr>
          <w:rFonts w:ascii="Calibri" w:hAnsi="Calibri"/>
          <w:sz w:val="22"/>
        </w:rPr>
      </w:pPr>
    </w:p>
    <w:p w14:paraId="367E4148" w14:textId="77777777" w:rsidR="00523FAB" w:rsidRPr="00593E16" w:rsidRDefault="00523FAB" w:rsidP="00523FAB">
      <w:pPr>
        <w:rPr>
          <w:rFonts w:ascii="Calibri" w:hAnsi="Calibri"/>
          <w:sz w:val="22"/>
        </w:rPr>
      </w:pPr>
      <w:r w:rsidRPr="00593E16">
        <w:rPr>
          <w:rFonts w:ascii="Calibri" w:hAnsi="Calibri"/>
          <w:sz w:val="22"/>
        </w:rPr>
        <w:t xml:space="preserve">Good academic practices and standards </w:t>
      </w:r>
      <w:proofErr w:type="gramStart"/>
      <w:r w:rsidRPr="00593E16">
        <w:rPr>
          <w:rFonts w:ascii="Calibri" w:hAnsi="Calibri"/>
          <w:sz w:val="22"/>
        </w:rPr>
        <w:t>are seen as</w:t>
      </w:r>
      <w:proofErr w:type="gramEnd"/>
      <w:r w:rsidRPr="00593E16">
        <w:rPr>
          <w:rFonts w:ascii="Calibri" w:hAnsi="Calibri"/>
          <w:sz w:val="22"/>
        </w:rPr>
        <w:t xml:space="preserve"> critical to the maintenance of trust and integrity within the learning environment.  Students are expected to apply these standards when producing their own academic work and </w:t>
      </w:r>
      <w:proofErr w:type="gramStart"/>
      <w:r w:rsidRPr="00593E16">
        <w:rPr>
          <w:rFonts w:ascii="Calibri" w:hAnsi="Calibri"/>
          <w:sz w:val="22"/>
        </w:rPr>
        <w:t>in particular when</w:t>
      </w:r>
      <w:proofErr w:type="gramEnd"/>
      <w:r w:rsidRPr="00593E16">
        <w:rPr>
          <w:rFonts w:ascii="Calibri" w:hAnsi="Calibri"/>
          <w:sz w:val="22"/>
        </w:rPr>
        <w:t xml:space="preserve"> referencing/crediting the work of others.</w:t>
      </w:r>
    </w:p>
    <w:p w14:paraId="249B3097" w14:textId="77777777" w:rsidR="00DE335E" w:rsidRPr="00593E16" w:rsidRDefault="00DE335E" w:rsidP="00523FAB">
      <w:pPr>
        <w:rPr>
          <w:rFonts w:ascii="Calibri" w:hAnsi="Calibri"/>
          <w:sz w:val="22"/>
        </w:rPr>
      </w:pPr>
    </w:p>
    <w:p w14:paraId="70A3C4A1" w14:textId="77777777" w:rsidR="00523FAB" w:rsidRPr="00593E16" w:rsidRDefault="00523FAB" w:rsidP="00523FAB">
      <w:pPr>
        <w:rPr>
          <w:rFonts w:ascii="Calibri" w:hAnsi="Calibri"/>
          <w:sz w:val="22"/>
        </w:rPr>
      </w:pPr>
    </w:p>
    <w:p w14:paraId="55BB4208" w14:textId="77777777" w:rsidR="00523FAB" w:rsidRPr="00593E16" w:rsidRDefault="00CF3E6D" w:rsidP="00523FAB">
      <w:pPr>
        <w:rPr>
          <w:rFonts w:ascii="Calibri" w:hAnsi="Calibri"/>
          <w:sz w:val="24"/>
        </w:rPr>
      </w:pPr>
      <w:r w:rsidRPr="00593E16">
        <w:rPr>
          <w:rFonts w:ascii="Calibri" w:hAnsi="Calibri"/>
          <w:b/>
          <w:sz w:val="24"/>
        </w:rPr>
        <w:t>UNIVERSITY CENTRE WESTON</w:t>
      </w:r>
      <w:r w:rsidR="00523FAB" w:rsidRPr="00593E16">
        <w:rPr>
          <w:rFonts w:ascii="Calibri" w:hAnsi="Calibri"/>
          <w:b/>
          <w:sz w:val="24"/>
        </w:rPr>
        <w:t>’S RESPONSIBILITIES</w:t>
      </w:r>
    </w:p>
    <w:p w14:paraId="0BE11C54" w14:textId="77777777" w:rsidR="00523FAB" w:rsidRPr="00593E16" w:rsidRDefault="00523FAB" w:rsidP="00523FAB">
      <w:pPr>
        <w:rPr>
          <w:rFonts w:ascii="Calibri" w:hAnsi="Calibri"/>
          <w:sz w:val="22"/>
        </w:rPr>
      </w:pPr>
    </w:p>
    <w:p w14:paraId="560879D0" w14:textId="77777777" w:rsidR="00523FAB" w:rsidRPr="00593E16" w:rsidRDefault="00CF3E6D" w:rsidP="00523FAB">
      <w:pPr>
        <w:rPr>
          <w:rFonts w:ascii="Calibri" w:hAnsi="Calibri"/>
          <w:sz w:val="22"/>
        </w:rPr>
      </w:pPr>
      <w:r w:rsidRPr="00593E16">
        <w:rPr>
          <w:rFonts w:ascii="Calibri" w:hAnsi="Calibri"/>
          <w:sz w:val="22"/>
        </w:rPr>
        <w:t>University Centre Weston</w:t>
      </w:r>
      <w:r w:rsidR="00523FAB" w:rsidRPr="00593E16">
        <w:rPr>
          <w:rFonts w:ascii="Calibri" w:hAnsi="Calibri"/>
          <w:sz w:val="22"/>
        </w:rPr>
        <w:t xml:space="preserve"> and staff will foster and support good standards of academic practice to help the student reference work correctly and avoid unintentional plagiarism.  Where poor levels of scholarship are displayed, advice and support will be offered.</w:t>
      </w:r>
    </w:p>
    <w:p w14:paraId="1E35FC5A" w14:textId="77777777" w:rsidR="00523FAB" w:rsidRPr="00593E16" w:rsidRDefault="00523FAB" w:rsidP="00523FAB">
      <w:pPr>
        <w:rPr>
          <w:rFonts w:ascii="Calibri" w:hAnsi="Calibri"/>
          <w:sz w:val="22"/>
        </w:rPr>
      </w:pPr>
    </w:p>
    <w:p w14:paraId="181ECFBB" w14:textId="77777777" w:rsidR="00523FAB" w:rsidRPr="00593E16" w:rsidRDefault="00523FAB" w:rsidP="00523FAB">
      <w:pPr>
        <w:rPr>
          <w:rFonts w:ascii="Calibri" w:hAnsi="Calibri"/>
          <w:sz w:val="22"/>
        </w:rPr>
      </w:pPr>
      <w:r w:rsidRPr="00593E16">
        <w:rPr>
          <w:rFonts w:ascii="Calibri" w:hAnsi="Calibri"/>
          <w:sz w:val="22"/>
        </w:rPr>
        <w:t>From the outset of their programme, students will be provided with appropriate guidance and information on how to avoid plagiarism and other assessment offences in the following ways:</w:t>
      </w:r>
    </w:p>
    <w:p w14:paraId="7113F3E6" w14:textId="77777777" w:rsidR="00523FAB" w:rsidRPr="00593E16" w:rsidRDefault="00523FAB" w:rsidP="00523FAB">
      <w:pPr>
        <w:rPr>
          <w:rFonts w:ascii="Calibri" w:hAnsi="Calibri"/>
          <w:sz w:val="22"/>
        </w:rPr>
      </w:pPr>
    </w:p>
    <w:p w14:paraId="2580BCE3" w14:textId="77777777" w:rsidR="00523FAB" w:rsidRPr="00593E16" w:rsidRDefault="00523FAB" w:rsidP="0089050C">
      <w:pPr>
        <w:numPr>
          <w:ilvl w:val="0"/>
          <w:numId w:val="32"/>
        </w:numPr>
        <w:ind w:left="714" w:hanging="357"/>
        <w:contextualSpacing/>
        <w:rPr>
          <w:rFonts w:ascii="Calibri" w:hAnsi="Calibri"/>
          <w:sz w:val="22"/>
        </w:rPr>
      </w:pPr>
      <w:r w:rsidRPr="00593E16">
        <w:rPr>
          <w:rFonts w:ascii="Calibri" w:hAnsi="Calibri"/>
          <w:b/>
          <w:sz w:val="22"/>
        </w:rPr>
        <w:t>Initial induction sessions and Student Handbooks:</w:t>
      </w:r>
      <w:r w:rsidRPr="00593E16">
        <w:rPr>
          <w:rFonts w:ascii="Calibri" w:hAnsi="Calibri"/>
          <w:sz w:val="22"/>
        </w:rPr>
        <w:t xml:space="preserve">  </w:t>
      </w:r>
      <w:r w:rsidRPr="00593E16">
        <w:rPr>
          <w:rFonts w:ascii="Calibri" w:hAnsi="Calibri"/>
          <w:sz w:val="22"/>
        </w:rPr>
        <w:br/>
        <w:t xml:space="preserve">The appropriate conventions and standards for a </w:t>
      </w:r>
      <w:proofErr w:type="gramStart"/>
      <w:r w:rsidRPr="00593E16">
        <w:rPr>
          <w:rFonts w:ascii="Calibri" w:hAnsi="Calibri"/>
          <w:sz w:val="22"/>
        </w:rPr>
        <w:t>particular subject</w:t>
      </w:r>
      <w:proofErr w:type="gramEnd"/>
      <w:r w:rsidRPr="00593E16">
        <w:rPr>
          <w:rFonts w:ascii="Calibri" w:hAnsi="Calibri"/>
          <w:sz w:val="22"/>
        </w:rPr>
        <w:t xml:space="preserve"> discipline will be defined in assignment briefs, student handbooks, on-line, and other printed information provided by module co-ordinators and programme co-ordinators.</w:t>
      </w:r>
    </w:p>
    <w:p w14:paraId="56DB0D88" w14:textId="77777777" w:rsidR="00523FAB" w:rsidRPr="00593E16" w:rsidRDefault="00523FAB" w:rsidP="0089050C">
      <w:pPr>
        <w:numPr>
          <w:ilvl w:val="0"/>
          <w:numId w:val="32"/>
        </w:numPr>
        <w:ind w:left="714" w:hanging="357"/>
        <w:contextualSpacing/>
        <w:rPr>
          <w:rFonts w:ascii="Calibri" w:hAnsi="Calibri"/>
          <w:sz w:val="22"/>
        </w:rPr>
      </w:pPr>
      <w:r w:rsidRPr="00593E16">
        <w:rPr>
          <w:rFonts w:ascii="Calibri" w:hAnsi="Calibri"/>
          <w:b/>
          <w:sz w:val="22"/>
        </w:rPr>
        <w:t>Library Induction:</w:t>
      </w:r>
      <w:r w:rsidRPr="00593E16">
        <w:rPr>
          <w:rFonts w:ascii="Calibri" w:hAnsi="Calibri"/>
          <w:sz w:val="22"/>
        </w:rPr>
        <w:t xml:space="preserve">  </w:t>
      </w:r>
      <w:r w:rsidRPr="00593E16">
        <w:rPr>
          <w:rFonts w:ascii="Calibri" w:hAnsi="Calibri"/>
          <w:sz w:val="22"/>
        </w:rPr>
        <w:br/>
        <w:t xml:space="preserve">All first year HE students will attend compulsory ‘H.E.L.P.’ (Higher Education Library Plus) sessions which include an introduction to plagiarism.  Students will be made aware of policies and documentation which will be available on Moodle.  </w:t>
      </w:r>
      <w:r w:rsidRPr="00593E16">
        <w:rPr>
          <w:rFonts w:ascii="Calibri" w:hAnsi="Calibri"/>
          <w:sz w:val="22"/>
        </w:rPr>
        <w:br/>
        <w:t>Turnitin is available on all Moodle courses for staff to set up for all electronically submitted written assignments.</w:t>
      </w:r>
    </w:p>
    <w:p w14:paraId="2CA2F5AC" w14:textId="77777777" w:rsidR="00523FAB" w:rsidRPr="00593E16" w:rsidRDefault="00523FAB" w:rsidP="0089050C">
      <w:pPr>
        <w:numPr>
          <w:ilvl w:val="0"/>
          <w:numId w:val="32"/>
        </w:numPr>
        <w:ind w:left="714" w:hanging="357"/>
        <w:contextualSpacing/>
        <w:rPr>
          <w:rFonts w:ascii="Calibri" w:hAnsi="Calibri"/>
          <w:sz w:val="22"/>
        </w:rPr>
      </w:pPr>
      <w:r w:rsidRPr="00593E16">
        <w:rPr>
          <w:rFonts w:ascii="Calibri" w:hAnsi="Calibri"/>
          <w:b/>
          <w:sz w:val="22"/>
        </w:rPr>
        <w:t>On-line support:</w:t>
      </w:r>
      <w:r w:rsidRPr="00593E16">
        <w:rPr>
          <w:rFonts w:ascii="Calibri" w:hAnsi="Calibri"/>
          <w:b/>
          <w:sz w:val="22"/>
        </w:rPr>
        <w:br/>
      </w:r>
      <w:r w:rsidRPr="00593E16">
        <w:rPr>
          <w:rFonts w:ascii="Calibri" w:hAnsi="Calibri"/>
          <w:sz w:val="22"/>
        </w:rPr>
        <w:t xml:space="preserve">Information regarding academic good practice is available on-line both at </w:t>
      </w:r>
      <w:r w:rsidR="00CF3E6D" w:rsidRPr="00593E16">
        <w:rPr>
          <w:rFonts w:ascii="Calibri" w:hAnsi="Calibri"/>
          <w:sz w:val="22"/>
        </w:rPr>
        <w:t>University Centre Weston</w:t>
      </w:r>
      <w:r w:rsidRPr="00593E16">
        <w:rPr>
          <w:rFonts w:ascii="Calibri" w:hAnsi="Calibri"/>
          <w:sz w:val="22"/>
        </w:rPr>
        <w:t xml:space="preserve"> and partner universities’ websites.</w:t>
      </w:r>
      <w:r w:rsidRPr="00593E16">
        <w:rPr>
          <w:rFonts w:ascii="Calibri" w:hAnsi="Calibri"/>
          <w:sz w:val="22"/>
        </w:rPr>
        <w:br/>
      </w:r>
    </w:p>
    <w:p w14:paraId="02B7841B" w14:textId="77777777" w:rsidR="00DE335E" w:rsidRPr="00593E16" w:rsidRDefault="00DE335E" w:rsidP="00523FAB">
      <w:pPr>
        <w:rPr>
          <w:rFonts w:ascii="Calibri" w:hAnsi="Calibri"/>
          <w:b/>
          <w:sz w:val="24"/>
        </w:rPr>
      </w:pPr>
    </w:p>
    <w:p w14:paraId="5553B143" w14:textId="77777777" w:rsidR="00523FAB" w:rsidRPr="00593E16" w:rsidRDefault="00523FAB" w:rsidP="00523FAB">
      <w:pPr>
        <w:rPr>
          <w:rFonts w:ascii="Calibri" w:hAnsi="Calibri"/>
          <w:b/>
          <w:sz w:val="24"/>
        </w:rPr>
      </w:pPr>
      <w:r w:rsidRPr="00593E16">
        <w:rPr>
          <w:rFonts w:ascii="Calibri" w:hAnsi="Calibri"/>
          <w:b/>
          <w:sz w:val="24"/>
        </w:rPr>
        <w:t>STAFF RESPONSIBILITIES:</w:t>
      </w:r>
    </w:p>
    <w:p w14:paraId="06C42CB0" w14:textId="77777777" w:rsidR="00523FAB" w:rsidRPr="00593E16" w:rsidRDefault="00523FAB" w:rsidP="00523FAB">
      <w:pPr>
        <w:rPr>
          <w:rFonts w:ascii="Calibri" w:hAnsi="Calibri"/>
          <w:b/>
          <w:sz w:val="22"/>
        </w:rPr>
      </w:pPr>
    </w:p>
    <w:p w14:paraId="2EF32226" w14:textId="77777777" w:rsidR="00523FAB" w:rsidRPr="00593E16" w:rsidRDefault="00523FAB" w:rsidP="00523FAB">
      <w:pPr>
        <w:rPr>
          <w:rFonts w:ascii="Calibri" w:hAnsi="Calibri"/>
          <w:sz w:val="22"/>
        </w:rPr>
      </w:pPr>
      <w:r w:rsidRPr="00593E16">
        <w:rPr>
          <w:rFonts w:ascii="Calibri" w:hAnsi="Calibri"/>
          <w:sz w:val="22"/>
        </w:rPr>
        <w:t>It is the responsibility of staff to:</w:t>
      </w:r>
    </w:p>
    <w:p w14:paraId="4071C6D9" w14:textId="77777777" w:rsidR="00523FAB" w:rsidRPr="00593E16" w:rsidRDefault="00523FAB" w:rsidP="00523FAB">
      <w:pPr>
        <w:rPr>
          <w:rFonts w:ascii="Calibri" w:hAnsi="Calibri"/>
          <w:b/>
          <w:sz w:val="22"/>
        </w:rPr>
      </w:pPr>
    </w:p>
    <w:p w14:paraId="67E651C4" w14:textId="77777777" w:rsidR="00523FAB" w:rsidRPr="00593E16" w:rsidRDefault="00523FAB" w:rsidP="0089050C">
      <w:pPr>
        <w:numPr>
          <w:ilvl w:val="0"/>
          <w:numId w:val="33"/>
        </w:numPr>
        <w:contextualSpacing/>
        <w:rPr>
          <w:rFonts w:ascii="Calibri" w:hAnsi="Calibri"/>
          <w:sz w:val="22"/>
        </w:rPr>
      </w:pPr>
      <w:r w:rsidRPr="00593E16">
        <w:rPr>
          <w:rFonts w:ascii="Calibri" w:hAnsi="Calibri"/>
          <w:sz w:val="22"/>
        </w:rPr>
        <w:t>Stress to students the unethical nature of plagiarism and similar unfair practices.</w:t>
      </w:r>
    </w:p>
    <w:p w14:paraId="09DBAB5E" w14:textId="77777777" w:rsidR="00523FAB" w:rsidRPr="00593E16" w:rsidRDefault="00523FAB" w:rsidP="0089050C">
      <w:pPr>
        <w:numPr>
          <w:ilvl w:val="0"/>
          <w:numId w:val="33"/>
        </w:numPr>
        <w:contextualSpacing/>
        <w:rPr>
          <w:rFonts w:ascii="Calibri" w:hAnsi="Calibri"/>
          <w:sz w:val="22"/>
        </w:rPr>
      </w:pPr>
      <w:r w:rsidRPr="00593E16">
        <w:rPr>
          <w:rFonts w:ascii="Calibri" w:hAnsi="Calibri"/>
          <w:sz w:val="22"/>
        </w:rPr>
        <w:t xml:space="preserve">Make clear to students </w:t>
      </w:r>
      <w:r w:rsidR="00CF3E6D" w:rsidRPr="00593E16">
        <w:rPr>
          <w:rFonts w:ascii="Calibri" w:hAnsi="Calibri"/>
          <w:sz w:val="22"/>
        </w:rPr>
        <w:t>University Centre Weston</w:t>
      </w:r>
      <w:r w:rsidRPr="00593E16">
        <w:rPr>
          <w:rFonts w:ascii="Calibri" w:hAnsi="Calibri"/>
          <w:sz w:val="22"/>
        </w:rPr>
        <w:t>’s policy on plagiarism and unfair practices.</w:t>
      </w:r>
    </w:p>
    <w:p w14:paraId="4B49DC7C" w14:textId="77777777" w:rsidR="00523FAB" w:rsidRPr="00593E16" w:rsidRDefault="00523FAB" w:rsidP="0089050C">
      <w:pPr>
        <w:numPr>
          <w:ilvl w:val="0"/>
          <w:numId w:val="33"/>
        </w:numPr>
        <w:contextualSpacing/>
        <w:rPr>
          <w:rFonts w:ascii="Calibri" w:hAnsi="Calibri"/>
          <w:sz w:val="22"/>
        </w:rPr>
      </w:pPr>
      <w:r w:rsidRPr="00593E16">
        <w:rPr>
          <w:rFonts w:ascii="Calibri" w:hAnsi="Calibri"/>
          <w:sz w:val="22"/>
        </w:rPr>
        <w:t>Seek to ensure that students have the knowledge and skills required to enable them to cite and reference appropriately and make full use of appendices and bibliographies.</w:t>
      </w:r>
    </w:p>
    <w:p w14:paraId="6B9C68BF" w14:textId="77777777" w:rsidR="00523FAB" w:rsidRPr="00593E16" w:rsidRDefault="00523FAB" w:rsidP="0089050C">
      <w:pPr>
        <w:numPr>
          <w:ilvl w:val="0"/>
          <w:numId w:val="33"/>
        </w:numPr>
        <w:ind w:right="-188"/>
        <w:contextualSpacing/>
        <w:rPr>
          <w:rFonts w:ascii="Calibri" w:hAnsi="Calibri"/>
          <w:sz w:val="22"/>
        </w:rPr>
      </w:pPr>
      <w:r w:rsidRPr="00593E16">
        <w:rPr>
          <w:rFonts w:ascii="Calibri" w:hAnsi="Calibri"/>
          <w:sz w:val="22"/>
        </w:rPr>
        <w:lastRenderedPageBreak/>
        <w:t>See that good academic practice is embedded in the student learning programme particularly at level 4.</w:t>
      </w:r>
    </w:p>
    <w:p w14:paraId="6A6B5036" w14:textId="77777777" w:rsidR="00523FAB" w:rsidRPr="00593E16" w:rsidRDefault="00523FAB" w:rsidP="0089050C">
      <w:pPr>
        <w:numPr>
          <w:ilvl w:val="0"/>
          <w:numId w:val="33"/>
        </w:numPr>
        <w:contextualSpacing/>
        <w:rPr>
          <w:rFonts w:ascii="Calibri" w:hAnsi="Calibri"/>
          <w:sz w:val="22"/>
        </w:rPr>
      </w:pPr>
      <w:r w:rsidRPr="00593E16">
        <w:rPr>
          <w:rFonts w:ascii="Calibri" w:hAnsi="Calibri"/>
          <w:sz w:val="22"/>
        </w:rPr>
        <w:t>See that clear programme specific information is provided, both on-line and in the student handbook.</w:t>
      </w:r>
    </w:p>
    <w:p w14:paraId="31F105F4" w14:textId="77777777" w:rsidR="00523FAB" w:rsidRPr="00593E16" w:rsidRDefault="00523FAB" w:rsidP="0089050C">
      <w:pPr>
        <w:numPr>
          <w:ilvl w:val="0"/>
          <w:numId w:val="33"/>
        </w:numPr>
        <w:contextualSpacing/>
        <w:rPr>
          <w:rFonts w:ascii="Calibri" w:hAnsi="Calibri"/>
          <w:sz w:val="22"/>
        </w:rPr>
      </w:pPr>
      <w:r w:rsidRPr="00593E16">
        <w:rPr>
          <w:rFonts w:ascii="Calibri" w:hAnsi="Calibri"/>
          <w:sz w:val="22"/>
        </w:rPr>
        <w:t>Support opportunities for academic scholarship skills training appropriate to the discipline alongside library-led workshops.</w:t>
      </w:r>
    </w:p>
    <w:p w14:paraId="067E2F6C" w14:textId="77777777" w:rsidR="00523FAB" w:rsidRPr="00593E16" w:rsidRDefault="00523FAB" w:rsidP="0089050C">
      <w:pPr>
        <w:numPr>
          <w:ilvl w:val="0"/>
          <w:numId w:val="33"/>
        </w:numPr>
        <w:contextualSpacing/>
        <w:rPr>
          <w:rFonts w:ascii="Calibri" w:hAnsi="Calibri"/>
          <w:sz w:val="22"/>
        </w:rPr>
      </w:pPr>
      <w:r w:rsidRPr="00593E16">
        <w:rPr>
          <w:rFonts w:ascii="Calibri" w:hAnsi="Calibri"/>
          <w:sz w:val="22"/>
        </w:rPr>
        <w:t>Seek to ‘design out’ potential plagiarism in the development of modules, assignment briefs and learning outcomes.</w:t>
      </w:r>
    </w:p>
    <w:p w14:paraId="31EDE42E" w14:textId="77777777" w:rsidR="00523FAB" w:rsidRPr="00593E16" w:rsidRDefault="00523FAB" w:rsidP="0089050C">
      <w:pPr>
        <w:numPr>
          <w:ilvl w:val="0"/>
          <w:numId w:val="33"/>
        </w:numPr>
        <w:contextualSpacing/>
        <w:rPr>
          <w:rFonts w:ascii="Calibri" w:hAnsi="Calibri"/>
          <w:sz w:val="22"/>
        </w:rPr>
      </w:pPr>
      <w:r w:rsidRPr="00593E16">
        <w:rPr>
          <w:rFonts w:ascii="Calibri" w:hAnsi="Calibri"/>
          <w:sz w:val="22"/>
        </w:rPr>
        <w:t>Provide appropriate guidance and support for students where poor scholarship skills have been identified.</w:t>
      </w:r>
    </w:p>
    <w:p w14:paraId="0E57770E" w14:textId="77777777" w:rsidR="00523FAB" w:rsidRPr="00593E16" w:rsidRDefault="00523FAB" w:rsidP="0089050C">
      <w:pPr>
        <w:numPr>
          <w:ilvl w:val="0"/>
          <w:numId w:val="33"/>
        </w:numPr>
        <w:contextualSpacing/>
        <w:rPr>
          <w:rFonts w:ascii="Calibri" w:hAnsi="Calibri"/>
          <w:sz w:val="22"/>
        </w:rPr>
      </w:pPr>
      <w:r w:rsidRPr="00593E16">
        <w:rPr>
          <w:rFonts w:ascii="Calibri" w:hAnsi="Calibri"/>
          <w:sz w:val="22"/>
        </w:rPr>
        <w:t xml:space="preserve">Investigate alleged assessment offences in accordance with </w:t>
      </w:r>
      <w:r w:rsidR="00CF3E6D" w:rsidRPr="00593E16">
        <w:rPr>
          <w:rFonts w:ascii="Calibri" w:hAnsi="Calibri"/>
          <w:sz w:val="22"/>
        </w:rPr>
        <w:t>University Centre Weston</w:t>
      </w:r>
      <w:r w:rsidRPr="00593E16">
        <w:rPr>
          <w:rFonts w:ascii="Calibri" w:hAnsi="Calibri"/>
          <w:sz w:val="22"/>
        </w:rPr>
        <w:t>’s regulations, and those of partner higher education institutions, regarding unfair practices.</w:t>
      </w:r>
    </w:p>
    <w:p w14:paraId="4C7F0C5B" w14:textId="77777777" w:rsidR="00523FAB" w:rsidRPr="00593E16" w:rsidRDefault="00523FAB" w:rsidP="00523FAB">
      <w:pPr>
        <w:rPr>
          <w:rFonts w:ascii="Calibri" w:hAnsi="Calibri"/>
          <w:b/>
          <w:sz w:val="24"/>
        </w:rPr>
      </w:pPr>
    </w:p>
    <w:p w14:paraId="4109E8B5" w14:textId="77777777" w:rsidR="00DE335E" w:rsidRPr="00593E16" w:rsidRDefault="00DE335E" w:rsidP="00523FAB">
      <w:pPr>
        <w:rPr>
          <w:rFonts w:ascii="Calibri" w:hAnsi="Calibri"/>
          <w:b/>
          <w:sz w:val="24"/>
        </w:rPr>
      </w:pPr>
    </w:p>
    <w:p w14:paraId="343145F1" w14:textId="77777777" w:rsidR="00523FAB" w:rsidRPr="00593E16" w:rsidRDefault="00523FAB" w:rsidP="00523FAB">
      <w:pPr>
        <w:rPr>
          <w:rFonts w:ascii="Calibri" w:hAnsi="Calibri"/>
          <w:sz w:val="24"/>
        </w:rPr>
      </w:pPr>
      <w:r w:rsidRPr="00593E16">
        <w:rPr>
          <w:rFonts w:ascii="Calibri" w:hAnsi="Calibri"/>
          <w:b/>
          <w:sz w:val="24"/>
        </w:rPr>
        <w:t>STUDENT RESPONSIBILITIES:</w:t>
      </w:r>
    </w:p>
    <w:p w14:paraId="6154EE63" w14:textId="77777777" w:rsidR="00523FAB" w:rsidRPr="00593E16" w:rsidRDefault="00523FAB" w:rsidP="00523FAB">
      <w:pPr>
        <w:rPr>
          <w:rFonts w:ascii="Calibri" w:hAnsi="Calibri"/>
          <w:sz w:val="22"/>
        </w:rPr>
      </w:pPr>
    </w:p>
    <w:p w14:paraId="124A42E1" w14:textId="77777777" w:rsidR="00523FAB" w:rsidRPr="00593E16" w:rsidRDefault="00523FAB" w:rsidP="00523FAB">
      <w:pPr>
        <w:rPr>
          <w:rFonts w:ascii="Calibri" w:hAnsi="Calibri"/>
          <w:sz w:val="22"/>
        </w:rPr>
      </w:pPr>
      <w:r w:rsidRPr="00593E16">
        <w:rPr>
          <w:rFonts w:ascii="Calibri" w:hAnsi="Calibri"/>
          <w:sz w:val="22"/>
        </w:rPr>
        <w:t>It is the responsibility of students to:</w:t>
      </w:r>
    </w:p>
    <w:p w14:paraId="45F46F54" w14:textId="77777777" w:rsidR="00523FAB" w:rsidRPr="00593E16" w:rsidRDefault="00523FAB" w:rsidP="00523FAB">
      <w:pPr>
        <w:rPr>
          <w:rFonts w:ascii="Calibri" w:hAnsi="Calibri"/>
          <w:sz w:val="22"/>
        </w:rPr>
      </w:pPr>
    </w:p>
    <w:p w14:paraId="4D5FCF31" w14:textId="77777777" w:rsidR="00523FAB" w:rsidRPr="00593E16" w:rsidRDefault="00523FAB" w:rsidP="0089050C">
      <w:pPr>
        <w:numPr>
          <w:ilvl w:val="0"/>
          <w:numId w:val="34"/>
        </w:numPr>
        <w:contextualSpacing/>
        <w:rPr>
          <w:rFonts w:ascii="Calibri" w:hAnsi="Calibri"/>
          <w:sz w:val="22"/>
        </w:rPr>
      </w:pPr>
      <w:r w:rsidRPr="00593E16">
        <w:rPr>
          <w:rFonts w:ascii="Calibri" w:hAnsi="Calibri"/>
          <w:sz w:val="22"/>
        </w:rPr>
        <w:t xml:space="preserve">Undertake all controlled component assessment assignments in accordance with </w:t>
      </w:r>
      <w:r w:rsidR="00CF3E6D" w:rsidRPr="00593E16">
        <w:rPr>
          <w:rFonts w:ascii="Calibri" w:hAnsi="Calibri"/>
          <w:sz w:val="22"/>
        </w:rPr>
        <w:t>University Centre Weston</w:t>
      </w:r>
      <w:r w:rsidRPr="00593E16">
        <w:rPr>
          <w:rFonts w:ascii="Calibri" w:hAnsi="Calibri"/>
          <w:sz w:val="22"/>
        </w:rPr>
        <w:t xml:space="preserve"> and higher education institutions’ assessment regulations and unfair practice policies.</w:t>
      </w:r>
    </w:p>
    <w:p w14:paraId="6F9C774B" w14:textId="77777777" w:rsidR="00523FAB" w:rsidRPr="00593E16" w:rsidRDefault="00523FAB" w:rsidP="0089050C">
      <w:pPr>
        <w:numPr>
          <w:ilvl w:val="0"/>
          <w:numId w:val="34"/>
        </w:numPr>
        <w:contextualSpacing/>
        <w:rPr>
          <w:rFonts w:ascii="Calibri" w:hAnsi="Calibri"/>
          <w:sz w:val="22"/>
        </w:rPr>
      </w:pPr>
      <w:r w:rsidRPr="00593E16">
        <w:rPr>
          <w:rFonts w:ascii="Calibri" w:hAnsi="Calibri"/>
          <w:sz w:val="22"/>
        </w:rPr>
        <w:t xml:space="preserve">Take a responsible attitude towards the development of good academic practice by engaging with the information and training opportunities provided by </w:t>
      </w:r>
      <w:r w:rsidR="00CF3E6D" w:rsidRPr="00593E16">
        <w:rPr>
          <w:rFonts w:ascii="Calibri" w:hAnsi="Calibri"/>
          <w:sz w:val="22"/>
        </w:rPr>
        <w:t>University Centre Weston</w:t>
      </w:r>
      <w:r w:rsidRPr="00593E16">
        <w:rPr>
          <w:rFonts w:ascii="Calibri" w:hAnsi="Calibri"/>
          <w:sz w:val="22"/>
        </w:rPr>
        <w:t xml:space="preserve"> regarding citation, referencing, paraphrasing, and use of appendices and bibliography.</w:t>
      </w:r>
    </w:p>
    <w:p w14:paraId="6099790C" w14:textId="77777777" w:rsidR="00523FAB" w:rsidRPr="00593E16" w:rsidRDefault="00523FAB" w:rsidP="0089050C">
      <w:pPr>
        <w:numPr>
          <w:ilvl w:val="0"/>
          <w:numId w:val="34"/>
        </w:numPr>
        <w:contextualSpacing/>
        <w:rPr>
          <w:rFonts w:ascii="Calibri" w:hAnsi="Calibri"/>
          <w:sz w:val="22"/>
        </w:rPr>
      </w:pPr>
      <w:r w:rsidRPr="00593E16">
        <w:rPr>
          <w:rFonts w:ascii="Calibri" w:hAnsi="Calibri"/>
          <w:sz w:val="22"/>
        </w:rPr>
        <w:t>Ensure that work submitted for purposes of assessment is their own.</w:t>
      </w:r>
    </w:p>
    <w:p w14:paraId="7AC5A47C" w14:textId="77777777" w:rsidR="00523FAB" w:rsidRPr="00593E16" w:rsidRDefault="00523FAB" w:rsidP="0089050C">
      <w:pPr>
        <w:numPr>
          <w:ilvl w:val="0"/>
          <w:numId w:val="34"/>
        </w:numPr>
        <w:contextualSpacing/>
        <w:rPr>
          <w:rFonts w:ascii="Calibri" w:hAnsi="Calibri"/>
          <w:sz w:val="22"/>
        </w:rPr>
      </w:pPr>
      <w:r w:rsidRPr="00593E16">
        <w:rPr>
          <w:rFonts w:ascii="Calibri" w:hAnsi="Calibri"/>
          <w:sz w:val="22"/>
        </w:rPr>
        <w:t xml:space="preserve">Ensure that the words of others are appropriately cited and referenced using the accepted referencing system recommended by </w:t>
      </w:r>
      <w:r w:rsidR="00CF3E6D" w:rsidRPr="00593E16">
        <w:rPr>
          <w:rFonts w:ascii="Calibri" w:hAnsi="Calibri"/>
          <w:sz w:val="22"/>
        </w:rPr>
        <w:t>University Centre Weston</w:t>
      </w:r>
      <w:r w:rsidRPr="00593E16">
        <w:rPr>
          <w:rFonts w:ascii="Calibri" w:hAnsi="Calibri"/>
          <w:sz w:val="22"/>
        </w:rPr>
        <w:t xml:space="preserve"> and partner higher education institutions.</w:t>
      </w:r>
    </w:p>
    <w:p w14:paraId="0B44352B" w14:textId="77777777" w:rsidR="00523FAB" w:rsidRPr="00593E16" w:rsidRDefault="00523FAB" w:rsidP="0089050C">
      <w:pPr>
        <w:numPr>
          <w:ilvl w:val="0"/>
          <w:numId w:val="34"/>
        </w:numPr>
        <w:contextualSpacing/>
        <w:rPr>
          <w:rFonts w:ascii="Calibri" w:hAnsi="Calibri"/>
          <w:sz w:val="22"/>
        </w:rPr>
      </w:pPr>
      <w:r w:rsidRPr="00593E16">
        <w:rPr>
          <w:rFonts w:ascii="Calibri" w:hAnsi="Calibri"/>
          <w:sz w:val="22"/>
        </w:rPr>
        <w:t>Take responsibility for avoiding plagiarism in their own work and not allow other offences such as collusion and copying to take place.</w:t>
      </w:r>
    </w:p>
    <w:p w14:paraId="52B85982" w14:textId="77777777" w:rsidR="00523FAB" w:rsidRPr="00593E16" w:rsidRDefault="00523FAB" w:rsidP="00523FAB">
      <w:pPr>
        <w:rPr>
          <w:rFonts w:ascii="Calibri" w:hAnsi="Calibri" w:cs="Calibri"/>
          <w:sz w:val="22"/>
          <w:lang w:eastAsia="en-GB"/>
        </w:rPr>
      </w:pPr>
    </w:p>
    <w:p w14:paraId="054EB47C"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Students are expected to present their own words, own analysis and own argument. </w:t>
      </w:r>
    </w:p>
    <w:p w14:paraId="376EADDF" w14:textId="77777777" w:rsidR="00523FAB" w:rsidRPr="00593E16" w:rsidRDefault="00523FAB" w:rsidP="00523FAB">
      <w:pPr>
        <w:rPr>
          <w:rFonts w:ascii="Calibri" w:hAnsi="Calibri" w:cs="Calibri"/>
          <w:sz w:val="22"/>
          <w:lang w:eastAsia="en-GB"/>
        </w:rPr>
      </w:pPr>
    </w:p>
    <w:p w14:paraId="2C112006"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It is acceptable to use the work of others to support arguments and analysis, provided credit is correctly given.</w:t>
      </w:r>
    </w:p>
    <w:p w14:paraId="2806621E" w14:textId="77777777" w:rsidR="00523FAB" w:rsidRPr="00593E16" w:rsidRDefault="00523FAB" w:rsidP="00523FAB">
      <w:pPr>
        <w:rPr>
          <w:rFonts w:ascii="Calibri" w:hAnsi="Calibri" w:cs="Calibri"/>
          <w:sz w:val="22"/>
          <w:lang w:eastAsia="en-GB"/>
        </w:rPr>
      </w:pPr>
    </w:p>
    <w:p w14:paraId="17EEEDDF"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Staff will inform as to what constitutes good practice and give help with referencing. </w:t>
      </w:r>
    </w:p>
    <w:p w14:paraId="442836BD" w14:textId="77777777" w:rsidR="00523FAB" w:rsidRPr="00593E16" w:rsidRDefault="00523FAB" w:rsidP="00523FAB">
      <w:pPr>
        <w:rPr>
          <w:rFonts w:ascii="Calibri" w:hAnsi="Calibri" w:cs="Calibri"/>
          <w:sz w:val="22"/>
          <w:lang w:eastAsia="en-GB"/>
        </w:rPr>
      </w:pPr>
    </w:p>
    <w:p w14:paraId="55C8C960" w14:textId="77777777" w:rsidR="00523FAB" w:rsidRPr="00593E16" w:rsidRDefault="00523FAB" w:rsidP="00523FAB">
      <w:pPr>
        <w:rPr>
          <w:rFonts w:ascii="Calibri" w:hAnsi="Calibri" w:cs="Calibri"/>
          <w:bCs/>
          <w:sz w:val="22"/>
          <w:lang w:eastAsia="en-GB"/>
        </w:rPr>
      </w:pPr>
      <w:r w:rsidRPr="00593E16">
        <w:rPr>
          <w:rFonts w:ascii="Calibri" w:hAnsi="Calibri" w:cs="Calibri"/>
          <w:bCs/>
          <w:sz w:val="22"/>
          <w:lang w:eastAsia="en-GB"/>
        </w:rPr>
        <w:t>Students should ensure that work (whether paper-based or electronic) is not made available to others. Failure to secure work adequately can mean potential implication in an accusation of plagiarism.</w:t>
      </w:r>
    </w:p>
    <w:p w14:paraId="12E2441D" w14:textId="77777777" w:rsidR="00523FAB" w:rsidRPr="00593E16" w:rsidRDefault="00523FAB" w:rsidP="00523FAB">
      <w:pPr>
        <w:rPr>
          <w:rFonts w:ascii="Calibri" w:hAnsi="Calibri" w:cs="Calibri"/>
          <w:sz w:val="22"/>
          <w:lang w:eastAsia="en-GB"/>
        </w:rPr>
      </w:pPr>
    </w:p>
    <w:p w14:paraId="0D5BD704"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It is not acceptable to submit the same piece of work for different assessments or modules, nor may students re-use work originally </w:t>
      </w:r>
      <w:proofErr w:type="gramStart"/>
      <w:r w:rsidRPr="00593E16">
        <w:rPr>
          <w:rFonts w:ascii="Calibri" w:hAnsi="Calibri" w:cs="Calibri"/>
          <w:sz w:val="22"/>
          <w:lang w:eastAsia="en-GB"/>
        </w:rPr>
        <w:t>submitted</w:t>
      </w:r>
      <w:proofErr w:type="gramEnd"/>
      <w:r w:rsidRPr="00593E16">
        <w:rPr>
          <w:rFonts w:ascii="Calibri" w:hAnsi="Calibri" w:cs="Calibri"/>
          <w:sz w:val="22"/>
          <w:lang w:eastAsia="en-GB"/>
        </w:rPr>
        <w:t xml:space="preserve"> at another institution for which credit has already been obtained. This constitutes 'double counting'. </w:t>
      </w:r>
    </w:p>
    <w:p w14:paraId="17547D10" w14:textId="77777777" w:rsidR="00523FAB" w:rsidRPr="00593E16" w:rsidRDefault="00523FAB" w:rsidP="00523FAB">
      <w:pPr>
        <w:rPr>
          <w:rFonts w:ascii="Calibri" w:hAnsi="Calibri" w:cs="Calibri"/>
          <w:sz w:val="22"/>
          <w:lang w:eastAsia="en-GB"/>
        </w:rPr>
      </w:pPr>
    </w:p>
    <w:p w14:paraId="1F4E82AA"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Students may legitimately refer to the same body of material for more than one assignment, but it is never acceptable to submit the same work in more than one assignment. </w:t>
      </w:r>
    </w:p>
    <w:p w14:paraId="21F781E9" w14:textId="77777777" w:rsidR="00523FAB" w:rsidRPr="00593E16" w:rsidRDefault="00523FAB" w:rsidP="00523FAB">
      <w:pPr>
        <w:rPr>
          <w:rFonts w:ascii="Calibri" w:hAnsi="Calibri" w:cs="Calibri"/>
          <w:sz w:val="22"/>
          <w:lang w:eastAsia="en-GB"/>
        </w:rPr>
      </w:pPr>
    </w:p>
    <w:p w14:paraId="2F3F8C6E" w14:textId="77777777" w:rsidR="00523FAB" w:rsidRPr="00593E16" w:rsidRDefault="00523FAB" w:rsidP="00523FAB">
      <w:pPr>
        <w:rPr>
          <w:rFonts w:ascii="Calibri" w:hAnsi="Calibri" w:cs="Calibri"/>
          <w:sz w:val="28"/>
          <w:szCs w:val="24"/>
          <w:lang w:eastAsia="en-GB"/>
        </w:rPr>
      </w:pPr>
      <w:r w:rsidRPr="00593E16">
        <w:rPr>
          <w:rFonts w:ascii="Calibri" w:hAnsi="Calibri" w:cs="Calibri"/>
          <w:sz w:val="22"/>
          <w:lang w:eastAsia="en-GB"/>
        </w:rPr>
        <w:t>If in any doubt about acceptable practice, students should consult the module leader or programme co-ordinator for advice before submission.</w:t>
      </w:r>
    </w:p>
    <w:p w14:paraId="33FB280F" w14:textId="77777777" w:rsidR="00523FAB" w:rsidRPr="00593E16" w:rsidRDefault="00523FAB" w:rsidP="00523FAB">
      <w:pPr>
        <w:rPr>
          <w:rFonts w:ascii="Calibri" w:hAnsi="Calibri"/>
          <w:sz w:val="22"/>
        </w:rPr>
      </w:pPr>
      <w:r w:rsidRPr="00593E16">
        <w:rPr>
          <w:rFonts w:ascii="Calibri" w:hAnsi="Calibri"/>
          <w:sz w:val="22"/>
        </w:rPr>
        <w:lastRenderedPageBreak/>
        <w:t xml:space="preserve"> </w:t>
      </w:r>
    </w:p>
    <w:p w14:paraId="453CA7F5" w14:textId="77777777" w:rsidR="00DE335E" w:rsidRPr="00593E16" w:rsidRDefault="00DE335E" w:rsidP="00523FAB">
      <w:pPr>
        <w:rPr>
          <w:rFonts w:ascii="Calibri" w:hAnsi="Calibri"/>
          <w:b/>
          <w:sz w:val="24"/>
        </w:rPr>
      </w:pPr>
    </w:p>
    <w:p w14:paraId="43043A0B" w14:textId="77777777" w:rsidR="00523FAB" w:rsidRPr="00593E16" w:rsidRDefault="00523FAB" w:rsidP="00523FAB">
      <w:pPr>
        <w:rPr>
          <w:rFonts w:ascii="Calibri" w:hAnsi="Calibri"/>
          <w:sz w:val="24"/>
        </w:rPr>
      </w:pPr>
      <w:r w:rsidRPr="00593E16">
        <w:rPr>
          <w:rFonts w:ascii="Calibri" w:hAnsi="Calibri"/>
          <w:b/>
          <w:sz w:val="24"/>
        </w:rPr>
        <w:t>WHAT CONSTITUTES UNFAIR ACADEMIC PRACTICE?</w:t>
      </w:r>
    </w:p>
    <w:p w14:paraId="1433A23F" w14:textId="77777777" w:rsidR="00523FAB" w:rsidRPr="00593E16" w:rsidRDefault="00523FAB" w:rsidP="00523FAB">
      <w:pPr>
        <w:rPr>
          <w:rFonts w:ascii="Calibri" w:hAnsi="Calibri"/>
          <w:sz w:val="22"/>
        </w:rPr>
      </w:pPr>
    </w:p>
    <w:p w14:paraId="1BE41418" w14:textId="77777777" w:rsidR="00523FAB" w:rsidRPr="00593E16" w:rsidRDefault="00523FAB" w:rsidP="00523FAB">
      <w:pPr>
        <w:rPr>
          <w:rFonts w:ascii="Calibri" w:hAnsi="Calibri"/>
          <w:sz w:val="22"/>
        </w:rPr>
      </w:pPr>
      <w:r w:rsidRPr="00593E16">
        <w:rPr>
          <w:rFonts w:ascii="Calibri" w:hAnsi="Calibri"/>
          <w:sz w:val="22"/>
        </w:rPr>
        <w:t xml:space="preserve">Unacceptable academic practice, particularly in response to assessment, is known as unfair practice.  </w:t>
      </w:r>
    </w:p>
    <w:p w14:paraId="17E3A1F5" w14:textId="77777777" w:rsidR="00523FAB" w:rsidRPr="00593E16" w:rsidRDefault="00523FAB" w:rsidP="00523FAB">
      <w:pPr>
        <w:rPr>
          <w:rFonts w:ascii="Calibri" w:hAnsi="Calibri"/>
          <w:sz w:val="22"/>
        </w:rPr>
      </w:pPr>
    </w:p>
    <w:p w14:paraId="12C8E130" w14:textId="77777777" w:rsidR="00523FAB" w:rsidRPr="00593E16" w:rsidRDefault="00523FAB" w:rsidP="00523FAB">
      <w:pPr>
        <w:rPr>
          <w:rFonts w:ascii="Calibri" w:hAnsi="Calibri"/>
          <w:sz w:val="22"/>
        </w:rPr>
      </w:pPr>
      <w:r w:rsidRPr="00593E16">
        <w:rPr>
          <w:rFonts w:ascii="Calibri" w:hAnsi="Calibri"/>
          <w:sz w:val="22"/>
        </w:rPr>
        <w:t xml:space="preserve">Unfair practice may take a variety of forms and the following will be considered as assessment offences by </w:t>
      </w:r>
      <w:r w:rsidR="00CF3E6D" w:rsidRPr="00593E16">
        <w:rPr>
          <w:rFonts w:ascii="Calibri" w:hAnsi="Calibri"/>
          <w:sz w:val="22"/>
        </w:rPr>
        <w:t>University Centre Weston</w:t>
      </w:r>
      <w:r w:rsidRPr="00593E16">
        <w:rPr>
          <w:rFonts w:ascii="Calibri" w:hAnsi="Calibri"/>
          <w:sz w:val="22"/>
        </w:rPr>
        <w:t xml:space="preserve"> and the validating university:</w:t>
      </w:r>
    </w:p>
    <w:p w14:paraId="3F73B638" w14:textId="77777777" w:rsidR="00523FAB" w:rsidRPr="00593E16" w:rsidRDefault="00523FAB" w:rsidP="00523FAB">
      <w:pPr>
        <w:rPr>
          <w:rFonts w:ascii="Calibri" w:hAnsi="Calibri"/>
          <w:sz w:val="22"/>
        </w:rPr>
      </w:pPr>
    </w:p>
    <w:p w14:paraId="55225CA2" w14:textId="77777777" w:rsidR="00523FAB" w:rsidRPr="00593E16" w:rsidRDefault="00523FAB" w:rsidP="0089050C">
      <w:pPr>
        <w:numPr>
          <w:ilvl w:val="0"/>
          <w:numId w:val="35"/>
        </w:numPr>
        <w:contextualSpacing/>
        <w:rPr>
          <w:rFonts w:ascii="Calibri" w:hAnsi="Calibri"/>
          <w:sz w:val="22"/>
        </w:rPr>
      </w:pPr>
      <w:r w:rsidRPr="00593E16">
        <w:rPr>
          <w:rFonts w:ascii="Calibri" w:hAnsi="Calibri"/>
          <w:sz w:val="22"/>
        </w:rPr>
        <w:t>Plagiarism</w:t>
      </w:r>
    </w:p>
    <w:p w14:paraId="224887F9" w14:textId="77777777" w:rsidR="00523FAB" w:rsidRPr="00593E16" w:rsidRDefault="00523FAB" w:rsidP="0089050C">
      <w:pPr>
        <w:numPr>
          <w:ilvl w:val="0"/>
          <w:numId w:val="35"/>
        </w:numPr>
        <w:contextualSpacing/>
        <w:rPr>
          <w:rFonts w:ascii="Calibri" w:hAnsi="Calibri"/>
          <w:sz w:val="22"/>
        </w:rPr>
      </w:pPr>
      <w:r w:rsidRPr="00593E16">
        <w:rPr>
          <w:rFonts w:ascii="Calibri" w:hAnsi="Calibri"/>
          <w:sz w:val="22"/>
        </w:rPr>
        <w:t>Collusion</w:t>
      </w:r>
    </w:p>
    <w:p w14:paraId="53951C1F" w14:textId="77777777" w:rsidR="00523FAB" w:rsidRPr="00593E16" w:rsidRDefault="00523FAB" w:rsidP="0089050C">
      <w:pPr>
        <w:numPr>
          <w:ilvl w:val="0"/>
          <w:numId w:val="35"/>
        </w:numPr>
        <w:contextualSpacing/>
        <w:rPr>
          <w:rFonts w:ascii="Calibri" w:hAnsi="Calibri"/>
          <w:sz w:val="22"/>
        </w:rPr>
      </w:pPr>
      <w:r w:rsidRPr="00593E16">
        <w:rPr>
          <w:rFonts w:ascii="Calibri" w:hAnsi="Calibri"/>
          <w:sz w:val="22"/>
        </w:rPr>
        <w:t>Direct cheating:  examinations/experiments/field reports/contract cheating</w:t>
      </w:r>
    </w:p>
    <w:p w14:paraId="1A64A1BD" w14:textId="77777777" w:rsidR="00523FAB" w:rsidRPr="00593E16" w:rsidRDefault="00523FAB" w:rsidP="0089050C">
      <w:pPr>
        <w:numPr>
          <w:ilvl w:val="0"/>
          <w:numId w:val="35"/>
        </w:numPr>
        <w:contextualSpacing/>
        <w:rPr>
          <w:rFonts w:ascii="Calibri" w:hAnsi="Calibri"/>
          <w:sz w:val="22"/>
        </w:rPr>
      </w:pPr>
      <w:r w:rsidRPr="00593E16">
        <w:rPr>
          <w:rFonts w:ascii="Calibri" w:hAnsi="Calibri"/>
          <w:sz w:val="22"/>
        </w:rPr>
        <w:t>Falsification</w:t>
      </w:r>
    </w:p>
    <w:p w14:paraId="219D8649" w14:textId="77777777" w:rsidR="00523FAB" w:rsidRPr="00593E16" w:rsidRDefault="00523FAB" w:rsidP="0089050C">
      <w:pPr>
        <w:numPr>
          <w:ilvl w:val="0"/>
          <w:numId w:val="35"/>
        </w:numPr>
        <w:contextualSpacing/>
        <w:rPr>
          <w:rFonts w:ascii="Calibri" w:hAnsi="Calibri"/>
          <w:sz w:val="22"/>
        </w:rPr>
      </w:pPr>
      <w:r w:rsidRPr="00593E16">
        <w:rPr>
          <w:rFonts w:ascii="Calibri" w:hAnsi="Calibri"/>
          <w:sz w:val="22"/>
        </w:rPr>
        <w:t>Fabrication</w:t>
      </w:r>
    </w:p>
    <w:p w14:paraId="333561F5" w14:textId="77777777" w:rsidR="00523FAB" w:rsidRPr="00593E16" w:rsidRDefault="00523FAB" w:rsidP="00523FAB">
      <w:pPr>
        <w:rPr>
          <w:rFonts w:ascii="Calibri" w:hAnsi="Calibri"/>
          <w:sz w:val="22"/>
        </w:rPr>
      </w:pPr>
    </w:p>
    <w:p w14:paraId="21FBB9C4" w14:textId="77777777" w:rsidR="00523FAB" w:rsidRPr="00593E16" w:rsidRDefault="00523FAB" w:rsidP="00523FAB">
      <w:pPr>
        <w:rPr>
          <w:rFonts w:ascii="Calibri" w:hAnsi="Calibri"/>
          <w:sz w:val="22"/>
        </w:rPr>
      </w:pPr>
      <w:r w:rsidRPr="00593E16">
        <w:rPr>
          <w:rFonts w:ascii="Calibri" w:hAnsi="Calibri"/>
          <w:sz w:val="22"/>
        </w:rPr>
        <w:t>The penalties for unfair academic practice can be severe.</w:t>
      </w:r>
    </w:p>
    <w:p w14:paraId="51124BCD" w14:textId="77777777" w:rsidR="00523FAB" w:rsidRPr="00593E16" w:rsidRDefault="00523FAB" w:rsidP="00523FAB">
      <w:pPr>
        <w:rPr>
          <w:rFonts w:ascii="Calibri" w:hAnsi="Calibri"/>
          <w:sz w:val="22"/>
        </w:rPr>
      </w:pPr>
    </w:p>
    <w:p w14:paraId="45F2C8C5" w14:textId="77777777" w:rsidR="00523FAB" w:rsidRPr="00593E16" w:rsidRDefault="00523FAB" w:rsidP="00523FAB">
      <w:pPr>
        <w:rPr>
          <w:rFonts w:ascii="Calibri" w:hAnsi="Calibri"/>
          <w:b/>
          <w:sz w:val="22"/>
        </w:rPr>
      </w:pPr>
      <w:r w:rsidRPr="00593E16">
        <w:rPr>
          <w:rFonts w:ascii="Calibri" w:hAnsi="Calibri"/>
          <w:b/>
          <w:sz w:val="22"/>
        </w:rPr>
        <w:t>1.     PLAGIARISM</w:t>
      </w:r>
      <w:r w:rsidRPr="00593E16">
        <w:rPr>
          <w:rFonts w:ascii="Calibri" w:hAnsi="Calibri"/>
          <w:sz w:val="22"/>
        </w:rPr>
        <w:br/>
      </w:r>
      <w:r w:rsidRPr="00593E16">
        <w:rPr>
          <w:rFonts w:ascii="Calibri" w:hAnsi="Calibri"/>
          <w:sz w:val="22"/>
        </w:rPr>
        <w:br/>
      </w:r>
      <w:proofErr w:type="spellStart"/>
      <w:r w:rsidRPr="00593E16">
        <w:rPr>
          <w:rFonts w:ascii="Calibri" w:hAnsi="Calibri"/>
          <w:sz w:val="22"/>
        </w:rPr>
        <w:t>Plagiarism</w:t>
      </w:r>
      <w:proofErr w:type="spellEnd"/>
      <w:r w:rsidRPr="00593E16">
        <w:rPr>
          <w:rFonts w:ascii="Calibri" w:hAnsi="Calibri"/>
          <w:sz w:val="22"/>
        </w:rPr>
        <w:t xml:space="preserve">, according to the Oxford English Dictionary, is ‘the taking and using as one’s </w:t>
      </w:r>
      <w:proofErr w:type="gramStart"/>
      <w:r w:rsidRPr="00593E16">
        <w:rPr>
          <w:rFonts w:ascii="Calibri" w:hAnsi="Calibri"/>
          <w:sz w:val="22"/>
        </w:rPr>
        <w:t>own</w:t>
      </w:r>
      <w:proofErr w:type="gramEnd"/>
      <w:r w:rsidRPr="00593E16">
        <w:rPr>
          <w:rFonts w:ascii="Calibri" w:hAnsi="Calibri"/>
          <w:sz w:val="22"/>
        </w:rPr>
        <w:t xml:space="preserve"> the thoughts, writing or inventions of another.’</w:t>
      </w:r>
      <w:r w:rsidRPr="00593E16">
        <w:rPr>
          <w:rFonts w:ascii="Calibri" w:hAnsi="Calibri"/>
          <w:sz w:val="22"/>
        </w:rPr>
        <w:br/>
      </w:r>
      <w:r w:rsidRPr="00593E16">
        <w:rPr>
          <w:rFonts w:ascii="Calibri" w:hAnsi="Calibri"/>
          <w:sz w:val="22"/>
        </w:rPr>
        <w:br/>
        <w:t>It is further defined in academic terms as:</w:t>
      </w:r>
    </w:p>
    <w:p w14:paraId="0E0D0A7B" w14:textId="77777777" w:rsidR="00523FAB" w:rsidRPr="00593E16" w:rsidRDefault="00523FAB" w:rsidP="00523FAB">
      <w:pPr>
        <w:rPr>
          <w:rFonts w:ascii="Calibri" w:hAnsi="Calibri"/>
          <w:sz w:val="22"/>
        </w:rPr>
      </w:pPr>
    </w:p>
    <w:p w14:paraId="2557CD27" w14:textId="77777777" w:rsidR="00523FAB" w:rsidRPr="00593E16" w:rsidRDefault="00523FAB" w:rsidP="00523FAB">
      <w:pPr>
        <w:ind w:left="426" w:right="709"/>
        <w:contextualSpacing/>
        <w:rPr>
          <w:rFonts w:ascii="Calibri" w:hAnsi="Calibri"/>
          <w:b/>
          <w:sz w:val="22"/>
        </w:rPr>
      </w:pPr>
      <w:r w:rsidRPr="00593E16">
        <w:rPr>
          <w:rFonts w:ascii="Calibri" w:hAnsi="Calibri"/>
          <w:sz w:val="22"/>
        </w:rPr>
        <w:t>When “someone uses words, ideas, or work products that are attributable to another identifiable person or source without attributing the work to the course from which it was obtained, in a situation where there is a legitimate expectation of original authorship, in order to obtain some benefit, credit or gain.”  (Fishman, 2011)</w:t>
      </w:r>
      <w:r w:rsidRPr="00593E16">
        <w:rPr>
          <w:rFonts w:ascii="Calibri" w:hAnsi="Calibri"/>
          <w:sz w:val="22"/>
          <w:vertAlign w:val="superscript"/>
        </w:rPr>
        <w:footnoteReference w:id="2"/>
      </w:r>
      <w:r w:rsidRPr="00593E16">
        <w:rPr>
          <w:rFonts w:ascii="Calibri" w:hAnsi="Calibri"/>
          <w:sz w:val="22"/>
        </w:rPr>
        <w:br/>
      </w:r>
    </w:p>
    <w:p w14:paraId="34661B0C" w14:textId="77777777" w:rsidR="00523FAB" w:rsidRPr="00593E16" w:rsidRDefault="00523FAB" w:rsidP="00523FAB">
      <w:pPr>
        <w:rPr>
          <w:rFonts w:ascii="Calibri" w:hAnsi="Calibri"/>
          <w:sz w:val="22"/>
        </w:rPr>
      </w:pPr>
      <w:r w:rsidRPr="00593E16">
        <w:rPr>
          <w:rFonts w:ascii="Calibri" w:hAnsi="Calibri"/>
          <w:sz w:val="22"/>
        </w:rPr>
        <w:t>Plagiarism can take a variety of forms:</w:t>
      </w:r>
    </w:p>
    <w:p w14:paraId="4C2878F2" w14:textId="77777777" w:rsidR="00523FAB" w:rsidRPr="00593E16" w:rsidRDefault="00523FAB" w:rsidP="0089050C">
      <w:pPr>
        <w:numPr>
          <w:ilvl w:val="0"/>
          <w:numId w:val="36"/>
        </w:numPr>
        <w:spacing w:before="100" w:beforeAutospacing="1" w:after="100" w:afterAutospacing="1"/>
        <w:rPr>
          <w:rFonts w:ascii="Calibri" w:hAnsi="Calibri" w:cs="Calibri"/>
          <w:sz w:val="22"/>
          <w:lang w:eastAsia="en-GB"/>
        </w:rPr>
      </w:pPr>
      <w:r w:rsidRPr="00593E16">
        <w:rPr>
          <w:rFonts w:ascii="Calibri" w:hAnsi="Calibri" w:cs="Calibri"/>
          <w:sz w:val="22"/>
          <w:lang w:eastAsia="en-GB"/>
        </w:rPr>
        <w:t xml:space="preserve">Copying sections from one or more books or articles without acknowledgement of the source(s). </w:t>
      </w:r>
      <w:r w:rsidRPr="00593E16">
        <w:rPr>
          <w:rFonts w:ascii="Calibri" w:hAnsi="Calibri" w:cs="Calibri"/>
          <w:sz w:val="22"/>
          <w:lang w:eastAsia="en-GB"/>
        </w:rPr>
        <w:br/>
        <w:t>Note the phrase 'one or more'. It is still plagiarism if sections are reproduced from several sources rather than one, in a 'cut and paste' approach.</w:t>
      </w:r>
    </w:p>
    <w:p w14:paraId="47B4B0BC" w14:textId="77777777" w:rsidR="00523FAB" w:rsidRPr="00593E16" w:rsidRDefault="00523FAB" w:rsidP="0089050C">
      <w:pPr>
        <w:numPr>
          <w:ilvl w:val="0"/>
          <w:numId w:val="36"/>
        </w:numPr>
        <w:spacing w:before="100" w:beforeAutospacing="1" w:after="100" w:afterAutospacing="1"/>
        <w:rPr>
          <w:rFonts w:ascii="Calibri" w:hAnsi="Calibri" w:cs="Calibri"/>
          <w:sz w:val="22"/>
          <w:lang w:eastAsia="en-GB"/>
        </w:rPr>
      </w:pPr>
      <w:r w:rsidRPr="00593E16">
        <w:rPr>
          <w:rFonts w:ascii="Calibri" w:hAnsi="Calibri" w:cs="Calibri"/>
          <w:sz w:val="22"/>
          <w:lang w:eastAsia="en-GB"/>
        </w:rPr>
        <w:t>Excessive dependence upon one or a limited number of sources is plagiarism if the sources are inadequately referenced, even if the exact wording used by the original author(s) has been modified</w:t>
      </w:r>
    </w:p>
    <w:p w14:paraId="79ECE772" w14:textId="77777777" w:rsidR="00523FAB" w:rsidRPr="00593E16" w:rsidRDefault="00523FAB" w:rsidP="0089050C">
      <w:pPr>
        <w:numPr>
          <w:ilvl w:val="0"/>
          <w:numId w:val="36"/>
        </w:numPr>
        <w:spacing w:before="100" w:beforeAutospacing="1" w:after="100" w:afterAutospacing="1"/>
        <w:rPr>
          <w:rFonts w:ascii="Calibri" w:hAnsi="Calibri" w:cs="Calibri"/>
          <w:sz w:val="22"/>
          <w:lang w:eastAsia="en-GB"/>
        </w:rPr>
      </w:pPr>
      <w:r w:rsidRPr="00593E16">
        <w:rPr>
          <w:rFonts w:ascii="Calibri" w:hAnsi="Calibri" w:cs="Calibri"/>
          <w:sz w:val="22"/>
          <w:lang w:eastAsia="en-GB"/>
        </w:rPr>
        <w:t>Using the web to download work and submitting as your own</w:t>
      </w:r>
    </w:p>
    <w:p w14:paraId="107807BD" w14:textId="77777777" w:rsidR="00523FAB" w:rsidRPr="00593E16" w:rsidRDefault="00523FAB" w:rsidP="0089050C">
      <w:pPr>
        <w:numPr>
          <w:ilvl w:val="0"/>
          <w:numId w:val="36"/>
        </w:numPr>
        <w:contextualSpacing/>
        <w:rPr>
          <w:rFonts w:ascii="Calibri" w:hAnsi="Calibri"/>
          <w:sz w:val="22"/>
        </w:rPr>
      </w:pPr>
      <w:r w:rsidRPr="00593E16">
        <w:rPr>
          <w:rFonts w:ascii="Calibri" w:hAnsi="Calibri"/>
          <w:sz w:val="22"/>
        </w:rPr>
        <w:t>Using someone’s ideas and paraphrasing material without acknowledging the source</w:t>
      </w:r>
    </w:p>
    <w:p w14:paraId="67CD92EF" w14:textId="77777777" w:rsidR="00523FAB" w:rsidRPr="00593E16" w:rsidRDefault="00523FAB" w:rsidP="0089050C">
      <w:pPr>
        <w:numPr>
          <w:ilvl w:val="0"/>
          <w:numId w:val="36"/>
        </w:numPr>
        <w:contextualSpacing/>
        <w:rPr>
          <w:rFonts w:ascii="Calibri" w:hAnsi="Calibri"/>
          <w:sz w:val="22"/>
        </w:rPr>
      </w:pPr>
      <w:r w:rsidRPr="00593E16">
        <w:rPr>
          <w:rFonts w:ascii="Calibri" w:hAnsi="Calibri"/>
          <w:sz w:val="22"/>
        </w:rPr>
        <w:t>Copying another student’s work without permission or referencing</w:t>
      </w:r>
    </w:p>
    <w:p w14:paraId="548ABA48" w14:textId="77777777" w:rsidR="00523FAB" w:rsidRPr="00593E16" w:rsidRDefault="00523FAB" w:rsidP="0089050C">
      <w:pPr>
        <w:numPr>
          <w:ilvl w:val="0"/>
          <w:numId w:val="36"/>
        </w:numPr>
        <w:contextualSpacing/>
        <w:rPr>
          <w:rFonts w:ascii="Calibri" w:hAnsi="Calibri"/>
          <w:sz w:val="22"/>
        </w:rPr>
      </w:pPr>
      <w:r w:rsidRPr="00593E16">
        <w:rPr>
          <w:rFonts w:ascii="Calibri" w:hAnsi="Calibri"/>
          <w:sz w:val="22"/>
        </w:rPr>
        <w:t>Incorrect referencing and lack of acknowledgement (bad scholarship practices) can lead to accusations of copying which in turn infer plagiarism.</w:t>
      </w:r>
    </w:p>
    <w:p w14:paraId="691945BA" w14:textId="77777777" w:rsidR="00523FAB" w:rsidRPr="00593E16" w:rsidRDefault="00523FAB" w:rsidP="00523FAB">
      <w:pPr>
        <w:ind w:left="425"/>
        <w:rPr>
          <w:rFonts w:ascii="Calibri" w:hAnsi="Calibri" w:cs="Calibri"/>
          <w:sz w:val="22"/>
          <w:lang w:eastAsia="en-GB"/>
        </w:rPr>
      </w:pPr>
    </w:p>
    <w:p w14:paraId="0994EE27" w14:textId="77777777" w:rsidR="00523FAB" w:rsidRPr="00593E16" w:rsidRDefault="00CF3E6D" w:rsidP="00523FAB">
      <w:pPr>
        <w:rPr>
          <w:rFonts w:ascii="Calibri" w:hAnsi="Calibri" w:cs="Calibri"/>
          <w:sz w:val="22"/>
          <w:lang w:eastAsia="en-GB"/>
        </w:rPr>
      </w:pPr>
      <w:r w:rsidRPr="00593E16">
        <w:rPr>
          <w:rFonts w:ascii="Calibri" w:hAnsi="Calibri" w:cs="Calibri"/>
          <w:sz w:val="22"/>
          <w:lang w:eastAsia="en-GB"/>
        </w:rPr>
        <w:t>University Centre Weston</w:t>
      </w:r>
      <w:r w:rsidR="00523FAB" w:rsidRPr="00593E16">
        <w:rPr>
          <w:rFonts w:ascii="Calibri" w:hAnsi="Calibri" w:cs="Calibri"/>
          <w:sz w:val="22"/>
          <w:lang w:eastAsia="en-GB"/>
        </w:rPr>
        <w:t xml:space="preserve"> is committed to ensuring that students get proper credit for their work. This means making sure students are properly assessed in relation to the learning outcomes specified for the modules with staff using their academic judgement in the normal way.  Proper assessment is compromised when students engage in unfair practice, </w:t>
      </w:r>
      <w:proofErr w:type="gramStart"/>
      <w:r w:rsidR="00523FAB" w:rsidRPr="00593E16">
        <w:rPr>
          <w:rFonts w:ascii="Calibri" w:hAnsi="Calibri" w:cs="Calibri"/>
          <w:sz w:val="22"/>
          <w:lang w:eastAsia="en-GB"/>
        </w:rPr>
        <w:t>in particular when</w:t>
      </w:r>
      <w:proofErr w:type="gramEnd"/>
      <w:r w:rsidR="00523FAB" w:rsidRPr="00593E16">
        <w:rPr>
          <w:rFonts w:ascii="Calibri" w:hAnsi="Calibri" w:cs="Calibri"/>
          <w:sz w:val="22"/>
          <w:lang w:eastAsia="en-GB"/>
        </w:rPr>
        <w:t xml:space="preserve"> they plagiarise, or otherwise present others' work as their own.</w:t>
      </w:r>
    </w:p>
    <w:p w14:paraId="31811221" w14:textId="77777777" w:rsidR="00523FAB" w:rsidRPr="00593E16" w:rsidRDefault="00523FAB" w:rsidP="00523FAB">
      <w:pPr>
        <w:rPr>
          <w:rFonts w:ascii="Calibri" w:hAnsi="Calibri" w:cs="Calibri"/>
          <w:sz w:val="22"/>
          <w:lang w:eastAsia="en-GB"/>
        </w:rPr>
      </w:pPr>
    </w:p>
    <w:p w14:paraId="3FA14C29"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lastRenderedPageBreak/>
        <w:t xml:space="preserve">Students should be in no doubt that plagiarism is </w:t>
      </w:r>
      <w:proofErr w:type="gramStart"/>
      <w:r w:rsidRPr="00593E16">
        <w:rPr>
          <w:rFonts w:ascii="Calibri" w:hAnsi="Calibri" w:cs="Calibri"/>
          <w:sz w:val="22"/>
          <w:lang w:eastAsia="en-GB"/>
        </w:rPr>
        <w:t>CHEATING, and</w:t>
      </w:r>
      <w:proofErr w:type="gramEnd"/>
      <w:r w:rsidRPr="00593E16">
        <w:rPr>
          <w:rFonts w:ascii="Calibri" w:hAnsi="Calibri" w:cs="Calibri"/>
          <w:sz w:val="22"/>
          <w:lang w:eastAsia="en-GB"/>
        </w:rPr>
        <w:t xml:space="preserve"> is a very serious offence in higher education. Pleas that a student was not aware of the offence or its consequences, or did not understand what constitutes plagiarism, will not be accepted under any circumstance. Plagiarism will result in a penalty even when it is unintended or unwitting.</w:t>
      </w:r>
    </w:p>
    <w:p w14:paraId="29F3A85F" w14:textId="77777777" w:rsidR="00523FAB" w:rsidRPr="00593E16" w:rsidRDefault="00523FAB" w:rsidP="00523FAB">
      <w:pPr>
        <w:rPr>
          <w:rFonts w:ascii="Calibri" w:hAnsi="Calibri" w:cs="Calibri"/>
          <w:sz w:val="22"/>
          <w:lang w:eastAsia="en-GB"/>
        </w:rPr>
      </w:pPr>
    </w:p>
    <w:p w14:paraId="038F186F"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For clarity and to support good practice, </w:t>
      </w:r>
      <w:r w:rsidR="00CF3E6D" w:rsidRPr="00593E16">
        <w:rPr>
          <w:rFonts w:ascii="Calibri" w:hAnsi="Calibri" w:cs="Calibri"/>
          <w:sz w:val="22"/>
          <w:lang w:eastAsia="en-GB"/>
        </w:rPr>
        <w:t>University Centre Weston</w:t>
      </w:r>
      <w:r w:rsidRPr="00593E16">
        <w:rPr>
          <w:rFonts w:ascii="Calibri" w:hAnsi="Calibri" w:cs="Calibri"/>
          <w:sz w:val="22"/>
          <w:lang w:eastAsia="en-GB"/>
        </w:rPr>
        <w:t xml:space="preserve"> subscribes to a Plagiarism Detection Service (PDS) ‘Turnitin’. This compares work submitted to it with millions of pages of internet-based material -- including work uploaded to the service by other students. All written work is submitted to ‘Turnitin’.</w:t>
      </w:r>
    </w:p>
    <w:p w14:paraId="23A91E96" w14:textId="77777777" w:rsidR="00523FAB" w:rsidRPr="00593E16" w:rsidRDefault="00523FAB" w:rsidP="00523FAB">
      <w:pPr>
        <w:rPr>
          <w:rFonts w:ascii="Calibri" w:hAnsi="Calibri" w:cs="Calibri"/>
          <w:sz w:val="22"/>
          <w:lang w:eastAsia="en-GB"/>
        </w:rPr>
      </w:pPr>
    </w:p>
    <w:p w14:paraId="2A07262D"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Please note that the use of electronic detection software in this way is seen as supporting the exercise of academic judgement by staff and not as a replacement for it.</w:t>
      </w:r>
    </w:p>
    <w:p w14:paraId="6F506356" w14:textId="77777777" w:rsidR="00523FAB" w:rsidRPr="00593E16" w:rsidRDefault="00523FAB" w:rsidP="00523FAB">
      <w:pPr>
        <w:rPr>
          <w:rFonts w:ascii="Calibri" w:hAnsi="Calibri" w:cs="Calibri"/>
          <w:sz w:val="22"/>
          <w:lang w:eastAsia="en-GB"/>
        </w:rPr>
      </w:pPr>
    </w:p>
    <w:p w14:paraId="79FFD605" w14:textId="77777777" w:rsidR="00523FAB" w:rsidRPr="00593E16" w:rsidRDefault="00523FAB" w:rsidP="00523FAB">
      <w:pPr>
        <w:rPr>
          <w:rFonts w:ascii="Calibri" w:hAnsi="Calibri" w:cs="Calibri"/>
          <w:sz w:val="22"/>
          <w:lang w:eastAsia="en-GB"/>
        </w:rPr>
      </w:pPr>
      <w:proofErr w:type="gramStart"/>
      <w:r w:rsidRPr="00593E16">
        <w:rPr>
          <w:rFonts w:ascii="Calibri" w:hAnsi="Calibri" w:cs="Calibri"/>
          <w:sz w:val="22"/>
          <w:lang w:eastAsia="en-GB"/>
        </w:rPr>
        <w:t>Additionally</w:t>
      </w:r>
      <w:proofErr w:type="gramEnd"/>
      <w:r w:rsidRPr="00593E16">
        <w:rPr>
          <w:rFonts w:ascii="Calibri" w:hAnsi="Calibri" w:cs="Calibri"/>
          <w:sz w:val="22"/>
          <w:lang w:eastAsia="en-GB"/>
        </w:rPr>
        <w:t xml:space="preserve"> academic staff may choose to make the outcome reports from plagiarism software scrutiny available to students whether in draft or final format to be used as part of formative feedback to the student, or as a learning tool to improve the student’s understanding of acceptable and unacceptable academic practice.</w:t>
      </w:r>
    </w:p>
    <w:p w14:paraId="66C280B7" w14:textId="77777777" w:rsidR="00523FAB" w:rsidRPr="00593E16" w:rsidRDefault="00523FAB" w:rsidP="00523FAB">
      <w:pPr>
        <w:rPr>
          <w:rFonts w:ascii="Calibri" w:hAnsi="Calibri" w:cs="Calibri"/>
          <w:sz w:val="22"/>
          <w:lang w:eastAsia="en-GB"/>
        </w:rPr>
      </w:pPr>
    </w:p>
    <w:p w14:paraId="4ED0D2E8" w14:textId="77777777" w:rsidR="00523FAB" w:rsidRPr="00593E16" w:rsidRDefault="00523FAB" w:rsidP="00523FAB">
      <w:pPr>
        <w:rPr>
          <w:rFonts w:ascii="Calibri" w:hAnsi="Calibri" w:cs="Calibri"/>
          <w:b/>
          <w:sz w:val="22"/>
          <w:lang w:eastAsia="en-GB"/>
        </w:rPr>
      </w:pPr>
      <w:r w:rsidRPr="00593E16">
        <w:rPr>
          <w:rFonts w:ascii="Calibri" w:hAnsi="Calibri" w:cs="Calibri"/>
          <w:b/>
          <w:sz w:val="22"/>
          <w:lang w:eastAsia="en-GB"/>
        </w:rPr>
        <w:t>2.     COLLUSION</w:t>
      </w:r>
    </w:p>
    <w:p w14:paraId="3C37F3BC" w14:textId="77777777" w:rsidR="00523FAB" w:rsidRPr="00593E16" w:rsidRDefault="00523FAB" w:rsidP="00523FAB">
      <w:pPr>
        <w:rPr>
          <w:rFonts w:ascii="Calibri" w:hAnsi="Calibri" w:cs="Calibri"/>
          <w:b/>
          <w:sz w:val="22"/>
          <w:lang w:eastAsia="en-GB"/>
        </w:rPr>
      </w:pPr>
    </w:p>
    <w:p w14:paraId="498E4AE3"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        Examples of this include:</w:t>
      </w:r>
    </w:p>
    <w:p w14:paraId="72DBCD44" w14:textId="77777777" w:rsidR="00523FAB" w:rsidRPr="00593E16" w:rsidRDefault="00523FAB" w:rsidP="0089050C">
      <w:pPr>
        <w:numPr>
          <w:ilvl w:val="0"/>
          <w:numId w:val="37"/>
        </w:numPr>
        <w:spacing w:before="100" w:beforeAutospacing="1" w:after="100" w:afterAutospacing="1"/>
        <w:ind w:left="357" w:hanging="357"/>
        <w:rPr>
          <w:rFonts w:ascii="Calibri" w:hAnsi="Calibri" w:cs="Calibri"/>
          <w:sz w:val="22"/>
          <w:lang w:eastAsia="en-GB"/>
        </w:rPr>
      </w:pPr>
      <w:r w:rsidRPr="00593E16">
        <w:rPr>
          <w:rFonts w:ascii="Calibri" w:hAnsi="Calibri" w:cs="Calibri"/>
          <w:sz w:val="22"/>
          <w:lang w:eastAsia="en-GB"/>
        </w:rPr>
        <w:t>Students should be aware of the distinction between 'collaboration' and 'collusion'. Some assignments encourage or require students to collaborate with fellow students and submit joint work. The majority however assess individual work and do not permit collusion. Students should never submit joint work unless it is clearly required by the module's written documentation.</w:t>
      </w:r>
    </w:p>
    <w:p w14:paraId="755E8BA2" w14:textId="77777777" w:rsidR="00523FAB" w:rsidRPr="00593E16" w:rsidRDefault="00523FAB" w:rsidP="0089050C">
      <w:pPr>
        <w:numPr>
          <w:ilvl w:val="0"/>
          <w:numId w:val="37"/>
        </w:numPr>
        <w:contextualSpacing/>
        <w:rPr>
          <w:rFonts w:ascii="Calibri" w:hAnsi="Calibri" w:cs="Calibri"/>
          <w:sz w:val="22"/>
          <w:lang w:eastAsia="en-GB"/>
        </w:rPr>
      </w:pPr>
      <w:r w:rsidRPr="00593E16">
        <w:rPr>
          <w:rFonts w:ascii="Calibri" w:hAnsi="Calibri" w:cs="Calibri"/>
          <w:sz w:val="22"/>
          <w:lang w:eastAsia="en-GB"/>
        </w:rPr>
        <w:t>Where a student claims as their own, work done in collaboration with another person(s), with the intention to gain unfair advantage.</w:t>
      </w:r>
    </w:p>
    <w:p w14:paraId="471FAF47" w14:textId="77777777" w:rsidR="00523FAB" w:rsidRPr="00593E16" w:rsidRDefault="00523FAB" w:rsidP="0089050C">
      <w:pPr>
        <w:numPr>
          <w:ilvl w:val="0"/>
          <w:numId w:val="37"/>
        </w:numPr>
        <w:contextualSpacing/>
        <w:rPr>
          <w:rFonts w:ascii="Calibri" w:hAnsi="Calibri" w:cs="Calibri"/>
          <w:sz w:val="22"/>
          <w:lang w:eastAsia="en-GB"/>
        </w:rPr>
      </w:pPr>
      <w:r w:rsidRPr="00593E16">
        <w:rPr>
          <w:rFonts w:ascii="Calibri" w:hAnsi="Calibri" w:cs="Calibri"/>
          <w:sz w:val="22"/>
          <w:lang w:eastAsia="en-GB"/>
        </w:rPr>
        <w:t>A student knowingly permitting another to copy all or part of their work and allowing them to submit it as their own unaided work.</w:t>
      </w:r>
    </w:p>
    <w:p w14:paraId="25940026" w14:textId="77777777" w:rsidR="00523FAB" w:rsidRPr="00593E16" w:rsidRDefault="00523FAB" w:rsidP="00523FAB">
      <w:pPr>
        <w:rPr>
          <w:rFonts w:ascii="Calibri" w:hAnsi="Calibri" w:cs="Calibri"/>
          <w:sz w:val="22"/>
          <w:lang w:eastAsia="en-GB"/>
        </w:rPr>
      </w:pPr>
    </w:p>
    <w:p w14:paraId="39D684FA" w14:textId="77777777" w:rsidR="00523FAB" w:rsidRPr="00593E16" w:rsidRDefault="00523FAB" w:rsidP="00523FAB">
      <w:pPr>
        <w:rPr>
          <w:rFonts w:ascii="Calibri" w:hAnsi="Calibri" w:cs="Calibri"/>
          <w:b/>
          <w:sz w:val="22"/>
          <w:lang w:eastAsia="en-GB"/>
        </w:rPr>
      </w:pPr>
      <w:r w:rsidRPr="00593E16">
        <w:rPr>
          <w:rFonts w:ascii="Calibri" w:hAnsi="Calibri" w:cs="Calibri"/>
          <w:b/>
          <w:sz w:val="22"/>
          <w:lang w:eastAsia="en-GB"/>
        </w:rPr>
        <w:t>3.     DIRECT CHEATING</w:t>
      </w:r>
    </w:p>
    <w:p w14:paraId="75B8361F" w14:textId="77777777" w:rsidR="00523FAB" w:rsidRPr="00593E16" w:rsidRDefault="00523FAB" w:rsidP="00523FAB">
      <w:pPr>
        <w:rPr>
          <w:rFonts w:ascii="Calibri" w:hAnsi="Calibri" w:cs="Calibri"/>
          <w:b/>
          <w:sz w:val="22"/>
          <w:lang w:eastAsia="en-GB"/>
        </w:rPr>
      </w:pPr>
    </w:p>
    <w:p w14:paraId="37013228"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        Examples of this include:</w:t>
      </w:r>
    </w:p>
    <w:p w14:paraId="43EDFBC7" w14:textId="77777777" w:rsidR="00523FAB" w:rsidRPr="00593E16" w:rsidRDefault="00523FAB" w:rsidP="00523FAB">
      <w:pPr>
        <w:rPr>
          <w:rFonts w:ascii="Calibri" w:hAnsi="Calibri" w:cs="Calibri"/>
          <w:sz w:val="22"/>
          <w:lang w:eastAsia="en-GB"/>
        </w:rPr>
      </w:pPr>
    </w:p>
    <w:p w14:paraId="1BE0D391" w14:textId="77777777" w:rsidR="00523FAB" w:rsidRPr="00593E16" w:rsidRDefault="00523FAB" w:rsidP="0089050C">
      <w:pPr>
        <w:numPr>
          <w:ilvl w:val="0"/>
          <w:numId w:val="38"/>
        </w:numPr>
        <w:contextualSpacing/>
        <w:rPr>
          <w:rFonts w:ascii="Calibri" w:hAnsi="Calibri" w:cs="Calibri"/>
          <w:sz w:val="22"/>
          <w:lang w:eastAsia="en-GB"/>
        </w:rPr>
      </w:pPr>
      <w:r w:rsidRPr="00593E16">
        <w:rPr>
          <w:rFonts w:ascii="Calibri" w:hAnsi="Calibri" w:cs="Calibri"/>
          <w:sz w:val="22"/>
          <w:lang w:eastAsia="en-GB"/>
        </w:rPr>
        <w:t>Making use of mobile/smart phones, or any similar technological device, to obtain an unfair advantage in a controlled component situation, for example examination, or timed laboratory assignments</w:t>
      </w:r>
    </w:p>
    <w:p w14:paraId="1B212616" w14:textId="77777777" w:rsidR="00523FAB" w:rsidRPr="00593E16" w:rsidRDefault="00523FAB" w:rsidP="0089050C">
      <w:pPr>
        <w:numPr>
          <w:ilvl w:val="0"/>
          <w:numId w:val="38"/>
        </w:numPr>
        <w:contextualSpacing/>
        <w:rPr>
          <w:rFonts w:ascii="Calibri" w:hAnsi="Calibri" w:cs="Calibri"/>
          <w:sz w:val="22"/>
          <w:lang w:eastAsia="en-GB"/>
        </w:rPr>
      </w:pPr>
      <w:r w:rsidRPr="00593E16">
        <w:rPr>
          <w:rFonts w:ascii="Calibri" w:hAnsi="Calibri" w:cs="Calibri"/>
          <w:sz w:val="22"/>
          <w:lang w:eastAsia="en-GB"/>
        </w:rPr>
        <w:t>Discovered possessing relevant supporting notes in an examination</w:t>
      </w:r>
    </w:p>
    <w:p w14:paraId="61BEED9C" w14:textId="77777777" w:rsidR="00523FAB" w:rsidRPr="00593E16" w:rsidRDefault="00523FAB" w:rsidP="0089050C">
      <w:pPr>
        <w:numPr>
          <w:ilvl w:val="0"/>
          <w:numId w:val="38"/>
        </w:numPr>
        <w:contextualSpacing/>
        <w:rPr>
          <w:rFonts w:ascii="Calibri" w:hAnsi="Calibri" w:cs="Calibri"/>
          <w:sz w:val="22"/>
          <w:lang w:eastAsia="en-GB"/>
        </w:rPr>
      </w:pPr>
      <w:r w:rsidRPr="00593E16">
        <w:rPr>
          <w:rFonts w:ascii="Calibri" w:hAnsi="Calibri" w:cs="Calibri"/>
          <w:sz w:val="22"/>
          <w:lang w:eastAsia="en-GB"/>
        </w:rPr>
        <w:t>Submitting work that has been completed wholly or in part by another person on their behalf such as the use of a ghost-writing service (contract cheating)</w:t>
      </w:r>
    </w:p>
    <w:p w14:paraId="74AE6EC8" w14:textId="77777777" w:rsidR="00523FAB" w:rsidRPr="00593E16" w:rsidRDefault="00523FAB" w:rsidP="0089050C">
      <w:pPr>
        <w:numPr>
          <w:ilvl w:val="0"/>
          <w:numId w:val="38"/>
        </w:numPr>
        <w:contextualSpacing/>
        <w:rPr>
          <w:rFonts w:ascii="Calibri" w:hAnsi="Calibri" w:cs="Calibri"/>
          <w:sz w:val="22"/>
          <w:lang w:eastAsia="en-GB"/>
        </w:rPr>
      </w:pPr>
      <w:r w:rsidRPr="00593E16">
        <w:rPr>
          <w:rFonts w:ascii="Calibri" w:hAnsi="Calibri" w:cs="Calibri"/>
          <w:sz w:val="22"/>
          <w:lang w:eastAsia="en-GB"/>
        </w:rPr>
        <w:t xml:space="preserve">Making work available to other students for financial gain </w:t>
      </w:r>
      <w:proofErr w:type="gramStart"/>
      <w:r w:rsidRPr="00593E16">
        <w:rPr>
          <w:rFonts w:ascii="Calibri" w:hAnsi="Calibri" w:cs="Calibri"/>
          <w:sz w:val="22"/>
          <w:lang w:eastAsia="en-GB"/>
        </w:rPr>
        <w:t>in an attempt to</w:t>
      </w:r>
      <w:proofErr w:type="gramEnd"/>
      <w:r w:rsidRPr="00593E16">
        <w:rPr>
          <w:rFonts w:ascii="Calibri" w:hAnsi="Calibri" w:cs="Calibri"/>
          <w:sz w:val="22"/>
          <w:lang w:eastAsia="en-GB"/>
        </w:rPr>
        <w:t xml:space="preserve"> deceive the institution involved</w:t>
      </w:r>
    </w:p>
    <w:p w14:paraId="62DCEB2F" w14:textId="77777777" w:rsidR="00523FAB" w:rsidRPr="00593E16" w:rsidRDefault="00523FAB" w:rsidP="0089050C">
      <w:pPr>
        <w:numPr>
          <w:ilvl w:val="0"/>
          <w:numId w:val="38"/>
        </w:numPr>
        <w:contextualSpacing/>
        <w:rPr>
          <w:rFonts w:ascii="Calibri" w:hAnsi="Calibri" w:cs="Calibri"/>
          <w:sz w:val="22"/>
          <w:lang w:eastAsia="en-GB"/>
        </w:rPr>
      </w:pPr>
      <w:r w:rsidRPr="00593E16">
        <w:rPr>
          <w:rFonts w:ascii="Calibri" w:hAnsi="Calibri" w:cs="Calibri"/>
          <w:sz w:val="22"/>
          <w:lang w:eastAsia="en-GB"/>
        </w:rPr>
        <w:t>Impersonation in examinations.</w:t>
      </w:r>
    </w:p>
    <w:p w14:paraId="50376614" w14:textId="77777777" w:rsidR="00523FAB" w:rsidRPr="00593E16" w:rsidRDefault="00523FAB" w:rsidP="00523FAB">
      <w:pPr>
        <w:rPr>
          <w:rFonts w:ascii="Calibri" w:hAnsi="Calibri" w:cs="Calibri"/>
          <w:sz w:val="22"/>
          <w:lang w:eastAsia="en-GB"/>
        </w:rPr>
      </w:pPr>
    </w:p>
    <w:p w14:paraId="7853FEB4" w14:textId="77777777" w:rsidR="00523FAB" w:rsidRPr="00593E16" w:rsidRDefault="00523FAB" w:rsidP="00523FAB">
      <w:pPr>
        <w:rPr>
          <w:rFonts w:ascii="Calibri" w:hAnsi="Calibri" w:cs="Calibri"/>
          <w:sz w:val="22"/>
          <w:lang w:eastAsia="en-GB"/>
        </w:rPr>
      </w:pPr>
      <w:r w:rsidRPr="00593E16">
        <w:rPr>
          <w:rFonts w:ascii="Calibri" w:hAnsi="Calibri" w:cs="Calibri"/>
          <w:b/>
          <w:sz w:val="22"/>
          <w:lang w:eastAsia="en-GB"/>
        </w:rPr>
        <w:t>4.     FALSIFICATION</w:t>
      </w:r>
    </w:p>
    <w:p w14:paraId="495F3FBE" w14:textId="77777777" w:rsidR="00523FAB" w:rsidRPr="00593E16" w:rsidRDefault="00523FAB" w:rsidP="00523FAB">
      <w:pPr>
        <w:rPr>
          <w:rFonts w:ascii="Calibri" w:hAnsi="Calibri" w:cs="Calibri"/>
          <w:sz w:val="22"/>
          <w:lang w:eastAsia="en-GB"/>
        </w:rPr>
      </w:pPr>
    </w:p>
    <w:p w14:paraId="661D3BB4" w14:textId="77777777" w:rsidR="00523FAB" w:rsidRPr="00593E16" w:rsidRDefault="00523FAB" w:rsidP="0089050C">
      <w:pPr>
        <w:numPr>
          <w:ilvl w:val="0"/>
          <w:numId w:val="39"/>
        </w:numPr>
        <w:contextualSpacing/>
        <w:rPr>
          <w:rFonts w:ascii="Calibri" w:hAnsi="Calibri" w:cs="Calibri"/>
          <w:sz w:val="22"/>
          <w:lang w:eastAsia="en-GB"/>
        </w:rPr>
      </w:pPr>
      <w:r w:rsidRPr="00593E16">
        <w:rPr>
          <w:rFonts w:ascii="Calibri" w:hAnsi="Calibri" w:cs="Calibri"/>
          <w:sz w:val="22"/>
          <w:lang w:eastAsia="en-GB"/>
        </w:rPr>
        <w:t>Misrepresentation of experimental/research data</w:t>
      </w:r>
    </w:p>
    <w:p w14:paraId="0A8866E0" w14:textId="77777777" w:rsidR="00523FAB" w:rsidRPr="00593E16" w:rsidRDefault="00523FAB" w:rsidP="0089050C">
      <w:pPr>
        <w:numPr>
          <w:ilvl w:val="0"/>
          <w:numId w:val="39"/>
        </w:numPr>
        <w:contextualSpacing/>
        <w:rPr>
          <w:rFonts w:ascii="Calibri" w:hAnsi="Calibri" w:cs="Calibri"/>
          <w:sz w:val="22"/>
          <w:lang w:eastAsia="en-GB"/>
        </w:rPr>
      </w:pPr>
      <w:r w:rsidRPr="00593E16">
        <w:rPr>
          <w:rFonts w:ascii="Calibri" w:hAnsi="Calibri" w:cs="Calibri"/>
          <w:sz w:val="22"/>
          <w:lang w:eastAsia="en-GB"/>
        </w:rPr>
        <w:t>Actual falsification of references, bibliographies, laboratory reports, and project information.</w:t>
      </w:r>
    </w:p>
    <w:p w14:paraId="2DDF43DE" w14:textId="77777777" w:rsidR="00523FAB" w:rsidRPr="00593E16" w:rsidRDefault="00523FAB" w:rsidP="00523FAB">
      <w:pPr>
        <w:rPr>
          <w:rFonts w:ascii="Calibri" w:hAnsi="Calibri" w:cs="Calibri"/>
          <w:b/>
          <w:sz w:val="22"/>
          <w:lang w:eastAsia="en-GB"/>
        </w:rPr>
      </w:pPr>
    </w:p>
    <w:p w14:paraId="693B60BB" w14:textId="77777777" w:rsidR="00523FAB" w:rsidRPr="00593E16" w:rsidRDefault="00523FAB" w:rsidP="00523FAB">
      <w:pPr>
        <w:rPr>
          <w:rFonts w:ascii="Calibri" w:hAnsi="Calibri" w:cs="Calibri"/>
          <w:sz w:val="22"/>
          <w:lang w:eastAsia="en-GB"/>
        </w:rPr>
      </w:pPr>
      <w:r w:rsidRPr="00593E16">
        <w:rPr>
          <w:rFonts w:ascii="Calibri" w:hAnsi="Calibri" w:cs="Calibri"/>
          <w:b/>
          <w:sz w:val="22"/>
          <w:lang w:eastAsia="en-GB"/>
        </w:rPr>
        <w:t>5.     FABRICATION</w:t>
      </w:r>
    </w:p>
    <w:p w14:paraId="25FAD1E8" w14:textId="77777777" w:rsidR="00523FAB" w:rsidRPr="00593E16" w:rsidRDefault="00523FAB" w:rsidP="00523FAB">
      <w:pPr>
        <w:rPr>
          <w:rFonts w:ascii="Calibri" w:hAnsi="Calibri" w:cs="Calibri"/>
          <w:sz w:val="22"/>
          <w:lang w:eastAsia="en-GB"/>
        </w:rPr>
      </w:pPr>
    </w:p>
    <w:p w14:paraId="2253814F" w14:textId="77777777" w:rsidR="00523FAB" w:rsidRPr="00593E16" w:rsidRDefault="00523FAB" w:rsidP="0089050C">
      <w:pPr>
        <w:numPr>
          <w:ilvl w:val="0"/>
          <w:numId w:val="40"/>
        </w:numPr>
        <w:contextualSpacing/>
        <w:rPr>
          <w:rFonts w:ascii="Calibri" w:hAnsi="Calibri" w:cs="Calibri"/>
          <w:sz w:val="22"/>
          <w:lang w:eastAsia="en-GB"/>
        </w:rPr>
      </w:pPr>
      <w:r w:rsidRPr="00593E16">
        <w:rPr>
          <w:rFonts w:ascii="Calibri" w:hAnsi="Calibri" w:cs="Calibri"/>
          <w:sz w:val="22"/>
          <w:lang w:eastAsia="en-GB"/>
        </w:rPr>
        <w:t>Creating reports on research and experiments never undertaken, and the fabrication of data</w:t>
      </w:r>
    </w:p>
    <w:p w14:paraId="789466DF" w14:textId="77777777" w:rsidR="00523FAB" w:rsidRPr="00593E16" w:rsidRDefault="00523FAB" w:rsidP="0089050C">
      <w:pPr>
        <w:numPr>
          <w:ilvl w:val="0"/>
          <w:numId w:val="40"/>
        </w:numPr>
        <w:contextualSpacing/>
        <w:rPr>
          <w:rFonts w:ascii="Calibri" w:hAnsi="Calibri" w:cs="Calibri"/>
          <w:sz w:val="22"/>
          <w:lang w:eastAsia="en-GB"/>
        </w:rPr>
      </w:pPr>
      <w:r w:rsidRPr="00593E16">
        <w:rPr>
          <w:rFonts w:ascii="Calibri" w:hAnsi="Calibri" w:cs="Calibri"/>
          <w:sz w:val="22"/>
          <w:lang w:eastAsia="en-GB"/>
        </w:rPr>
        <w:lastRenderedPageBreak/>
        <w:t>Submission of fraudulent mitigating circumstances.</w:t>
      </w:r>
    </w:p>
    <w:p w14:paraId="703B7B89" w14:textId="77777777" w:rsidR="00523FAB" w:rsidRPr="00593E16" w:rsidRDefault="00523FAB" w:rsidP="00523FAB">
      <w:pPr>
        <w:rPr>
          <w:rFonts w:ascii="Calibri" w:hAnsi="Calibri" w:cs="Calibri"/>
          <w:bCs/>
          <w:sz w:val="22"/>
          <w:lang w:eastAsia="en-GB"/>
        </w:rPr>
      </w:pPr>
      <w:r w:rsidRPr="00593E16">
        <w:rPr>
          <w:rFonts w:ascii="Calibri" w:hAnsi="Calibri" w:cs="Calibri"/>
          <w:sz w:val="22"/>
          <w:lang w:eastAsia="en-GB"/>
        </w:rPr>
        <w:br/>
      </w:r>
      <w:r w:rsidRPr="00593E16">
        <w:rPr>
          <w:rFonts w:ascii="Calibri" w:hAnsi="Calibri" w:cs="Calibri"/>
          <w:bCs/>
          <w:sz w:val="22"/>
          <w:lang w:eastAsia="en-GB"/>
        </w:rPr>
        <w:t xml:space="preserve">Plagiarism </w:t>
      </w:r>
      <w:proofErr w:type="gramStart"/>
      <w:r w:rsidRPr="00593E16">
        <w:rPr>
          <w:rFonts w:ascii="Calibri" w:hAnsi="Calibri" w:cs="Calibri"/>
          <w:bCs/>
          <w:sz w:val="22"/>
          <w:lang w:eastAsia="en-GB"/>
        </w:rPr>
        <w:t>in particular has</w:t>
      </w:r>
      <w:proofErr w:type="gramEnd"/>
      <w:r w:rsidRPr="00593E16">
        <w:rPr>
          <w:rFonts w:ascii="Calibri" w:hAnsi="Calibri" w:cs="Calibri"/>
          <w:bCs/>
          <w:sz w:val="22"/>
          <w:lang w:eastAsia="en-GB"/>
        </w:rPr>
        <w:t xml:space="preserve"> increased in recent years, partly due to the accessibility of information on the Internet. Students should not imagine that cases of Unfair Practice will not be detected. </w:t>
      </w:r>
    </w:p>
    <w:p w14:paraId="34FF20CB" w14:textId="77777777" w:rsidR="00523FAB" w:rsidRPr="00593E16" w:rsidRDefault="00523FAB" w:rsidP="00523FAB">
      <w:pPr>
        <w:rPr>
          <w:rFonts w:ascii="Calibri" w:hAnsi="Calibri" w:cs="Calibri"/>
          <w:bCs/>
          <w:sz w:val="22"/>
          <w:lang w:eastAsia="en-GB"/>
        </w:rPr>
      </w:pPr>
    </w:p>
    <w:p w14:paraId="3A99E67C" w14:textId="77777777" w:rsidR="00523FAB" w:rsidRPr="00593E16" w:rsidRDefault="00523FAB" w:rsidP="00523FAB">
      <w:pPr>
        <w:rPr>
          <w:rFonts w:ascii="Calibri" w:hAnsi="Calibri" w:cs="Calibri"/>
          <w:b/>
          <w:sz w:val="24"/>
          <w:szCs w:val="22"/>
          <w:lang w:eastAsia="en-GB"/>
        </w:rPr>
      </w:pPr>
      <w:r w:rsidRPr="00593E16">
        <w:rPr>
          <w:rFonts w:ascii="Calibri" w:hAnsi="Calibri" w:cs="Calibri"/>
          <w:bCs/>
          <w:sz w:val="22"/>
          <w:lang w:eastAsia="en-GB"/>
        </w:rPr>
        <w:t xml:space="preserve">Every case of Unfair Practice, however minor the scale of the case, is taken very seriously by </w:t>
      </w:r>
      <w:r w:rsidR="00CF3E6D" w:rsidRPr="00593E16">
        <w:rPr>
          <w:rFonts w:ascii="Calibri" w:hAnsi="Calibri" w:cs="Calibri"/>
          <w:bCs/>
          <w:sz w:val="22"/>
          <w:lang w:eastAsia="en-GB"/>
        </w:rPr>
        <w:t>University Centre Weston</w:t>
      </w:r>
      <w:r w:rsidRPr="00593E16">
        <w:rPr>
          <w:rFonts w:ascii="Calibri" w:hAnsi="Calibri" w:cs="Calibri"/>
          <w:bCs/>
          <w:sz w:val="22"/>
          <w:lang w:eastAsia="en-GB"/>
        </w:rPr>
        <w:t xml:space="preserve"> and will be investigated and all cases where deception is detected will be reported. </w:t>
      </w:r>
    </w:p>
    <w:p w14:paraId="3D2BFB9D" w14:textId="77777777" w:rsidR="00523FAB" w:rsidRPr="00593E16" w:rsidRDefault="00523FAB" w:rsidP="00523FAB">
      <w:pPr>
        <w:rPr>
          <w:rFonts w:ascii="Calibri" w:hAnsi="Calibri" w:cs="Calibri"/>
          <w:b/>
          <w:sz w:val="24"/>
          <w:szCs w:val="22"/>
          <w:lang w:eastAsia="en-GB"/>
        </w:rPr>
      </w:pPr>
    </w:p>
    <w:p w14:paraId="5B608455" w14:textId="77777777" w:rsidR="00DE335E" w:rsidRPr="00593E16" w:rsidRDefault="00DE335E" w:rsidP="00523FAB">
      <w:pPr>
        <w:rPr>
          <w:rFonts w:ascii="Calibri" w:hAnsi="Calibri" w:cs="Calibri"/>
          <w:b/>
          <w:sz w:val="24"/>
          <w:szCs w:val="22"/>
          <w:lang w:eastAsia="en-GB"/>
        </w:rPr>
      </w:pPr>
    </w:p>
    <w:p w14:paraId="20C1A9F7" w14:textId="77777777" w:rsidR="00523FAB" w:rsidRPr="00593E16" w:rsidRDefault="00523FAB" w:rsidP="00523FAB">
      <w:pPr>
        <w:rPr>
          <w:rFonts w:ascii="Calibri" w:hAnsi="Calibri" w:cs="Calibri"/>
          <w:b/>
          <w:sz w:val="24"/>
          <w:szCs w:val="22"/>
          <w:lang w:eastAsia="en-GB"/>
        </w:rPr>
      </w:pPr>
      <w:r w:rsidRPr="00593E16">
        <w:rPr>
          <w:rFonts w:ascii="Calibri" w:hAnsi="Calibri" w:cs="Calibri"/>
          <w:b/>
          <w:sz w:val="24"/>
          <w:szCs w:val="22"/>
          <w:lang w:eastAsia="en-GB"/>
        </w:rPr>
        <w:t>UNFAIR PRACTICE PROCEDURE</w:t>
      </w:r>
    </w:p>
    <w:p w14:paraId="40A23096" w14:textId="77777777" w:rsidR="00523FAB" w:rsidRPr="00593E16" w:rsidRDefault="00523FAB" w:rsidP="00523FAB">
      <w:pPr>
        <w:rPr>
          <w:rFonts w:ascii="Calibri" w:hAnsi="Calibri" w:cs="Calibri"/>
          <w:b/>
          <w:sz w:val="22"/>
          <w:lang w:eastAsia="en-GB"/>
        </w:rPr>
      </w:pPr>
    </w:p>
    <w:p w14:paraId="292ECBC0" w14:textId="77777777" w:rsidR="00523FAB" w:rsidRPr="00593E16" w:rsidRDefault="00523FAB" w:rsidP="00523FAB">
      <w:pPr>
        <w:rPr>
          <w:rFonts w:ascii="Calibri" w:hAnsi="Calibri" w:cs="Calibri"/>
          <w:b/>
          <w:sz w:val="22"/>
          <w:lang w:eastAsia="en-GB"/>
        </w:rPr>
      </w:pPr>
      <w:r w:rsidRPr="00593E16">
        <w:rPr>
          <w:rFonts w:ascii="Calibri" w:hAnsi="Calibri" w:cs="Calibri"/>
          <w:sz w:val="22"/>
          <w:lang w:eastAsia="en-GB"/>
        </w:rPr>
        <w:t xml:space="preserve">There are </w:t>
      </w:r>
      <w:r w:rsidRPr="00593E16">
        <w:rPr>
          <w:rFonts w:ascii="Calibri" w:hAnsi="Calibri" w:cs="Calibri"/>
          <w:b/>
          <w:sz w:val="22"/>
          <w:lang w:eastAsia="en-GB"/>
        </w:rPr>
        <w:t>two</w:t>
      </w:r>
      <w:r w:rsidRPr="00593E16">
        <w:rPr>
          <w:rFonts w:ascii="Calibri" w:hAnsi="Calibri" w:cs="Calibri"/>
          <w:sz w:val="22"/>
          <w:lang w:eastAsia="en-GB"/>
        </w:rPr>
        <w:t xml:space="preserve"> perceived stages to the procedure:</w:t>
      </w:r>
    </w:p>
    <w:p w14:paraId="034B55C0" w14:textId="77777777" w:rsidR="00523FAB" w:rsidRPr="00593E16" w:rsidRDefault="00523FAB" w:rsidP="00523FAB">
      <w:pPr>
        <w:rPr>
          <w:rFonts w:ascii="Calibri" w:hAnsi="Calibri" w:cs="Calibri"/>
          <w:b/>
          <w:sz w:val="22"/>
          <w:lang w:eastAsia="en-GB"/>
        </w:rPr>
      </w:pPr>
    </w:p>
    <w:p w14:paraId="7C2567C9" w14:textId="77777777" w:rsidR="00523FAB" w:rsidRPr="00593E16" w:rsidRDefault="00523FAB" w:rsidP="00523FAB">
      <w:pPr>
        <w:rPr>
          <w:rFonts w:ascii="Calibri" w:hAnsi="Calibri" w:cs="Calibri"/>
          <w:sz w:val="22"/>
          <w:lang w:eastAsia="en-GB"/>
        </w:rPr>
      </w:pPr>
      <w:r w:rsidRPr="00593E16">
        <w:rPr>
          <w:rFonts w:ascii="Calibri" w:hAnsi="Calibri" w:cs="Calibri"/>
          <w:b/>
          <w:sz w:val="22"/>
          <w:lang w:eastAsia="en-GB"/>
        </w:rPr>
        <w:t>STAGE 1</w:t>
      </w:r>
    </w:p>
    <w:p w14:paraId="420B7D56" w14:textId="77777777" w:rsidR="00523FAB" w:rsidRPr="00593E16" w:rsidRDefault="00523FAB" w:rsidP="00523FAB">
      <w:pPr>
        <w:rPr>
          <w:rFonts w:ascii="Calibri" w:hAnsi="Calibri" w:cs="Calibri"/>
          <w:sz w:val="22"/>
          <w:lang w:eastAsia="en-GB"/>
        </w:rPr>
      </w:pPr>
    </w:p>
    <w:p w14:paraId="4DD42BA0"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This is for cases where the lecturer detects plagiarism but suspects that ‘unwitting plagiarism’ has occurred which is due to poor academic practice or scholarship and the student could not reasonably be expected to realise that plagiarism had occurred.</w:t>
      </w:r>
    </w:p>
    <w:p w14:paraId="5F9A7BBB" w14:textId="77777777" w:rsidR="00523FAB" w:rsidRPr="00593E16" w:rsidRDefault="00523FAB" w:rsidP="00523FAB">
      <w:pPr>
        <w:rPr>
          <w:rFonts w:ascii="Calibri" w:hAnsi="Calibri" w:cs="Calibri"/>
          <w:sz w:val="22"/>
          <w:lang w:eastAsia="en-GB"/>
        </w:rPr>
      </w:pPr>
    </w:p>
    <w:p w14:paraId="44899045"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The issue will be raised with the student and the Programme Co-ordinator.  Suitable support will be recommended to ensure the student conforms to good academic practice in the future.  </w:t>
      </w:r>
    </w:p>
    <w:p w14:paraId="6C709103" w14:textId="77777777" w:rsidR="00523FAB" w:rsidRPr="00593E16" w:rsidRDefault="00523FAB" w:rsidP="00523FAB">
      <w:pPr>
        <w:rPr>
          <w:rFonts w:ascii="Calibri" w:hAnsi="Calibri" w:cs="Calibri"/>
          <w:sz w:val="22"/>
          <w:lang w:eastAsia="en-GB"/>
        </w:rPr>
      </w:pPr>
    </w:p>
    <w:p w14:paraId="35781A26"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It is most likely for this to occur in level 4 of study but should be unlikely to occur at levels 5 and 6.</w:t>
      </w:r>
    </w:p>
    <w:p w14:paraId="5B8FF999" w14:textId="77777777" w:rsidR="00523FAB" w:rsidRPr="00593E16" w:rsidRDefault="00523FAB" w:rsidP="00523FAB">
      <w:pPr>
        <w:rPr>
          <w:rFonts w:ascii="Calibri" w:hAnsi="Calibri" w:cs="Calibri"/>
          <w:sz w:val="22"/>
          <w:lang w:eastAsia="en-GB"/>
        </w:rPr>
      </w:pPr>
    </w:p>
    <w:p w14:paraId="3D673B99"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The Programme Co-ordinator and the lecturer as part of their academic judgement will make sure the marks reflect this poor academic/scholarship practice. </w:t>
      </w:r>
    </w:p>
    <w:p w14:paraId="3C662E54" w14:textId="77777777" w:rsidR="00523FAB" w:rsidRPr="00593E16" w:rsidRDefault="00523FAB" w:rsidP="00523FAB">
      <w:pPr>
        <w:rPr>
          <w:rFonts w:ascii="Calibri" w:hAnsi="Calibri" w:cs="Calibri"/>
          <w:sz w:val="22"/>
          <w:lang w:eastAsia="en-GB"/>
        </w:rPr>
      </w:pPr>
    </w:p>
    <w:p w14:paraId="370C2CE0"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A note will be made by the Programme Co-ordinator indicating that this ‘unwitting plagiarism’ has occurred along with the recommendation for support given to the student.  A copy will be sent to the </w:t>
      </w:r>
      <w:r w:rsidR="003E68BF">
        <w:rPr>
          <w:rFonts w:ascii="Calibri" w:hAnsi="Calibri" w:cs="Calibri"/>
          <w:sz w:val="22"/>
          <w:lang w:eastAsia="en-GB"/>
        </w:rPr>
        <w:t>Head of Higher Education</w:t>
      </w:r>
      <w:r w:rsidRPr="00593E16">
        <w:rPr>
          <w:rFonts w:ascii="Calibri" w:hAnsi="Calibri" w:cs="Calibri"/>
          <w:sz w:val="22"/>
          <w:lang w:eastAsia="en-GB"/>
        </w:rPr>
        <w:t xml:space="preserve"> for future reference.</w:t>
      </w:r>
    </w:p>
    <w:p w14:paraId="6922577A" w14:textId="77777777" w:rsidR="00523FAB" w:rsidRPr="00593E16" w:rsidRDefault="00523FAB" w:rsidP="00523FAB">
      <w:pPr>
        <w:rPr>
          <w:rFonts w:ascii="Calibri" w:hAnsi="Calibri" w:cs="Calibri"/>
          <w:sz w:val="22"/>
          <w:lang w:eastAsia="en-GB"/>
        </w:rPr>
      </w:pPr>
    </w:p>
    <w:p w14:paraId="6582D5CF" w14:textId="77777777" w:rsidR="00523FAB" w:rsidRPr="00593E16" w:rsidRDefault="00523FAB" w:rsidP="00523FAB">
      <w:pPr>
        <w:rPr>
          <w:rFonts w:ascii="Calibri" w:hAnsi="Calibri" w:cs="Calibri"/>
          <w:b/>
          <w:sz w:val="22"/>
          <w:lang w:eastAsia="en-GB"/>
        </w:rPr>
      </w:pPr>
      <w:r w:rsidRPr="00593E16">
        <w:rPr>
          <w:rFonts w:ascii="Calibri" w:hAnsi="Calibri" w:cs="Calibri"/>
          <w:sz w:val="22"/>
          <w:lang w:eastAsia="en-GB"/>
        </w:rPr>
        <w:t>The Unfair Practice Committee is not involved.</w:t>
      </w:r>
    </w:p>
    <w:p w14:paraId="67515504" w14:textId="77777777" w:rsidR="00523FAB" w:rsidRPr="00593E16" w:rsidRDefault="00523FAB" w:rsidP="00523FAB">
      <w:pPr>
        <w:rPr>
          <w:rFonts w:ascii="Calibri" w:hAnsi="Calibri" w:cs="Calibri"/>
          <w:b/>
          <w:sz w:val="22"/>
          <w:lang w:eastAsia="en-GB"/>
        </w:rPr>
      </w:pPr>
    </w:p>
    <w:p w14:paraId="36376D18" w14:textId="77777777" w:rsidR="00DE335E" w:rsidRPr="00593E16" w:rsidRDefault="00DE335E" w:rsidP="00523FAB">
      <w:pPr>
        <w:rPr>
          <w:rFonts w:ascii="Calibri" w:hAnsi="Calibri" w:cs="Calibri"/>
          <w:b/>
          <w:sz w:val="22"/>
          <w:lang w:eastAsia="en-GB"/>
        </w:rPr>
      </w:pPr>
    </w:p>
    <w:p w14:paraId="0761081D" w14:textId="77777777" w:rsidR="00523FAB" w:rsidRPr="00593E16" w:rsidRDefault="00523FAB" w:rsidP="00523FAB">
      <w:pPr>
        <w:rPr>
          <w:rFonts w:ascii="Calibri" w:hAnsi="Calibri" w:cs="Calibri"/>
          <w:sz w:val="22"/>
          <w:lang w:eastAsia="en-GB"/>
        </w:rPr>
      </w:pPr>
      <w:r w:rsidRPr="00593E16">
        <w:rPr>
          <w:rFonts w:ascii="Calibri" w:hAnsi="Calibri" w:cs="Calibri"/>
          <w:b/>
          <w:sz w:val="22"/>
          <w:lang w:eastAsia="en-GB"/>
        </w:rPr>
        <w:t>STAGE 2</w:t>
      </w:r>
    </w:p>
    <w:p w14:paraId="30810492" w14:textId="77777777" w:rsidR="00523FAB" w:rsidRPr="00593E16" w:rsidRDefault="00523FAB" w:rsidP="00523FAB">
      <w:pPr>
        <w:rPr>
          <w:rFonts w:ascii="Calibri" w:hAnsi="Calibri" w:cs="Calibri"/>
          <w:sz w:val="22"/>
          <w:lang w:eastAsia="en-GB"/>
        </w:rPr>
      </w:pPr>
    </w:p>
    <w:p w14:paraId="60992C2E"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This is for cases where an example of plagiarism, collusion, or other unacceptable academic practices is detected.</w:t>
      </w:r>
    </w:p>
    <w:p w14:paraId="6F40C410" w14:textId="77777777" w:rsidR="00523FAB" w:rsidRPr="00593E16" w:rsidRDefault="00523FAB" w:rsidP="00523FAB">
      <w:pPr>
        <w:rPr>
          <w:rFonts w:ascii="Calibri" w:hAnsi="Calibri" w:cs="Calibri"/>
          <w:sz w:val="22"/>
          <w:lang w:eastAsia="en-GB"/>
        </w:rPr>
      </w:pPr>
    </w:p>
    <w:p w14:paraId="22AE9479"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Where staff identify examples of cheating, plagiarism, assessment offences or other unacceptable academic practices the Programme Co-ordinator and the </w:t>
      </w:r>
      <w:r w:rsidR="003E68BF">
        <w:rPr>
          <w:rFonts w:ascii="Calibri" w:hAnsi="Calibri" w:cs="Calibri"/>
          <w:sz w:val="22"/>
          <w:lang w:eastAsia="en-GB"/>
        </w:rPr>
        <w:t>Head of Higher Education</w:t>
      </w:r>
      <w:r w:rsidRPr="00593E16">
        <w:rPr>
          <w:rFonts w:ascii="Calibri" w:hAnsi="Calibri" w:cs="Calibri"/>
          <w:sz w:val="22"/>
          <w:lang w:eastAsia="en-GB"/>
        </w:rPr>
        <w:t xml:space="preserve"> must be informed immediately, along with the appropriate HE Partnership Manager. </w:t>
      </w:r>
    </w:p>
    <w:p w14:paraId="1E82A6C6" w14:textId="77777777" w:rsidR="00523FAB" w:rsidRPr="00593E16" w:rsidRDefault="00523FAB" w:rsidP="00523FAB">
      <w:pPr>
        <w:rPr>
          <w:rFonts w:ascii="Calibri" w:hAnsi="Calibri" w:cs="Calibri"/>
          <w:sz w:val="22"/>
          <w:lang w:eastAsia="en-GB"/>
        </w:rPr>
      </w:pPr>
    </w:p>
    <w:p w14:paraId="1544B1FB"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A written report will be compiled by the Programme Co-ordinator including all the relevant details, stating the nature of the alleged offence and the evidence supporting it.  This report will be submitted to the Unfair Practice Committee for consideration.</w:t>
      </w:r>
    </w:p>
    <w:p w14:paraId="076C9891" w14:textId="77777777" w:rsidR="00523FAB" w:rsidRPr="00593E16" w:rsidRDefault="00523FAB" w:rsidP="00523FAB">
      <w:pPr>
        <w:rPr>
          <w:rFonts w:ascii="Calibri" w:hAnsi="Calibri" w:cs="Calibri"/>
          <w:sz w:val="22"/>
          <w:lang w:eastAsia="en-GB"/>
        </w:rPr>
      </w:pPr>
    </w:p>
    <w:p w14:paraId="6C25B6DC"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The student must be informed of the procedures in relation to this allegation.  They can seek guidance from the HE Student Support Officer and may respond to the allegation by submitting written evidence as appropriate.</w:t>
      </w:r>
    </w:p>
    <w:p w14:paraId="7DE4FAFF" w14:textId="77777777" w:rsidR="00523FAB" w:rsidRPr="00593E16" w:rsidRDefault="00523FAB" w:rsidP="00523FAB">
      <w:pPr>
        <w:rPr>
          <w:rFonts w:ascii="Calibri" w:hAnsi="Calibri" w:cs="Calibri"/>
          <w:sz w:val="22"/>
          <w:lang w:eastAsia="en-GB"/>
        </w:rPr>
      </w:pPr>
    </w:p>
    <w:p w14:paraId="547E0A30" w14:textId="77777777" w:rsidR="00523FAB" w:rsidRPr="00593E16" w:rsidRDefault="00DE335E" w:rsidP="00111D90">
      <w:pPr>
        <w:spacing w:after="200" w:line="276" w:lineRule="auto"/>
        <w:rPr>
          <w:rFonts w:ascii="Calibri" w:hAnsi="Calibri" w:cs="Calibri"/>
          <w:sz w:val="22"/>
          <w:lang w:eastAsia="en-GB"/>
        </w:rPr>
      </w:pPr>
      <w:r w:rsidRPr="00593E16">
        <w:rPr>
          <w:rFonts w:ascii="Calibri" w:hAnsi="Calibri" w:cs="Calibri"/>
          <w:b/>
          <w:sz w:val="22"/>
          <w:lang w:eastAsia="en-GB"/>
        </w:rPr>
        <w:br w:type="page"/>
      </w:r>
      <w:r w:rsidR="00523FAB" w:rsidRPr="00593E16">
        <w:rPr>
          <w:rFonts w:ascii="Calibri" w:hAnsi="Calibri" w:cs="Calibri"/>
          <w:b/>
          <w:sz w:val="22"/>
          <w:lang w:eastAsia="en-GB"/>
        </w:rPr>
        <w:lastRenderedPageBreak/>
        <w:t>UNFAIR PRACTICE COMMITTEE:  MEMBERSHIP</w:t>
      </w:r>
    </w:p>
    <w:p w14:paraId="0259AF87" w14:textId="77777777" w:rsidR="00523FAB" w:rsidRPr="00593E16" w:rsidRDefault="00523FAB" w:rsidP="00523FAB">
      <w:pPr>
        <w:rPr>
          <w:rFonts w:ascii="Calibri" w:hAnsi="Calibri" w:cs="Calibri"/>
          <w:sz w:val="22"/>
          <w:lang w:eastAsia="en-GB"/>
        </w:rPr>
      </w:pPr>
    </w:p>
    <w:p w14:paraId="45AF8A96"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The membership of the Unfair Practice Committee shall be:</w:t>
      </w:r>
    </w:p>
    <w:p w14:paraId="7A646D57" w14:textId="77777777" w:rsidR="00523FAB" w:rsidRPr="00593E16" w:rsidRDefault="00523FAB" w:rsidP="00523FAB">
      <w:pPr>
        <w:rPr>
          <w:rFonts w:ascii="Calibri" w:hAnsi="Calibri" w:cs="Calibri"/>
          <w:sz w:val="22"/>
          <w:lang w:eastAsia="en-GB"/>
        </w:rPr>
      </w:pPr>
    </w:p>
    <w:p w14:paraId="79C39312" w14:textId="77777777" w:rsidR="00523FAB" w:rsidRPr="00593E16" w:rsidRDefault="00344360" w:rsidP="0089050C">
      <w:pPr>
        <w:numPr>
          <w:ilvl w:val="0"/>
          <w:numId w:val="41"/>
        </w:numPr>
        <w:rPr>
          <w:rFonts w:ascii="Calibri" w:hAnsi="Calibri" w:cs="Calibri"/>
          <w:sz w:val="22"/>
          <w:lang w:eastAsia="en-GB"/>
        </w:rPr>
      </w:pPr>
      <w:r w:rsidRPr="00593E16">
        <w:rPr>
          <w:rFonts w:ascii="Calibri" w:hAnsi="Calibri" w:cs="Calibri"/>
          <w:sz w:val="22"/>
          <w:lang w:eastAsia="en-GB"/>
        </w:rPr>
        <w:t xml:space="preserve">Vice Principal </w:t>
      </w:r>
      <w:r w:rsidR="00523FAB" w:rsidRPr="00593E16">
        <w:rPr>
          <w:rFonts w:ascii="Calibri" w:hAnsi="Calibri" w:cs="Calibri"/>
          <w:sz w:val="22"/>
          <w:lang w:eastAsia="en-GB"/>
        </w:rPr>
        <w:t>Higher Education</w:t>
      </w:r>
      <w:r w:rsidR="00D3369C" w:rsidRPr="00593E16">
        <w:rPr>
          <w:rFonts w:ascii="Calibri" w:hAnsi="Calibri" w:cs="Calibri"/>
          <w:sz w:val="22"/>
          <w:lang w:eastAsia="en-GB"/>
        </w:rPr>
        <w:t xml:space="preserve"> or his or her appropriate nominee</w:t>
      </w:r>
      <w:r w:rsidR="00523FAB" w:rsidRPr="00593E16">
        <w:rPr>
          <w:rFonts w:ascii="Calibri" w:hAnsi="Calibri" w:cs="Calibri"/>
          <w:sz w:val="22"/>
          <w:lang w:eastAsia="en-GB"/>
        </w:rPr>
        <w:t xml:space="preserve"> (Chair)</w:t>
      </w:r>
    </w:p>
    <w:p w14:paraId="5EEE0C1A" w14:textId="77777777" w:rsidR="00523FAB" w:rsidRPr="00593E16" w:rsidRDefault="00523FAB" w:rsidP="0089050C">
      <w:pPr>
        <w:numPr>
          <w:ilvl w:val="0"/>
          <w:numId w:val="41"/>
        </w:numPr>
        <w:rPr>
          <w:rFonts w:ascii="Calibri" w:hAnsi="Calibri" w:cs="Calibri"/>
          <w:sz w:val="22"/>
          <w:lang w:eastAsia="en-GB"/>
        </w:rPr>
      </w:pPr>
      <w:r w:rsidRPr="00593E16">
        <w:rPr>
          <w:rFonts w:ascii="Calibri" w:hAnsi="Calibri" w:cs="Calibri"/>
          <w:sz w:val="22"/>
          <w:lang w:eastAsia="en-GB"/>
        </w:rPr>
        <w:t>Assistant Director HE: Curriculum and Quality</w:t>
      </w:r>
    </w:p>
    <w:p w14:paraId="6D53374E" w14:textId="77777777" w:rsidR="00523FAB" w:rsidRPr="00593E16" w:rsidRDefault="003E68BF" w:rsidP="0089050C">
      <w:pPr>
        <w:numPr>
          <w:ilvl w:val="0"/>
          <w:numId w:val="41"/>
        </w:numPr>
        <w:rPr>
          <w:rFonts w:ascii="Calibri" w:hAnsi="Calibri" w:cs="Calibri"/>
          <w:sz w:val="22"/>
          <w:lang w:eastAsia="en-GB"/>
        </w:rPr>
      </w:pPr>
      <w:r>
        <w:rPr>
          <w:rFonts w:ascii="Calibri" w:hAnsi="Calibri" w:cs="Calibri"/>
          <w:sz w:val="22"/>
          <w:lang w:eastAsia="en-GB"/>
        </w:rPr>
        <w:t>Head of Higher Education</w:t>
      </w:r>
    </w:p>
    <w:p w14:paraId="2C7DA0D3" w14:textId="77777777" w:rsidR="00523FAB" w:rsidRPr="00593E16" w:rsidRDefault="00523FAB" w:rsidP="0089050C">
      <w:pPr>
        <w:numPr>
          <w:ilvl w:val="0"/>
          <w:numId w:val="41"/>
        </w:numPr>
        <w:rPr>
          <w:rFonts w:ascii="Calibri" w:hAnsi="Calibri" w:cs="Calibri"/>
          <w:sz w:val="22"/>
          <w:lang w:eastAsia="en-GB"/>
        </w:rPr>
      </w:pPr>
      <w:r w:rsidRPr="00593E16">
        <w:rPr>
          <w:rFonts w:ascii="Calibri" w:hAnsi="Calibri" w:cs="Calibri"/>
          <w:sz w:val="22"/>
          <w:lang w:eastAsia="en-GB"/>
        </w:rPr>
        <w:t>HE Partnership Manager</w:t>
      </w:r>
    </w:p>
    <w:p w14:paraId="6A8F914C" w14:textId="77777777" w:rsidR="00523FAB" w:rsidRPr="00593E16" w:rsidRDefault="00523FAB" w:rsidP="00523FAB">
      <w:pPr>
        <w:rPr>
          <w:rFonts w:ascii="Calibri" w:hAnsi="Calibri" w:cs="Calibri"/>
          <w:sz w:val="22"/>
          <w:lang w:eastAsia="en-GB"/>
        </w:rPr>
      </w:pPr>
    </w:p>
    <w:p w14:paraId="20C5F7DD" w14:textId="77777777" w:rsidR="00523FAB" w:rsidRPr="00593E16" w:rsidRDefault="00523FAB" w:rsidP="00523F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roofErr w:type="gramStart"/>
      <w:r w:rsidRPr="00593E16">
        <w:rPr>
          <w:rFonts w:asciiTheme="minorHAnsi" w:hAnsiTheme="minorHAnsi" w:cstheme="minorHAnsi"/>
          <w:sz w:val="22"/>
        </w:rPr>
        <w:t>In the event that</w:t>
      </w:r>
      <w:proofErr w:type="gramEnd"/>
      <w:r w:rsidRPr="00593E16">
        <w:rPr>
          <w:rFonts w:asciiTheme="minorHAnsi" w:hAnsiTheme="minorHAnsi" w:cstheme="minorHAnsi"/>
          <w:sz w:val="22"/>
        </w:rPr>
        <w:t xml:space="preserve"> these members are not available, the </w:t>
      </w:r>
      <w:r w:rsidR="00344360" w:rsidRPr="00593E16">
        <w:rPr>
          <w:rFonts w:asciiTheme="minorHAnsi" w:hAnsiTheme="minorHAnsi" w:cstheme="minorHAnsi"/>
          <w:sz w:val="22"/>
        </w:rPr>
        <w:t xml:space="preserve">Vice Principal </w:t>
      </w:r>
      <w:r w:rsidRPr="00593E16">
        <w:rPr>
          <w:rFonts w:asciiTheme="minorHAnsi" w:hAnsiTheme="minorHAnsi" w:cstheme="minorHAnsi"/>
          <w:sz w:val="22"/>
        </w:rPr>
        <w:t xml:space="preserve">Higher Education will nominate appropriate substitutes. </w:t>
      </w:r>
    </w:p>
    <w:p w14:paraId="65C2984C" w14:textId="77777777" w:rsidR="00523FAB" w:rsidRPr="00593E16" w:rsidRDefault="00523FAB" w:rsidP="00523FAB">
      <w:pPr>
        <w:rPr>
          <w:rFonts w:ascii="Calibri" w:hAnsi="Calibri" w:cs="Calibri"/>
          <w:sz w:val="22"/>
          <w:lang w:eastAsia="en-GB"/>
        </w:rPr>
      </w:pPr>
    </w:p>
    <w:p w14:paraId="75599298"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The committee will meet on a ‘needs basis’ in order to submit its recommendations to the Programme Board.  An annual report will be presented at Higher Education Board of Study.</w:t>
      </w:r>
    </w:p>
    <w:p w14:paraId="0859BC25" w14:textId="77777777" w:rsidR="00523FAB" w:rsidRPr="00593E16" w:rsidRDefault="00523FAB" w:rsidP="00523FAB">
      <w:pPr>
        <w:rPr>
          <w:rFonts w:ascii="Calibri" w:hAnsi="Calibri" w:cs="Calibri"/>
          <w:sz w:val="22"/>
          <w:lang w:eastAsia="en-GB"/>
        </w:rPr>
      </w:pPr>
    </w:p>
    <w:p w14:paraId="759392B5"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The Unfair Practice committee will judge the seriousness of the offence and apply the appropriate penalty, if applicable. In determining the penalty to be applied, the committee will consider the following issues:</w:t>
      </w:r>
    </w:p>
    <w:p w14:paraId="39701D98" w14:textId="77777777" w:rsidR="00523FAB" w:rsidRPr="00593E16" w:rsidRDefault="00523FAB" w:rsidP="00523FAB">
      <w:pPr>
        <w:rPr>
          <w:rFonts w:ascii="Calibri" w:hAnsi="Calibri" w:cs="Calibri"/>
          <w:sz w:val="22"/>
          <w:lang w:eastAsia="en-GB"/>
        </w:rPr>
      </w:pPr>
    </w:p>
    <w:p w14:paraId="1D2C232B" w14:textId="77777777" w:rsidR="00523FAB" w:rsidRPr="00593E16" w:rsidRDefault="00D03FAA" w:rsidP="0089050C">
      <w:pPr>
        <w:numPr>
          <w:ilvl w:val="0"/>
          <w:numId w:val="42"/>
        </w:numPr>
        <w:rPr>
          <w:rFonts w:ascii="Calibri" w:hAnsi="Calibri" w:cs="Calibri"/>
          <w:sz w:val="22"/>
          <w:lang w:eastAsia="en-GB"/>
        </w:rPr>
      </w:pPr>
      <w:r w:rsidRPr="00593E16">
        <w:rPr>
          <w:rFonts w:ascii="Calibri" w:hAnsi="Calibri" w:cs="Calibri"/>
          <w:sz w:val="22"/>
          <w:lang w:eastAsia="en-GB"/>
        </w:rPr>
        <w:t>D</w:t>
      </w:r>
      <w:r w:rsidR="00523FAB" w:rsidRPr="00593E16">
        <w:rPr>
          <w:rFonts w:ascii="Calibri" w:hAnsi="Calibri" w:cs="Calibri"/>
          <w:sz w:val="22"/>
          <w:lang w:eastAsia="en-GB"/>
        </w:rPr>
        <w:t>egree of deception</w:t>
      </w:r>
    </w:p>
    <w:p w14:paraId="414DDF05" w14:textId="77777777" w:rsidR="00523FAB" w:rsidRPr="00593E16" w:rsidRDefault="00523FAB" w:rsidP="0089050C">
      <w:pPr>
        <w:numPr>
          <w:ilvl w:val="0"/>
          <w:numId w:val="42"/>
        </w:numPr>
        <w:rPr>
          <w:rFonts w:ascii="Calibri" w:hAnsi="Calibri" w:cs="Calibri"/>
          <w:sz w:val="22"/>
          <w:lang w:eastAsia="en-GB"/>
        </w:rPr>
      </w:pPr>
      <w:r w:rsidRPr="00593E16">
        <w:rPr>
          <w:rFonts w:ascii="Calibri" w:hAnsi="Calibri" w:cs="Calibri"/>
          <w:sz w:val="22"/>
          <w:lang w:eastAsia="en-GB"/>
        </w:rPr>
        <w:t>Previous offence</w:t>
      </w:r>
    </w:p>
    <w:p w14:paraId="637197B5" w14:textId="77777777" w:rsidR="00523FAB" w:rsidRPr="00593E16" w:rsidRDefault="00523FAB" w:rsidP="0089050C">
      <w:pPr>
        <w:numPr>
          <w:ilvl w:val="0"/>
          <w:numId w:val="42"/>
        </w:numPr>
        <w:rPr>
          <w:rFonts w:ascii="Calibri" w:hAnsi="Calibri" w:cs="Calibri"/>
          <w:sz w:val="22"/>
          <w:lang w:eastAsia="en-GB"/>
        </w:rPr>
      </w:pPr>
      <w:r w:rsidRPr="00593E16">
        <w:rPr>
          <w:rFonts w:ascii="Calibri" w:hAnsi="Calibri" w:cs="Calibri"/>
          <w:sz w:val="22"/>
          <w:lang w:eastAsia="en-GB"/>
        </w:rPr>
        <w:t>Amount/volume of work (component or module)</w:t>
      </w:r>
    </w:p>
    <w:p w14:paraId="17D5F33E" w14:textId="77777777" w:rsidR="00523FAB" w:rsidRPr="00593E16" w:rsidRDefault="00523FAB" w:rsidP="0089050C">
      <w:pPr>
        <w:numPr>
          <w:ilvl w:val="0"/>
          <w:numId w:val="42"/>
        </w:numPr>
        <w:rPr>
          <w:rFonts w:ascii="Calibri" w:hAnsi="Calibri" w:cs="Calibri"/>
          <w:sz w:val="22"/>
          <w:lang w:eastAsia="en-GB"/>
        </w:rPr>
      </w:pPr>
      <w:r w:rsidRPr="00593E16">
        <w:rPr>
          <w:rFonts w:ascii="Calibri" w:hAnsi="Calibri" w:cs="Calibri"/>
          <w:sz w:val="22"/>
          <w:lang w:eastAsia="en-GB"/>
        </w:rPr>
        <w:t>Academic level at which the offence occurs</w:t>
      </w:r>
    </w:p>
    <w:p w14:paraId="05E14800" w14:textId="77777777" w:rsidR="00523FAB" w:rsidRPr="00593E16" w:rsidRDefault="00523FAB" w:rsidP="0089050C">
      <w:pPr>
        <w:numPr>
          <w:ilvl w:val="0"/>
          <w:numId w:val="42"/>
        </w:numPr>
        <w:rPr>
          <w:rFonts w:ascii="Calibri" w:hAnsi="Calibri" w:cs="Calibri"/>
          <w:sz w:val="22"/>
          <w:lang w:eastAsia="en-GB"/>
        </w:rPr>
      </w:pPr>
      <w:r w:rsidRPr="00593E16">
        <w:rPr>
          <w:rFonts w:ascii="Calibri" w:hAnsi="Calibri" w:cs="Calibri"/>
          <w:sz w:val="22"/>
          <w:lang w:eastAsia="en-GB"/>
        </w:rPr>
        <w:t>Explanation received from the student.</w:t>
      </w:r>
    </w:p>
    <w:p w14:paraId="2E93DD80" w14:textId="77777777" w:rsidR="00523FAB" w:rsidRPr="00593E16" w:rsidRDefault="00523FAB" w:rsidP="00523FAB">
      <w:pPr>
        <w:rPr>
          <w:rFonts w:ascii="Calibri" w:hAnsi="Calibri" w:cs="Calibri"/>
          <w:sz w:val="22"/>
          <w:lang w:eastAsia="en-GB"/>
        </w:rPr>
      </w:pPr>
    </w:p>
    <w:p w14:paraId="79A5457F"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Where an accusation of unfair practice has been substantiated, the accusation is said to be established and the decision transmitted to the student by the </w:t>
      </w:r>
      <w:r w:rsidR="003E68BF">
        <w:rPr>
          <w:rFonts w:ascii="Calibri" w:hAnsi="Calibri" w:cs="Calibri"/>
          <w:sz w:val="22"/>
          <w:lang w:eastAsia="en-GB"/>
        </w:rPr>
        <w:t>Head of Higher Education</w:t>
      </w:r>
      <w:r w:rsidRPr="00593E16">
        <w:rPr>
          <w:rFonts w:ascii="Calibri" w:hAnsi="Calibri" w:cs="Calibri"/>
          <w:sz w:val="22"/>
          <w:lang w:eastAsia="en-GB"/>
        </w:rPr>
        <w:t>, and formally by the Chair to the relevant Programme Board.</w:t>
      </w:r>
    </w:p>
    <w:p w14:paraId="54681CB6" w14:textId="77777777" w:rsidR="00523FAB" w:rsidRPr="00593E16" w:rsidRDefault="00523FAB" w:rsidP="00523FAB">
      <w:pPr>
        <w:rPr>
          <w:rFonts w:ascii="Calibri" w:hAnsi="Calibri" w:cs="Calibri"/>
          <w:sz w:val="22"/>
          <w:lang w:eastAsia="en-GB"/>
        </w:rPr>
      </w:pPr>
    </w:p>
    <w:p w14:paraId="39224A75" w14:textId="77777777" w:rsidR="00DE335E" w:rsidRPr="00593E16" w:rsidRDefault="00DE335E" w:rsidP="00523FAB">
      <w:pPr>
        <w:rPr>
          <w:rFonts w:ascii="Calibri" w:hAnsi="Calibri" w:cs="Calibri"/>
          <w:b/>
          <w:sz w:val="22"/>
          <w:lang w:eastAsia="en-GB"/>
        </w:rPr>
      </w:pPr>
    </w:p>
    <w:p w14:paraId="738F4A42" w14:textId="77777777" w:rsidR="00523FAB" w:rsidRPr="00593E16" w:rsidRDefault="00523FAB" w:rsidP="00523FAB">
      <w:pPr>
        <w:rPr>
          <w:rFonts w:ascii="Calibri" w:hAnsi="Calibri" w:cs="Calibri"/>
          <w:b/>
          <w:sz w:val="22"/>
          <w:lang w:eastAsia="en-GB"/>
        </w:rPr>
      </w:pPr>
      <w:r w:rsidRPr="00593E16">
        <w:rPr>
          <w:rFonts w:ascii="Calibri" w:hAnsi="Calibri" w:cs="Calibri"/>
          <w:b/>
          <w:sz w:val="22"/>
          <w:lang w:eastAsia="en-GB"/>
        </w:rPr>
        <w:t>PENALTIES FOR UNFAIR PRACTICE</w:t>
      </w:r>
    </w:p>
    <w:p w14:paraId="5B20CB6C" w14:textId="77777777" w:rsidR="00523FAB" w:rsidRPr="00593E16" w:rsidRDefault="00523FAB" w:rsidP="00523FAB">
      <w:pPr>
        <w:rPr>
          <w:rFonts w:ascii="Calibri" w:hAnsi="Calibri" w:cs="Calibri"/>
          <w:sz w:val="22"/>
          <w:lang w:eastAsia="en-GB"/>
        </w:rPr>
      </w:pPr>
    </w:p>
    <w:p w14:paraId="1428DB68"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 xml:space="preserve">There are potentially </w:t>
      </w:r>
      <w:r w:rsidRPr="00593E16">
        <w:rPr>
          <w:rFonts w:ascii="Calibri" w:hAnsi="Calibri" w:cs="Calibri"/>
          <w:b/>
          <w:sz w:val="22"/>
          <w:lang w:eastAsia="en-GB"/>
        </w:rPr>
        <w:t>four</w:t>
      </w:r>
      <w:r w:rsidRPr="00593E16">
        <w:rPr>
          <w:rFonts w:ascii="Calibri" w:hAnsi="Calibri" w:cs="Calibri"/>
          <w:sz w:val="22"/>
          <w:lang w:eastAsia="en-GB"/>
        </w:rPr>
        <w:t xml:space="preserve"> possible outcomes:</w:t>
      </w:r>
    </w:p>
    <w:p w14:paraId="7E75F134" w14:textId="77777777" w:rsidR="00523FAB" w:rsidRPr="00593E16" w:rsidRDefault="00523FAB" w:rsidP="00523FAB">
      <w:pPr>
        <w:rPr>
          <w:rFonts w:ascii="Calibri" w:hAnsi="Calibri" w:cs="Calibri"/>
          <w:sz w:val="22"/>
          <w:lang w:eastAsia="en-GB"/>
        </w:rPr>
      </w:pPr>
    </w:p>
    <w:p w14:paraId="0DB36296" w14:textId="77777777" w:rsidR="00523FAB" w:rsidRPr="00593E16" w:rsidRDefault="00523FAB" w:rsidP="00523FAB">
      <w:pPr>
        <w:rPr>
          <w:rFonts w:ascii="Calibri" w:hAnsi="Calibri" w:cs="Calibri"/>
          <w:sz w:val="22"/>
          <w:lang w:eastAsia="en-GB"/>
        </w:rPr>
      </w:pPr>
      <w:r w:rsidRPr="00593E16">
        <w:rPr>
          <w:rFonts w:ascii="Calibri" w:hAnsi="Calibri" w:cs="Calibri"/>
          <w:b/>
          <w:sz w:val="22"/>
          <w:lang w:eastAsia="en-GB"/>
        </w:rPr>
        <w:t>In the case of a first and/or lesser offence</w:t>
      </w:r>
      <w:r w:rsidRPr="00593E16">
        <w:rPr>
          <w:rFonts w:ascii="Calibri" w:hAnsi="Calibri" w:cs="Calibri"/>
          <w:sz w:val="22"/>
          <w:lang w:eastAsia="en-GB"/>
        </w:rPr>
        <w:t xml:space="preserve"> (evidence of plagiarism, collusion or fabrication):</w:t>
      </w:r>
    </w:p>
    <w:p w14:paraId="35D9D05C" w14:textId="77777777" w:rsidR="00523FAB" w:rsidRPr="00593E16" w:rsidRDefault="00523FAB" w:rsidP="00523FAB">
      <w:pPr>
        <w:rPr>
          <w:rFonts w:ascii="Calibri" w:hAnsi="Calibri" w:cs="Calibri"/>
          <w:sz w:val="22"/>
          <w:lang w:eastAsia="en-GB"/>
        </w:rPr>
      </w:pPr>
    </w:p>
    <w:p w14:paraId="001B3849"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Penalty 1:</w:t>
      </w:r>
      <w:r w:rsidRPr="00593E16">
        <w:rPr>
          <w:rFonts w:ascii="Calibri" w:hAnsi="Calibri" w:cs="Calibri"/>
          <w:sz w:val="22"/>
          <w:lang w:eastAsia="en-GB"/>
        </w:rPr>
        <w:tab/>
        <w:t>Assessment component mark is reduced to 40%.</w:t>
      </w:r>
    </w:p>
    <w:p w14:paraId="2F4AFA59" w14:textId="77777777" w:rsidR="00523FAB" w:rsidRPr="00593E16" w:rsidRDefault="00523FAB" w:rsidP="00523FAB">
      <w:pPr>
        <w:rPr>
          <w:rFonts w:ascii="Calibri" w:hAnsi="Calibri" w:cs="Calibri"/>
          <w:sz w:val="22"/>
          <w:lang w:eastAsia="en-GB"/>
        </w:rPr>
      </w:pPr>
    </w:p>
    <w:p w14:paraId="6A72FA27" w14:textId="77777777" w:rsidR="00523FAB" w:rsidRPr="00593E16" w:rsidRDefault="00523FAB" w:rsidP="00523FAB">
      <w:pPr>
        <w:ind w:left="1440" w:hanging="1440"/>
        <w:rPr>
          <w:rFonts w:ascii="Calibri" w:hAnsi="Calibri" w:cs="Calibri"/>
          <w:sz w:val="22"/>
          <w:lang w:eastAsia="en-GB"/>
        </w:rPr>
      </w:pPr>
      <w:r w:rsidRPr="00593E16">
        <w:rPr>
          <w:rFonts w:ascii="Calibri" w:hAnsi="Calibri" w:cs="Calibri"/>
          <w:sz w:val="22"/>
          <w:lang w:eastAsia="en-GB"/>
        </w:rPr>
        <w:t>Penalty 2:</w:t>
      </w:r>
      <w:r w:rsidRPr="00593E16">
        <w:rPr>
          <w:rFonts w:ascii="Calibri" w:hAnsi="Calibri" w:cs="Calibri"/>
          <w:sz w:val="22"/>
          <w:lang w:eastAsia="en-GB"/>
        </w:rPr>
        <w:tab/>
        <w:t>Assessment mark is reduced to 0% and student is referred (resit) in the module which will be capped at 40%.</w:t>
      </w:r>
    </w:p>
    <w:p w14:paraId="57F39FE1" w14:textId="77777777" w:rsidR="00523FAB" w:rsidRPr="00593E16" w:rsidRDefault="00523FAB" w:rsidP="00523FAB">
      <w:pPr>
        <w:ind w:left="720"/>
        <w:contextualSpacing/>
        <w:rPr>
          <w:rFonts w:ascii="Calibri" w:hAnsi="Calibri" w:cs="Calibri"/>
          <w:sz w:val="22"/>
          <w:lang w:eastAsia="en-GB"/>
        </w:rPr>
      </w:pPr>
    </w:p>
    <w:p w14:paraId="3849624A" w14:textId="77777777" w:rsidR="00523FAB" w:rsidRPr="00593E16" w:rsidRDefault="00523FAB" w:rsidP="00523FAB">
      <w:pPr>
        <w:rPr>
          <w:rFonts w:ascii="Calibri" w:hAnsi="Calibri" w:cs="Calibri"/>
          <w:sz w:val="22"/>
          <w:lang w:eastAsia="en-GB"/>
        </w:rPr>
      </w:pPr>
      <w:r w:rsidRPr="00593E16">
        <w:rPr>
          <w:rFonts w:ascii="Calibri" w:hAnsi="Calibri" w:cs="Calibri"/>
          <w:b/>
          <w:sz w:val="22"/>
          <w:lang w:eastAsia="en-GB"/>
        </w:rPr>
        <w:t>In the case of a serious offence</w:t>
      </w:r>
      <w:r w:rsidRPr="00593E16">
        <w:rPr>
          <w:rFonts w:ascii="Calibri" w:hAnsi="Calibri" w:cs="Calibri"/>
          <w:sz w:val="22"/>
          <w:lang w:eastAsia="en-GB"/>
        </w:rPr>
        <w:t xml:space="preserve"> (evidence which identifies plagiarism, cheating, collusion, falsification or fabrication)</w:t>
      </w:r>
    </w:p>
    <w:p w14:paraId="724C8BC5" w14:textId="77777777" w:rsidR="00523FAB" w:rsidRPr="00593E16" w:rsidRDefault="00523FAB" w:rsidP="00523FAB">
      <w:pPr>
        <w:rPr>
          <w:rFonts w:ascii="Calibri" w:hAnsi="Calibri" w:cs="Calibri"/>
          <w:sz w:val="22"/>
          <w:lang w:eastAsia="en-GB"/>
        </w:rPr>
      </w:pPr>
    </w:p>
    <w:p w14:paraId="7D9AEB11"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Penalty 3:</w:t>
      </w:r>
      <w:r w:rsidRPr="00593E16">
        <w:rPr>
          <w:rFonts w:ascii="Calibri" w:hAnsi="Calibri" w:cs="Calibri"/>
          <w:sz w:val="22"/>
          <w:lang w:eastAsia="en-GB"/>
        </w:rPr>
        <w:tab/>
        <w:t xml:space="preserve">Assessment mark is reduced to 0%.   </w:t>
      </w:r>
      <w:r w:rsidRPr="00593E16">
        <w:rPr>
          <w:rFonts w:ascii="Calibri" w:hAnsi="Calibri" w:cs="Calibri"/>
          <w:sz w:val="22"/>
          <w:lang w:eastAsia="en-GB"/>
        </w:rPr>
        <w:br/>
      </w:r>
      <w:r w:rsidRPr="00593E16">
        <w:rPr>
          <w:rFonts w:ascii="Calibri" w:hAnsi="Calibri" w:cs="Calibri"/>
          <w:sz w:val="22"/>
          <w:lang w:eastAsia="en-GB"/>
        </w:rPr>
        <w:tab/>
      </w:r>
      <w:r w:rsidRPr="00593E16">
        <w:rPr>
          <w:rFonts w:ascii="Calibri" w:hAnsi="Calibri" w:cs="Calibri"/>
          <w:sz w:val="22"/>
          <w:lang w:eastAsia="en-GB"/>
        </w:rPr>
        <w:tab/>
        <w:t xml:space="preserve">Appropriate credits are awarded.  </w:t>
      </w:r>
    </w:p>
    <w:p w14:paraId="3B38D799"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ab/>
      </w:r>
      <w:r w:rsidRPr="00593E16">
        <w:rPr>
          <w:rFonts w:ascii="Calibri" w:hAnsi="Calibri" w:cs="Calibri"/>
          <w:sz w:val="22"/>
          <w:lang w:eastAsia="en-GB"/>
        </w:rPr>
        <w:tab/>
        <w:t>Classification affected.</w:t>
      </w:r>
      <w:r w:rsidRPr="00593E16">
        <w:rPr>
          <w:rFonts w:ascii="Calibri" w:hAnsi="Calibri" w:cs="Calibri"/>
          <w:sz w:val="22"/>
          <w:lang w:eastAsia="en-GB"/>
        </w:rPr>
        <w:br/>
      </w:r>
    </w:p>
    <w:p w14:paraId="0EB3DC21" w14:textId="77777777" w:rsidR="00523FAB" w:rsidRPr="00593E16" w:rsidRDefault="00523FAB" w:rsidP="00523FAB">
      <w:pPr>
        <w:ind w:left="1440" w:hanging="1440"/>
        <w:rPr>
          <w:rFonts w:ascii="Calibri" w:hAnsi="Calibri" w:cs="Calibri"/>
          <w:sz w:val="22"/>
          <w:lang w:eastAsia="en-GB"/>
        </w:rPr>
      </w:pPr>
      <w:r w:rsidRPr="00593E16">
        <w:rPr>
          <w:rFonts w:ascii="Calibri" w:hAnsi="Calibri" w:cs="Calibri"/>
          <w:sz w:val="22"/>
          <w:lang w:eastAsia="en-GB"/>
        </w:rPr>
        <w:t>Penalty 4:</w:t>
      </w:r>
      <w:r w:rsidRPr="00593E16">
        <w:rPr>
          <w:rFonts w:ascii="Calibri" w:hAnsi="Calibri" w:cs="Calibri"/>
          <w:sz w:val="22"/>
          <w:lang w:eastAsia="en-GB"/>
        </w:rPr>
        <w:tab/>
        <w:t>Failure in the programme of study.</w:t>
      </w:r>
      <w:r w:rsidRPr="00593E16">
        <w:rPr>
          <w:rFonts w:ascii="Calibri" w:hAnsi="Calibri" w:cs="Calibri"/>
          <w:sz w:val="22"/>
          <w:lang w:eastAsia="en-GB"/>
        </w:rPr>
        <w:br/>
        <w:t xml:space="preserve">Student has no right to redeem but is allowed credit for marks at a level already received.  </w:t>
      </w:r>
    </w:p>
    <w:p w14:paraId="2510A5C6"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ab/>
      </w:r>
      <w:r w:rsidRPr="00593E16">
        <w:rPr>
          <w:rFonts w:ascii="Calibri" w:hAnsi="Calibri" w:cs="Calibri"/>
          <w:sz w:val="22"/>
          <w:lang w:eastAsia="en-GB"/>
        </w:rPr>
        <w:tab/>
        <w:t>A lesser award.</w:t>
      </w:r>
    </w:p>
    <w:p w14:paraId="0AB450DC"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lastRenderedPageBreak/>
        <w:t>NB:  Evidence established post award can cause cases to be re-opened and awards suspended.</w:t>
      </w:r>
    </w:p>
    <w:p w14:paraId="428EB6AD" w14:textId="77777777" w:rsidR="0095186D" w:rsidRPr="00593E16" w:rsidRDefault="0095186D" w:rsidP="00523FAB">
      <w:pPr>
        <w:rPr>
          <w:rFonts w:ascii="Calibri" w:hAnsi="Calibri" w:cs="Calibri"/>
          <w:sz w:val="22"/>
          <w:lang w:eastAsia="en-GB"/>
        </w:rPr>
      </w:pPr>
      <w:r w:rsidRPr="00593E16">
        <w:rPr>
          <w:rFonts w:ascii="Calibri" w:hAnsi="Calibri" w:cs="Calibri"/>
          <w:sz w:val="22"/>
          <w:lang w:eastAsia="en-GB"/>
        </w:rPr>
        <w:t xml:space="preserve">Where the Unfair Practice Committee has determined that an offence has been committed and a student has submitted mitigating circumstances, the decision of the Unfair Practice Committee takes precedence over the decision of the Mitigating Circumstances Panel. </w:t>
      </w:r>
    </w:p>
    <w:p w14:paraId="7802F1DF" w14:textId="77777777" w:rsidR="00523FAB" w:rsidRPr="00593E16" w:rsidRDefault="00523FAB" w:rsidP="00523FAB">
      <w:pPr>
        <w:rPr>
          <w:rFonts w:ascii="Calibri" w:hAnsi="Calibri" w:cs="Calibri"/>
          <w:sz w:val="22"/>
          <w:lang w:eastAsia="en-GB"/>
        </w:rPr>
      </w:pPr>
    </w:p>
    <w:p w14:paraId="2405EEDA" w14:textId="77777777" w:rsidR="00523FAB" w:rsidRPr="00593E16" w:rsidRDefault="00523FAB" w:rsidP="00523FAB">
      <w:pPr>
        <w:rPr>
          <w:rFonts w:ascii="Calibri" w:hAnsi="Calibri" w:cs="Calibri"/>
          <w:sz w:val="22"/>
          <w:lang w:eastAsia="en-GB"/>
        </w:rPr>
      </w:pPr>
      <w:r w:rsidRPr="00593E16">
        <w:rPr>
          <w:rFonts w:ascii="Calibri" w:hAnsi="Calibri" w:cs="Calibri"/>
          <w:sz w:val="22"/>
          <w:lang w:eastAsia="en-GB"/>
        </w:rPr>
        <w:t>Please refer to the two following diagrams:</w:t>
      </w:r>
    </w:p>
    <w:p w14:paraId="12A8D7F9" w14:textId="77777777" w:rsidR="00523FAB" w:rsidRPr="00593E16" w:rsidRDefault="00523FAB" w:rsidP="00523FAB">
      <w:pPr>
        <w:rPr>
          <w:rFonts w:ascii="Calibri" w:hAnsi="Calibri" w:cs="Calibri"/>
          <w:sz w:val="22"/>
          <w:lang w:eastAsia="en-GB"/>
        </w:rPr>
      </w:pPr>
    </w:p>
    <w:p w14:paraId="72721677" w14:textId="77777777" w:rsidR="00523FAB" w:rsidRPr="00593E16" w:rsidRDefault="00523FAB" w:rsidP="0089050C">
      <w:pPr>
        <w:numPr>
          <w:ilvl w:val="0"/>
          <w:numId w:val="43"/>
        </w:numPr>
        <w:rPr>
          <w:rFonts w:ascii="Calibri" w:hAnsi="Calibri" w:cs="Calibri"/>
          <w:sz w:val="22"/>
          <w:lang w:eastAsia="en-GB"/>
        </w:rPr>
      </w:pPr>
      <w:r w:rsidRPr="00593E16">
        <w:rPr>
          <w:rFonts w:ascii="Calibri" w:hAnsi="Calibri" w:cs="Calibri"/>
          <w:sz w:val="22"/>
          <w:lang w:eastAsia="en-GB"/>
        </w:rPr>
        <w:t>Unfair Practice: Action Timeline</w:t>
      </w:r>
    </w:p>
    <w:p w14:paraId="1DD4B71D" w14:textId="77777777" w:rsidR="00523FAB" w:rsidRPr="00593E16" w:rsidRDefault="00523FAB" w:rsidP="0089050C">
      <w:pPr>
        <w:numPr>
          <w:ilvl w:val="0"/>
          <w:numId w:val="43"/>
        </w:numPr>
        <w:rPr>
          <w:rFonts w:ascii="Calibri" w:hAnsi="Calibri" w:cs="Calibri"/>
          <w:sz w:val="22"/>
          <w:lang w:eastAsia="en-GB"/>
        </w:rPr>
      </w:pPr>
      <w:r w:rsidRPr="00593E16">
        <w:rPr>
          <w:rFonts w:ascii="Calibri" w:hAnsi="Calibri" w:cs="Calibri"/>
          <w:sz w:val="22"/>
          <w:lang w:eastAsia="en-GB"/>
        </w:rPr>
        <w:t>Unfair Practice: Penalty Table</w:t>
      </w:r>
    </w:p>
    <w:p w14:paraId="04818BF6" w14:textId="77777777" w:rsidR="00DE335E" w:rsidRDefault="00DE335E">
      <w:pPr>
        <w:spacing w:after="200" w:line="276" w:lineRule="auto"/>
        <w:rPr>
          <w:rFonts w:ascii="Calibri" w:hAnsi="Calibri"/>
          <w:b/>
          <w:sz w:val="22"/>
        </w:rPr>
      </w:pPr>
      <w:r>
        <w:rPr>
          <w:rFonts w:ascii="Calibri" w:hAnsi="Calibri"/>
          <w:b/>
          <w:sz w:val="22"/>
        </w:rPr>
        <w:br w:type="page"/>
      </w:r>
    </w:p>
    <w:p w14:paraId="78E30739" w14:textId="77777777" w:rsidR="00523FAB" w:rsidRPr="00917DE2" w:rsidRDefault="00523FAB" w:rsidP="00111D90">
      <w:pPr>
        <w:jc w:val="center"/>
        <w:rPr>
          <w:rFonts w:ascii="Calibri" w:hAnsi="Calibri"/>
          <w:b/>
          <w:sz w:val="22"/>
        </w:rPr>
      </w:pPr>
      <w:r w:rsidRPr="00917DE2">
        <w:rPr>
          <w:rFonts w:ascii="Calibri" w:hAnsi="Calibri"/>
          <w:b/>
          <w:sz w:val="22"/>
        </w:rPr>
        <w:lastRenderedPageBreak/>
        <w:t>UNFAIR PRACTICE:  ACTION TIMELINE</w:t>
      </w:r>
    </w:p>
    <w:p w14:paraId="38991204" w14:textId="77777777" w:rsidR="00523FAB" w:rsidRPr="00917DE2" w:rsidRDefault="00523FAB" w:rsidP="00523FAB">
      <w:pPr>
        <w:rPr>
          <w:rFonts w:ascii="Calibri" w:hAnsi="Calibri"/>
          <w:sz w:val="18"/>
          <w:szCs w:val="18"/>
        </w:rPr>
      </w:pPr>
    </w:p>
    <w:p w14:paraId="6354E41D" w14:textId="77777777" w:rsidR="00523FAB" w:rsidRPr="00917DE2" w:rsidRDefault="000F4000" w:rsidP="00523FAB">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8250" behindDoc="0" locked="0" layoutInCell="1" allowOverlap="1" wp14:anchorId="4664BBB0" wp14:editId="21811EF7">
                <wp:simplePos x="0" y="0"/>
                <wp:positionH relativeFrom="column">
                  <wp:posOffset>40005</wp:posOffset>
                </wp:positionH>
                <wp:positionV relativeFrom="paragraph">
                  <wp:posOffset>93345</wp:posOffset>
                </wp:positionV>
                <wp:extent cx="2345690" cy="389255"/>
                <wp:effectExtent l="0" t="0" r="16510" b="10795"/>
                <wp:wrapNone/>
                <wp:docPr id="1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389255"/>
                        </a:xfrm>
                        <a:prstGeom prst="rect">
                          <a:avLst/>
                        </a:prstGeom>
                        <a:solidFill>
                          <a:srgbClr val="FFFFFF"/>
                        </a:solidFill>
                        <a:ln w="15875">
                          <a:solidFill>
                            <a:srgbClr val="000000"/>
                          </a:solidFill>
                          <a:miter lim="800000"/>
                          <a:headEnd/>
                          <a:tailEnd/>
                        </a:ln>
                      </wps:spPr>
                      <wps:txbx>
                        <w:txbxContent>
                          <w:p w14:paraId="7928BBE2" w14:textId="77777777" w:rsidR="00AE76CA" w:rsidRDefault="00AE76CA" w:rsidP="00523FAB">
                            <w:pPr>
                              <w:jc w:val="center"/>
                              <w:rPr>
                                <w:rFonts w:ascii="Calibri" w:hAnsi="Calibri"/>
                                <w:b/>
                                <w:sz w:val="18"/>
                                <w:szCs w:val="18"/>
                              </w:rPr>
                            </w:pPr>
                            <w:r w:rsidRPr="004161E0">
                              <w:rPr>
                                <w:rFonts w:ascii="Calibri" w:hAnsi="Calibri"/>
                                <w:b/>
                                <w:sz w:val="18"/>
                                <w:szCs w:val="18"/>
                              </w:rPr>
                              <w:t xml:space="preserve">Identification of </w:t>
                            </w:r>
                            <w:r>
                              <w:rPr>
                                <w:rFonts w:ascii="Calibri" w:hAnsi="Calibri"/>
                                <w:b/>
                                <w:sz w:val="18"/>
                                <w:szCs w:val="18"/>
                              </w:rPr>
                              <w:t>unfair practice</w:t>
                            </w:r>
                          </w:p>
                          <w:p w14:paraId="2ABCC0B8" w14:textId="77777777" w:rsidR="00AE76CA" w:rsidRPr="004161E0" w:rsidRDefault="00AE76CA" w:rsidP="00523FAB">
                            <w:pPr>
                              <w:jc w:val="center"/>
                              <w:rPr>
                                <w:rFonts w:ascii="Calibri" w:hAnsi="Calibri"/>
                                <w:b/>
                                <w:sz w:val="18"/>
                                <w:szCs w:val="18"/>
                              </w:rPr>
                            </w:pPr>
                            <w:r>
                              <w:rPr>
                                <w:rFonts w:ascii="Calibri" w:hAnsi="Calibri"/>
                                <w:b/>
                                <w:sz w:val="18"/>
                                <w:szCs w:val="18"/>
                              </w:rPr>
                              <w:t>by programme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4BBB0" id="Text Box 12" o:spid="_x0000_s1030" type="#_x0000_t202" style="position:absolute;margin-left:3.15pt;margin-top:7.35pt;width:184.7pt;height:30.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1tLwIAAFs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o3ZLlMow&#10;jSI9iCGQtzCQWR4J6q0v0O/eomcY8B6dU7He3gH/5omBbcdMK26cg74TrMYEZ/FldvZ0xPERpOo/&#10;Qo1x2D5AAhoapyN7yAdBdBTq8SROzIXjZX4xX1yu0MTRdrFc5YtFCsGK59fW+fBegCZxU1KH4id0&#10;drjzIWbDimeXGMyDkvVOKpUOrq22ypEDw0bZpe+I/pObMqTH2hbLq8XIwF8xpun7E4aWAVteSV3S&#10;5cmJFZG3d6ZODRmYVOMec1bmSGTkbmQxDNWQRJvHAJHkCupHZNbB2OE4kbjpwP2gpMfuLqn/vmdO&#10;UKI+GFRnNZvP4zikw3xxlePBnVuqcwszHKFKGigZt9swjtDeOtl2GGnsBwM3qGgjE9kvWR3Txw5O&#10;GhynLY7I+Tl5vfwTNk8AAAD//wMAUEsDBBQABgAIAAAAIQB5O2uQ3AAAAAcBAAAPAAAAZHJzL2Rv&#10;d25yZXYueG1sTI5BT4NAEIXvJv6HzZh4s4vWgkGWprF6Mj0Ue/E2hRFQdpawC8X+eseT3t689/Lm&#10;y9az7dREg28dG7hdRKCIS1e1XBs4vL3cPIDyAbnCzjEZ+CYP6/zyIsO0cife01SEWskI+xQNNCH0&#10;qda+bMiiX7ieWLIPN1gMcg61rgY8ybjt9F0Uxdpiy/KhwZ6eGiq/itEaeN/udpuyQGfP/rAat6/n&#10;50l/GnN9NW8eQQWaw18ZfvEFHXJhOrqRK686A/FSimLfJ6AkXiYrEUcDSRyBzjP9nz//AQAA//8D&#10;AFBLAQItABQABgAIAAAAIQC2gziS/gAAAOEBAAATAAAAAAAAAAAAAAAAAAAAAABbQ29udGVudF9U&#10;eXBlc10ueG1sUEsBAi0AFAAGAAgAAAAhADj9If/WAAAAlAEAAAsAAAAAAAAAAAAAAAAALwEAAF9y&#10;ZWxzLy5yZWxzUEsBAi0AFAAGAAgAAAAhAO5KjW0vAgAAWwQAAA4AAAAAAAAAAAAAAAAALgIAAGRy&#10;cy9lMm9Eb2MueG1sUEsBAi0AFAAGAAgAAAAhAHk7a5DcAAAABwEAAA8AAAAAAAAAAAAAAAAAiQQA&#10;AGRycy9kb3ducmV2LnhtbFBLBQYAAAAABAAEAPMAAACSBQAAAAA=&#10;" strokeweight="1.25pt">
                <v:textbox>
                  <w:txbxContent>
                    <w:p w14:paraId="7928BBE2" w14:textId="77777777" w:rsidR="00AE76CA" w:rsidRDefault="00AE76CA" w:rsidP="00523FAB">
                      <w:pPr>
                        <w:jc w:val="center"/>
                        <w:rPr>
                          <w:rFonts w:ascii="Calibri" w:hAnsi="Calibri"/>
                          <w:b/>
                          <w:sz w:val="18"/>
                          <w:szCs w:val="18"/>
                        </w:rPr>
                      </w:pPr>
                      <w:r w:rsidRPr="004161E0">
                        <w:rPr>
                          <w:rFonts w:ascii="Calibri" w:hAnsi="Calibri"/>
                          <w:b/>
                          <w:sz w:val="18"/>
                          <w:szCs w:val="18"/>
                        </w:rPr>
                        <w:t xml:space="preserve">Identification of </w:t>
                      </w:r>
                      <w:r>
                        <w:rPr>
                          <w:rFonts w:ascii="Calibri" w:hAnsi="Calibri"/>
                          <w:b/>
                          <w:sz w:val="18"/>
                          <w:szCs w:val="18"/>
                        </w:rPr>
                        <w:t>unfair practice</w:t>
                      </w:r>
                    </w:p>
                    <w:p w14:paraId="2ABCC0B8" w14:textId="77777777" w:rsidR="00AE76CA" w:rsidRPr="004161E0" w:rsidRDefault="00AE76CA" w:rsidP="00523FAB">
                      <w:pPr>
                        <w:jc w:val="center"/>
                        <w:rPr>
                          <w:rFonts w:ascii="Calibri" w:hAnsi="Calibri"/>
                          <w:b/>
                          <w:sz w:val="18"/>
                          <w:szCs w:val="18"/>
                        </w:rPr>
                      </w:pPr>
                      <w:r>
                        <w:rPr>
                          <w:rFonts w:ascii="Calibri" w:hAnsi="Calibri"/>
                          <w:b/>
                          <w:sz w:val="18"/>
                          <w:szCs w:val="18"/>
                        </w:rPr>
                        <w:t>by programme team</w:t>
                      </w:r>
                    </w:p>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51" behindDoc="0" locked="0" layoutInCell="1" allowOverlap="1" wp14:anchorId="718D9CE7" wp14:editId="60C94C71">
                <wp:simplePos x="0" y="0"/>
                <wp:positionH relativeFrom="column">
                  <wp:posOffset>3148965</wp:posOffset>
                </wp:positionH>
                <wp:positionV relativeFrom="paragraph">
                  <wp:posOffset>111760</wp:posOffset>
                </wp:positionV>
                <wp:extent cx="2377440" cy="389255"/>
                <wp:effectExtent l="0" t="0" r="22860" b="10795"/>
                <wp:wrapNone/>
                <wp:docPr id="1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89255"/>
                        </a:xfrm>
                        <a:prstGeom prst="rect">
                          <a:avLst/>
                        </a:prstGeom>
                        <a:solidFill>
                          <a:srgbClr val="FFFFFF"/>
                        </a:solidFill>
                        <a:ln w="15875">
                          <a:solidFill>
                            <a:srgbClr val="000000"/>
                          </a:solidFill>
                          <a:miter lim="800000"/>
                          <a:headEnd/>
                          <a:tailEnd/>
                        </a:ln>
                      </wps:spPr>
                      <wps:txbx>
                        <w:txbxContent>
                          <w:p w14:paraId="1CA3B75C" w14:textId="77777777" w:rsidR="00AE76CA" w:rsidRPr="004161E0" w:rsidRDefault="00AE76CA" w:rsidP="00523FAB">
                            <w:pPr>
                              <w:jc w:val="center"/>
                              <w:rPr>
                                <w:rFonts w:ascii="Calibri" w:hAnsi="Calibri"/>
                                <w:b/>
                                <w:sz w:val="18"/>
                                <w:szCs w:val="18"/>
                              </w:rPr>
                            </w:pPr>
                            <w:r w:rsidRPr="004161E0">
                              <w:rPr>
                                <w:rFonts w:ascii="Calibri" w:hAnsi="Calibri"/>
                                <w:b/>
                                <w:sz w:val="18"/>
                                <w:szCs w:val="18"/>
                              </w:rPr>
                              <w:t xml:space="preserve">Identification of </w:t>
                            </w:r>
                            <w:r>
                              <w:rPr>
                                <w:rFonts w:ascii="Calibri" w:hAnsi="Calibri"/>
                                <w:b/>
                                <w:sz w:val="18"/>
                                <w:szCs w:val="18"/>
                              </w:rPr>
                              <w:t>unfair practice</w:t>
                            </w:r>
                            <w:r w:rsidRPr="004161E0">
                              <w:rPr>
                                <w:rFonts w:ascii="Calibri" w:hAnsi="Calibri"/>
                                <w:b/>
                                <w:sz w:val="18"/>
                                <w:szCs w:val="18"/>
                              </w:rPr>
                              <w:t xml:space="preserve"> by Examinations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D9CE7" id="Text Box 13" o:spid="_x0000_s1031" type="#_x0000_t202" style="position:absolute;margin-left:247.95pt;margin-top:8.8pt;width:187.2pt;height:30.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pILAIAAFsEAAAOAAAAZHJzL2Uyb0RvYy54bWysVNuO2yAQfa/Uf0C8N861Saw4q222qSpt&#10;L9JuPwBjbKMCQ4HETr++A85m09tLVT8gYIYzM+fMeHPTa0WOwnkJpqCT0ZgSYThU0jQF/fK4f7Wi&#10;xAdmKqbAiIKehKc325cvNp3NxRRaUJVwBEGMzztb0DYEm2eZ563QzI/ACoPGGpxmAY+uySrHOkTX&#10;KpuOx6+zDlxlHXDhPd7eDUa6Tfh1LXj4VNdeBKIKirmFtLq0lnHNthuWN47ZVvJzGuwfstBMGgx6&#10;gbpjgZGDk79BackdeKjDiIPOoK4lF6kGrGYy/qWah5ZZkWpBcry90OT/Hyz/ePzsiKxQu9WaEsM0&#10;ivQo+kDeQE8ms0hQZ32Ofg8WPUOP9+icivX2HvhXTwzsWmYacescdK1gFSY4iS+zq6cDjo8gZfcB&#10;KozDDgESUF87HdlDPgiio1CnizgxF46X09lyOZ+jiaNttlpPF4sUguVPr63z4Z0ATeKmoA7FT+js&#10;eO9DzIblTy4xmAclq71UKh1cU+6UI0eGjbJP3xn9JzdlSIe1LVbLxcDAXzHG6fsThpYBW15JXdDV&#10;xYnlkbe3pkoNGZhUwx5zVuZMZORuYDH0ZZ9ESxREkkuoTsisg6HDcSJx04L7TkmH3V1Q/+3AnKBE&#10;vTeoznqSqAzpMF8sp8iru7aU1xZmOEIVNFAybHdhGKGDdbJpMdLQDwZuUdFaJrKfszqnjx2cNDhP&#10;WxyR63Pyev4nbH8AAAD//wMAUEsDBBQABgAIAAAAIQCsmH+m3wAAAAkBAAAPAAAAZHJzL2Rvd25y&#10;ZXYueG1sTI/LTsMwEEX3SPyDNUjsqMOjzYM4VUVhhbogdMPOjYckEI+j2ElDv57pCpaje3TvmXw9&#10;205MOPjWkYLbRQQCqXKmpVrB/v3lJgHhgyajO0eo4Ac9rIvLi1xnxh3pDacy1IJLyGdaQRNCn0np&#10;qwat9gvXI3H26QarA59DLc2gj1xuO3kXRStpdUu80OgenxqsvsvRKvjY7nabqtTOnvx+OW5fT8+T&#10;/FLq+mrePIIIOIc/GM76rA4FOx3cSMaLTsFDukwZ5SBegWAgiaN7EAcFcZKCLHL5/4PiFwAA//8D&#10;AFBLAQItABQABgAIAAAAIQC2gziS/gAAAOEBAAATAAAAAAAAAAAAAAAAAAAAAABbQ29udGVudF9U&#10;eXBlc10ueG1sUEsBAi0AFAAGAAgAAAAhADj9If/WAAAAlAEAAAsAAAAAAAAAAAAAAAAALwEAAF9y&#10;ZWxzLy5yZWxzUEsBAi0AFAAGAAgAAAAhAHxqikgsAgAAWwQAAA4AAAAAAAAAAAAAAAAALgIAAGRy&#10;cy9lMm9Eb2MueG1sUEsBAi0AFAAGAAgAAAAhAKyYf6bfAAAACQEAAA8AAAAAAAAAAAAAAAAAhgQA&#10;AGRycy9kb3ducmV2LnhtbFBLBQYAAAAABAAEAPMAAACSBQAAAAA=&#10;" strokeweight="1.25pt">
                <v:textbox>
                  <w:txbxContent>
                    <w:p w14:paraId="1CA3B75C" w14:textId="77777777" w:rsidR="00AE76CA" w:rsidRPr="004161E0" w:rsidRDefault="00AE76CA" w:rsidP="00523FAB">
                      <w:pPr>
                        <w:jc w:val="center"/>
                        <w:rPr>
                          <w:rFonts w:ascii="Calibri" w:hAnsi="Calibri"/>
                          <w:b/>
                          <w:sz w:val="18"/>
                          <w:szCs w:val="18"/>
                        </w:rPr>
                      </w:pPr>
                      <w:r w:rsidRPr="004161E0">
                        <w:rPr>
                          <w:rFonts w:ascii="Calibri" w:hAnsi="Calibri"/>
                          <w:b/>
                          <w:sz w:val="18"/>
                          <w:szCs w:val="18"/>
                        </w:rPr>
                        <w:t xml:space="preserve">Identification of </w:t>
                      </w:r>
                      <w:r>
                        <w:rPr>
                          <w:rFonts w:ascii="Calibri" w:hAnsi="Calibri"/>
                          <w:b/>
                          <w:sz w:val="18"/>
                          <w:szCs w:val="18"/>
                        </w:rPr>
                        <w:t>unfair practice</w:t>
                      </w:r>
                      <w:r w:rsidRPr="004161E0">
                        <w:rPr>
                          <w:rFonts w:ascii="Calibri" w:hAnsi="Calibri"/>
                          <w:b/>
                          <w:sz w:val="18"/>
                          <w:szCs w:val="18"/>
                        </w:rPr>
                        <w:t xml:space="preserve"> by Examinations Team Leader</w:t>
                      </w:r>
                    </w:p>
                  </w:txbxContent>
                </v:textbox>
              </v:shape>
            </w:pict>
          </mc:Fallback>
        </mc:AlternateContent>
      </w:r>
    </w:p>
    <w:p w14:paraId="4AC0235F" w14:textId="77777777" w:rsidR="00523FAB" w:rsidRPr="00917DE2" w:rsidRDefault="00523FAB" w:rsidP="00523FAB">
      <w:pPr>
        <w:rPr>
          <w:rFonts w:ascii="Calibri" w:hAnsi="Calibri"/>
          <w:sz w:val="18"/>
          <w:szCs w:val="18"/>
        </w:rPr>
      </w:pPr>
    </w:p>
    <w:p w14:paraId="4819D07F" w14:textId="77777777" w:rsidR="00523FAB" w:rsidRPr="00917DE2" w:rsidRDefault="00523FAB" w:rsidP="00523FAB">
      <w:pPr>
        <w:rPr>
          <w:rFonts w:ascii="Calibri" w:hAnsi="Calibri"/>
          <w:sz w:val="18"/>
          <w:szCs w:val="18"/>
        </w:rPr>
      </w:pPr>
    </w:p>
    <w:p w14:paraId="216081F0" w14:textId="77777777" w:rsidR="00523FAB" w:rsidRPr="00917DE2" w:rsidRDefault="000F4000" w:rsidP="00523FAB">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8255" behindDoc="0" locked="0" layoutInCell="1" allowOverlap="1" wp14:anchorId="25867514" wp14:editId="32463491">
                <wp:simplePos x="0" y="0"/>
                <wp:positionH relativeFrom="column">
                  <wp:posOffset>1407160</wp:posOffset>
                </wp:positionH>
                <wp:positionV relativeFrom="paragraph">
                  <wp:posOffset>75565</wp:posOffset>
                </wp:positionV>
                <wp:extent cx="8255" cy="372745"/>
                <wp:effectExtent l="38100" t="0" r="86995" b="65405"/>
                <wp:wrapNone/>
                <wp:docPr id="19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2C162" id="_x0000_t32" coordsize="21600,21600" o:spt="32" o:oned="t" path="m,l21600,21600e" filled="f">
                <v:path arrowok="t" fillok="f" o:connecttype="none"/>
                <o:lock v:ext="edit" shapetype="t"/>
              </v:shapetype>
              <v:shape id="AutoShape 17" o:spid="_x0000_s1026" type="#_x0000_t32" style="position:absolute;margin-left:110.8pt;margin-top:5.95pt;width:.65pt;height:29.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AIOAIAAGIEAAAOAAAAZHJzL2Uyb0RvYy54bWysVE2P2jAQvVfqf7B8hxA2LBARVqsEetm2&#10;SLv9AcZ2EquObdmGgKr+945NoKW9VFVzcMbxfLx585zV06mT6MitE1oVOB1PMOKKaiZUU+Avb9vR&#10;AiPniWJEasULfOYOP63fv1v1JudT3WrJuEWQRLm8NwVuvTd5kjja8o64sTZcwWGtbUc8bG2TMEt6&#10;yN7JZDqZPCa9tsxYTblz8LW6HOJ1zF/XnPrPde24R7LAgM3H1cZ1H9ZkvSJ5Y4lpBR1gkH9A0RGh&#10;oOgtVUU8QQcr/kjVCWq107UfU90luq4F5bEH6Cad/NbNa0sMj70AOc7caHL/Ly39dNxZJBjMbgn8&#10;KNLBkJ4PXsfaKJ0HhnrjcnAs1c6GHulJvZoXTb86pHTZEtXw6P12NhCchojkLiRsnIE6+/6jZuBD&#10;oECk61TbLqQEItApTuV8mwo/eUTh42I6m2FE4eBhPp1ns5if5NdQY53/wHWHglFg5y0RTetLrRRM&#10;X9s0FiLHF+cDMJJfA0JdpbdCyigCqVBf4OVsOosBTkvBwmFwc7bZl9KiIwkyis+A4s7N6oNiMVnL&#10;CdsMtidCgo18pMdbAYRJjkO1jjOMJIebE6wLPKlCRWgeAA/WRUnflpPlZrFZZKNs+rgZZZOqGj1v&#10;y2z0uE3ns+qhKssq/R7Ap1neCsa4Cvivqk6zv1PNcL8uerzp+kZUcp89Mgpgr+8IOk4/DPwinb1m&#10;550N3QUhgJCj83Dpwk35dR+9fv4a1j8AAAD//wMAUEsDBBQABgAIAAAAIQByNFbp3wAAAAkBAAAP&#10;AAAAZHJzL2Rvd25yZXYueG1sTI/BTsMwDIbvSLxDZCRuLG0OgZWmEzAhegGJDSGOWROaiMapmmzr&#10;eHrMCW62/k+/P9erOQzsYKfkIyooFwUwi100HnsFb9vHqxtgKWs0eohoFZxsglVzflbrysQjvtrD&#10;JveMSjBVWoHLeaw4T52zQadFHC1S9hmnoDOtU8/NpI9UHgYuikLyoD3SBadH++Bs97XZBwV5/XFy&#10;8r27X/qX7dOz9N9t266VuryY726BZTvnPxh+9UkdGnLaxT2axAYFQpSSUArKJTAChBA07BRcFxJ4&#10;U/P/HzQ/AAAA//8DAFBLAQItABQABgAIAAAAIQC2gziS/gAAAOEBAAATAAAAAAAAAAAAAAAAAAAA&#10;AABbQ29udGVudF9UeXBlc10ueG1sUEsBAi0AFAAGAAgAAAAhADj9If/WAAAAlAEAAAsAAAAAAAAA&#10;AAAAAAAALwEAAF9yZWxzLy5yZWxzUEsBAi0AFAAGAAgAAAAhAGdTIAg4AgAAYgQAAA4AAAAAAAAA&#10;AAAAAAAALgIAAGRycy9lMm9Eb2MueG1sUEsBAi0AFAAGAAgAAAAhAHI0VunfAAAACQEAAA8AAAAA&#10;AAAAAAAAAAAAkgQAAGRycy9kb3ducmV2LnhtbFBLBQYAAAAABAAEAPMAAACeBQAAAAA=&#10;">
                <v:stroke endarrow="block"/>
              </v:shape>
            </w:pict>
          </mc:Fallback>
        </mc:AlternateContent>
      </w:r>
      <w:r>
        <w:rPr>
          <w:rFonts w:ascii="Calibri" w:hAnsi="Calibri"/>
          <w:noProof/>
          <w:sz w:val="18"/>
          <w:szCs w:val="18"/>
          <w:lang w:eastAsia="en-GB"/>
        </w:rPr>
        <mc:AlternateContent>
          <mc:Choice Requires="wps">
            <w:drawing>
              <wp:anchor distT="0" distB="0" distL="114300" distR="114300" simplePos="0" relativeHeight="251658256" behindDoc="0" locked="0" layoutInCell="1" allowOverlap="1" wp14:anchorId="4A5B7046" wp14:editId="30EEFFDA">
                <wp:simplePos x="0" y="0"/>
                <wp:positionH relativeFrom="column">
                  <wp:posOffset>4269740</wp:posOffset>
                </wp:positionH>
                <wp:positionV relativeFrom="paragraph">
                  <wp:posOffset>75565</wp:posOffset>
                </wp:positionV>
                <wp:extent cx="635" cy="372745"/>
                <wp:effectExtent l="76200" t="0" r="94615" b="6540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98BB8" id="AutoShape 18" o:spid="_x0000_s1026" type="#_x0000_t32" style="position:absolute;margin-left:336.2pt;margin-top:5.95pt;width:.05pt;height:29.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hNw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ZYqR&#10;Ii0M6fnodcyN0kXoUGdcDo6l2tlQIz2rV/Oi6VeHlC4bog48er9dDASnISJ5CAkbZyDPvvuoGfgQ&#10;SBDbda5tGyChEegcp3K5T4WfPaJwOJtMMaJwPpmP59k0wpP8Fmms8x+4blEwCuy8JeLQ+FIrBcPX&#10;No15yOnF+cCL5LeAkFbprZAyakAq1BV4OR1PY4DTUrBwGdycPexLadGJBBXFX8/iwc3qo2IRrOGE&#10;bXrbEyHBRj52x1sB/ZIch2wtZxhJDg8nWFd6UoWMUDsQ7q2rkL4tR8vNYrPIBtl4thlko6oaPG/L&#10;bDDbpvNpNanKskq/B/JpljeCMa4C/5uo0+zvRNM/r6sc77K+Nyp5RI8dBbK3/0g6Dj/M+6qcvWaX&#10;nQ3VBR2AjqNz/+bCQ/l1H71+fhnWPwAAAP//AwBQSwMEFAAGAAgAAAAhAHJo78HfAAAACQEAAA8A&#10;AABkcnMvZG93bnJldi54bWxMj8FOwzAMhu9IvENkJG4s3QQZK00nYEL0MiQ2hDhmrWkiGqdqsq3j&#10;6TEnONr/p9+fi+XoO3HAIbpAGqaTDARSHRpHrYa37dPVLYiYDDWmC4QaThhhWZ6fFSZvwpFe8bBJ&#10;reASirnRYFPqcyljbdGbOAk9EmefYfAm8Ti0shnMkct9J2dZpqQ3jviCNT0+Wqy/NnuvIa0+Tla9&#10;1w8L97J9Xiv3XVXVSuvLi/H+DkTCMf3B8KvP6lCy0y7sqYmi06Dms2tGOZguQDDAixsQOw3zTIEs&#10;C/n/g/IHAAD//wMAUEsBAi0AFAAGAAgAAAAhALaDOJL+AAAA4QEAABMAAAAAAAAAAAAAAAAAAAAA&#10;AFtDb250ZW50X1R5cGVzXS54bWxQSwECLQAUAAYACAAAACEAOP0h/9YAAACUAQAACwAAAAAAAAAA&#10;AAAAAAAvAQAAX3JlbHMvLnJlbHNQSwECLQAUAAYACAAAACEAosfkITcCAABhBAAADgAAAAAAAAAA&#10;AAAAAAAuAgAAZHJzL2Uyb0RvYy54bWxQSwECLQAUAAYACAAAACEAcmjvwd8AAAAJAQAADwAAAAAA&#10;AAAAAAAAAACRBAAAZHJzL2Rvd25yZXYueG1sUEsFBgAAAAAEAAQA8wAAAJ0FAAAAAA==&#10;">
                <v:stroke endarrow="block"/>
              </v:shape>
            </w:pict>
          </mc:Fallback>
        </mc:AlternateContent>
      </w:r>
    </w:p>
    <w:p w14:paraId="0E6599F3" w14:textId="77777777" w:rsidR="00523FAB" w:rsidRPr="00917DE2" w:rsidRDefault="00523FAB" w:rsidP="00523FAB">
      <w:pPr>
        <w:rPr>
          <w:rFonts w:ascii="Calibri" w:hAnsi="Calibri"/>
          <w:sz w:val="18"/>
          <w:szCs w:val="18"/>
        </w:rPr>
      </w:pPr>
    </w:p>
    <w:p w14:paraId="6ACFB6DF" w14:textId="77777777" w:rsidR="00523FAB" w:rsidRPr="00917DE2" w:rsidRDefault="00523FAB" w:rsidP="00523FAB">
      <w:pPr>
        <w:rPr>
          <w:rFonts w:ascii="Calibri" w:hAnsi="Calibri"/>
          <w:sz w:val="18"/>
          <w:szCs w:val="18"/>
        </w:rPr>
      </w:pPr>
    </w:p>
    <w:p w14:paraId="3DA780AC" w14:textId="77777777" w:rsidR="00523FAB" w:rsidRPr="00917DE2" w:rsidRDefault="000F4000" w:rsidP="00523FAB">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8252" behindDoc="0" locked="0" layoutInCell="1" allowOverlap="1" wp14:anchorId="5BDA208A" wp14:editId="5A1F3FDF">
                <wp:simplePos x="0" y="0"/>
                <wp:positionH relativeFrom="column">
                  <wp:posOffset>1097280</wp:posOffset>
                </wp:positionH>
                <wp:positionV relativeFrom="paragraph">
                  <wp:posOffset>86995</wp:posOffset>
                </wp:positionV>
                <wp:extent cx="3514725" cy="351155"/>
                <wp:effectExtent l="0" t="0" r="28575" b="10795"/>
                <wp:wrapNone/>
                <wp:docPr id="19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51155"/>
                        </a:xfrm>
                        <a:prstGeom prst="rect">
                          <a:avLst/>
                        </a:prstGeom>
                        <a:solidFill>
                          <a:srgbClr val="FFFFFF"/>
                        </a:solidFill>
                        <a:ln w="9525">
                          <a:solidFill>
                            <a:srgbClr val="000000"/>
                          </a:solidFill>
                          <a:miter lim="800000"/>
                          <a:headEnd/>
                          <a:tailEnd/>
                        </a:ln>
                      </wps:spPr>
                      <wps:txbx>
                        <w:txbxContent>
                          <w:p w14:paraId="45914797" w14:textId="77777777" w:rsidR="00AE76CA" w:rsidRPr="00A9743C" w:rsidRDefault="00AE76CA" w:rsidP="00523FAB">
                            <w:pPr>
                              <w:spacing w:before="120"/>
                              <w:jc w:val="center"/>
                              <w:rPr>
                                <w:rFonts w:ascii="Calibri" w:hAnsi="Calibri"/>
                                <w:sz w:val="18"/>
                                <w:szCs w:val="18"/>
                              </w:rPr>
                            </w:pPr>
                            <w:r>
                              <w:rPr>
                                <w:rFonts w:ascii="Calibri" w:hAnsi="Calibri"/>
                                <w:sz w:val="18"/>
                                <w:szCs w:val="18"/>
                              </w:rPr>
                              <w:t>Evidence confirmed</w:t>
                            </w:r>
                            <w:r w:rsidRPr="00A9743C">
                              <w:rPr>
                                <w:rFonts w:ascii="Calibri" w:hAnsi="Calibri"/>
                                <w:sz w:val="18"/>
                                <w:szCs w:val="18"/>
                              </w:rPr>
                              <w:t xml:space="preserve"> with Programme </w:t>
                            </w:r>
                            <w:r>
                              <w:rPr>
                                <w:rFonts w:ascii="Calibri" w:hAnsi="Calibri"/>
                                <w:sz w:val="18"/>
                                <w:szCs w:val="18"/>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A208A" id="Text Box 14" o:spid="_x0000_s1032" type="#_x0000_t202" style="position:absolute;margin-left:86.4pt;margin-top:6.85pt;width:276.75pt;height:27.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KnLAIAAFoEAAAOAAAAZHJzL2Uyb0RvYy54bWysVNtu2zAMfR+wfxD0vjjO4rYx4hRdugwD&#10;ugvQ7gNkWbaFSaImKbG7rx8lp2l2wR6G+UEQJerw8JD0+nrUihyE8xJMRfPZnBJhODTSdBX98rB7&#10;dUWJD8w0TIERFX0Unl5vXr5YD7YUC+hBNcIRBDG+HGxF+xBsmWWe90IzPwMrDF624DQLaLouaxwb&#10;EF2rbDGfX2QDuMY64MJ7PL2dLukm4bet4OFT23oRiKoocgtpdWmt45pt1qzsHLO95Eca7B9YaCYN&#10;Bj1B3bLAyN7J36C05A48tGHGQWfQtpKLlANmk89/yea+Z1akXFAcb08y+f8Hyz8ePjsiG6zdakGJ&#10;YRqL9CDGQN7ASPJlFGiwvkS/e4ueYcRzdE7JensH/KsnBrY9M524cQ6GXrAGCebxZXb2dMLxEaQe&#10;PkCDcdg+QAIaW6ejeqgHQXQs1OOpOJELx8PXRb68XBSUcLxDIy+KFIKVT6+t8+GdAE3ipqIOi5/Q&#10;2eHOh8iGlU8uMZgHJZudVCoZrqu3ypEDw0bZpe+I/pObMmSo6KpAHn+HmKfvTxBaBux4JXVFr05O&#10;rIyyvTVN6sfApJr2SFmZo45RuknEMNZjqtlFDBA1rqF5RGEdTA2OA4mbHtx3SgZs7or6b3vmBCXq&#10;vcHirPLlMk5DMpbF5QINd35Tn98wwxGqooGSabsN0wTtrZNdj5GmdjBwgwVtZdL6mdWRPjZwKsFx&#10;2OKEnNvJ6/mXsPkBAAD//wMAUEsDBBQABgAIAAAAIQD8OEHZ3wAAAAkBAAAPAAAAZHJzL2Rvd25y&#10;ZXYueG1sTI/BTsMwEETvSPyDtUhcEHVIUNKGOBVCAsENCmqvbrxNIuJ1sN00/D3LCW4zmtHs22o9&#10;20FM6EPvSMHNIgGB1DjTU6vg4/3xegkiRE1GD45QwTcGWNfnZ5UujTvRG06b2AoeoVBqBV2MYyll&#10;aDq0OizciMTZwXmrI1vfSuP1icftINMkyaXVPfGFTo/40GHzuTlaBcvb52kXXrLXbZMfhlW8Kqan&#10;L6/U5cV8fwci4hz/yvCLz+hQM9PeHckEMbAvUkaPLLICBBeKNM9A7BXkqwRkXcn/H9Q/AAAA//8D&#10;AFBLAQItABQABgAIAAAAIQC2gziS/gAAAOEBAAATAAAAAAAAAAAAAAAAAAAAAABbQ29udGVudF9U&#10;eXBlc10ueG1sUEsBAi0AFAAGAAgAAAAhADj9If/WAAAAlAEAAAsAAAAAAAAAAAAAAAAALwEAAF9y&#10;ZWxzLy5yZWxzUEsBAi0AFAAGAAgAAAAhAJDg0qcsAgAAWgQAAA4AAAAAAAAAAAAAAAAALgIAAGRy&#10;cy9lMm9Eb2MueG1sUEsBAi0AFAAGAAgAAAAhAPw4QdnfAAAACQEAAA8AAAAAAAAAAAAAAAAAhgQA&#10;AGRycy9kb3ducmV2LnhtbFBLBQYAAAAABAAEAPMAAACSBQAAAAA=&#10;">
                <v:textbox>
                  <w:txbxContent>
                    <w:p w14:paraId="45914797" w14:textId="77777777" w:rsidR="00AE76CA" w:rsidRPr="00A9743C" w:rsidRDefault="00AE76CA" w:rsidP="00523FAB">
                      <w:pPr>
                        <w:spacing w:before="120"/>
                        <w:jc w:val="center"/>
                        <w:rPr>
                          <w:rFonts w:ascii="Calibri" w:hAnsi="Calibri"/>
                          <w:sz w:val="18"/>
                          <w:szCs w:val="18"/>
                        </w:rPr>
                      </w:pPr>
                      <w:r>
                        <w:rPr>
                          <w:rFonts w:ascii="Calibri" w:hAnsi="Calibri"/>
                          <w:sz w:val="18"/>
                          <w:szCs w:val="18"/>
                        </w:rPr>
                        <w:t>Evidence confirmed</w:t>
                      </w:r>
                      <w:r w:rsidRPr="00A9743C">
                        <w:rPr>
                          <w:rFonts w:ascii="Calibri" w:hAnsi="Calibri"/>
                          <w:sz w:val="18"/>
                          <w:szCs w:val="18"/>
                        </w:rPr>
                        <w:t xml:space="preserve"> with Programme </w:t>
                      </w:r>
                      <w:r>
                        <w:rPr>
                          <w:rFonts w:ascii="Calibri" w:hAnsi="Calibri"/>
                          <w:sz w:val="18"/>
                          <w:szCs w:val="18"/>
                        </w:rPr>
                        <w:t>Co-ordinator</w:t>
                      </w:r>
                    </w:p>
                  </w:txbxContent>
                </v:textbox>
              </v:shape>
            </w:pict>
          </mc:Fallback>
        </mc:AlternateContent>
      </w:r>
    </w:p>
    <w:p w14:paraId="5E002378" w14:textId="77777777" w:rsidR="00523FAB" w:rsidRPr="00917DE2" w:rsidRDefault="00523FAB" w:rsidP="00523FAB">
      <w:pPr>
        <w:rPr>
          <w:rFonts w:ascii="Calibri" w:hAnsi="Calibri"/>
          <w:sz w:val="18"/>
          <w:szCs w:val="18"/>
        </w:rPr>
      </w:pPr>
    </w:p>
    <w:p w14:paraId="465D9C64" w14:textId="77777777" w:rsidR="00523FAB" w:rsidRPr="00917DE2" w:rsidRDefault="00523FAB" w:rsidP="00523FAB">
      <w:pPr>
        <w:rPr>
          <w:rFonts w:ascii="Calibri" w:hAnsi="Calibri"/>
          <w:sz w:val="18"/>
          <w:szCs w:val="18"/>
        </w:rPr>
      </w:pPr>
    </w:p>
    <w:p w14:paraId="10459474" w14:textId="77777777" w:rsidR="00523FAB" w:rsidRPr="00917DE2" w:rsidRDefault="000F4000" w:rsidP="00523FAB">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8257" behindDoc="0" locked="0" layoutInCell="1" allowOverlap="1" wp14:anchorId="7BE243DF" wp14:editId="3252B780">
                <wp:simplePos x="0" y="0"/>
                <wp:positionH relativeFrom="column">
                  <wp:posOffset>1233170</wp:posOffset>
                </wp:positionH>
                <wp:positionV relativeFrom="paragraph">
                  <wp:posOffset>18415</wp:posOffset>
                </wp:positionV>
                <wp:extent cx="1151255" cy="381635"/>
                <wp:effectExtent l="38100" t="0" r="29845" b="75565"/>
                <wp:wrapNone/>
                <wp:docPr id="19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125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54D24" id="AutoShape 19" o:spid="_x0000_s1026" type="#_x0000_t32" style="position:absolute;margin-left:97.1pt;margin-top:1.45pt;width:90.65pt;height:30.05pt;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zGQQIAAG8EAAAOAAAAZHJzL2Uyb0RvYy54bWysVMGO2jAQvVfqP1i+QwgQChFhtUqgPWy3&#10;K+32A4ztJFYd27INAVX9944dli3tpaqagzOOZ968mXnO+u7USXTk1gmtCpyOJxhxRTUTqinw15fd&#10;aImR80QxIrXiBT5zh+8279+te5PzqW61ZNwiAFEu702BW+9NniSOtrwjbqwNV3BYa9sRD1vbJMyS&#10;HtA7mUwnk0XSa8uM1ZQ7B1+r4RBvIn5dc+q/1LXjHskCAzcfVxvXfViTzZrkjSWmFfRCg/wDi44I&#10;BUmvUBXxBB2s+AOqE9Rqp2s/prpLdF0LymMNUE06+a2a55YYHmuB5jhzbZP7f7D08fhkkWAwu9UM&#10;I0U6GNL9weuYG6Wr0KHeuBwcS/VkQ430pJ7Ng6bfHFK6bIlqePR+ORsITkNEchMSNs5Ann3/WTPw&#10;IZAgtutU2w7VUphPITCAQ0vQKc7nfJ0PP3lE4WOaZuk0yzCicDZbpotZFpORPOCEaGOd/8h1h4JR&#10;YOctEU3rS60USEHbIQc5PjgfWL4FhGCld0LKqAipUF/gVTbNIimnpWDhMLg52+xLadGRBE3F58Li&#10;xs3qg2IRrOWEbS+2J0KCjXzslbcCuic5Dtk6zjCSHK5RsAZ6UoWMUD8QvliDrL6vJqvtcrucj+bT&#10;xXY0n1TV6H5XzkeLXfohq2ZVWVbpj0A+neetYIyrwP9V4un87yR0uWyDOK8ivzYquUWPHQWyr+9I&#10;OkohTH/Q0V6z85MN1QVVgKqj8+UGhmvz6z56vf0nNj8BAAD//wMAUEsDBBQABgAIAAAAIQA9q1my&#10;3wAAAAgBAAAPAAAAZHJzL2Rvd25yZXYueG1sTI9BT8JAFITvJv6HzTPxYmBrsQi1W2JU8GQIFe9L&#10;99k2dN823QXaf+/zpMfJTGa+yVaDbcUZe984UnA/jUAglc40VCnYf64nCxA+aDK6dYQKRvSwyq+v&#10;Mp0ad6EdnotQCS4hn2oFdQhdKqUva7TaT12HxN63660OLPtKml5fuNy2Mo6iubS6IV6odYcvNZbH&#10;4mQVvBbbZP11tx/isXz/KDaL45bGN6Vub4bnJxABh/AXhl98RoecmQ7uRMaLlvXyIeaogngJgv3Z&#10;Y5KAOCiYzyKQeSb/H8h/AAAA//8DAFBLAQItABQABgAIAAAAIQC2gziS/gAAAOEBAAATAAAAAAAA&#10;AAAAAAAAAAAAAABbQ29udGVudF9UeXBlc10ueG1sUEsBAi0AFAAGAAgAAAAhADj9If/WAAAAlAEA&#10;AAsAAAAAAAAAAAAAAAAALwEAAF9yZWxzLy5yZWxzUEsBAi0AFAAGAAgAAAAhANw+DMZBAgAAbwQA&#10;AA4AAAAAAAAAAAAAAAAALgIAAGRycy9lMm9Eb2MueG1sUEsBAi0AFAAGAAgAAAAhAD2rWbLfAAAA&#10;CAEAAA8AAAAAAAAAAAAAAAAAmwQAAGRycy9kb3ducmV2LnhtbFBLBQYAAAAABAAEAPMAAACnBQAA&#10;AAA=&#10;">
                <v:stroke endarrow="block"/>
              </v:shape>
            </w:pict>
          </mc:Fallback>
        </mc:AlternateContent>
      </w:r>
      <w:r>
        <w:rPr>
          <w:rFonts w:ascii="Calibri" w:hAnsi="Calibri"/>
          <w:noProof/>
          <w:sz w:val="18"/>
          <w:szCs w:val="18"/>
          <w:lang w:eastAsia="en-GB"/>
        </w:rPr>
        <mc:AlternateContent>
          <mc:Choice Requires="wps">
            <w:drawing>
              <wp:anchor distT="0" distB="0" distL="114300" distR="114300" simplePos="0" relativeHeight="251658258" behindDoc="0" locked="0" layoutInCell="1" allowOverlap="1" wp14:anchorId="2A567C26" wp14:editId="52E57EB1">
                <wp:simplePos x="0" y="0"/>
                <wp:positionH relativeFrom="column">
                  <wp:posOffset>2808605</wp:posOffset>
                </wp:positionH>
                <wp:positionV relativeFrom="paragraph">
                  <wp:posOffset>17780</wp:posOffset>
                </wp:positionV>
                <wp:extent cx="954405" cy="381635"/>
                <wp:effectExtent l="0" t="0" r="74295" b="56515"/>
                <wp:wrapNone/>
                <wp:docPr id="19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E7E91" id="AutoShape 20" o:spid="_x0000_s1026" type="#_x0000_t32" style="position:absolute;margin-left:221.15pt;margin-top:1.4pt;width:75.15pt;height:30.0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I1OAIAAGQEAAAOAAAAZHJzL2Uyb0RvYy54bWysVMGO2jAQvVfqP1i+s0kgUIgIq1UCvWy7&#10;SLv9AGM7xKpjW7YhoKr/3rEJtLSXqmoOzjgez3vzZibLx1Mn0ZFbJ7QqcfaQYsQV1UyofYm/vG1G&#10;c4ycJ4oRqRUv8Zk7/Lh6/27Zm4KPdasl4xZBEOWK3pS49d4USeJoyzviHrThCg4bbTviYWv3CbOk&#10;h+idTMZpOkt6bZmxmnLn4Gt9OcSrGL9pOPUvTeO4R7LEwM3H1cZ1F9ZktSTF3hLTCjrQIP/AoiNC&#10;AegtVE08QQcr/gjVCWq1041/oLpLdNMIymMOkE2W/pbNa0sMj7mAOM7cZHL/Lyz9fNxaJBjUbpFj&#10;pEgHRXo6eB2x0Tgq1BtXgGOltjbkSE/q1Txr+tUhpauWqD2P3m9nA5ezoGlydyVsnAGcXf9JM/Ah&#10;ABDlOjW2CyFBCHSKVTnfqsJPHlH4uJjmeTrFiMLRZJ7NJtOIQIrrZWOd/8h1h4JRYuctEfvWV1op&#10;qL+2WYQix2fnAzVSXC8EZKU3QsrYBlKhPsCNp/GC01KwcBjcnN3vKmnRkYRGis/A4s7N6oNiMVjL&#10;CVsPtidCgo18FMhbAZJJjgNaxxlGksPsBOtCT6qACOkD4cG69NK3RbpYz9fzfJSPZ+tRntb16GlT&#10;5aPZJvswrSd1VdXZ90A+y4tWMMZV4H/t6yz/u74ZJuzSkbfOvgmV3EePigLZ6zuSjvUPJQ+D6Iqd&#10;ZuetDdmFHbRydB7GLszKr/vo9fPnsPoBAAD//wMAUEsDBBQABgAIAAAAIQCbloPt4AAAAAgBAAAP&#10;AAAAZHJzL2Rvd25yZXYueG1sTI/BTsMwEETvSPyDtUjcqIMpEQlxKqBC5AISbVVxdGMTW8TrKHbb&#10;lK9nOcFxNKOZN9Vi8j07mDG6gBKuZxkwg23QDjsJm/Xz1R2wmBRq1Qc0Ek4mwqI+P6tUqcMR381h&#10;lTpGJRhLJcGmNJScx9Yar+IsDAbJ+wyjV4nk2HE9qiOV+56LLMu5Vw5pwarBPFnTfq32XkJafpxs&#10;vm0fC/e2fnnN3XfTNEspLy+mh3tgyUzpLwy/+IQONTHtwh51ZL2E+VzcUFSCoAfk3xYiB7aTkIsC&#10;eF3x/wfqHwAAAP//AwBQSwECLQAUAAYACAAAACEAtoM4kv4AAADhAQAAEwAAAAAAAAAAAAAAAAAA&#10;AAAAW0NvbnRlbnRfVHlwZXNdLnhtbFBLAQItABQABgAIAAAAIQA4/SH/1gAAAJQBAAALAAAAAAAA&#10;AAAAAAAAAC8BAABfcmVscy8ucmVsc1BLAQItABQABgAIAAAAIQCTfPI1OAIAAGQEAAAOAAAAAAAA&#10;AAAAAAAAAC4CAABkcnMvZTJvRG9jLnhtbFBLAQItABQABgAIAAAAIQCbloPt4AAAAAgBAAAPAAAA&#10;AAAAAAAAAAAAAJIEAABkcnMvZG93bnJldi54bWxQSwUGAAAAAAQABADzAAAAnwUAAAAA&#10;">
                <v:stroke endarrow="block"/>
              </v:shape>
            </w:pict>
          </mc:Fallback>
        </mc:AlternateContent>
      </w:r>
    </w:p>
    <w:p w14:paraId="585CDDBC" w14:textId="77777777" w:rsidR="00523FAB" w:rsidRPr="00917DE2" w:rsidRDefault="00523FAB" w:rsidP="00523FAB">
      <w:pPr>
        <w:rPr>
          <w:rFonts w:ascii="Calibri" w:hAnsi="Calibri"/>
          <w:sz w:val="18"/>
          <w:szCs w:val="18"/>
        </w:rPr>
      </w:pPr>
    </w:p>
    <w:p w14:paraId="7DB36CF4" w14:textId="77777777" w:rsidR="00523FAB" w:rsidRPr="00917DE2" w:rsidRDefault="00523FAB" w:rsidP="00523FAB">
      <w:pPr>
        <w:rPr>
          <w:rFonts w:ascii="Calibri" w:hAnsi="Calibri"/>
          <w:sz w:val="18"/>
          <w:szCs w:val="18"/>
        </w:rPr>
      </w:pPr>
    </w:p>
    <w:p w14:paraId="6767CFEA" w14:textId="77777777" w:rsidR="00523FAB" w:rsidRPr="00917DE2" w:rsidRDefault="000F4000" w:rsidP="00523FAB">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8254" behindDoc="0" locked="0" layoutInCell="1" allowOverlap="1" wp14:anchorId="493A31AE" wp14:editId="5890B0D5">
                <wp:simplePos x="0" y="0"/>
                <wp:positionH relativeFrom="column">
                  <wp:posOffset>3106420</wp:posOffset>
                </wp:positionH>
                <wp:positionV relativeFrom="paragraph">
                  <wp:posOffset>27305</wp:posOffset>
                </wp:positionV>
                <wp:extent cx="2417445" cy="667385"/>
                <wp:effectExtent l="0" t="0" r="20955" b="18415"/>
                <wp:wrapNone/>
                <wp:docPr id="1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667385"/>
                        </a:xfrm>
                        <a:prstGeom prst="rect">
                          <a:avLst/>
                        </a:prstGeom>
                        <a:solidFill>
                          <a:srgbClr val="FFFFFF"/>
                        </a:solidFill>
                        <a:ln w="9525">
                          <a:solidFill>
                            <a:srgbClr val="000000"/>
                          </a:solidFill>
                          <a:miter lim="800000"/>
                          <a:headEnd/>
                          <a:tailEnd/>
                        </a:ln>
                      </wps:spPr>
                      <wps:txbx>
                        <w:txbxContent>
                          <w:p w14:paraId="13609DD3" w14:textId="77777777" w:rsidR="00AE76CA" w:rsidRPr="00D46C6D" w:rsidRDefault="00AE76CA" w:rsidP="00523FAB">
                            <w:pPr>
                              <w:rPr>
                                <w:rFonts w:ascii="Calibri" w:hAnsi="Calibri"/>
                                <w:sz w:val="18"/>
                                <w:szCs w:val="18"/>
                              </w:rPr>
                            </w:pPr>
                            <w:r w:rsidRPr="00D46C6D">
                              <w:rPr>
                                <w:rFonts w:ascii="Calibri" w:hAnsi="Calibri"/>
                                <w:sz w:val="18"/>
                                <w:szCs w:val="18"/>
                              </w:rPr>
                              <w:t>Assistant Director HE: Academic Registry and HE Partnership Manager informed who agree there is a case to answer.</w:t>
                            </w:r>
                          </w:p>
                          <w:p w14:paraId="7C935C06" w14:textId="77777777" w:rsidR="00AE76CA" w:rsidRPr="00A9743C" w:rsidRDefault="00AE76CA" w:rsidP="00523FAB">
                            <w:pPr>
                              <w:rPr>
                                <w:rFonts w:ascii="Calibri" w:hAnsi="Calibri"/>
                                <w:sz w:val="18"/>
                                <w:szCs w:val="18"/>
                              </w:rPr>
                            </w:pPr>
                            <w:r w:rsidRPr="00A9743C">
                              <w:rPr>
                                <w:rFonts w:ascii="Calibri" w:hAnsi="Calibri"/>
                                <w:sz w:val="18"/>
                                <w:szCs w:val="18"/>
                              </w:rPr>
                              <w:t>Referred to Unfair Practice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A31AE" id="Text Box 16" o:spid="_x0000_s1033" type="#_x0000_t202" style="position:absolute;margin-left:244.6pt;margin-top:2.15pt;width:190.35pt;height:5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SHLgIAAFoEAAAOAAAAZHJzL2Uyb0RvYy54bWysVNuO2yAQfa/Uf0C8N45T52bFWW2zTVVp&#10;e5F2+wEYYxsVMxRI7PTrO+BsNr29VPUDYmA4c+bMjDc3Q6fIUVgnQRc0nUwpEZpDJXVT0C+P+1cr&#10;SpxnumIKtCjoSTh6s335YtObXMygBVUJSxBEu7w3BW29N3mSON6KjrkJGKHxsgbbMY+mbZLKsh7R&#10;O5XMptNF0oOtjAUunMPTu/GSbiN+XQvuP9W1E56ogiI3H1cb1zKsyXbD8sYy00p+psH+gUXHpMag&#10;F6g75hk5WPkbVCe5BQe1n3DoEqhryUXMAbNJp79k89AyI2IuKI4zF5nc/4PlH4+fLZEV1m49p0Sz&#10;Dov0KAZP3sBA0kUQqDcuR78Hg55+wHN0jsk6cw/8qyMadi3Tjbi1FvpWsAoJpuFlcvV0xHEBpOw/&#10;QIVx2MFDBBpq2wX1UA+C6Fio06U4gQvHw1mWLrMMOXK8WyyWr1fzGILlT6+Ndf6dgI6ETUEtFj+i&#10;s+O984ENy59cQjAHSlZ7qVQ0bFPulCVHho2yj98Z/Sc3pUlf0PV8Nh8F+CvENH5/guikx45Xsivo&#10;6uLE8iDbW13FfvRMqnGPlJU+6xikG0X0QznEmi1DgKBxCdUJhbUwNjgOJG5asN8p6bG5C+q+HZgV&#10;lKj3GouzTrMsTEM0svlyhoa9vimvb5jmCFVQT8m43flxgg7GyqbFSGM7aLjFgtYyav3M6kwfGziW&#10;4DxsYUKu7ej1/EvY/gAAAP//AwBQSwMEFAAGAAgAAAAhAHaDfHbfAAAACQEAAA8AAABkcnMvZG93&#10;bnJldi54bWxMj8FOwzAMhu9IvENkJC6IpWxVaUrTCSGB4AZjGtesydqKxClJ1pW3x5zgZuv/9Ptz&#10;vZ6dZZMJcfAo4WaRATPYej1gJ2H7/nhdAotJoVbWo5HwbSKsm/OzWlXan/DNTJvUMSrBWCkJfUpj&#10;xXlse+NUXPjRIGUHH5xKtIaO66BOVO4sX2ZZwZ0akC70ajQPvWk/N0cnocyfp4/4snrdtcXBinR1&#10;Oz19BSkvL+b7O2DJzOkPhl99UoeGnPb+iDoyKyEvxZJQGlbAKC8LIYDtCcxEDryp+f8Pmh8AAAD/&#10;/wMAUEsBAi0AFAAGAAgAAAAhALaDOJL+AAAA4QEAABMAAAAAAAAAAAAAAAAAAAAAAFtDb250ZW50&#10;X1R5cGVzXS54bWxQSwECLQAUAAYACAAAACEAOP0h/9YAAACUAQAACwAAAAAAAAAAAAAAAAAvAQAA&#10;X3JlbHMvLnJlbHNQSwECLQAUAAYACAAAACEA5+Dkhy4CAABaBAAADgAAAAAAAAAAAAAAAAAuAgAA&#10;ZHJzL2Uyb0RvYy54bWxQSwECLQAUAAYACAAAACEAdoN8dt8AAAAJAQAADwAAAAAAAAAAAAAAAACI&#10;BAAAZHJzL2Rvd25yZXYueG1sUEsFBgAAAAAEAAQA8wAAAJQFAAAAAA==&#10;">
                <v:textbox>
                  <w:txbxContent>
                    <w:p w14:paraId="13609DD3" w14:textId="77777777" w:rsidR="00AE76CA" w:rsidRPr="00D46C6D" w:rsidRDefault="00AE76CA" w:rsidP="00523FAB">
                      <w:pPr>
                        <w:rPr>
                          <w:rFonts w:ascii="Calibri" w:hAnsi="Calibri"/>
                          <w:sz w:val="18"/>
                          <w:szCs w:val="18"/>
                        </w:rPr>
                      </w:pPr>
                      <w:r w:rsidRPr="00D46C6D">
                        <w:rPr>
                          <w:rFonts w:ascii="Calibri" w:hAnsi="Calibri"/>
                          <w:sz w:val="18"/>
                          <w:szCs w:val="18"/>
                        </w:rPr>
                        <w:t>Assistant Director HE: Academic Registry and HE Partnership Manager informed who agree there is a case to answer.</w:t>
                      </w:r>
                    </w:p>
                    <w:p w14:paraId="7C935C06" w14:textId="77777777" w:rsidR="00AE76CA" w:rsidRPr="00A9743C" w:rsidRDefault="00AE76CA" w:rsidP="00523FAB">
                      <w:pPr>
                        <w:rPr>
                          <w:rFonts w:ascii="Calibri" w:hAnsi="Calibri"/>
                          <w:sz w:val="18"/>
                          <w:szCs w:val="18"/>
                        </w:rPr>
                      </w:pPr>
                      <w:r w:rsidRPr="00A9743C">
                        <w:rPr>
                          <w:rFonts w:ascii="Calibri" w:hAnsi="Calibri"/>
                          <w:sz w:val="18"/>
                          <w:szCs w:val="18"/>
                        </w:rPr>
                        <w:t>Referred to Unfair Practice Committee.</w:t>
                      </w:r>
                    </w:p>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53" behindDoc="0" locked="0" layoutInCell="1" allowOverlap="1" wp14:anchorId="41DCC64D" wp14:editId="4DB05987">
                <wp:simplePos x="0" y="0"/>
                <wp:positionH relativeFrom="column">
                  <wp:posOffset>158750</wp:posOffset>
                </wp:positionH>
                <wp:positionV relativeFrom="paragraph">
                  <wp:posOffset>146685</wp:posOffset>
                </wp:positionV>
                <wp:extent cx="1717675" cy="454660"/>
                <wp:effectExtent l="0" t="0" r="15875" b="21590"/>
                <wp:wrapNone/>
                <wp:docPr id="19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54660"/>
                        </a:xfrm>
                        <a:prstGeom prst="rect">
                          <a:avLst/>
                        </a:prstGeom>
                        <a:solidFill>
                          <a:srgbClr val="FFFFFF"/>
                        </a:solidFill>
                        <a:ln w="9525">
                          <a:solidFill>
                            <a:srgbClr val="000000"/>
                          </a:solidFill>
                          <a:miter lim="800000"/>
                          <a:headEnd/>
                          <a:tailEnd/>
                        </a:ln>
                      </wps:spPr>
                      <wps:txbx>
                        <w:txbxContent>
                          <w:p w14:paraId="3DBA6D9F" w14:textId="77777777" w:rsidR="00AE76CA" w:rsidRPr="00A9743C" w:rsidRDefault="00AE76CA" w:rsidP="00523FAB">
                            <w:pPr>
                              <w:rPr>
                                <w:rFonts w:ascii="Calibri" w:hAnsi="Calibri"/>
                                <w:sz w:val="18"/>
                                <w:szCs w:val="18"/>
                              </w:rPr>
                            </w:pPr>
                            <w:r w:rsidRPr="00A9743C">
                              <w:rPr>
                                <w:rFonts w:ascii="Calibri" w:hAnsi="Calibri"/>
                                <w:sz w:val="18"/>
                                <w:szCs w:val="18"/>
                              </w:rPr>
                              <w:t>Poor scholarship established.  Case does not proceed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C64D" id="Text Box 15" o:spid="_x0000_s1034" type="#_x0000_t202" style="position:absolute;margin-left:12.5pt;margin-top:11.55pt;width:135.25pt;height:35.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njLgIAAFoEAAAOAAAAZHJzL2Uyb0RvYy54bWysVNuO2yAQfa/Uf0C8N46jOBcrzmqbbapK&#10;24u02w/AGNuomKFAYqdf3wEnabRtX6r6ATEwnJk5Z8abu6FT5Cisk6ALmk6mlAjNoZK6KejX5/2b&#10;FSXOM10xBVoU9CQcvdu+frXpTS5m0IKqhCUIol3em4K23ps8SRxvRcfcBIzQeFmD7ZhH0zZJZVmP&#10;6J1KZtPpIunBVsYCF87h6cN4SbcRv64F95/r2glPVEExNx9XG9cyrMl2w/LGMtNKfk6D/UMWHZMa&#10;g16hHphn5GDlb1Cd5BYc1H7CoUugriUXsQasJp2+qOapZUbEWpAcZ640uf8Hyz8dv1giK9RuvaBE&#10;sw5FehaDJ29hIGkWCOqNy9HvyaCnH/AcnWOxzjwC/+aIhl3LdCPurYW+FazCBNPwMrl5OuK4AFL2&#10;H6HCOOzgIQINte0Ce8gHQXQU6nQVJ+TCQ8hlulwsM0o43s2z+WIR1UtYfnltrPPvBXQkbApqUfyI&#10;zo6PzodsWH5xCcEcKFntpVLRsE25U5YcGTbKPn6xgBduSpO+oOtslo0E/BViGr8/QXTSY8cr2RV0&#10;dXVieaDtna5iP3om1bjHlJU+8xioG0n0QzlEzVYXeUqoTkishbHBcSBx04L9QUmPzV1Q9/3ArKBE&#10;fdAozjqdz8M0RGOeLWdo2Nub8vaGaY5QBfWUjNudHyfoYKxsWow0toOGexS0lpHroPyY1Tl9bOAo&#10;wXnYwoTc2tHr1y9h+xMAAP//AwBQSwMEFAAGAAgAAAAhAHn5dTjgAAAACAEAAA8AAABkcnMvZG93&#10;bnJldi54bWxMj8FOwzAQRO9I/IO1SFwQdZo2bRPiVAgJBDcoCK5uvE0i7HWI3TT8PcsJTqPVrGbe&#10;lNvJWTHiEDpPCuazBARS7U1HjYK31/vrDYgQNRltPaGCbwywrc7PSl0Yf6IXHHexERxCodAK2hj7&#10;QspQt+h0mPkeib2DH5yOfA6NNIM+cbizMk2SlXS6I25odY93Ldafu6NTsFk+jh/hafH8Xq8ONo9X&#10;6/Hha1Dq8mK6vQERcYp/z/CLz+hQMdPeH8kEYRWkGU+JrIs5CPbTPMtA7BXkyzXIqpT/B1Q/AAAA&#10;//8DAFBLAQItABQABgAIAAAAIQC2gziS/gAAAOEBAAATAAAAAAAAAAAAAAAAAAAAAABbQ29udGVu&#10;dF9UeXBlc10ueG1sUEsBAi0AFAAGAAgAAAAhADj9If/WAAAAlAEAAAsAAAAAAAAAAAAAAAAALwEA&#10;AF9yZWxzLy5yZWxzUEsBAi0AFAAGAAgAAAAhACIFueMuAgAAWgQAAA4AAAAAAAAAAAAAAAAALgIA&#10;AGRycy9lMm9Eb2MueG1sUEsBAi0AFAAGAAgAAAAhAHn5dTjgAAAACAEAAA8AAAAAAAAAAAAAAAAA&#10;iAQAAGRycy9kb3ducmV2LnhtbFBLBQYAAAAABAAEAPMAAACVBQAAAAA=&#10;">
                <v:textbox>
                  <w:txbxContent>
                    <w:p w14:paraId="3DBA6D9F" w14:textId="77777777" w:rsidR="00AE76CA" w:rsidRPr="00A9743C" w:rsidRDefault="00AE76CA" w:rsidP="00523FAB">
                      <w:pPr>
                        <w:rPr>
                          <w:rFonts w:ascii="Calibri" w:hAnsi="Calibri"/>
                          <w:sz w:val="18"/>
                          <w:szCs w:val="18"/>
                        </w:rPr>
                      </w:pPr>
                      <w:r w:rsidRPr="00A9743C">
                        <w:rPr>
                          <w:rFonts w:ascii="Calibri" w:hAnsi="Calibri"/>
                          <w:sz w:val="18"/>
                          <w:szCs w:val="18"/>
                        </w:rPr>
                        <w:t>Poor scholarship established.  Case does not proceed</w:t>
                      </w:r>
                    </w:p>
                  </w:txbxContent>
                </v:textbox>
              </v:shape>
            </w:pict>
          </mc:Fallback>
        </mc:AlternateContent>
      </w:r>
    </w:p>
    <w:p w14:paraId="14A026D7" w14:textId="77777777" w:rsidR="00523FAB" w:rsidRPr="00917DE2" w:rsidRDefault="00523FAB" w:rsidP="00523FAB">
      <w:pPr>
        <w:rPr>
          <w:rFonts w:ascii="Calibri" w:hAnsi="Calibri"/>
          <w:sz w:val="18"/>
          <w:szCs w:val="18"/>
        </w:rPr>
      </w:pPr>
    </w:p>
    <w:p w14:paraId="5EFECFFC" w14:textId="77777777" w:rsidR="00523FAB" w:rsidRPr="00917DE2" w:rsidRDefault="00523FAB" w:rsidP="00523FAB">
      <w:pPr>
        <w:rPr>
          <w:rFonts w:ascii="Calibri" w:hAnsi="Calibri"/>
          <w:sz w:val="18"/>
          <w:szCs w:val="18"/>
        </w:rPr>
      </w:pPr>
    </w:p>
    <w:p w14:paraId="707DD421" w14:textId="77777777" w:rsidR="00523FAB" w:rsidRPr="00917DE2" w:rsidRDefault="00523FAB" w:rsidP="00523FAB">
      <w:pPr>
        <w:rPr>
          <w:rFonts w:ascii="Calibri" w:hAnsi="Calibri"/>
          <w:sz w:val="18"/>
          <w:szCs w:val="18"/>
        </w:rPr>
      </w:pPr>
    </w:p>
    <w:p w14:paraId="263FF12C" w14:textId="77777777" w:rsidR="00523FAB" w:rsidRPr="00917DE2" w:rsidRDefault="000F4000" w:rsidP="00523FAB">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8262" behindDoc="0" locked="0" layoutInCell="1" allowOverlap="1" wp14:anchorId="01677CEB" wp14:editId="7A2FF3EC">
                <wp:simplePos x="0" y="0"/>
                <wp:positionH relativeFrom="column">
                  <wp:posOffset>992505</wp:posOffset>
                </wp:positionH>
                <wp:positionV relativeFrom="paragraph">
                  <wp:posOffset>43180</wp:posOffset>
                </wp:positionV>
                <wp:extent cx="635" cy="261620"/>
                <wp:effectExtent l="76200" t="0" r="75565" b="62230"/>
                <wp:wrapNone/>
                <wp:docPr id="19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B2FD1" id="AutoShape 24" o:spid="_x0000_s1026" type="#_x0000_t32" style="position:absolute;margin-left:78.15pt;margin-top:3.4pt;width:.05pt;height:20.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K9OQIAAGE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5vcY&#10;KdLDkB73XsfaKC8CQ4NxJTjWamNDj/SoXsyTpt8cUrruiNrx6P16MhCchYjkXUjYOAN1tsNnzcCH&#10;QIFI17G1fUgJRKBjnMrpNhV+9IjC4fRughGF83yaTfM4soSU10hjnf/EdY+CUWHnLRG7ztdaKRi+&#10;tlmsQw5PzgdcpLwGhLJKr4WUUQNSoaHC80k+iQFOS8HCZXBzdretpUUHElQUf7FJuHnrZvVesZis&#10;44StLrYnQoKNfGTHWwF8SY5DtZ4zjCSHhxOsMzypQkXoHQBfrLOQvs/T+Wq2mhWjIp+uRkXaNKPH&#10;dV2MpuvsftLcNXXdZD8C+KwoO8EYVwH/VdRZ8XeiuTyvsxxvsr4RlbzPHhkFsNf/CDoOP8z7rJyt&#10;ZqeNDd0FHYCOo/PlzYWH8nYfvX59GZY/AQAA//8DAFBLAwQUAAYACAAAACEARS8Ubd4AAAAIAQAA&#10;DwAAAGRycy9kb3ducmV2LnhtbEyPwU7DMBBE70j8g7VI3KgDtFYJcSqgQuRSJFqEOLrxEkfE6yh2&#10;25SvZ3uC42hGM2+Kxeg7scchtoE0XE8yEEh1sC01Gt43z1dzEDEZsqYLhBqOGGFRnp8VJrfhQG+4&#10;X6dGcAnF3GhwKfW5lLF26E2chB6Jva8weJNYDo20gzlwue/kTZYp6U1LvOBMj08O6+/1zmtIy8+j&#10;Ux/14137unlZqfanqqql1pcX48M9iIRj+gvDCZ/RoWSmbdiRjaJjPVO3HNWg+MHJn6kpiK2G6TwD&#10;WRby/4HyFwAA//8DAFBLAQItABQABgAIAAAAIQC2gziS/gAAAOEBAAATAAAAAAAAAAAAAAAAAAAA&#10;AABbQ29udGVudF9UeXBlc10ueG1sUEsBAi0AFAAGAAgAAAAhADj9If/WAAAAlAEAAAsAAAAAAAAA&#10;AAAAAAAALwEAAF9yZWxzLy5yZWxzUEsBAi0AFAAGAAgAAAAhACDS4r05AgAAYQQAAA4AAAAAAAAA&#10;AAAAAAAALgIAAGRycy9lMm9Eb2MueG1sUEsBAi0AFAAGAAgAAAAhAEUvFG3eAAAACAEAAA8AAAAA&#10;AAAAAAAAAAAAkwQAAGRycy9kb3ducmV2LnhtbFBLBQYAAAAABAAEAPMAAACeBQAAAAA=&#10;">
                <v:stroke endarrow="block"/>
              </v:shape>
            </w:pict>
          </mc:Fallback>
        </mc:AlternateContent>
      </w:r>
    </w:p>
    <w:p w14:paraId="7E13F022" w14:textId="77777777" w:rsidR="00523FAB" w:rsidRPr="00917DE2" w:rsidRDefault="000F4000" w:rsidP="00523FAB">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8274" behindDoc="0" locked="0" layoutInCell="1" allowOverlap="1" wp14:anchorId="1CAD998D" wp14:editId="4AE87C21">
                <wp:simplePos x="0" y="0"/>
                <wp:positionH relativeFrom="column">
                  <wp:posOffset>4318000</wp:posOffset>
                </wp:positionH>
                <wp:positionV relativeFrom="paragraph">
                  <wp:posOffset>-1905</wp:posOffset>
                </wp:positionV>
                <wp:extent cx="8255" cy="167005"/>
                <wp:effectExtent l="76200" t="0" r="67945" b="61595"/>
                <wp:wrapNone/>
                <wp:docPr id="19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8550F" id="AutoShape 36" o:spid="_x0000_s1026" type="#_x0000_t32" style="position:absolute;margin-left:340pt;margin-top:-.15pt;width:.65pt;height:13.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UOAIAAGI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xuCaNS&#10;pIMhPR+8jrnRwzx0qDcuB8dS7WyokZ7Uq3nR9KtDSpctUQ2P3m9nA8FZiEjuQsLGGciz7z9qBj4E&#10;EsR2nWrbBUhoBDrFqZxvU+Enjyh8XExmM4woHGTzxzSdRXySX0ONdf4D1x0KRoGdt0Q0rS+1UjB9&#10;bbOYiBxfnA/ESH4NCHmV3gopowikQn2Bl7PJLAY4LQULh8HN2WZfSouOJMgoPgOLOzerD4pFsJYT&#10;thlsT4QEG/nYHm8FNExyHLJ1nGEkOdycYF3oSRUyQvFAeLAuSvq2TJebxWYxHU0n881omlbV6Hlb&#10;TkfzbfY4qx6qsqyy74F8Ns1bwRhXgf9V1dn071Qz3K+LHm+6vjUquUePHQWy13ckHacfBn6Rzl6z&#10;886G6oIQQMjRebh04ab8uo9eP38N6x8AAAD//wMAUEsDBBQABgAIAAAAIQDMm1NG3wAAAAgBAAAP&#10;AAAAZHJzL2Rvd25yZXYueG1sTI/BTsMwEETvSPyDtUjcWrtFskLIpgIqRC4gtUWIoxub2CK2o9ht&#10;U76e5QS3Wc1q5k21mnzPjmZMLgaExVwAM6GN2oUO4W33NCuApayCVn0MBuFsEqzqy4tKlTqewsYc&#10;t7ljFBJSqRBszkPJeWqt8SrN42ACeZ9x9CrTOXZcj+pE4b7nSyEk98oFarBqMI/WtF/bg0fI64+z&#10;le/tw6173T2/SPfdNM0a8fpqur8Dls2U/57hF5/QoSamfTwEnViPIAtBWzLC7AYY+bJYkNgjLKUA&#10;Xlf8/4D6BwAA//8DAFBLAQItABQABgAIAAAAIQC2gziS/gAAAOEBAAATAAAAAAAAAAAAAAAAAAAA&#10;AABbQ29udGVudF9UeXBlc10ueG1sUEsBAi0AFAAGAAgAAAAhADj9If/WAAAAlAEAAAsAAAAAAAAA&#10;AAAAAAAALwEAAF9yZWxzLy5yZWxzUEsBAi0AFAAGAAgAAAAhAJzv9BQ4AgAAYgQAAA4AAAAAAAAA&#10;AAAAAAAALgIAAGRycy9lMm9Eb2MueG1sUEsBAi0AFAAGAAgAAAAhAMybU0bfAAAACAEAAA8AAAAA&#10;AAAAAAAAAAAAkgQAAGRycy9kb3ducmV2LnhtbFBLBQYAAAAABAAEAPMAAACeBQAAAAA=&#10;">
                <v:stroke endarrow="block"/>
              </v:shape>
            </w:pict>
          </mc:Fallback>
        </mc:AlternateContent>
      </w:r>
    </w:p>
    <w:p w14:paraId="5DF04FAC" w14:textId="77777777" w:rsidR="00523FAB" w:rsidRPr="00917DE2" w:rsidRDefault="000F4000" w:rsidP="00523FAB">
      <w:pPr>
        <w:rPr>
          <w:rFonts w:ascii="Calibri" w:hAnsi="Calibri"/>
          <w:sz w:val="18"/>
          <w:szCs w:val="18"/>
        </w:rPr>
      </w:pPr>
      <w:r>
        <w:rPr>
          <w:rFonts w:ascii="Calibri" w:hAnsi="Calibri"/>
          <w:noProof/>
          <w:sz w:val="18"/>
          <w:szCs w:val="18"/>
          <w:lang w:eastAsia="en-GB"/>
        </w:rPr>
        <mc:AlternateContent>
          <mc:Choice Requires="wps">
            <w:drawing>
              <wp:anchor distT="0" distB="0" distL="114296" distR="114296" simplePos="0" relativeHeight="251658280" behindDoc="0" locked="0" layoutInCell="1" allowOverlap="1" wp14:anchorId="53EEE9E2" wp14:editId="0F8F7286">
                <wp:simplePos x="0" y="0"/>
                <wp:positionH relativeFrom="column">
                  <wp:posOffset>4317999</wp:posOffset>
                </wp:positionH>
                <wp:positionV relativeFrom="paragraph">
                  <wp:posOffset>2541270</wp:posOffset>
                </wp:positionV>
                <wp:extent cx="0" cy="214630"/>
                <wp:effectExtent l="76200" t="0" r="57150" b="52070"/>
                <wp:wrapNone/>
                <wp:docPr id="19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0E779" id="AutoShape 42" o:spid="_x0000_s1026" type="#_x0000_t32" style="position:absolute;margin-left:340pt;margin-top:200.1pt;width:0;height:16.9pt;z-index:251658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2H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rnE&#10;SJEehvR48DrWRvk0MDQYV4BjpXY29EhP6tk8afrNIaWrjqiWR++Xs4HgLEQkb0LCxhmosx8+aQY+&#10;BApEuk6N7UNKIAKd4lTOt6nwk0d0PKRwOs3y+X0cWEKKa5yxzn/kukfBKLHzloi285VWCkavbRar&#10;kOOT8wEVKa4BoajSWyFlVIBUaCjxcjadxQCnpWDhMrg52+4radGRBA3FX2wRbl67WX1QLCbrOGGb&#10;i+2JkGAjH7nxVgBbkuNQrecMI8nh2QRrhCdVqAidA+CLNcro+zJdbhabRT7Jp/PNJE/revK4rfLJ&#10;fJt9mNX3dVXV2Y8APsuLTjDGVcB/lXSW/51kLo9rFONN1DeikrfZI6MA9vofQcfRh2mPutlrdt7Z&#10;0F1QAag4Ol9eXHgmr/fR69d3Yf0TAAD//wMAUEsDBBQABgAIAAAAIQAPxUV74AAAAAsBAAAPAAAA&#10;ZHJzL2Rvd25yZXYueG1sTI/BTsMwEETvSPyDtUjcqE2pojbEqYAKkQtItBXi6MZLYhGvo9htU76e&#10;RRzguLOjmTfFcvSdOOAQXSAN1xMFAqkO1lGjYbt5vJqDiMmQNV0g1HDCCMvy/KwwuQ1HesXDOjWC&#10;QyjmRkObUp9LGesWvYmT0CPx7yMM3iQ+h0bawRw53HdyqlQmvXHEDa3p8aHF+nO99xrS6v3UZm/1&#10;/cK9bJ6eM/dVVdVK68uL8e4WRMIx/ZnhB5/RoWSmXdiTjaLTkM0Vb0kaZkpNQbDjV9mxcjNTIMtC&#10;/t9QfgMAAP//AwBQSwECLQAUAAYACAAAACEAtoM4kv4AAADhAQAAEwAAAAAAAAAAAAAAAAAAAAAA&#10;W0NvbnRlbnRfVHlwZXNdLnhtbFBLAQItABQABgAIAAAAIQA4/SH/1gAAAJQBAAALAAAAAAAAAAAA&#10;AAAAAC8BAABfcmVscy8ucmVsc1BLAQItABQABgAIAAAAIQD2Dn2HNQIAAF8EAAAOAAAAAAAAAAAA&#10;AAAAAC4CAABkcnMvZTJvRG9jLnhtbFBLAQItABQABgAIAAAAIQAPxUV74AAAAAsBAAAPAAAAAAAA&#10;AAAAAAAAAI8EAABkcnMvZG93bnJldi54bWxQSwUGAAAAAAQABADzAAAAnAUAAAAA&#10;">
                <v:stroke endarrow="block"/>
              </v:shape>
            </w:pict>
          </mc:Fallback>
        </mc:AlternateContent>
      </w:r>
      <w:r>
        <w:rPr>
          <w:rFonts w:ascii="Calibri" w:hAnsi="Calibri"/>
          <w:noProof/>
          <w:sz w:val="18"/>
          <w:szCs w:val="18"/>
          <w:lang w:eastAsia="en-GB"/>
        </w:rPr>
        <mc:AlternateContent>
          <mc:Choice Requires="wps">
            <w:drawing>
              <wp:anchor distT="0" distB="0" distL="114296" distR="114296" simplePos="0" relativeHeight="251658279" behindDoc="0" locked="0" layoutInCell="1" allowOverlap="1" wp14:anchorId="0D2935FB" wp14:editId="0108939D">
                <wp:simplePos x="0" y="0"/>
                <wp:positionH relativeFrom="column">
                  <wp:posOffset>4326254</wp:posOffset>
                </wp:positionH>
                <wp:positionV relativeFrom="paragraph">
                  <wp:posOffset>1746250</wp:posOffset>
                </wp:positionV>
                <wp:extent cx="0" cy="206375"/>
                <wp:effectExtent l="76200" t="0" r="57150" b="60325"/>
                <wp:wrapNone/>
                <wp:docPr id="20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2BDE8" id="AutoShape 41" o:spid="_x0000_s1026" type="#_x0000_t32" style="position:absolute;margin-left:340.65pt;margin-top:137.5pt;width:0;height:16.25pt;z-index:251658279;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OfMgIAAF8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UoMbGKk&#10;SAdDej54HWujPAsM9cYV4FiprQ090pN6NS+afnVI6aolas+j99vZQHCMSO5CwsYZqLPrP2oGPgQK&#10;RLpOje1CSiACneJUzrep8JNHdDikcDpJZw+P0wAnIcU1zljnP3DdoWCU2HlLxL71lVYKRq9tFquQ&#10;44vzQ+A1IBRVeiOkjAqQCvUlXkwn0xjgtBQsXAY3Z/e7Slp0JEFD8XdBcedm9UGxmKzlhK0vtidC&#10;go185MZbAWxJjkO1jjOMJIdnE6wBnlShInQOgC/WIKNvi3Sxnq/n+SifzNajPK3r0fOmykezTfY4&#10;rR/qqqqz7wF8lhetYIyrgP8q6Sz/O8lcHtcgxpuob0Ql99njKADs9T+CjqMP0x50s9PsvLWhu6AC&#10;UHF0vry48Ex+3Uevn9+F1Q8AAAD//wMAUEsDBBQABgAIAAAAIQDXvUUX4QAAAAsBAAAPAAAAZHJz&#10;L2Rvd25yZXYueG1sTI/BTsMwDIbvk3iHyEjctnSb1o1SdwImRC8gsSHEMWtMG9EkVZNtHU+PEQc4&#10;2v70+/vz9WBbcaQ+GO8QppMEBLnKa+NqhNfdw3gFIkTltGq9I4QzBVgXF6NcZdqf3Asdt7EWHOJC&#10;phCaGLtMylA1ZFWY+I4c3z58b1Xksa+l7tWJw20rZ0mSSquM4w+N6ui+oepze7AIcfN+btK36u7a&#10;PO8en1LzVZblBvHqcri9ARFpiH8w/OizOhTstPcHp4NoEdLVdM4owmy54FJM/G72CPNkuQBZ5PJ/&#10;h+IbAAD//wMAUEsBAi0AFAAGAAgAAAAhALaDOJL+AAAA4QEAABMAAAAAAAAAAAAAAAAAAAAAAFtD&#10;b250ZW50X1R5cGVzXS54bWxQSwECLQAUAAYACAAAACEAOP0h/9YAAACUAQAACwAAAAAAAAAAAAAA&#10;AAAvAQAAX3JlbHMvLnJlbHNQSwECLQAUAAYACAAAACEAivJDnzICAABfBAAADgAAAAAAAAAAAAAA&#10;AAAuAgAAZHJzL2Uyb0RvYy54bWxQSwECLQAUAAYACAAAACEA171FF+EAAAALAQAADwAAAAAAAAAA&#10;AAAAAACMBAAAZHJzL2Rvd25yZXYueG1sUEsFBgAAAAAEAAQA8wAAAJoFAAAAAA==&#10;">
                <v:stroke endarrow="block"/>
              </v:shape>
            </w:pict>
          </mc:Fallback>
        </mc:AlternateContent>
      </w:r>
      <w:r>
        <w:rPr>
          <w:rFonts w:ascii="Calibri" w:hAnsi="Calibri"/>
          <w:noProof/>
          <w:sz w:val="18"/>
          <w:szCs w:val="18"/>
          <w:lang w:eastAsia="en-GB"/>
        </w:rPr>
        <mc:AlternateContent>
          <mc:Choice Requires="wps">
            <w:drawing>
              <wp:anchor distT="0" distB="0" distL="114300" distR="114300" simplePos="0" relativeHeight="251658278" behindDoc="0" locked="0" layoutInCell="1" allowOverlap="1" wp14:anchorId="41138EB4" wp14:editId="265670BA">
                <wp:simplePos x="0" y="0"/>
                <wp:positionH relativeFrom="column">
                  <wp:posOffset>4612005</wp:posOffset>
                </wp:positionH>
                <wp:positionV relativeFrom="paragraph">
                  <wp:posOffset>963930</wp:posOffset>
                </wp:positionV>
                <wp:extent cx="230505" cy="239395"/>
                <wp:effectExtent l="38100" t="0" r="17145" b="65405"/>
                <wp:wrapNone/>
                <wp:docPr id="20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D392E" id="AutoShape 40" o:spid="_x0000_s1026" type="#_x0000_t32" style="position:absolute;margin-left:363.15pt;margin-top:75.9pt;width:18.15pt;height:18.85pt;flip:x;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wQQAIAAG4EAAAOAAAAZHJzL2Uyb0RvYy54bWysVE2P2jAQvVfqf7B8hyQQKESE1SqB9rDd&#10;rrTbH2Bsh1h1bMs2BFT1v3dssmxpL1XVHJxxPB9vnt9kdXfqJDpy64RWJc7GKUZcUc2E2pf468t2&#10;tMDIeaIYkVrxEp+5w3fr9+9WvSn4RLdaMm4RJFGu6E2JW+9NkSSOtrwjbqwNV3DYaNsRD1u7T5gl&#10;PWTvZDJJ03nSa8uM1ZQ7B1/ryyFex/xNw6n/0jSOeyRLDNh8XG1cd2FN1itS7C0xraADDPIPKDoi&#10;FBS9pqqJJ+hgxR+pOkGtdrrxY6q7RDeNoDz2AN1k6W/dPLfE8NgLkOPMlSb3/9LSx+OTRYKVGOpj&#10;pEgHl3R/8DrWRnlkqDeuAMdKPdnQIz2pZ/Og6TeHlK5aovY8er+cDQRngdPkJiRsnIE6u/6zZuBD&#10;oECk69TYDjVSmE8hMCQHStAp3s/5ej/85BGFj5NpOktnGFE4mkyX0+Us1iJFSBOCjXX+I9cdCkaJ&#10;nbdE7FtfaaVACdpeSpDjg/MB5FtACFZ6K6SMgpAK9SVeziaziMlpKVg4DG7O7neVtOhIgqTiM6C4&#10;cbP6oFhM1nLCNoPtiZBgIx+p8lYAeZLjUK3jDCPJYYqCdYEnVagI7QPgwbqo6vsyXW4Wm0U+yifz&#10;zShP63p0v63y0XybfZjV07qq6uxHAJ/lRSsY4yrgf1V4lv+dgoZZu2jzqvErUclt9sgogH19R9BR&#10;CeHyw0i6YqfZ+cmG7sIORB2dhwEMU/PrPnq9/SbWPwEAAP//AwBQSwMEFAAGAAgAAAAhAAuwoATg&#10;AAAACwEAAA8AAABkcnMvZG93bnJldi54bWxMj0FPg0AQhe8m/ofNmHgxdikGisjSGLV6Mo1Y71t2&#10;BFJ2lrDbFv6940mP896XN+8V68n24oSj7xwpWC4iEEi1Mx01Cnafm9sMhA+ajO4doYIZPazLy4tC&#10;58ad6QNPVWgEh5DPtYI2hCGX0tctWu0XbkBi79uNVgc+x0aaUZ853PYyjqJUWt0Rf2j1gE8t1ofq&#10;aBU8V9tk83Wzm+K5fnuvXrPDluYXpa6vpscHEAGn8AfDb32uDiV32rsjGS96Bas4vWOUjWTJG5hY&#10;pXEKYs9Kdp+ALAv5f0P5AwAA//8DAFBLAQItABQABgAIAAAAIQC2gziS/gAAAOEBAAATAAAAAAAA&#10;AAAAAAAAAAAAAABbQ29udGVudF9UeXBlc10ueG1sUEsBAi0AFAAGAAgAAAAhADj9If/WAAAAlAEA&#10;AAsAAAAAAAAAAAAAAAAALwEAAF9yZWxzLy5yZWxzUEsBAi0AFAAGAAgAAAAhAC+Y7BBAAgAAbgQA&#10;AA4AAAAAAAAAAAAAAAAALgIAAGRycy9lMm9Eb2MueG1sUEsBAi0AFAAGAAgAAAAhAAuwoATgAAAA&#10;CwEAAA8AAAAAAAAAAAAAAAAAmgQAAGRycy9kb3ducmV2LnhtbFBLBQYAAAAABAAEAPMAAACnBQAA&#10;AAA=&#10;">
                <v:stroke endarrow="block"/>
              </v:shape>
            </w:pict>
          </mc:Fallback>
        </mc:AlternateContent>
      </w:r>
      <w:r>
        <w:rPr>
          <w:rFonts w:ascii="Calibri" w:hAnsi="Calibri"/>
          <w:noProof/>
          <w:sz w:val="18"/>
          <w:szCs w:val="18"/>
          <w:lang w:eastAsia="en-GB"/>
        </w:rPr>
        <mc:AlternateContent>
          <mc:Choice Requires="wps">
            <w:drawing>
              <wp:anchor distT="0" distB="0" distL="114300" distR="114300" simplePos="0" relativeHeight="251658276" behindDoc="0" locked="0" layoutInCell="1" allowOverlap="1" wp14:anchorId="5D2F4CA3" wp14:editId="7A9BE479">
                <wp:simplePos x="0" y="0"/>
                <wp:positionH relativeFrom="column">
                  <wp:posOffset>4326255</wp:posOffset>
                </wp:positionH>
                <wp:positionV relativeFrom="paragraph">
                  <wp:posOffset>354330</wp:posOffset>
                </wp:positionV>
                <wp:extent cx="516255" cy="191135"/>
                <wp:effectExtent l="0" t="0" r="55245" b="75565"/>
                <wp:wrapNone/>
                <wp:docPr id="20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D2260" id="AutoShape 38" o:spid="_x0000_s1026" type="#_x0000_t32" style="position:absolute;margin-left:340.65pt;margin-top:27.9pt;width:40.65pt;height:15.0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EOOgIAAGQEAAAOAAAAZHJzL2Uyb0RvYy54bWysVMuO2yAU3VfqPyD2GT8Sp4kVZzSyk26m&#10;nUgz/QACOEbFgIDEiar+ey/k0abdVFW9wBdzH+eee/Di8dhLdODWCa0qnD2kGHFFNRNqV+Evb+vR&#10;DCPniWJEasUrfOIOPy7fv1sMpuS57rRk3CJIolw5mAp33psySRzteE/cgzZcwWGrbU88bO0uYZYM&#10;kL2XSZ6m02TQlhmrKXcOvjbnQ7yM+duWU//Sto57JCsM2HxcbVy3YU2WC1LuLDGdoBcY5B9Q9EQo&#10;KHpL1RBP0N6KP1L1glrtdOsfqO4T3baC8tgDdJOlv3Xz2hHDYy9AjjM3mtz/S0s/HzYWCVbhPM0x&#10;UqSHIT3tvY610XgWGBqMK8GxVhsbeqRH9WqeNf3qkNJ1R9SOR++3k4HgLEQkdyFh4wzU2Q6fNAMf&#10;AgUiXcfW9iElEIGOcSqn21T40SMKH4tsmhcFRhSOsnmWjYtYgZTXYGOd/8h1j4JRYectEbvO11op&#10;mL+2WSxFDs/OB2ikvAaEykqvhZRRBlKhocLzIi9igNNSsHAY3JzdbWtp0YEEIcXnguLOzeq9YjFZ&#10;xwlbXWxPhAQb+UiQtwIokxyHaj1nGEkOdydYZ3hShYrQPgC+WGctfZun89VsNZuMJvl0NZqkTTN6&#10;WteT0XSdfSiacVPXTfY9gM8mZScY4yrgv+o6m/ydbi437KzIm7JvRCX32SOjAPb6jqDj/MPIz+LZ&#10;anba2NBdkAJIOTpfrl24K7/uo9fPn8PyBwAAAP//AwBQSwMEFAAGAAgAAAAhABoKP6zhAAAACQEA&#10;AA8AAABkcnMvZG93bnJldi54bWxMj8FOwzAQRO9I/IO1SNyo06KYNGRTARUiF5BoEeLoxia2iO0o&#10;dtuUr2c5wXG1TzNvqtXkenbQY7TBI8xnGTDt26Cs7xDeto9XBbCYpFeyD14jnHSEVX1+VslShaN/&#10;1YdN6hiF+FhKBJPSUHIeW6OdjLMwaE+/zzA6megcO65GeaRw1/NFlgnupPXUYOSgH4xuvzZ7h5DW&#10;Hycj3tv7pX3ZPj0L+900zRrx8mK6uwWW9JT+YPjVJ3WoyWkX9l5F1iOIYn5NKEKe0wQCbsRCANsh&#10;FPkSeF3x/wvqHwAAAP//AwBQSwECLQAUAAYACAAAACEAtoM4kv4AAADhAQAAEwAAAAAAAAAAAAAA&#10;AAAAAAAAW0NvbnRlbnRfVHlwZXNdLnhtbFBLAQItABQABgAIAAAAIQA4/SH/1gAAAJQBAAALAAAA&#10;AAAAAAAAAAAAAC8BAABfcmVscy8ucmVsc1BLAQItABQABgAIAAAAIQCJT0EOOgIAAGQEAAAOAAAA&#10;AAAAAAAAAAAAAC4CAABkcnMvZTJvRG9jLnhtbFBLAQItABQABgAIAAAAIQAaCj+s4QAAAAkBAAAP&#10;AAAAAAAAAAAAAAAAAJQEAABkcnMvZG93bnJldi54bWxQSwUGAAAAAAQABADzAAAAogUAAAAA&#10;">
                <v:stroke endarrow="block"/>
              </v:shape>
            </w:pict>
          </mc:Fallback>
        </mc:AlternateContent>
      </w:r>
      <w:r>
        <w:rPr>
          <w:rFonts w:ascii="Calibri" w:hAnsi="Calibri"/>
          <w:noProof/>
          <w:sz w:val="18"/>
          <w:szCs w:val="18"/>
          <w:lang w:eastAsia="en-GB"/>
        </w:rPr>
        <mc:AlternateContent>
          <mc:Choice Requires="wps">
            <w:drawing>
              <wp:anchor distT="0" distB="0" distL="114300" distR="114300" simplePos="0" relativeHeight="251658275" behindDoc="0" locked="0" layoutInCell="1" allowOverlap="1" wp14:anchorId="4998FF4D" wp14:editId="0D8704DE">
                <wp:simplePos x="0" y="0"/>
                <wp:positionH relativeFrom="column">
                  <wp:posOffset>3792855</wp:posOffset>
                </wp:positionH>
                <wp:positionV relativeFrom="paragraph">
                  <wp:posOffset>354330</wp:posOffset>
                </wp:positionV>
                <wp:extent cx="525145" cy="191135"/>
                <wp:effectExtent l="38100" t="0" r="27305" b="75565"/>
                <wp:wrapNone/>
                <wp:docPr id="20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14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FFD8A" id="AutoShape 37" o:spid="_x0000_s1026" type="#_x0000_t32" style="position:absolute;margin-left:298.65pt;margin-top:27.9pt;width:41.35pt;height:15.05pt;flip:x;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FGQAIAAG4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nqRT&#10;jBTp4JIeDl7H3Gh6FzrUG1eAY6WebKiRntSzedT0m0NKVy1Rex69X84GgrMQkdyEhI0zkGfXf9IM&#10;fAgkiO06NbZDjRTmYwgM4NASdIr3c77eDz95ROHjbDLL8hlGFI6yZZZNZzEXKQJMCDbW+Q9cdygY&#10;JXbeErFvfaWVAiVoO6Qgx0fnA8m3gBCs9FZIGQUhFepLvIR8kZPTUrBwGNyc3e8qadGRBEnF58Li&#10;xs3qg2IRrOWEbS62J0KCjXxslbcCmic5Dtk6zjCSHKYoWAM9qUJGKB8IX6xBVd+X6XKz2CzyUT6Z&#10;b0Z5Wtejh22Vj+bb7G5WT+uqqrMfgXyWF61gjKvA/1XhWf53CrrM2qDNq8avjUpu0WNHgezrO5KO&#10;SgiXP8hop9n5yYbqgihA1NH5MoBhan7dR6+338T6JwAAAP//AwBQSwMEFAAGAAgAAAAhAGZrxkXg&#10;AAAACQEAAA8AAABkcnMvZG93bnJldi54bWxMj8FOwkAQhu8mvsNmSLwY2YoplNotMSpyMoSK96U7&#10;tA3d2aa7QPv2jie9zWS+/PP92Wqwrbhg7xtHCh6nEQik0pmGKgX7r/VDAsIHTUa3jlDBiB5W+e1N&#10;plPjrrTDSxEqwSHkU62gDqFLpfRljVb7qeuQ+HZ0vdWB176SptdXDretnEXRXFrdEH+odYevNZan&#10;4mwVvBXbeP19vx9mY7n5LD6S05bGd6XuJsPLM4iAQ/iD4Vef1SFnp4M7k/GiVRAvF0+M8hBzBQbm&#10;ScTlDgqSeAkyz+T/BvkPAAAA//8DAFBLAQItABQABgAIAAAAIQC2gziS/gAAAOEBAAATAAAAAAAA&#10;AAAAAAAAAAAAAABbQ29udGVudF9UeXBlc10ueG1sUEsBAi0AFAAGAAgAAAAhADj9If/WAAAAlAEA&#10;AAsAAAAAAAAAAAAAAAAALwEAAF9yZWxzLy5yZWxzUEsBAi0AFAAGAAgAAAAhAPZQQUZAAgAAbgQA&#10;AA4AAAAAAAAAAAAAAAAALgIAAGRycy9lMm9Eb2MueG1sUEsBAi0AFAAGAAgAAAAhAGZrxkXgAAAA&#10;CQEAAA8AAAAAAAAAAAAAAAAAmgQAAGRycy9kb3ducmV2LnhtbFBLBQYAAAAABAAEAPMAAACnBQAA&#10;AAA=&#10;">
                <v:stroke endarrow="block"/>
              </v:shape>
            </w:pict>
          </mc:Fallback>
        </mc:AlternateContent>
      </w:r>
      <w:r>
        <w:rPr>
          <w:rFonts w:ascii="Calibri" w:hAnsi="Calibri"/>
          <w:noProof/>
          <w:sz w:val="18"/>
          <w:szCs w:val="18"/>
          <w:lang w:eastAsia="en-GB"/>
        </w:rPr>
        <mc:AlternateContent>
          <mc:Choice Requires="wps">
            <w:drawing>
              <wp:anchor distT="0" distB="0" distL="114300" distR="114300" simplePos="0" relativeHeight="251658267" behindDoc="0" locked="0" layoutInCell="1" allowOverlap="1" wp14:anchorId="0FD26E9A" wp14:editId="16E9B508">
                <wp:simplePos x="0" y="0"/>
                <wp:positionH relativeFrom="column">
                  <wp:posOffset>3108960</wp:posOffset>
                </wp:positionH>
                <wp:positionV relativeFrom="paragraph">
                  <wp:posOffset>2002155</wp:posOffset>
                </wp:positionV>
                <wp:extent cx="2417445" cy="480695"/>
                <wp:effectExtent l="0" t="0" r="20955" b="14605"/>
                <wp:wrapNone/>
                <wp:docPr id="20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80695"/>
                        </a:xfrm>
                        <a:prstGeom prst="rect">
                          <a:avLst/>
                        </a:prstGeom>
                        <a:solidFill>
                          <a:srgbClr val="FFFFFF"/>
                        </a:solidFill>
                        <a:ln w="9525">
                          <a:solidFill>
                            <a:srgbClr val="000000"/>
                          </a:solidFill>
                          <a:miter lim="800000"/>
                          <a:headEnd/>
                          <a:tailEnd/>
                        </a:ln>
                      </wps:spPr>
                      <wps:txbx>
                        <w:txbxContent>
                          <w:p w14:paraId="5702E7D9" w14:textId="77777777" w:rsidR="00AE76CA" w:rsidRPr="00A9743C" w:rsidRDefault="00AE76CA" w:rsidP="00523FAB">
                            <w:pPr>
                              <w:jc w:val="center"/>
                              <w:rPr>
                                <w:rFonts w:ascii="Calibri" w:hAnsi="Calibri"/>
                                <w:sz w:val="18"/>
                                <w:szCs w:val="18"/>
                              </w:rPr>
                            </w:pPr>
                            <w:r w:rsidRPr="00A9743C">
                              <w:rPr>
                                <w:rFonts w:ascii="Calibri" w:hAnsi="Calibri"/>
                                <w:sz w:val="18"/>
                                <w:szCs w:val="18"/>
                              </w:rPr>
                              <w:t>Unfair Practice Committee convened.</w:t>
                            </w:r>
                          </w:p>
                          <w:p w14:paraId="258551D7" w14:textId="77777777" w:rsidR="00AE76CA" w:rsidRPr="00A9743C" w:rsidRDefault="00AE76CA" w:rsidP="00523FAB">
                            <w:pPr>
                              <w:jc w:val="center"/>
                              <w:rPr>
                                <w:rFonts w:ascii="Calibri" w:hAnsi="Calibri"/>
                                <w:sz w:val="18"/>
                                <w:szCs w:val="18"/>
                              </w:rPr>
                            </w:pPr>
                            <w:r w:rsidRPr="00A9743C">
                              <w:rPr>
                                <w:rFonts w:ascii="Calibri" w:hAnsi="Calibri"/>
                                <w:sz w:val="18"/>
                                <w:szCs w:val="18"/>
                              </w:rPr>
                              <w:t>All evidence presented and considered.</w:t>
                            </w:r>
                          </w:p>
                          <w:p w14:paraId="06A16F10" w14:textId="77777777" w:rsidR="00AE76CA" w:rsidRPr="00835CC2" w:rsidRDefault="00AE76CA" w:rsidP="00523FA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26E9A" id="Text Box 29" o:spid="_x0000_s1035" type="#_x0000_t202" style="position:absolute;margin-left:244.8pt;margin-top:157.65pt;width:190.35pt;height:37.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OqLgIAAFoEAAAOAAAAZHJzL2Uyb0RvYy54bWysVNuO2yAQfa/Uf0C8N3YsZ3djxVlts01V&#10;aXuRdvsBBGMbFRgKJHb69R1wNk1vL1X9gBgYzsycM+PV7agVOQjnJZiazmc5JcJwaKTpavr5afvq&#10;hhIfmGmYAiNqehSe3q5fvlgNthIF9KAa4QiCGF8NtqZ9CLbKMs97oZmfgRUGL1twmgU0XZc1jg2I&#10;rlVW5PlVNoBrrAMuvMfT++mSrhN+2woePratF4GommJuIa0urbu4ZusVqzrHbC/5KQ32D1loJg0G&#10;PUPds8DI3snfoLTkDjy0YcZBZ9C2kotUA1Yzz3+p5rFnVqRakBxvzzT5/wfLPxw+OSKbmhZ5SYlh&#10;GkV6EmMgr2EkxTISNFhfod+jRc8w4jkKnYr19gH4F08MbHpmOnHnHAy9YA0mOI8vs4unE46PILvh&#10;PTQYh+0DJKCxdTqyh3wQREehjmdxYi4cD4tyfl2WC0o43pU3+dVykUKw6vm1dT68FaBJ3NTUofgJ&#10;nR0efIjZsOrZJQbzoGSzlUolw3W7jXLkwLBRtuk7of/kpgwZarpcFIuJgL9C5On7E4SWATteSV3T&#10;m7MTqyJtb0yT+jEwqaY9pqzMicdI3URiGHdj0uwszw6aIxLrYGpwHEjc9OC+UTJgc9fUf90zJyhR&#10;7wyKs5yXZZyGZJSL6wINd3mzu7xhhiNUTQMl03YTpgnaWye7HiNN7WDgDgVtZeI6Kj9ldUofGzhJ&#10;cBq2OCGXdvL68UtYfwcAAP//AwBQSwMEFAAGAAgAAAAhAM3E0SzhAAAACwEAAA8AAABkcnMvZG93&#10;bnJldi54bWxMj8tOwzAQRfdI/IM1SGwQtUNKmoQ4FUICwQ7aCrZu4iYR9jjYbhr+nmEFu3kc3TlT&#10;rWdr2KR9GBxKSBYCmMbGtQN2Enbbx+scWIgKW2UcagnfOsC6Pj+rVNm6E77paRM7RiEYSiWhj3Es&#10;OQ9Nr60KCzdqpN3Beasitb7jrVcnCreG3wiRcasGpAu9GvVDr5vPzdFKyJfP00d4SV/fm+xgini1&#10;mp6+vJSXF/P9HbCo5/gHw68+qUNNTnt3xDYwI2GZFxmhEtLkNgVGRL4SVOxpUiQCeF3x/z/UPwAA&#10;AP//AwBQSwECLQAUAAYACAAAACEAtoM4kv4AAADhAQAAEwAAAAAAAAAAAAAAAAAAAAAAW0NvbnRl&#10;bnRfVHlwZXNdLnhtbFBLAQItABQABgAIAAAAIQA4/SH/1gAAAJQBAAALAAAAAAAAAAAAAAAAAC8B&#10;AABfcmVscy8ucmVsc1BLAQItABQABgAIAAAAIQBlL2OqLgIAAFoEAAAOAAAAAAAAAAAAAAAAAC4C&#10;AABkcnMvZTJvRG9jLnhtbFBLAQItABQABgAIAAAAIQDNxNEs4QAAAAsBAAAPAAAAAAAAAAAAAAAA&#10;AIgEAABkcnMvZG93bnJldi54bWxQSwUGAAAAAAQABADzAAAAlgUAAAAA&#10;">
                <v:textbox>
                  <w:txbxContent>
                    <w:p w14:paraId="5702E7D9" w14:textId="77777777" w:rsidR="00AE76CA" w:rsidRPr="00A9743C" w:rsidRDefault="00AE76CA" w:rsidP="00523FAB">
                      <w:pPr>
                        <w:jc w:val="center"/>
                        <w:rPr>
                          <w:rFonts w:ascii="Calibri" w:hAnsi="Calibri"/>
                          <w:sz w:val="18"/>
                          <w:szCs w:val="18"/>
                        </w:rPr>
                      </w:pPr>
                      <w:r w:rsidRPr="00A9743C">
                        <w:rPr>
                          <w:rFonts w:ascii="Calibri" w:hAnsi="Calibri"/>
                          <w:sz w:val="18"/>
                          <w:szCs w:val="18"/>
                        </w:rPr>
                        <w:t>Unfair Practice Committee convened.</w:t>
                      </w:r>
                    </w:p>
                    <w:p w14:paraId="258551D7" w14:textId="77777777" w:rsidR="00AE76CA" w:rsidRPr="00A9743C" w:rsidRDefault="00AE76CA" w:rsidP="00523FAB">
                      <w:pPr>
                        <w:jc w:val="center"/>
                        <w:rPr>
                          <w:rFonts w:ascii="Calibri" w:hAnsi="Calibri"/>
                          <w:sz w:val="18"/>
                          <w:szCs w:val="18"/>
                        </w:rPr>
                      </w:pPr>
                      <w:r w:rsidRPr="00A9743C">
                        <w:rPr>
                          <w:rFonts w:ascii="Calibri" w:hAnsi="Calibri"/>
                          <w:sz w:val="18"/>
                          <w:szCs w:val="18"/>
                        </w:rPr>
                        <w:t>All evidence presented and considered.</w:t>
                      </w:r>
                    </w:p>
                    <w:p w14:paraId="06A16F10" w14:textId="77777777" w:rsidR="00AE76CA" w:rsidRPr="00835CC2" w:rsidRDefault="00AE76CA" w:rsidP="00523FAB">
                      <w:pPr>
                        <w:rPr>
                          <w:szCs w:val="18"/>
                        </w:rPr>
                      </w:pPr>
                    </w:p>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66" behindDoc="0" locked="0" layoutInCell="1" allowOverlap="1" wp14:anchorId="1ED2B865" wp14:editId="14F8AEEB">
                <wp:simplePos x="0" y="0"/>
                <wp:positionH relativeFrom="column">
                  <wp:posOffset>3108960</wp:posOffset>
                </wp:positionH>
                <wp:positionV relativeFrom="paragraph">
                  <wp:posOffset>1203325</wp:posOffset>
                </wp:positionV>
                <wp:extent cx="2417445" cy="496570"/>
                <wp:effectExtent l="0" t="0" r="20955" b="17780"/>
                <wp:wrapNone/>
                <wp:docPr id="20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96570"/>
                        </a:xfrm>
                        <a:prstGeom prst="rect">
                          <a:avLst/>
                        </a:prstGeom>
                        <a:solidFill>
                          <a:srgbClr val="FFFFFF"/>
                        </a:solidFill>
                        <a:ln w="9525">
                          <a:solidFill>
                            <a:srgbClr val="000000"/>
                          </a:solidFill>
                          <a:miter lim="800000"/>
                          <a:headEnd/>
                          <a:tailEnd/>
                        </a:ln>
                      </wps:spPr>
                      <wps:txbx>
                        <w:txbxContent>
                          <w:p w14:paraId="6398320F" w14:textId="77777777" w:rsidR="00AE76CA" w:rsidRPr="00835CC2" w:rsidRDefault="00AE76CA" w:rsidP="00523FAB">
                            <w:pPr>
                              <w:jc w:val="center"/>
                              <w:rPr>
                                <w:rFonts w:asciiTheme="minorHAnsi" w:hAnsiTheme="minorHAnsi"/>
                                <w:sz w:val="18"/>
                                <w:szCs w:val="18"/>
                              </w:rPr>
                            </w:pPr>
                            <w:r w:rsidRPr="00835CC2">
                              <w:rPr>
                                <w:rFonts w:asciiTheme="minorHAnsi" w:hAnsiTheme="minorHAnsi"/>
                                <w:sz w:val="18"/>
                                <w:szCs w:val="18"/>
                              </w:rPr>
                              <w:t xml:space="preserve">Programme </w:t>
                            </w:r>
                            <w:r>
                              <w:rPr>
                                <w:rFonts w:asciiTheme="minorHAnsi" w:hAnsiTheme="minorHAnsi"/>
                                <w:sz w:val="18"/>
                                <w:szCs w:val="18"/>
                              </w:rPr>
                              <w:t>Co-ordinator</w:t>
                            </w:r>
                            <w:r w:rsidRPr="00835CC2">
                              <w:rPr>
                                <w:rFonts w:asciiTheme="minorHAnsi" w:hAnsiTheme="minorHAnsi"/>
                                <w:sz w:val="18"/>
                                <w:szCs w:val="18"/>
                              </w:rPr>
                              <w:t xml:space="preserve"> prepares written report for submission to Unfair Practice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B865" id="Text Box 28" o:spid="_x0000_s1036" type="#_x0000_t202" style="position:absolute;margin-left:244.8pt;margin-top:94.75pt;width:190.35pt;height:39.1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b8MAIAAFsEAAAOAAAAZHJzL2Uyb0RvYy54bWysVNtu2zAMfR+wfxD0vvgCp0mMOkWXLsOA&#10;rhvQ7gNkWY6FyaImKbGzrx8lp2nQbS/D/CCIInV0eEj6+mbsFTkI6yToimazlBKhOTRS7yr67Wn7&#10;bkmJ80w3TIEWFT0KR2/Wb99cD6YUOXSgGmEJgmhXDqainfemTBLHO9EzNwMjNDpbsD3zaNpd0lg2&#10;IHqvkjxNr5IBbGMscOEcnt5NTrqO+G0ruP/Stk54oiqK3HxcbVzrsCbra1buLDOd5Cca7B9Y9Exq&#10;fPQMdcc8I3srf4PqJbfgoPUzDn0CbSu5iDlgNln6KpvHjhkRc0FxnDnL5P4fLH84fLVENhXN0zkl&#10;mvVYpCcxevIeRpIvg0CDcSXGPRqM9COeY6Fjss7cA//uiIZNx/RO3FoLQydYgwSzcDO5uDrhuABS&#10;D5+hwXfY3kMEGlvbB/VQD4LoWKjjuTiBC8fDvMgWRYEcOfqK1dV8EauXsPL5trHOfxTQk7CpqMXi&#10;R3R2uHc+sGHlc0h4zIGSzVYqFQ27qzfKkgPDRtnGLybwKkxpMlR0Nc/nkwB/hUjj9yeIXnrseCX7&#10;ii7PQawMsn3QTexHz6Sa9khZ6ZOOQbpJRD/WY6xZFiUIItfQHFFZC1OH40TipgP7k5IBu7ui7see&#10;WUGJ+qSxOqusKMI4RKOYL3I07KWnvvQwzRGqop6Sabvx0wjtjZW7Dl+a+kHDLVa0lVHsF1Yn/tjB&#10;sQanaQsjcmnHqJd/wvoXAAAA//8DAFBLAwQUAAYACAAAACEATT5IM+EAAAALAQAADwAAAGRycy9k&#10;b3ducmV2LnhtbEyPy07DMBBF90j8gzVIbBB1aEvihDgVQgLBDgqCrRtPkwg/gu2m4e8ZVrAc3aN7&#10;z9Sb2Ro2YYiDdxKuFhkwdK3Xg+skvL3eXwpgMSmnlfEOJXxjhE1zelKrSvuje8FpmzpGJS5WSkKf&#10;0lhxHtserYoLP6KjbO+DVYnO0HEd1JHKreHLLMu5VYOjhV6NeNdj+7k9WAli/Th9xKfV83ub702Z&#10;Lorp4StIeX42394ASzinPxh+9UkdGnLa+YPTkRkJa1HmhFIgymtgRIgiWwHbSVjmRQG8qfn/H5of&#10;AAAA//8DAFBLAQItABQABgAIAAAAIQC2gziS/gAAAOEBAAATAAAAAAAAAAAAAAAAAAAAAABbQ29u&#10;dGVudF9UeXBlc10ueG1sUEsBAi0AFAAGAAgAAAAhADj9If/WAAAAlAEAAAsAAAAAAAAAAAAAAAAA&#10;LwEAAF9yZWxzLy5yZWxzUEsBAi0AFAAGAAgAAAAhAEcVtvwwAgAAWwQAAA4AAAAAAAAAAAAAAAAA&#10;LgIAAGRycy9lMm9Eb2MueG1sUEsBAi0AFAAGAAgAAAAhAE0+SDPhAAAACwEAAA8AAAAAAAAAAAAA&#10;AAAAigQAAGRycy9kb3ducmV2LnhtbFBLBQYAAAAABAAEAPMAAACYBQAAAAA=&#10;">
                <v:textbox>
                  <w:txbxContent>
                    <w:p w14:paraId="6398320F" w14:textId="77777777" w:rsidR="00AE76CA" w:rsidRPr="00835CC2" w:rsidRDefault="00AE76CA" w:rsidP="00523FAB">
                      <w:pPr>
                        <w:jc w:val="center"/>
                        <w:rPr>
                          <w:rFonts w:asciiTheme="minorHAnsi" w:hAnsiTheme="minorHAnsi"/>
                          <w:sz w:val="18"/>
                          <w:szCs w:val="18"/>
                        </w:rPr>
                      </w:pPr>
                      <w:r w:rsidRPr="00835CC2">
                        <w:rPr>
                          <w:rFonts w:asciiTheme="minorHAnsi" w:hAnsiTheme="minorHAnsi"/>
                          <w:sz w:val="18"/>
                          <w:szCs w:val="18"/>
                        </w:rPr>
                        <w:t xml:space="preserve">Programme </w:t>
                      </w:r>
                      <w:r>
                        <w:rPr>
                          <w:rFonts w:asciiTheme="minorHAnsi" w:hAnsiTheme="minorHAnsi"/>
                          <w:sz w:val="18"/>
                          <w:szCs w:val="18"/>
                        </w:rPr>
                        <w:t>Co-ordinator</w:t>
                      </w:r>
                      <w:r w:rsidRPr="00835CC2">
                        <w:rPr>
                          <w:rFonts w:asciiTheme="minorHAnsi" w:hAnsiTheme="minorHAnsi"/>
                          <w:sz w:val="18"/>
                          <w:szCs w:val="18"/>
                        </w:rPr>
                        <w:t xml:space="preserve"> prepares written report for submission to Unfair Practice Committee</w:t>
                      </w:r>
                    </w:p>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72" behindDoc="0" locked="0" layoutInCell="1" allowOverlap="1" wp14:anchorId="235B3800" wp14:editId="7D802E8A">
                <wp:simplePos x="0" y="0"/>
                <wp:positionH relativeFrom="column">
                  <wp:posOffset>4445000</wp:posOffset>
                </wp:positionH>
                <wp:positionV relativeFrom="paragraph">
                  <wp:posOffset>545465</wp:posOffset>
                </wp:positionV>
                <wp:extent cx="1081405" cy="418465"/>
                <wp:effectExtent l="0" t="0" r="23495" b="19685"/>
                <wp:wrapNone/>
                <wp:docPr id="20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418465"/>
                        </a:xfrm>
                        <a:prstGeom prst="rect">
                          <a:avLst/>
                        </a:prstGeom>
                        <a:solidFill>
                          <a:srgbClr val="FFFFFF"/>
                        </a:solidFill>
                        <a:ln w="9525">
                          <a:solidFill>
                            <a:srgbClr val="000000"/>
                          </a:solidFill>
                          <a:miter lim="800000"/>
                          <a:headEnd/>
                          <a:tailEnd/>
                        </a:ln>
                      </wps:spPr>
                      <wps:txbx>
                        <w:txbxContent>
                          <w:p w14:paraId="0E50D5EA" w14:textId="77777777" w:rsidR="00AE76CA" w:rsidRPr="00A9743C" w:rsidRDefault="00AE76CA" w:rsidP="00523FAB">
                            <w:pPr>
                              <w:rPr>
                                <w:rFonts w:ascii="Calibri" w:hAnsi="Calibri"/>
                                <w:sz w:val="18"/>
                                <w:szCs w:val="18"/>
                              </w:rPr>
                            </w:pPr>
                            <w:r w:rsidRPr="00A9743C">
                              <w:rPr>
                                <w:rFonts w:ascii="Calibri" w:hAnsi="Calibri"/>
                                <w:sz w:val="18"/>
                                <w:szCs w:val="18"/>
                              </w:rPr>
                              <w:t>Student admits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3800" id="Text Box 34" o:spid="_x0000_s1037" type="#_x0000_t202" style="position:absolute;margin-left:350pt;margin-top:42.95pt;width:85.15pt;height:32.9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myLwIAAFsEAAAOAAAAZHJzL2Uyb0RvYy54bWysVNtu2zAMfR+wfxD0vtjOnC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JZ2nS0o0&#10;67FJD2L05C2M5HUeCBqMK9Dv3qCnH/EeGx2LdeYO+DdHNGw7pltxYy0MnWA1JpiFl8nF0wnHBZBq&#10;+Ag1xmF7DxFobGwf2EM+CKJjo47n5oRceAiZrrI8XVDC0ZZnq3y5iCFY8fTaWOffC+hJEEpqsfkR&#10;nR3unA/ZsOLJJQRzoGS9k0pFxbbVVllyYDgou/id0H9yU5oMJb1azBcTAX+FSOP3J4heepx4JfuS&#10;rs5OrAi0vdN1nEfPpJpkTFnpE4+BuolEP1Zj7FkWWQ4kV1AfkVkL04TjRqLQgf1ByYDTXVL3fc+s&#10;oER90NidqyzPwzpEJV+8maNiLy3VpYVpjlAl9ZRM4tZPK7Q3VrYdRprmQcMNdrSRkeznrE754wTH&#10;Hpy2LazIpR69nv8Jm0cAAAD//wMAUEsDBBQABgAIAAAAIQCszrqe4AAAAAoBAAAPAAAAZHJzL2Rv&#10;d25yZXYueG1sTI/BTsMwEETvSPyDtUhcELVLaZOGOBVCAsENCoKrG2+TCHsdYjcNf89yguNqn97M&#10;lJvJOzHiELtAGuYzBQKpDrajRsPb6/1lDiImQ9a4QKjhGyNsqtOT0hQ2HOkFx21qBEsoFkZDm1Jf&#10;SBnrFr2Js9Aj8W8fBm8Sn0Mj7WCOLPdOXim1kt50xAmt6fGuxfpze/Aa8uvH8SM+LZ7f69XerdNF&#10;Nj58DVqfn023NyASTukPht/6XB0q7rQLB7JROA2ZUrwlsWy5BsFAnqkFiB2Ty3kOsirl/wnVDwAA&#10;AP//AwBQSwECLQAUAAYACAAAACEAtoM4kv4AAADhAQAAEwAAAAAAAAAAAAAAAAAAAAAAW0NvbnRl&#10;bnRfVHlwZXNdLnhtbFBLAQItABQABgAIAAAAIQA4/SH/1gAAAJQBAAALAAAAAAAAAAAAAAAAAC8B&#10;AABfcmVscy8ucmVsc1BLAQItABQABgAIAAAAIQAowemyLwIAAFsEAAAOAAAAAAAAAAAAAAAAAC4C&#10;AABkcnMvZTJvRG9jLnhtbFBLAQItABQABgAIAAAAIQCszrqe4AAAAAoBAAAPAAAAAAAAAAAAAAAA&#10;AIkEAABkcnMvZG93bnJldi54bWxQSwUGAAAAAAQABADzAAAAlgUAAAAA&#10;">
                <v:textbox>
                  <w:txbxContent>
                    <w:p w14:paraId="0E50D5EA" w14:textId="77777777" w:rsidR="00AE76CA" w:rsidRPr="00A9743C" w:rsidRDefault="00AE76CA" w:rsidP="00523FAB">
                      <w:pPr>
                        <w:rPr>
                          <w:rFonts w:ascii="Calibri" w:hAnsi="Calibri"/>
                          <w:sz w:val="18"/>
                          <w:szCs w:val="18"/>
                        </w:rPr>
                      </w:pPr>
                      <w:r w:rsidRPr="00A9743C">
                        <w:rPr>
                          <w:rFonts w:ascii="Calibri" w:hAnsi="Calibri"/>
                          <w:sz w:val="18"/>
                          <w:szCs w:val="18"/>
                        </w:rPr>
                        <w:t>Student admits offence</w:t>
                      </w:r>
                    </w:p>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71" behindDoc="0" locked="0" layoutInCell="1" allowOverlap="1" wp14:anchorId="39865C78" wp14:editId="729636A4">
                <wp:simplePos x="0" y="0"/>
                <wp:positionH relativeFrom="column">
                  <wp:posOffset>3108960</wp:posOffset>
                </wp:positionH>
                <wp:positionV relativeFrom="paragraph">
                  <wp:posOffset>545465</wp:posOffset>
                </wp:positionV>
                <wp:extent cx="1017905" cy="418465"/>
                <wp:effectExtent l="0" t="0" r="10795" b="19685"/>
                <wp:wrapNone/>
                <wp:docPr id="20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18465"/>
                        </a:xfrm>
                        <a:prstGeom prst="rect">
                          <a:avLst/>
                        </a:prstGeom>
                        <a:solidFill>
                          <a:srgbClr val="FFFFFF"/>
                        </a:solidFill>
                        <a:ln w="9525">
                          <a:solidFill>
                            <a:srgbClr val="000000"/>
                          </a:solidFill>
                          <a:miter lim="800000"/>
                          <a:headEnd/>
                          <a:tailEnd/>
                        </a:ln>
                      </wps:spPr>
                      <wps:txbx>
                        <w:txbxContent>
                          <w:p w14:paraId="6A943D55" w14:textId="77777777" w:rsidR="00AE76CA" w:rsidRPr="00A9743C" w:rsidRDefault="00AE76CA" w:rsidP="00523FAB">
                            <w:pPr>
                              <w:rPr>
                                <w:rFonts w:ascii="Calibri" w:hAnsi="Calibri"/>
                                <w:sz w:val="18"/>
                                <w:szCs w:val="18"/>
                              </w:rPr>
                            </w:pPr>
                            <w:r w:rsidRPr="00A9743C">
                              <w:rPr>
                                <w:rFonts w:ascii="Calibri" w:hAnsi="Calibri"/>
                                <w:sz w:val="18"/>
                                <w:szCs w:val="18"/>
                              </w:rPr>
                              <w:t>Student denies 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65C78" id="Text Box 33" o:spid="_x0000_s1038" type="#_x0000_t202" style="position:absolute;margin-left:244.8pt;margin-top:42.95pt;width:80.15pt;height:32.9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NgMAIAAFsEAAAOAAAAZHJzL2Uyb0RvYy54bWysVNtu2zAMfR+wfxD0vvjSpEmMOEWXLsOA&#10;7gK0+wBZlmNhsqhJSuzs60vJaZrdXob5QSBF6pA8JL26GTpFDsI6Cbqk2SSlRGgOtdS7kn593L5Z&#10;UOI80zVToEVJj8LRm/XrV6veFCKHFlQtLEEQ7YrelLT13hRJ4ngrOuYmYIRGYwO2Yx5Vu0tqy3pE&#10;71SSp+l10oOtjQUunMPbu9FI1xG/aQT3n5vGCU9USTE3H08bzyqcyXrFip1lppX8lAb7hyw6JjUG&#10;PUPdMc/I3srfoDrJLTho/IRDl0DTSC5iDVhNlv5SzUPLjIi1IDnOnGly/w+Wfzp8sUTWJc3TOSWa&#10;ddikRzF48hYGcnUVCOqNK9DvwaCnH/AeGx2LdeYe+DdHNGxapnfi1lroW8FqTDALL5OLpyOOCyBV&#10;/xFqjMP2HiLQ0NgusId8EETHRh3PzQm58BAyzebLdEYJR9s0W0yvZzEEK55fG+v8ewEdCUJJLTY/&#10;orPDvfMhG1Y8u4RgDpSst1KpqNhdtVGWHBgOyjZ+J/Sf3JQmfUmXs3w2EvBXiDR+f4LopMeJV7Ir&#10;6eLsxIpA2ztdx3n0TKpRxpSVPvEYqBtJ9EM1xJ5leYgQSK6gPiKzFsYJx41EoQX7g5Iep7uk7vue&#10;WUGJ+qCxO8tsOg3rEJXpbJ6jYi8t1aWFaY5QJfWUjOLGjyu0N1buWow0zoOGW+xoIyPZL1md8scJ&#10;jj04bVtYkUs9er38E9ZPAAAA//8DAFBLAwQUAAYACAAAACEA4wViu98AAAAKAQAADwAAAGRycy9k&#10;b3ducmV2LnhtbEyPwU7DMAyG70i8Q2QkLoilg660pemEkEDsBgPBNWu8tqJxSpJ15e0xJ7jZ8qff&#10;31+tZzuICX3oHSlYLhIQSI0zPbUK3l4fLnMQIWoyenCECr4xwLo+Pal0adyRXnDaxlZwCIVSK+hi&#10;HEspQ9Oh1WHhRiS+7Z23OvLqW2m8PnK4HeRVkmTS6p74Q6dHvO+w+dwerII8fZo+wub6+b3J9kMR&#10;L26mxy+v1PnZfHcLIuIc/2D41Wd1qNlp5w5kghgUpHmRMcphqwIEA1la8LBjcrXMQdaV/F+h/gEA&#10;AP//AwBQSwECLQAUAAYACAAAACEAtoM4kv4AAADhAQAAEwAAAAAAAAAAAAAAAAAAAAAAW0NvbnRl&#10;bnRfVHlwZXNdLnhtbFBLAQItABQABgAIAAAAIQA4/SH/1gAAAJQBAAALAAAAAAAAAAAAAAAAAC8B&#10;AABfcmVscy8ucmVsc1BLAQItABQABgAIAAAAIQC2htNgMAIAAFsEAAAOAAAAAAAAAAAAAAAAAC4C&#10;AABkcnMvZTJvRG9jLnhtbFBLAQItABQABgAIAAAAIQDjBWK73wAAAAoBAAAPAAAAAAAAAAAAAAAA&#10;AIoEAABkcnMvZG93bnJldi54bWxQSwUGAAAAAAQABADzAAAAlgUAAAAA&#10;">
                <v:textbox>
                  <w:txbxContent>
                    <w:p w14:paraId="6A943D55" w14:textId="77777777" w:rsidR="00AE76CA" w:rsidRPr="00A9743C" w:rsidRDefault="00AE76CA" w:rsidP="00523FAB">
                      <w:pPr>
                        <w:rPr>
                          <w:rFonts w:ascii="Calibri" w:hAnsi="Calibri"/>
                          <w:sz w:val="18"/>
                          <w:szCs w:val="18"/>
                        </w:rPr>
                      </w:pPr>
                      <w:r w:rsidRPr="00A9743C">
                        <w:rPr>
                          <w:rFonts w:ascii="Calibri" w:hAnsi="Calibri"/>
                          <w:sz w:val="18"/>
                          <w:szCs w:val="18"/>
                        </w:rPr>
                        <w:t>Student denies allegation</w:t>
                      </w:r>
                    </w:p>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65" behindDoc="0" locked="0" layoutInCell="1" allowOverlap="1" wp14:anchorId="07BB239F" wp14:editId="31524FEC">
                <wp:simplePos x="0" y="0"/>
                <wp:positionH relativeFrom="column">
                  <wp:posOffset>3108960</wp:posOffset>
                </wp:positionH>
                <wp:positionV relativeFrom="paragraph">
                  <wp:posOffset>64135</wp:posOffset>
                </wp:positionV>
                <wp:extent cx="2417445" cy="290195"/>
                <wp:effectExtent l="0" t="0" r="20955" b="14605"/>
                <wp:wrapNone/>
                <wp:docPr id="20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90195"/>
                        </a:xfrm>
                        <a:prstGeom prst="rect">
                          <a:avLst/>
                        </a:prstGeom>
                        <a:solidFill>
                          <a:srgbClr val="FFFFFF"/>
                        </a:solidFill>
                        <a:ln w="9525">
                          <a:solidFill>
                            <a:srgbClr val="000000"/>
                          </a:solidFill>
                          <a:miter lim="800000"/>
                          <a:headEnd/>
                          <a:tailEnd/>
                        </a:ln>
                      </wps:spPr>
                      <wps:txbx>
                        <w:txbxContent>
                          <w:p w14:paraId="6851C062" w14:textId="77777777" w:rsidR="00AE76CA" w:rsidRPr="00A9743C" w:rsidRDefault="00AE76CA" w:rsidP="00523FAB">
                            <w:pPr>
                              <w:jc w:val="center"/>
                              <w:rPr>
                                <w:rFonts w:ascii="Calibri" w:hAnsi="Calibri"/>
                                <w:sz w:val="18"/>
                                <w:szCs w:val="18"/>
                              </w:rPr>
                            </w:pPr>
                            <w:r w:rsidRPr="00A9743C">
                              <w:rPr>
                                <w:rFonts w:ascii="Calibri" w:hAnsi="Calibri"/>
                                <w:sz w:val="18"/>
                                <w:szCs w:val="18"/>
                              </w:rPr>
                              <w:t>Student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239F" id="Text Box 27" o:spid="_x0000_s1039" type="#_x0000_t202" style="position:absolute;margin-left:244.8pt;margin-top:5.05pt;width:190.35pt;height:22.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LVMAIAAFsEAAAOAAAAZHJzL2Uyb0RvYy54bWysVNtu2zAMfR+wfxD0vviyZGmMOEWXLsOA&#10;7gK0+wBZlm1hsqhJSuzs60vJaZrdXob5QRAl6pA8h/T6euwVOQjrJOiSZrOUEqE51FK3Jf36sHt1&#10;RYnzTNdMgRYlPQpHrzcvX6wHU4gcOlC1sARBtCsGU9LOe1MkieOd6JmbgREaLxuwPfNo2japLRsQ&#10;vVdJnqZvkgFsbSxw4Rye3k6XdBPxm0Zw/7lpnPBElRRz83G1ca3CmmzWrGgtM53kpzTYP2TRM6kx&#10;6BnqlnlG9lb+BtVLbsFB42cc+gSaRnIRa8BqsvSXau47ZkSsBclx5kyT+3+w/NPhiyWyLmmeolSa&#10;9SjSgxg9eQsjyZeBoMG4Av3uDXr6Ec9R6FisM3fAvzmiYdsx3Yoba2HoBKsxwSy8TC6eTjgugFTD&#10;R6gxDtt7iEBjY/vAHvJBEB2FOp7FCblwPMzn2XI+X1DC8S5fpdlqEUOw4um1sc6/F9CTsCmpRfEj&#10;OjvcOR+yYcWTSwjmQMl6J5WKhm2rrbLkwLBRdvE7of/kpjQZSrpa5IuJgL9CpPH7E0QvPXa8kn1J&#10;r85OrAi0vdN17EfPpJr2mLLSJx4DdROJfqzGqFn2OkQIJFdQH5FZC1OH40TipgP7g5IBu7uk7vue&#10;WUGJ+qBRnVU2n4dxiMZ8sczRsJc31eUN0xyhSuopmbZbP43Q3ljZdhhp6gcNN6hoIyPZz1md8scO&#10;jhqcpi2MyKUdvZ7/CZtHAAAA//8DAFBLAwQUAAYACAAAACEAUh9K+eAAAAAJAQAADwAAAGRycy9k&#10;b3ducmV2LnhtbEyPwU7DMBBE70j8g7VIXFBrl7apG+JUCAlEb9AiuLqxm0TE62C7afh7lhMcV/M0&#10;87bYjK5jgw2x9ahgNhXALFbetFgreNs/TiSwmDQa3Xm0Cr5thE15eVHo3Pgzvtphl2pGJRhzraBJ&#10;qc85j1VjnY5T31uk7OiD04nOUHMT9JnKXcdvhci40y3SQqN7+9DY6nN3cgrk4nn4iNv5y3uVHbt1&#10;ulkNT19Bqeur8f4OWLJj+oPhV5/UoSSngz+hiaxTsJDrjFAKxAwYAXIl5sAOCpZLCbws+P8Pyh8A&#10;AAD//wMAUEsBAi0AFAAGAAgAAAAhALaDOJL+AAAA4QEAABMAAAAAAAAAAAAAAAAAAAAAAFtDb250&#10;ZW50X1R5cGVzXS54bWxQSwECLQAUAAYACAAAACEAOP0h/9YAAACUAQAACwAAAAAAAAAAAAAAAAAv&#10;AQAAX3JlbHMvLnJlbHNQSwECLQAUAAYACAAAACEA+Yzy1TACAABbBAAADgAAAAAAAAAAAAAAAAAu&#10;AgAAZHJzL2Uyb0RvYy54bWxQSwECLQAUAAYACAAAACEAUh9K+eAAAAAJAQAADwAAAAAAAAAAAAAA&#10;AACKBAAAZHJzL2Rvd25yZXYueG1sUEsFBgAAAAAEAAQA8wAAAJcFAAAAAA==&#10;">
                <v:textbox>
                  <w:txbxContent>
                    <w:p w14:paraId="6851C062" w14:textId="77777777" w:rsidR="00AE76CA" w:rsidRPr="00A9743C" w:rsidRDefault="00AE76CA" w:rsidP="00523FAB">
                      <w:pPr>
                        <w:jc w:val="center"/>
                        <w:rPr>
                          <w:rFonts w:ascii="Calibri" w:hAnsi="Calibri"/>
                          <w:sz w:val="18"/>
                          <w:szCs w:val="18"/>
                        </w:rPr>
                      </w:pPr>
                      <w:r w:rsidRPr="00A9743C">
                        <w:rPr>
                          <w:rFonts w:ascii="Calibri" w:hAnsi="Calibri"/>
                          <w:sz w:val="18"/>
                          <w:szCs w:val="18"/>
                        </w:rPr>
                        <w:t>Student Informed</w:t>
                      </w:r>
                    </w:p>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64" behindDoc="0" locked="0" layoutInCell="1" allowOverlap="1" wp14:anchorId="3DD0DD50" wp14:editId="10C711F8">
                <wp:simplePos x="0" y="0"/>
                <wp:positionH relativeFrom="column">
                  <wp:posOffset>992505</wp:posOffset>
                </wp:positionH>
                <wp:positionV relativeFrom="paragraph">
                  <wp:posOffset>1451610</wp:posOffset>
                </wp:positionV>
                <wp:extent cx="635" cy="365760"/>
                <wp:effectExtent l="76200" t="0" r="75565" b="53340"/>
                <wp:wrapNone/>
                <wp:docPr id="20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6A702" id="AutoShape 26" o:spid="_x0000_s1026" type="#_x0000_t32" style="position:absolute;margin-left:78.15pt;margin-top:114.3pt;width:.05pt;height:28.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zMOgIAAGEEAAAOAAAAZHJzL2Uyb0RvYy54bWysVMuO2yAU3VfqPyD2Gdt5eBIrzmhkJ91M&#10;O5Fm+gEEsI2KAQGJE1X9917IozPtpqqaBbnAfZx77sHLh2Mv0YFbJ7QqcXaXYsQV1UyotsRfXzej&#10;OUbOE8WI1IqX+MQdflh9/LAcTMHHutOScYsgiXLFYErceW+KJHG04z1xd9pwBZeNtj3xsLVtwiwZ&#10;IHsvk3Ga5smgLTNWU+4cnNbnS7yK+ZuGU//cNI57JEsM2HxcbVx3YU1WS1K0lphO0AsM8g8oeiIU&#10;FL2lqoknaG/FH6l6Qa12uvF3VPeJbhpBeewBusnS37p56YjhsRcgx5kbTe7/paVfDluLBCvxOF1g&#10;pEgPQ3rcex1ro3EeGBqMK8CxUlsbeqRH9WKeNP3mkNJVR1TLo/fryUBwFiKSdyFh4wzU2Q2fNQMf&#10;AgUiXcfG9iElEIGOcSqn21T40SMKh/lkhhGF80k+u8/jyBJSXCONdf4T1z0KRomdt0S0na+0UjB8&#10;bbNYhxyenA+4SHENCGWV3ggpowakQkOJF7PxLAY4LQULl8HN2XZXSYsOJKgo/mKTcPPWzeq9YjFZ&#10;xwlbX2xPhAQb+ciOtwL4khyHaj1nGEkODydYZ3hShYrQOwC+WGchfV+ki/V8PZ+OpuN8PZqmdT16&#10;3FTTUb7J7mf1pK6qOvsRwGfTohOMcRXwX0WdTf9ONJfndZbjTdY3opL32SOjAPb6H0HH4Yd5n5Wz&#10;0+y0taG7oAPQcXS+vLnwUN7uo9evL8PqJwAAAP//AwBQSwMEFAAGAAgAAAAhAKMeMHnhAAAACwEA&#10;AA8AAABkcnMvZG93bnJldi54bWxMj8FOwzAMhu9IvENkJG4spbColKYTMCF6GRIbQhyzxjQRTVI1&#10;2dbx9HgnOP72p9+fq8XkerbHMdrgJVzPMmDo26Ct7yS8b56vCmAxKa9VHzxKOGKERX1+VqlSh4N/&#10;w/06dYxKfCyVBJPSUHIeW4NOxVkY0NPuK4xOJYpjx/WoDlTuep5nmeBOWU8XjBrwyWD7vd45CWn5&#10;eTTio328s6+bl5WwP03TLKW8vJge7oElnNIfDCd9UoeanLZh53VkPeW5uCFUQp4XAtiJmItbYFua&#10;FCIHXlf8/w/1LwAAAP//AwBQSwECLQAUAAYACAAAACEAtoM4kv4AAADhAQAAEwAAAAAAAAAAAAAA&#10;AAAAAAAAW0NvbnRlbnRfVHlwZXNdLnhtbFBLAQItABQABgAIAAAAIQA4/SH/1gAAAJQBAAALAAAA&#10;AAAAAAAAAAAAAC8BAABfcmVscy8ucmVsc1BLAQItABQABgAIAAAAIQDXYOzMOgIAAGEEAAAOAAAA&#10;AAAAAAAAAAAAAC4CAABkcnMvZTJvRG9jLnhtbFBLAQItABQABgAIAAAAIQCjHjB54QAAAAsBAAAP&#10;AAAAAAAAAAAAAAAAAJQEAABkcnMvZG93bnJldi54bWxQSwUGAAAAAAQABADzAAAAogUAAAAA&#10;">
                <v:stroke endarrow="block"/>
              </v:shape>
            </w:pict>
          </mc:Fallback>
        </mc:AlternateContent>
      </w:r>
      <w:r>
        <w:rPr>
          <w:rFonts w:ascii="Calibri" w:hAnsi="Calibri"/>
          <w:noProof/>
          <w:sz w:val="18"/>
          <w:szCs w:val="18"/>
          <w:lang w:eastAsia="en-GB"/>
        </w:rPr>
        <mc:AlternateContent>
          <mc:Choice Requires="wps">
            <w:drawing>
              <wp:anchor distT="0" distB="0" distL="114300" distR="114300" simplePos="0" relativeHeight="251658260" behindDoc="0" locked="0" layoutInCell="1" allowOverlap="1" wp14:anchorId="40090AA5" wp14:editId="35EA3495">
                <wp:simplePos x="0" y="0"/>
                <wp:positionH relativeFrom="column">
                  <wp:posOffset>158750</wp:posOffset>
                </wp:positionH>
                <wp:positionV relativeFrom="paragraph">
                  <wp:posOffset>963930</wp:posOffset>
                </wp:positionV>
                <wp:extent cx="1717675" cy="468630"/>
                <wp:effectExtent l="0" t="0" r="15875" b="26670"/>
                <wp:wrapNone/>
                <wp:docPr id="2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68630"/>
                        </a:xfrm>
                        <a:prstGeom prst="rect">
                          <a:avLst/>
                        </a:prstGeom>
                        <a:solidFill>
                          <a:srgbClr val="FFFFFF"/>
                        </a:solidFill>
                        <a:ln w="9525">
                          <a:solidFill>
                            <a:srgbClr val="000000"/>
                          </a:solidFill>
                          <a:miter lim="800000"/>
                          <a:headEnd/>
                          <a:tailEnd/>
                        </a:ln>
                      </wps:spPr>
                      <wps:txbx>
                        <w:txbxContent>
                          <w:p w14:paraId="129A09B8" w14:textId="77777777" w:rsidR="00AE76CA" w:rsidRPr="00A9743C" w:rsidRDefault="00AE76CA" w:rsidP="00523FAB">
                            <w:pPr>
                              <w:rPr>
                                <w:rFonts w:ascii="Calibri" w:hAnsi="Calibri"/>
                                <w:sz w:val="18"/>
                                <w:szCs w:val="18"/>
                              </w:rPr>
                            </w:pPr>
                            <w:r w:rsidRPr="00A9743C">
                              <w:rPr>
                                <w:rFonts w:ascii="Calibri" w:hAnsi="Calibri"/>
                                <w:sz w:val="18"/>
                                <w:szCs w:val="18"/>
                              </w:rPr>
                              <w:t>Advice and further</w:t>
                            </w:r>
                            <w:r>
                              <w:rPr>
                                <w:rFonts w:ascii="Calibri" w:hAnsi="Calibri"/>
                                <w:sz w:val="18"/>
                                <w:szCs w:val="18"/>
                              </w:rPr>
                              <w:t xml:space="preserve"> support</w:t>
                            </w:r>
                            <w:r w:rsidRPr="00A9743C">
                              <w:rPr>
                                <w:rFonts w:ascii="Calibri" w:hAnsi="Calibri"/>
                                <w:sz w:val="18"/>
                                <w:szCs w:val="18"/>
                              </w:rPr>
                              <w:t xml:space="preserve"> training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0AA5" id="Text Box 22" o:spid="_x0000_s1040" type="#_x0000_t202" style="position:absolute;margin-left:12.5pt;margin-top:75.9pt;width:135.25pt;height:36.9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rTMAIAAFsEAAAOAAAAZHJzL2Uyb0RvYy54bWysVNuO0zAQfUfiHyy/0zSht42arpYuRUjL&#10;RdrlAxzHSSwcj7HdJuXrd+y0pVrgBZEHy2OPz8ycM5P17dApchDWSdAFTSdTSoTmUEndFPTb0+7N&#10;ihLnma6YAi0KehSO3m5ev1r3JhcZtKAqYQmCaJf3pqCt9yZPEsdb0TE3ASM0XtZgO+bRtE1SWdYj&#10;eqeSbDpdJD3Yyljgwjk8vR8v6Sbi17Xg/ktdO+GJKijm5uNq41qGNdmsWd5YZlrJT2mwf8iiY1Jj&#10;0AvUPfOM7K38DaqT3IKD2k84dAnUteQi1oDVpNMX1Ty2zIhYC5LjzIUm9/9g+efDV0tkVdAsRX40&#10;61CkJzF48g4GkmWBoN64HP0eDXr6Ac9R6FisMw/AvzuiYdsy3Yg7a6FvBaswwTS8TK6ejjgugJT9&#10;J6gwDtt7iEBDbbvAHvJBEB0TOV7ECbnwEHKZLhfLOSUc72aL1eJtVC9h+fm1sc5/ENCRsCmoRfEj&#10;Ojs8OB+yYfnZJQRzoGS1k0pFwzblVllyYNgou/jFAl64KU36gt7Ms/lIwF8hpvH7E0QnPXa8kl1B&#10;Vxcnlgfa3usq9qNnUo17TFnpE4+BupFEP5RD1CydnfUpoToisxbGDseJxE0L9iclPXZ3Qd2PPbOC&#10;EvVRozo36WwWxiEas/kyQ8Ne35TXN0xzhCqop2Tcbv04QntjZdNipLEfNNyhorWMZAfpx6xO+WMH&#10;Rw1O0xZG5NqOXr/+CZtnAAAA//8DAFBLAwQUAAYACAAAACEAoLQ1ruAAAAAKAQAADwAAAGRycy9k&#10;b3ducmV2LnhtbEyPzU7DMBCE70i8g7VIXFDrNODQhjgVQgLRG7QIrm68TSL8E2w3DW/PcoLb7s5o&#10;9ptqPVnDRgyx907CYp4BQ9d43btWwtvucbYEFpNyWhnvUMI3RljX52eVKrU/uVcct6llFOJiqSR0&#10;KQ0l57Hp0Ko49wM60g4+WJVoDS3XQZ0o3BqeZ1nBreodfejUgA8dNp/bo5WwvHkeP+Lm+uW9KQ5m&#10;la5ux6evIOXlxXR/ByzhlP7M8ItP6FAT094fnY7MSMgFVUl0FwuqQIZ8JQSwPQ25KIDXFf9fof4B&#10;AAD//wMAUEsBAi0AFAAGAAgAAAAhALaDOJL+AAAA4QEAABMAAAAAAAAAAAAAAAAAAAAAAFtDb250&#10;ZW50X1R5cGVzXS54bWxQSwECLQAUAAYACAAAACEAOP0h/9YAAACUAQAACwAAAAAAAAAAAAAAAAAv&#10;AQAAX3JlbHMvLnJlbHNQSwECLQAUAAYACAAAACEAA3+a0zACAABbBAAADgAAAAAAAAAAAAAAAAAu&#10;AgAAZHJzL2Uyb0RvYy54bWxQSwECLQAUAAYACAAAACEAoLQ1ruAAAAAKAQAADwAAAAAAAAAAAAAA&#10;AACKBAAAZHJzL2Rvd25yZXYueG1sUEsFBgAAAAAEAAQA8wAAAJcFAAAAAA==&#10;">
                <v:textbox>
                  <w:txbxContent>
                    <w:p w14:paraId="129A09B8" w14:textId="77777777" w:rsidR="00AE76CA" w:rsidRPr="00A9743C" w:rsidRDefault="00AE76CA" w:rsidP="00523FAB">
                      <w:pPr>
                        <w:rPr>
                          <w:rFonts w:ascii="Calibri" w:hAnsi="Calibri"/>
                          <w:sz w:val="18"/>
                          <w:szCs w:val="18"/>
                        </w:rPr>
                      </w:pPr>
                      <w:r w:rsidRPr="00A9743C">
                        <w:rPr>
                          <w:rFonts w:ascii="Calibri" w:hAnsi="Calibri"/>
                          <w:sz w:val="18"/>
                          <w:szCs w:val="18"/>
                        </w:rPr>
                        <w:t>Advice and further</w:t>
                      </w:r>
                      <w:r>
                        <w:rPr>
                          <w:rFonts w:ascii="Calibri" w:hAnsi="Calibri"/>
                          <w:sz w:val="18"/>
                          <w:szCs w:val="18"/>
                        </w:rPr>
                        <w:t xml:space="preserve"> support</w:t>
                      </w:r>
                      <w:r w:rsidRPr="00A9743C">
                        <w:rPr>
                          <w:rFonts w:ascii="Calibri" w:hAnsi="Calibri"/>
                          <w:sz w:val="18"/>
                          <w:szCs w:val="18"/>
                        </w:rPr>
                        <w:t xml:space="preserve"> training recommended</w:t>
                      </w:r>
                    </w:p>
                  </w:txbxContent>
                </v:textbox>
              </v:shape>
            </w:pict>
          </mc:Fallback>
        </mc:AlternateContent>
      </w:r>
      <w:r>
        <w:rPr>
          <w:rFonts w:ascii="Calibri" w:hAnsi="Calibri"/>
          <w:noProof/>
          <w:sz w:val="18"/>
          <w:szCs w:val="18"/>
          <w:lang w:eastAsia="en-GB"/>
        </w:rPr>
        <mc:AlternateContent>
          <mc:Choice Requires="wps">
            <w:drawing>
              <wp:anchor distT="0" distB="0" distL="114296" distR="114296" simplePos="0" relativeHeight="251658263" behindDoc="0" locked="0" layoutInCell="1" allowOverlap="1" wp14:anchorId="74F00D65" wp14:editId="383ED0A8">
                <wp:simplePos x="0" y="0"/>
                <wp:positionH relativeFrom="column">
                  <wp:posOffset>993139</wp:posOffset>
                </wp:positionH>
                <wp:positionV relativeFrom="paragraph">
                  <wp:posOffset>545465</wp:posOffset>
                </wp:positionV>
                <wp:extent cx="0" cy="341630"/>
                <wp:effectExtent l="76200" t="0" r="76200" b="58420"/>
                <wp:wrapNone/>
                <wp:docPr id="2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DD585" id="AutoShape 25" o:spid="_x0000_s1026" type="#_x0000_t32" style="position:absolute;margin-left:78.2pt;margin-top:42.95pt;width:0;height:26.9pt;z-index:251658263;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VMwIAAF8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o8TVOM&#10;FOlgSI9Hr2NtNJ0HhnrjcnAs1d6GHulZPZsnTb85pHTZEtXw6P1yMRCchojkVUjYOAN1Dv0nzcCH&#10;QIFI17m2XUgJRKBznMrlPhV+9ogOhxROZ1m6mMWBJSS/xRnr/EeuOxSMAjtviWhaX2qlYPTaprEK&#10;OT05H1CR/BYQiiq9E1JGBUiF+gKv5tBvuHFaChYu48Y2h1JadCJBQ/EXW3zjZvVRsZis5YRtr7Yn&#10;QoKNfOTGWwFsSY5DtY4zjCSHZxOsAZ5UoSJ0DoCv1iCj76vJarvcLrNRNl1sR9mkqkaPuzIbLXbp&#10;h3k1q8qySn8E8GmWt4IxrgL+m6TT7O8kc31cgxjvor4TlbzOHhkFsLf/CDqOPkx70M1Bs8vehu6C&#10;CkDF0fn64sIz+X0fvX59FzY/AQAA//8DAFBLAwQUAAYACAAAACEAorQk1eAAAAAKAQAADwAAAGRy&#10;cy9kb3ducmV2LnhtbEyPzU7DMBCE70i8g7VI3KjDT0MT4lRAhcgFJFqEOLrxkljE6yh225Sn75YL&#10;3HZ2R7PfFPPRdWKLQ7CeFFxOEhBItTeWGgXvq6eLGYgQNRndeUIFewwwL09PCp0bv6M33C5jIziE&#10;Qq4VtDH2uZShbtHpMPE9Et++/OB0ZDk00gx6x+Guk1dJkkqnLfGHVvf42GL9vdw4BXHxuW/Tj/oh&#10;s6+r55fU/lRVtVDq/Gy8vwMRcYx/ZjjiMzqUzLT2GzJBdKyn6Q1bFcymGYij4Xex5uE6uwVZFvJ/&#10;hfIAAAD//wMAUEsBAi0AFAAGAAgAAAAhALaDOJL+AAAA4QEAABMAAAAAAAAAAAAAAAAAAAAAAFtD&#10;b250ZW50X1R5cGVzXS54bWxQSwECLQAUAAYACAAAACEAOP0h/9YAAACUAQAACwAAAAAAAAAAAAAA&#10;AAAvAQAAX3JlbHMvLnJlbHNQSwECLQAUAAYACAAAACEAdfzhlTMCAABfBAAADgAAAAAAAAAAAAAA&#10;AAAuAgAAZHJzL2Uyb0RvYy54bWxQSwECLQAUAAYACAAAACEAorQk1eAAAAAKAQAADwAAAAAAAAAA&#10;AAAAAACNBAAAZHJzL2Rvd25yZXYueG1sUEsFBgAAAAAEAAQA8wAAAJoFAAAAAA==&#10;">
                <v:stroke endarrow="block"/>
              </v:shape>
            </w:pict>
          </mc:Fallback>
        </mc:AlternateContent>
      </w:r>
      <w:r>
        <w:rPr>
          <w:rFonts w:ascii="Calibri" w:hAnsi="Calibri"/>
          <w:noProof/>
          <w:sz w:val="18"/>
          <w:szCs w:val="18"/>
          <w:lang w:eastAsia="en-GB"/>
        </w:rPr>
        <mc:AlternateContent>
          <mc:Choice Requires="wps">
            <w:drawing>
              <wp:anchor distT="0" distB="0" distL="114300" distR="114300" simplePos="0" relativeHeight="251658259" behindDoc="0" locked="0" layoutInCell="1" allowOverlap="1" wp14:anchorId="5CD78556" wp14:editId="532318F2">
                <wp:simplePos x="0" y="0"/>
                <wp:positionH relativeFrom="column">
                  <wp:posOffset>158750</wp:posOffset>
                </wp:positionH>
                <wp:positionV relativeFrom="paragraph">
                  <wp:posOffset>64135</wp:posOffset>
                </wp:positionV>
                <wp:extent cx="1717675" cy="429895"/>
                <wp:effectExtent l="0" t="0" r="15875" b="27305"/>
                <wp:wrapNone/>
                <wp:docPr id="2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29895"/>
                        </a:xfrm>
                        <a:prstGeom prst="rect">
                          <a:avLst/>
                        </a:prstGeom>
                        <a:solidFill>
                          <a:srgbClr val="FFFFFF"/>
                        </a:solidFill>
                        <a:ln w="9525">
                          <a:solidFill>
                            <a:srgbClr val="000000"/>
                          </a:solidFill>
                          <a:miter lim="800000"/>
                          <a:headEnd/>
                          <a:tailEnd/>
                        </a:ln>
                      </wps:spPr>
                      <wps:txbx>
                        <w:txbxContent>
                          <w:p w14:paraId="7E8950E3" w14:textId="77777777" w:rsidR="00AE76CA" w:rsidRPr="00A9743C" w:rsidRDefault="00AE76CA" w:rsidP="00523FAB">
                            <w:pPr>
                              <w:rPr>
                                <w:rFonts w:ascii="Calibri" w:hAnsi="Calibri"/>
                                <w:sz w:val="18"/>
                                <w:szCs w:val="18"/>
                              </w:rPr>
                            </w:pPr>
                            <w:r w:rsidRPr="00A9743C">
                              <w:rPr>
                                <w:rFonts w:ascii="Calibri" w:hAnsi="Calibri"/>
                                <w:sz w:val="18"/>
                                <w:szCs w:val="18"/>
                              </w:rPr>
                              <w:t>Discussions with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8556" id="Text Box 21" o:spid="_x0000_s1041" type="#_x0000_t202" style="position:absolute;margin-left:12.5pt;margin-top:5.05pt;width:135.25pt;height:33.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SALgIAAFs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ghLD&#10;NDbpSQyBvIWBFHkkqLe+RL9Hi55hwHtsdCrW23vgXz0xsOmY2Ylb56DvBGswwfQyu3g64vgIUvcf&#10;ocE4bB8gAQ2t05E95IMgOjbqeG5OzIXHkIt8cbWYU8LRNiuW18t5TC5j5fNr63x4L0CTKFTUYfMT&#10;Ojvc+zC6PrvEYB6UbLZSqaS4Xb1RjhwYDso2fSf0n9yUIX1Fl/NiPhLwV4hp+v4EoWXAiVdSV/T6&#10;7MTKSNs706R5DEyqUcbqlMEiI4+RupHEMNRD6lmeKIjGGpojMutgnHDcSBQ6cN8p6XG6K+q/7ZkT&#10;lKgPBruzzGezuA5Jmc0XBSru0lJfWpjhCFXRQMkobsK4Qnvr5K7DSOM8GLjFjrYykf2S1Sl/nODU&#10;rtO2xRW51JPXyz9h/QMAAP//AwBQSwMEFAAGAAgAAAAhAMoRBRDfAAAACAEAAA8AAABkcnMvZG93&#10;bnJldi54bWxMj8FOwzAQRO9I/IO1SFwQdRpIk4Y4FUICwQ0Kgqsbb5OIeB1sNw1/z3KC4+ysZt5U&#10;m9kOYkIfekcKlosEBFLjTE+tgrfX+8sCRIiajB4coYJvDLCpT08qXRp3pBectrEVHEKh1Aq6GMdS&#10;ytB0aHVYuBGJvb3zVkeWvpXG6yOH20GmSbKSVvfEDZ0e8a7D5nN7sAqK68fpIzxdPb83q/2wjhf5&#10;9PDllTo/m29vQESc498z/OIzOtTMtHMHMkEMCtKMp0S+J0sQ7KfrLAOxU5DnBci6kv8H1D8AAAD/&#10;/wMAUEsBAi0AFAAGAAgAAAAhALaDOJL+AAAA4QEAABMAAAAAAAAAAAAAAAAAAAAAAFtDb250ZW50&#10;X1R5cGVzXS54bWxQSwECLQAUAAYACAAAACEAOP0h/9YAAACUAQAACwAAAAAAAAAAAAAAAAAvAQAA&#10;X3JlbHMvLnJlbHNQSwECLQAUAAYACAAAACEALnqUgC4CAABbBAAADgAAAAAAAAAAAAAAAAAuAgAA&#10;ZHJzL2Uyb0RvYy54bWxQSwECLQAUAAYACAAAACEAyhEFEN8AAAAIAQAADwAAAAAAAAAAAAAAAACI&#10;BAAAZHJzL2Rvd25yZXYueG1sUEsFBgAAAAAEAAQA8wAAAJQFAAAAAA==&#10;">
                <v:textbox>
                  <w:txbxContent>
                    <w:p w14:paraId="7E8950E3" w14:textId="77777777" w:rsidR="00AE76CA" w:rsidRPr="00A9743C" w:rsidRDefault="00AE76CA" w:rsidP="00523FAB">
                      <w:pPr>
                        <w:rPr>
                          <w:rFonts w:ascii="Calibri" w:hAnsi="Calibri"/>
                          <w:sz w:val="18"/>
                          <w:szCs w:val="18"/>
                        </w:rPr>
                      </w:pPr>
                      <w:r w:rsidRPr="00A9743C">
                        <w:rPr>
                          <w:rFonts w:ascii="Calibri" w:hAnsi="Calibri"/>
                          <w:sz w:val="18"/>
                          <w:szCs w:val="18"/>
                        </w:rPr>
                        <w:t>Discussions with student</w:t>
                      </w:r>
                    </w:p>
                  </w:txbxContent>
                </v:textbox>
              </v:shape>
            </w:pict>
          </mc:Fallback>
        </mc:AlternateContent>
      </w:r>
    </w:p>
    <w:p w14:paraId="672D551F" w14:textId="77777777" w:rsidR="00523FAB" w:rsidRPr="00917DE2" w:rsidRDefault="00523FAB" w:rsidP="00523FAB">
      <w:pPr>
        <w:rPr>
          <w:rFonts w:ascii="Calibri" w:hAnsi="Calibri"/>
        </w:rPr>
      </w:pPr>
    </w:p>
    <w:p w14:paraId="512765B8" w14:textId="77777777" w:rsidR="00523FAB" w:rsidRPr="00917DE2" w:rsidRDefault="00523FAB" w:rsidP="00523FAB">
      <w:pPr>
        <w:rPr>
          <w:rFonts w:ascii="Calibri" w:hAnsi="Calibri"/>
          <w:sz w:val="18"/>
        </w:rPr>
      </w:pPr>
    </w:p>
    <w:p w14:paraId="6F762D6A" w14:textId="77777777" w:rsidR="00523FAB" w:rsidRPr="00917DE2" w:rsidRDefault="00523FAB" w:rsidP="00523FAB">
      <w:pPr>
        <w:rPr>
          <w:rFonts w:ascii="Calibri" w:hAnsi="Calibri"/>
          <w:sz w:val="18"/>
        </w:rPr>
      </w:pPr>
    </w:p>
    <w:p w14:paraId="23B93917" w14:textId="77777777" w:rsidR="00523FAB" w:rsidRPr="00917DE2" w:rsidRDefault="00523FAB" w:rsidP="00523FAB">
      <w:pPr>
        <w:rPr>
          <w:rFonts w:ascii="Calibri" w:hAnsi="Calibri"/>
          <w:sz w:val="22"/>
          <w:szCs w:val="22"/>
        </w:rPr>
      </w:pPr>
    </w:p>
    <w:p w14:paraId="13CFEB52" w14:textId="77777777" w:rsidR="00523FAB" w:rsidRPr="00917DE2" w:rsidRDefault="000F4000" w:rsidP="00111D90">
      <w:pPr>
        <w:jc w:val="center"/>
        <w:rPr>
          <w:rFonts w:ascii="Calibri" w:hAnsi="Calibri"/>
          <w:b/>
          <w:sz w:val="22"/>
          <w:szCs w:val="22"/>
        </w:rPr>
      </w:pPr>
      <w:r>
        <w:rPr>
          <w:rFonts w:ascii="Calibri" w:hAnsi="Calibri"/>
          <w:noProof/>
          <w:sz w:val="18"/>
          <w:szCs w:val="18"/>
          <w:lang w:eastAsia="en-GB"/>
        </w:rPr>
        <mc:AlternateContent>
          <mc:Choice Requires="wps">
            <w:drawing>
              <wp:anchor distT="0" distB="0" distL="114300" distR="114300" simplePos="0" relativeHeight="251658261" behindDoc="0" locked="0" layoutInCell="1" allowOverlap="1" wp14:anchorId="0480DA8D" wp14:editId="5E4D1682">
                <wp:simplePos x="0" y="0"/>
                <wp:positionH relativeFrom="column">
                  <wp:posOffset>158750</wp:posOffset>
                </wp:positionH>
                <wp:positionV relativeFrom="paragraph">
                  <wp:posOffset>1134110</wp:posOffset>
                </wp:positionV>
                <wp:extent cx="1717675" cy="1156335"/>
                <wp:effectExtent l="0" t="0" r="15875" b="24765"/>
                <wp:wrapNone/>
                <wp:docPr id="2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156335"/>
                        </a:xfrm>
                        <a:prstGeom prst="rect">
                          <a:avLst/>
                        </a:prstGeom>
                        <a:solidFill>
                          <a:srgbClr val="FFFFFF"/>
                        </a:solidFill>
                        <a:ln w="9525">
                          <a:solidFill>
                            <a:srgbClr val="000000"/>
                          </a:solidFill>
                          <a:miter lim="800000"/>
                          <a:headEnd/>
                          <a:tailEnd/>
                        </a:ln>
                      </wps:spPr>
                      <wps:txbx>
                        <w:txbxContent>
                          <w:p w14:paraId="5FEC3348" w14:textId="77777777" w:rsidR="00AE76CA" w:rsidRPr="00A9743C" w:rsidRDefault="00AE76CA" w:rsidP="00523FAB">
                            <w:pPr>
                              <w:rPr>
                                <w:rFonts w:ascii="Calibri" w:hAnsi="Calibri"/>
                                <w:sz w:val="18"/>
                                <w:szCs w:val="18"/>
                              </w:rPr>
                            </w:pPr>
                            <w:r w:rsidRPr="00A9743C">
                              <w:rPr>
                                <w:rFonts w:ascii="Calibri" w:hAnsi="Calibri"/>
                                <w:b/>
                                <w:sz w:val="18"/>
                                <w:szCs w:val="18"/>
                              </w:rPr>
                              <w:t>Outcome:</w:t>
                            </w:r>
                          </w:p>
                          <w:p w14:paraId="03782BE6" w14:textId="77777777" w:rsidR="00AE76CA" w:rsidRPr="00A9743C" w:rsidRDefault="00AE76CA" w:rsidP="00523FAB">
                            <w:pPr>
                              <w:rPr>
                                <w:rFonts w:ascii="Calibri" w:hAnsi="Calibri"/>
                                <w:sz w:val="18"/>
                                <w:szCs w:val="18"/>
                              </w:rPr>
                            </w:pPr>
                            <w:r w:rsidRPr="00A9743C">
                              <w:rPr>
                                <w:rFonts w:ascii="Calibri" w:hAnsi="Calibri"/>
                                <w:sz w:val="18"/>
                                <w:szCs w:val="18"/>
                              </w:rPr>
                              <w:t>Poor Scholarship</w:t>
                            </w:r>
                          </w:p>
                          <w:p w14:paraId="3438C8C2" w14:textId="77777777" w:rsidR="00AE76CA" w:rsidRPr="00A9743C" w:rsidRDefault="00AE76CA" w:rsidP="00523FAB">
                            <w:pPr>
                              <w:rPr>
                                <w:rFonts w:ascii="Calibri" w:hAnsi="Calibri"/>
                                <w:sz w:val="18"/>
                                <w:szCs w:val="18"/>
                              </w:rPr>
                            </w:pPr>
                            <w:r w:rsidRPr="00A9743C">
                              <w:rPr>
                                <w:rFonts w:ascii="Calibri" w:hAnsi="Calibri"/>
                                <w:sz w:val="18"/>
                                <w:szCs w:val="18"/>
                              </w:rPr>
                              <w:t>No Penalty</w:t>
                            </w:r>
                          </w:p>
                          <w:p w14:paraId="017A88C8" w14:textId="77777777" w:rsidR="00AE76CA" w:rsidRDefault="00AE76CA" w:rsidP="00523FAB">
                            <w:pPr>
                              <w:rPr>
                                <w:rFonts w:ascii="Calibri" w:hAnsi="Calibri"/>
                                <w:sz w:val="18"/>
                                <w:szCs w:val="18"/>
                              </w:rPr>
                            </w:pPr>
                            <w:r w:rsidRPr="00A9743C">
                              <w:rPr>
                                <w:rFonts w:ascii="Calibri" w:hAnsi="Calibri"/>
                                <w:sz w:val="18"/>
                                <w:szCs w:val="18"/>
                              </w:rPr>
                              <w:t>Note on File</w:t>
                            </w:r>
                          </w:p>
                          <w:p w14:paraId="54DE0D03" w14:textId="77777777" w:rsidR="00AE76CA" w:rsidRPr="00D46C6D" w:rsidRDefault="00AE76CA" w:rsidP="00523FAB">
                            <w:pPr>
                              <w:rPr>
                                <w:rFonts w:ascii="Calibri" w:hAnsi="Calibri"/>
                                <w:sz w:val="18"/>
                                <w:szCs w:val="18"/>
                              </w:rPr>
                            </w:pPr>
                            <w:r w:rsidRPr="00D46C6D">
                              <w:rPr>
                                <w:rFonts w:ascii="Calibri" w:hAnsi="Calibri"/>
                                <w:sz w:val="18"/>
                                <w:szCs w:val="18"/>
                              </w:rPr>
                              <w:t>Assistant Director HE: Academic Registry informed</w:t>
                            </w:r>
                          </w:p>
                          <w:p w14:paraId="65A61A4F" w14:textId="77777777" w:rsidR="00AE76CA" w:rsidRPr="00A9743C" w:rsidRDefault="00AE76CA" w:rsidP="00523FAB">
                            <w:pPr>
                              <w:rPr>
                                <w:rFonts w:ascii="Calibri" w:hAnsi="Calibri"/>
                                <w:sz w:val="18"/>
                                <w:szCs w:val="18"/>
                              </w:rPr>
                            </w:pPr>
                            <w:r>
                              <w:rPr>
                                <w:rFonts w:ascii="Calibri" w:hAnsi="Calibri"/>
                                <w:sz w:val="18"/>
                                <w:szCs w:val="18"/>
                              </w:rPr>
                              <w:t>Mark</w:t>
                            </w:r>
                            <w:r w:rsidRPr="00A9743C">
                              <w:rPr>
                                <w:rFonts w:ascii="Calibri" w:hAnsi="Calibri"/>
                                <w:sz w:val="18"/>
                                <w:szCs w:val="18"/>
                              </w:rPr>
                              <w:t xml:space="preserve"> to reflect poor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0DA8D" id="Text Box 23" o:spid="_x0000_s1042" type="#_x0000_t202" style="position:absolute;left:0;text-align:left;margin-left:12.5pt;margin-top:89.3pt;width:135.25pt;height:91.0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mFMAIAAFw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bN0Rolm&#10;HTbpUQyevIWBZLNAUG9cjn4PBj39gPfY6FisM/fAvzmiYdsy3Yhba6FvBaswwTS8TC6ejjgugJT9&#10;R6gwDtt7iEBDbbvAHvJBEB0bdTw3J+TCQ8hVulquFpRwtKXpYjmbLWIMlj8/N9b59wI6EoSCWux+&#10;hGeHe+dDOix/dgnRHChZ7aRSUbFNuVWWHBhOyi5+J/Sf3JQmfUGvF9liZOCvENP4/Qmikx5HXsmu&#10;oFdnJ5YH3t7pKg6kZ1KNMqas9InIwN3Ioh/KITYtXYYIgeUSqiNSa2EccVxJFFqwPyjpcbwL6r7v&#10;mRWUqA8a23OdzudhH6IyX6wyVOylpby0MM0RqqCeklHc+nGH9sbKpsVI40BouMWW1jKS/ZLVKX8c&#10;4diD07qFHbnUo9fLT2HzBAAA//8DAFBLAwQUAAYACAAAACEABEcTmOEAAAAKAQAADwAAAGRycy9k&#10;b3ducmV2LnhtbEyPzU7DMBCE70i8g7VIXBB1SMlPQ5wKIYHgBm0FVzfeJhH2OthuGt4ec4Lj7Ixm&#10;v6nXs9FsQucHSwJuFgkwpNaqgToBu+3jdQnMB0lKakso4Bs9rJvzs1pWyp7oDadN6FgsIV9JAX0I&#10;Y8W5b3s00i/siBS9g3VGhihdx5WTp1huNE+TJOdGDhQ/9HLEhx7bz83RCChvn6cP/7J8fW/zg16F&#10;q2J6+nJCXF7M93fAAs7hLwy/+BEdmsi0t0dSnmkBaRanhHgvyhxYDKSrLAO2F7DMkwJ4U/P/E5of&#10;AAAA//8DAFBLAQItABQABgAIAAAAIQC2gziS/gAAAOEBAAATAAAAAAAAAAAAAAAAAAAAAABbQ29u&#10;dGVudF9UeXBlc10ueG1sUEsBAi0AFAAGAAgAAAAhADj9If/WAAAAlAEAAAsAAAAAAAAAAAAAAAAA&#10;LwEAAF9yZWxzLy5yZWxzUEsBAi0AFAAGAAgAAAAhAIFHmYUwAgAAXAQAAA4AAAAAAAAAAAAAAAAA&#10;LgIAAGRycy9lMm9Eb2MueG1sUEsBAi0AFAAGAAgAAAAhAARHE5jhAAAACgEAAA8AAAAAAAAAAAAA&#10;AAAAigQAAGRycy9kb3ducmV2LnhtbFBLBQYAAAAABAAEAPMAAACYBQAAAAA=&#10;">
                <v:textbox>
                  <w:txbxContent>
                    <w:p w14:paraId="5FEC3348" w14:textId="77777777" w:rsidR="00AE76CA" w:rsidRPr="00A9743C" w:rsidRDefault="00AE76CA" w:rsidP="00523FAB">
                      <w:pPr>
                        <w:rPr>
                          <w:rFonts w:ascii="Calibri" w:hAnsi="Calibri"/>
                          <w:sz w:val="18"/>
                          <w:szCs w:val="18"/>
                        </w:rPr>
                      </w:pPr>
                      <w:r w:rsidRPr="00A9743C">
                        <w:rPr>
                          <w:rFonts w:ascii="Calibri" w:hAnsi="Calibri"/>
                          <w:b/>
                          <w:sz w:val="18"/>
                          <w:szCs w:val="18"/>
                        </w:rPr>
                        <w:t>Outcome:</w:t>
                      </w:r>
                    </w:p>
                    <w:p w14:paraId="03782BE6" w14:textId="77777777" w:rsidR="00AE76CA" w:rsidRPr="00A9743C" w:rsidRDefault="00AE76CA" w:rsidP="00523FAB">
                      <w:pPr>
                        <w:rPr>
                          <w:rFonts w:ascii="Calibri" w:hAnsi="Calibri"/>
                          <w:sz w:val="18"/>
                          <w:szCs w:val="18"/>
                        </w:rPr>
                      </w:pPr>
                      <w:r w:rsidRPr="00A9743C">
                        <w:rPr>
                          <w:rFonts w:ascii="Calibri" w:hAnsi="Calibri"/>
                          <w:sz w:val="18"/>
                          <w:szCs w:val="18"/>
                        </w:rPr>
                        <w:t>Poor Scholarship</w:t>
                      </w:r>
                    </w:p>
                    <w:p w14:paraId="3438C8C2" w14:textId="77777777" w:rsidR="00AE76CA" w:rsidRPr="00A9743C" w:rsidRDefault="00AE76CA" w:rsidP="00523FAB">
                      <w:pPr>
                        <w:rPr>
                          <w:rFonts w:ascii="Calibri" w:hAnsi="Calibri"/>
                          <w:sz w:val="18"/>
                          <w:szCs w:val="18"/>
                        </w:rPr>
                      </w:pPr>
                      <w:r w:rsidRPr="00A9743C">
                        <w:rPr>
                          <w:rFonts w:ascii="Calibri" w:hAnsi="Calibri"/>
                          <w:sz w:val="18"/>
                          <w:szCs w:val="18"/>
                        </w:rPr>
                        <w:t>No Penalty</w:t>
                      </w:r>
                    </w:p>
                    <w:p w14:paraId="017A88C8" w14:textId="77777777" w:rsidR="00AE76CA" w:rsidRDefault="00AE76CA" w:rsidP="00523FAB">
                      <w:pPr>
                        <w:rPr>
                          <w:rFonts w:ascii="Calibri" w:hAnsi="Calibri"/>
                          <w:sz w:val="18"/>
                          <w:szCs w:val="18"/>
                        </w:rPr>
                      </w:pPr>
                      <w:r w:rsidRPr="00A9743C">
                        <w:rPr>
                          <w:rFonts w:ascii="Calibri" w:hAnsi="Calibri"/>
                          <w:sz w:val="18"/>
                          <w:szCs w:val="18"/>
                        </w:rPr>
                        <w:t>Note on File</w:t>
                      </w:r>
                    </w:p>
                    <w:p w14:paraId="54DE0D03" w14:textId="77777777" w:rsidR="00AE76CA" w:rsidRPr="00D46C6D" w:rsidRDefault="00AE76CA" w:rsidP="00523FAB">
                      <w:pPr>
                        <w:rPr>
                          <w:rFonts w:ascii="Calibri" w:hAnsi="Calibri"/>
                          <w:sz w:val="18"/>
                          <w:szCs w:val="18"/>
                        </w:rPr>
                      </w:pPr>
                      <w:r w:rsidRPr="00D46C6D">
                        <w:rPr>
                          <w:rFonts w:ascii="Calibri" w:hAnsi="Calibri"/>
                          <w:sz w:val="18"/>
                          <w:szCs w:val="18"/>
                        </w:rPr>
                        <w:t>Assistant Director HE: Academic Registry informed</w:t>
                      </w:r>
                    </w:p>
                    <w:p w14:paraId="65A61A4F" w14:textId="77777777" w:rsidR="00AE76CA" w:rsidRPr="00A9743C" w:rsidRDefault="00AE76CA" w:rsidP="00523FAB">
                      <w:pPr>
                        <w:rPr>
                          <w:rFonts w:ascii="Calibri" w:hAnsi="Calibri"/>
                          <w:sz w:val="18"/>
                          <w:szCs w:val="18"/>
                        </w:rPr>
                      </w:pPr>
                      <w:r>
                        <w:rPr>
                          <w:rFonts w:ascii="Calibri" w:hAnsi="Calibri"/>
                          <w:sz w:val="18"/>
                          <w:szCs w:val="18"/>
                        </w:rPr>
                        <w:t>Mark</w:t>
                      </w:r>
                      <w:r w:rsidRPr="00A9743C">
                        <w:rPr>
                          <w:rFonts w:ascii="Calibri" w:hAnsi="Calibri"/>
                          <w:sz w:val="18"/>
                          <w:szCs w:val="18"/>
                        </w:rPr>
                        <w:t xml:space="preserve"> to reflect poor scholarship</w:t>
                      </w:r>
                    </w:p>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77" behindDoc="0" locked="0" layoutInCell="1" allowOverlap="1" wp14:anchorId="4E655769" wp14:editId="20D73D59">
                <wp:simplePos x="0" y="0"/>
                <wp:positionH relativeFrom="column">
                  <wp:posOffset>3792855</wp:posOffset>
                </wp:positionH>
                <wp:positionV relativeFrom="paragraph">
                  <wp:posOffset>219710</wp:posOffset>
                </wp:positionV>
                <wp:extent cx="286385" cy="239395"/>
                <wp:effectExtent l="0" t="0" r="75565" b="65405"/>
                <wp:wrapNone/>
                <wp:docPr id="2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6919C" id="AutoShape 39" o:spid="_x0000_s1026" type="#_x0000_t32" style="position:absolute;margin-left:298.65pt;margin-top:17.3pt;width:22.55pt;height:18.8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HdOgIAAGQEAAAOAAAAZHJzL2Uyb0RvYy54bWysVE2P2jAQvVfqf7B8Z0NCoBARVqsEetl2&#10;kXb7A4ztEKuObdmGgKr+945NoKW9VFVzcMbxfLx585zl46mT6MitE1qVOH0YY8QV1UyofYm/vG1G&#10;c4ycJ4oRqRUv8Zk7/Lh6/27Zm4JnutWScYsgiXJFb0rcem+KJHG05R1xD9pwBYeNth3xsLX7hFnS&#10;Q/ZOJtl4PEt6bZmxmnLn4Gt9OcSrmL9pOPUvTeO4R7LEgM3H1cZ1F9ZktSTF3hLTCjrAIP+AoiNC&#10;QdFbqpp4gg5W/JGqE9Rqpxv/QHWX6KYRlMceoJt0/Fs3ry0xPPYC5Dhzo8n9v7T083FrkWAlztIc&#10;I0U6GNLTwetYG00WgaHeuAIcK7W1oUd6Uq/mWdOvDildtUTtefR+OxsITkNEchcSNs5AnV3/STPw&#10;IVAg0nVqbBdSAhHoFKdyvk2Fnzyi8DGbzybzKUYUjrLJYrKYxgqkuAYb6/xHrjsUjBI7b4nYt77S&#10;SsH8tU1jKXJ8dj5AI8U1IFRWeiOkjDKQCvUlXkyzaQxwWgoWDoObs/tdJS06kiCk+Awo7tysPigW&#10;k7WcsPVgeyIk2MhHgrwVQJnkOFTrOMNIcrg7wbrAkypUhPYB8GBdtPRtMV6s5+t5Psqz2XqUj+t6&#10;9LSp8tFsk36Y1pO6qur0ewCf5kUrGOMq4L/qOs3/TjfDDbso8qbsG1HJffbIKIC9viPoOP8w8ot4&#10;dpqdtzZ0F6QAUo7Ow7ULd+XXffT6+XNY/QAAAP//AwBQSwMEFAAGAAgAAAAhAAR1mELhAAAACQEA&#10;AA8AAABkcnMvZG93bnJldi54bWxMj8FOwzAQRO9I/IO1SNyoQxJcGrKpgAqRC0i0CHF04yWOiO0o&#10;dtuUr685wXE1TzNvy+Vkeran0XfOIlzPEmBkG6c62yK8b56uboH5IK2SvbOEcCQPy+r8rJSFcgf7&#10;Rvt1aFkssb6QCDqEoeDcN5qM9DM3kI3ZlxuNDPEcW65GeYjlpudpkghuZGfjgpYDPWpqvtc7gxBW&#10;n0ctPpqHRfe6eX4R3U9d1yvEy4vp/g5YoCn8wfCrH9Whik5bt7PKsx7hZjHPIoqQ5QJYBESe5sC2&#10;CPM0A16V/P8H1QkAAP//AwBQSwECLQAUAAYACAAAACEAtoM4kv4AAADhAQAAEwAAAAAAAAAAAAAA&#10;AAAAAAAAW0NvbnRlbnRfVHlwZXNdLnhtbFBLAQItABQABgAIAAAAIQA4/SH/1gAAAJQBAAALAAAA&#10;AAAAAAAAAAAAAC8BAABfcmVscy8ucmVsc1BLAQItABQABgAIAAAAIQD2yjHdOgIAAGQEAAAOAAAA&#10;AAAAAAAAAAAAAC4CAABkcnMvZTJvRG9jLnhtbFBLAQItABQABgAIAAAAIQAEdZhC4QAAAAkBAAAP&#10;AAAAAAAAAAAAAAAAAJQEAABkcnMvZG93bnJldi54bWxQSwUGAAAAAAQABADzAAAAogUAAAAA&#10;">
                <v:stroke endarrow="block"/>
              </v:shape>
            </w:pict>
          </mc:Fallback>
        </mc:AlternateContent>
      </w:r>
      <w:r>
        <w:rPr>
          <w:rFonts w:ascii="Calibri" w:hAnsi="Calibri"/>
          <w:noProof/>
          <w:sz w:val="18"/>
          <w:szCs w:val="18"/>
          <w:lang w:eastAsia="en-GB"/>
        </w:rPr>
        <mc:AlternateContent>
          <mc:Choice Requires="wps">
            <w:drawing>
              <wp:anchor distT="0" distB="0" distL="114300" distR="114300" simplePos="0" relativeHeight="251658285" behindDoc="0" locked="0" layoutInCell="1" allowOverlap="1" wp14:anchorId="7C594FE0" wp14:editId="095A4EB2">
                <wp:simplePos x="0" y="0"/>
                <wp:positionH relativeFrom="column">
                  <wp:posOffset>4309110</wp:posOffset>
                </wp:positionH>
                <wp:positionV relativeFrom="paragraph">
                  <wp:posOffset>4373245</wp:posOffset>
                </wp:positionV>
                <wp:extent cx="635" cy="245110"/>
                <wp:effectExtent l="76200" t="0" r="75565" b="59690"/>
                <wp:wrapNone/>
                <wp:docPr id="2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79FC6" id="AutoShape 57" o:spid="_x0000_s1026" type="#_x0000_t32" style="position:absolute;margin-left:339.3pt;margin-top:344.35pt;width:.05pt;height:19.3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k3OQIAAGEEAAAOAAAAZHJzL2Uyb0RvYy54bWysVMuO2yAU3VfqPyD2iWOPnUmsOKORnXQz&#10;7USa6QcQwDEqBgQkTlT133shj860m6pqFuQC93HuuQcvHo69RAdundCqwul4ghFXVDOhdhX++roe&#10;zTBynihGpFa8wifu8MPy44fFYEqe6U5Lxi2CJMqVg6lw570pk8TRjvfEjbXhCi5bbXviYWt3CbNk&#10;gOy9TLLJZJoM2jJjNeXOwWlzvsTLmL9tOfXPbeu4R7LCgM3H1cZ1G9ZkuSDlzhLTCXqBQf4BRU+E&#10;gqK3VA3xBO2t+CNVL6jVTrd+THWf6LYVlMceoJt08ls3Lx0xPPYC5Dhzo8n9v7T0y2FjkWAVztIC&#10;I0V6GNLj3utYGxX3gaHBuBIca7WxoUd6VC/mSdNvDildd0TtePR+PRkITkNE8i4kbJyBOtvhs2bg&#10;Q6BApOvY2j6kBCLQMU7ldJsKP3pE4XB6B8AonGd5kaZxZAkpr5HGOv+J6x4Fo8LOWyJ2na+1UjB8&#10;bdNYhxyenA+4SHkNCGWVXgspowakQkOF50VWxACnpWDhMrg5u9vW0qIDCSqKv9gk3Lx1s3qvWEzW&#10;ccJWF9sTIcFGPrLjrQC+JMehWs8ZRpLDwwnWGZ5UoSL0DoAv1llI3+eT+Wq2muWjPJuuRvmkaUaP&#10;6zofTdfpfdHcNXXdpD8C+DQvO8EYVwH/VdRp/neiuTyvsxxvsr4RlbzPHhkFsNf/CDoOP8z7rJyt&#10;ZqeNDd0FHYCOo/PlzYWH8nYfvX59GZY/AQAA//8DAFBLAwQUAAYACAAAACEAPIF9k+EAAAALAQAA&#10;DwAAAGRycy9kb3ducmV2LnhtbEyPwU7DMBBE70j8g7VI3KhDkZwQ4lRAhciFSrSo6tGNl9gitqPY&#10;bVO+nuUEt9md0ezbajG5nh1xjDZ4CbezDBj6NmjrOwkfm5ebAlhMymvVB48SzhhhUV9eVKrU4eTf&#10;8bhOHaMSH0slwaQ0lJzH1qBTcRYG9OR9htGpROPYcT2qE5W7ns+zTHCnrKcLRg34bLD9Wh+chLTc&#10;nY3Ytk/3drV5fRP2u2mapZTXV9PjA7CEU/oLwy8+oUNNTPtw8DqyXoLIC0FREkWRA6MEbUjsJeTz&#10;/A54XfH/P9Q/AAAA//8DAFBLAQItABQABgAIAAAAIQC2gziS/gAAAOEBAAATAAAAAAAAAAAAAAAA&#10;AAAAAABbQ29udGVudF9UeXBlc10ueG1sUEsBAi0AFAAGAAgAAAAhADj9If/WAAAAlAEAAAsAAAAA&#10;AAAAAAAAAAAALwEAAF9yZWxzLy5yZWxzUEsBAi0AFAAGAAgAAAAhAMQJGTc5AgAAYQQAAA4AAAAA&#10;AAAAAAAAAAAALgIAAGRycy9lMm9Eb2MueG1sUEsBAi0AFAAGAAgAAAAhADyBfZPhAAAACwEAAA8A&#10;AAAAAAAAAAAAAAAAkwQAAGRycy9kb3ducmV2LnhtbFBLBQYAAAAABAAEAPMAAAChBQAAAAA=&#10;">
                <v:stroke endarrow="block"/>
              </v:shape>
            </w:pict>
          </mc:Fallback>
        </mc:AlternateContent>
      </w:r>
      <w:r>
        <w:rPr>
          <w:rFonts w:ascii="Calibri" w:hAnsi="Calibri"/>
          <w:noProof/>
          <w:sz w:val="18"/>
          <w:szCs w:val="18"/>
          <w:lang w:eastAsia="en-GB"/>
        </w:rPr>
        <mc:AlternateContent>
          <mc:Choice Requires="wps">
            <w:drawing>
              <wp:anchor distT="0" distB="0" distL="114296" distR="114296" simplePos="0" relativeHeight="251658282" behindDoc="0" locked="0" layoutInCell="1" allowOverlap="1" wp14:anchorId="6889C220" wp14:editId="07E94010">
                <wp:simplePos x="0" y="0"/>
                <wp:positionH relativeFrom="column">
                  <wp:posOffset>4309109</wp:posOffset>
                </wp:positionH>
                <wp:positionV relativeFrom="paragraph">
                  <wp:posOffset>3602355</wp:posOffset>
                </wp:positionV>
                <wp:extent cx="0" cy="246380"/>
                <wp:effectExtent l="76200" t="0" r="57150" b="58420"/>
                <wp:wrapNone/>
                <wp:docPr id="2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2360A" id="AutoShape 44" o:spid="_x0000_s1026" type="#_x0000_t32" style="position:absolute;margin-left:339.3pt;margin-top:283.65pt;width:0;height:19.4pt;z-index:25165828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UG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9kc&#10;I0V6GNLjwetYG+V5YGgwrgDHSu1s6JGe1LN50vSbQ0pXHVEtj94vZwPBWYhI3oSEjTNQZz980gx8&#10;CBSIdJ0a24eUQAQ6xamcb1PhJ4/oeEjhdJrP7xdxYAkprnHGOv+R6x4Fo8TOWyLazldaKRi9tlms&#10;Qo5PzgdUpLgGhKJKb4WUUQFSoaHEy9l0FgOcloKFy+DmbLuvpEVHEjQUf7FFuHntZvVBsZis44Rt&#10;LrYnQoKNfOTGWwFsSY5DtZ4zjCSHZxOsEZ5UoSJ0DoAv1iij78t0uVlsFvkkn843kzyt68njtson&#10;8232YVbf11VVZz8C+CwvOsEYVwH/VdJZ/neSuTyuUYw3Ud+ISt5mj4wC2Ot/BB1HH6Y96mav2Xln&#10;Q3dBBaDi6Hx5ceGZvN5Hr1/fhfVPAAAA//8DAFBLAwQUAAYACAAAACEAmq298OAAAAALAQAADwAA&#10;AGRycy9kb3ducmV2LnhtbEyPTU/DMAyG70j8h8hI3Fg6ENkoTSdgQvQyJDaEOGataSIap2qyrePX&#10;Y8QBbv549PpxsRh9J/Y4RBdIw3SSgUCqQ+Oo1fC6ebyYg4jJUGO6QKjhiBEW5elJYfImHOgF9+vU&#10;Cg6hmBsNNqU+lzLWFr2Jk9Aj8e4jDN4kbodWNoM5cLjv5GWWKemNI75gTY8PFuvP9c5rSMv3o1Vv&#10;9f2Ne948rZT7qqpqqfX52Xh3CyLhmP5g+NFndSjZaRt21ETRaVCzuWJUw7WaXYFg4ney5SJTU5Bl&#10;If//UH4DAAD//wMAUEsBAi0AFAAGAAgAAAAhALaDOJL+AAAA4QEAABMAAAAAAAAAAAAAAAAAAAAA&#10;AFtDb250ZW50X1R5cGVzXS54bWxQSwECLQAUAAYACAAAACEAOP0h/9YAAACUAQAACwAAAAAAAAAA&#10;AAAAAAAvAQAAX3JlbHMvLnJlbHNQSwECLQAUAAYACAAAACEAXcVFBjYCAABfBAAADgAAAAAAAAAA&#10;AAAAAAAuAgAAZHJzL2Uyb0RvYy54bWxQSwECLQAUAAYACAAAACEAmq298OAAAAALAQAADwAAAAAA&#10;AAAAAAAAAACQBAAAZHJzL2Rvd25yZXYueG1sUEsFBgAAAAAEAAQA8wAAAJ0FAAAAAA==&#10;">
                <v:stroke endarrow="block"/>
              </v:shape>
            </w:pict>
          </mc:Fallback>
        </mc:AlternateContent>
      </w:r>
      <w:r>
        <w:rPr>
          <w:rFonts w:ascii="Calibri" w:hAnsi="Calibri"/>
          <w:noProof/>
          <w:sz w:val="18"/>
          <w:szCs w:val="18"/>
          <w:lang w:eastAsia="en-GB"/>
        </w:rPr>
        <mc:AlternateContent>
          <mc:Choice Requires="wps">
            <w:drawing>
              <wp:anchor distT="0" distB="0" distL="114300" distR="114300" simplePos="0" relativeHeight="251658269" behindDoc="0" locked="0" layoutInCell="1" allowOverlap="1" wp14:anchorId="1A4B51A6" wp14:editId="56880ABF">
                <wp:simplePos x="0" y="0"/>
                <wp:positionH relativeFrom="column">
                  <wp:posOffset>3108960</wp:posOffset>
                </wp:positionH>
                <wp:positionV relativeFrom="paragraph">
                  <wp:posOffset>2822575</wp:posOffset>
                </wp:positionV>
                <wp:extent cx="2417445" cy="731520"/>
                <wp:effectExtent l="0" t="0" r="20955" b="11430"/>
                <wp:wrapNone/>
                <wp:docPr id="2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731520"/>
                        </a:xfrm>
                        <a:prstGeom prst="rect">
                          <a:avLst/>
                        </a:prstGeom>
                        <a:solidFill>
                          <a:srgbClr val="FFFFFF"/>
                        </a:solidFill>
                        <a:ln w="9525">
                          <a:solidFill>
                            <a:srgbClr val="000000"/>
                          </a:solidFill>
                          <a:miter lim="800000"/>
                          <a:headEnd/>
                          <a:tailEnd/>
                        </a:ln>
                      </wps:spPr>
                      <wps:txbx>
                        <w:txbxContent>
                          <w:p w14:paraId="76AA3936" w14:textId="77777777" w:rsidR="00AE76CA" w:rsidRPr="00A9743C" w:rsidRDefault="00AE76CA" w:rsidP="00523FAB">
                            <w:pPr>
                              <w:jc w:val="center"/>
                              <w:rPr>
                                <w:rFonts w:ascii="Calibri" w:hAnsi="Calibri"/>
                                <w:sz w:val="18"/>
                                <w:szCs w:val="18"/>
                              </w:rPr>
                            </w:pPr>
                            <w:r w:rsidRPr="00A9743C">
                              <w:rPr>
                                <w:rFonts w:ascii="Calibri" w:hAnsi="Calibri"/>
                                <w:sz w:val="18"/>
                                <w:szCs w:val="18"/>
                              </w:rPr>
                              <w:t xml:space="preserve">Chair of Unfair Practice Committee writes formally to Programme </w:t>
                            </w:r>
                            <w:r>
                              <w:rPr>
                                <w:rFonts w:ascii="Calibri" w:hAnsi="Calibri"/>
                                <w:sz w:val="18"/>
                                <w:szCs w:val="18"/>
                              </w:rPr>
                              <w:t>Board</w:t>
                            </w:r>
                            <w:r w:rsidRPr="00A9743C">
                              <w:rPr>
                                <w:rFonts w:ascii="Calibri" w:hAnsi="Calibri"/>
                                <w:sz w:val="18"/>
                                <w:szCs w:val="18"/>
                              </w:rPr>
                              <w:t xml:space="preserve"> and where appropriate to the partner university stating its decision</w:t>
                            </w:r>
                          </w:p>
                          <w:p w14:paraId="7B61C9AB" w14:textId="77777777" w:rsidR="00AE76CA" w:rsidRPr="002F57D8" w:rsidRDefault="00AE76CA" w:rsidP="00523FA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B51A6" id="Text Box 31" o:spid="_x0000_s1043" type="#_x0000_t202" style="position:absolute;left:0;text-align:left;margin-left:244.8pt;margin-top:222.25pt;width:190.35pt;height:57.6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paMwIAAFsEAAAOAAAAZHJzL2Uyb0RvYy54bWysVNtu2zAMfR+wfxD0vjh2k6U14hRdugwD&#10;ugvQ7gNkWbaFSaImKbG7ry8lp1l2exnmB0ESqUPyHNLr61ErchDOSzAVzWdzSoTh0EjTVfTLw+7V&#10;JSU+MNMwBUZU9FF4er15+WI92FIU0INqhCMIYnw52Ir2IdgyyzzvhWZ+BlYYNLbgNAt4dF3WODYg&#10;ulZZMZ+/zgZwjXXAhfd4ezsZ6Sbht63g4VPbehGIqijmFtLq0lrHNdusWdk5ZnvJj2mwf8hCM2kw&#10;6AnqlgVG9k7+BqUld+ChDTMOOoO2lVykGrCafP5LNfc9syLVguR4e6LJ/z9Y/vHw2RHZVLTIV5QY&#10;plGkBzEG8gZGcpFHggbrS/S7t+gZRrxHoVOx3t4B/+qJgW3PTCdunIOhF6zBBNPL7OzphOMjSD18&#10;gAbjsH2ABDS2Tkf2kA+C6CjU40mcmAvHy2KRrxaLJSUcbauLfFkk9TJWPr+2zod3AjSJm4o6FD+h&#10;s8OdD1gHuj67xGAelGx2Uql0cF29VY4cGDbKLn2xdHzyk5syZKjo1bJYTgT8FWKevj9BaBmw45XU&#10;Fb08ObEy0vbWNKkfA5Nq2mN8ZTCNyGOkbiIxjPWYNEPJjvrU0Dwisw6mDseJxE0P7jslA3Z3Rf23&#10;PXOCEvXeoDpX+WIRxyEdFssVckncuaU+tzDDEaqigZJpuw3TCO2tk12PkaZ+MHCDirYykR1TnrI6&#10;5o8dnAg9TlsckfNz8vrxT9g8AQAA//8DAFBLAwQUAAYACAAAACEAQJ1l0uAAAAALAQAADwAAAGRy&#10;cy9kb3ducmV2LnhtbEyPy07DMBBF90j8gzVIbBB1oHkTp0JIINhBQbB142kSYY+D7abh7zEr2M1o&#10;ju6c22wWo9mMzo+WBFytEmBInVUj9QLeXu8vS2A+SFJSW0IB3+hh056eNLJW9kgvOG9Dz2II+VoK&#10;GEKYas59N6CRfmUnpHjbW2dkiKvruXLyGMON5tdJknMjR4ofBjnh3YDd5/ZgBJTp4/zhn9bP712+&#10;11W4KOaHLyfE+dlyewMs4BL+YPjVj+rQRqedPZDyTAtIyyqPaBzSNAMWibJI1sB2ArKsKoC3Df/f&#10;of0BAAD//wMAUEsBAi0AFAAGAAgAAAAhALaDOJL+AAAA4QEAABMAAAAAAAAAAAAAAAAAAAAAAFtD&#10;b250ZW50X1R5cGVzXS54bWxQSwECLQAUAAYACAAAACEAOP0h/9YAAACUAQAACwAAAAAAAAAAAAAA&#10;AAAvAQAAX3JlbHMvLnJlbHNQSwECLQAUAAYACAAAACEAbb8qWjMCAABbBAAADgAAAAAAAAAAAAAA&#10;AAAuAgAAZHJzL2Uyb0RvYy54bWxQSwECLQAUAAYACAAAACEAQJ1l0uAAAAALAQAADwAAAAAAAAAA&#10;AAAAAACNBAAAZHJzL2Rvd25yZXYueG1sUEsFBgAAAAAEAAQA8wAAAJoFAAAAAA==&#10;">
                <v:textbox>
                  <w:txbxContent>
                    <w:p w14:paraId="76AA3936" w14:textId="77777777" w:rsidR="00AE76CA" w:rsidRPr="00A9743C" w:rsidRDefault="00AE76CA" w:rsidP="00523FAB">
                      <w:pPr>
                        <w:jc w:val="center"/>
                        <w:rPr>
                          <w:rFonts w:ascii="Calibri" w:hAnsi="Calibri"/>
                          <w:sz w:val="18"/>
                          <w:szCs w:val="18"/>
                        </w:rPr>
                      </w:pPr>
                      <w:r w:rsidRPr="00A9743C">
                        <w:rPr>
                          <w:rFonts w:ascii="Calibri" w:hAnsi="Calibri"/>
                          <w:sz w:val="18"/>
                          <w:szCs w:val="18"/>
                        </w:rPr>
                        <w:t xml:space="preserve">Chair of Unfair Practice Committee writes formally to Programme </w:t>
                      </w:r>
                      <w:r>
                        <w:rPr>
                          <w:rFonts w:ascii="Calibri" w:hAnsi="Calibri"/>
                          <w:sz w:val="18"/>
                          <w:szCs w:val="18"/>
                        </w:rPr>
                        <w:t>Board</w:t>
                      </w:r>
                      <w:r w:rsidRPr="00A9743C">
                        <w:rPr>
                          <w:rFonts w:ascii="Calibri" w:hAnsi="Calibri"/>
                          <w:sz w:val="18"/>
                          <w:szCs w:val="18"/>
                        </w:rPr>
                        <w:t xml:space="preserve"> and where appropriate to the partner university stating its decision</w:t>
                      </w:r>
                    </w:p>
                    <w:p w14:paraId="7B61C9AB" w14:textId="77777777" w:rsidR="00AE76CA" w:rsidRPr="002F57D8" w:rsidRDefault="00AE76CA" w:rsidP="00523FAB">
                      <w:pPr>
                        <w:rPr>
                          <w:szCs w:val="18"/>
                        </w:rPr>
                      </w:pPr>
                    </w:p>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81" behindDoc="0" locked="0" layoutInCell="1" allowOverlap="1" wp14:anchorId="3C111921" wp14:editId="76FDD55C">
                <wp:simplePos x="0" y="0"/>
                <wp:positionH relativeFrom="column">
                  <wp:posOffset>4309745</wp:posOffset>
                </wp:positionH>
                <wp:positionV relativeFrom="paragraph">
                  <wp:posOffset>2528570</wp:posOffset>
                </wp:positionV>
                <wp:extent cx="8255" cy="235585"/>
                <wp:effectExtent l="76200" t="0" r="67945" b="50165"/>
                <wp:wrapNone/>
                <wp:docPr id="21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22D47" id="AutoShape 43" o:spid="_x0000_s1026" type="#_x0000_t32" style="position:absolute;margin-left:339.35pt;margin-top:199.1pt;width:.65pt;height:18.5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ZOAIAAGIEAAAOAAAAZHJzL2Uyb0RvYy54bWysVE2P2yAQvVfqf0DcE8eOvU2sOKuVnfSy&#10;7Uba7Q8ggGNUDAhInKjqf+9APtq0l6qqD3gwM2/ezDy8eDz2Eh24dUKrCqfjCUZcUc2E2lX4y9t6&#10;NMPIeaIYkVrxCp+4w4/L9+8Wgyl5pjstGbcIQJQrB1PhzntTJomjHe+JG2vDFRy22vbEw9buEmbJ&#10;AOi9TLLJ5CEZtGXGasqdg6/N+RAvI37bcupf2tZxj2SFgZuPq43rNqzJckHKnSWmE/RCg/wDi54I&#10;BUlvUA3xBO2t+AOqF9Rqp1s/prpPdNsKymMNUE06+a2a144YHmuB5jhza5P7f7D082FjkWAVzlIY&#10;lSI9DOlp73XMjfJp6NBgXAmOtdrYUCM9qlfzrOlXh5SuO6J2PHq/nQwEpyEiuQsJG2cgz3b4pBn4&#10;EEgQ23VsbR8goRHoGKdyuk2FHz2i8HGWFQVGFA6yaVHMiohPymuosc5/5LpHwaiw85aIXedrrRRM&#10;X9s0JiKHZ+cDMVJeA0JepddCyigCqdBQ4XmRFTHAaSlYOAxuzu62tbToQIKM4nNhcedm9V6xCNZx&#10;wlYX2xMhwUY+tsdbAQ2THIdsPWcYSQ43J1hnelKFjFA8EL5YZyV9m0/mq9lqlo/y7GE1yidNM3pa&#10;1/noYZ1+KJppU9dN+j2QT/OyE4xxFfhfVZ3mf6eay/066/Gm61ujknv02FEge31H0nH6YeBn6Ww1&#10;O21sqC4IAYQcnS+XLtyUX/fR6+evYfkDAAD//wMAUEsDBBQABgAIAAAAIQCkWLZ44wAAAAsBAAAP&#10;AAAAZHJzL2Rvd25yZXYueG1sTI/LTsMwEEX3SPyDNUjsqEMDbhoyqYAKkQ1IfQixdGOTWMR2FLtt&#10;ytd3WMFyNEf3nlssRtuxgx6C8Q7hdpIA0672yrgGYbt5ucmAhSidkp13GuGkAyzKy4tC5sof3Uof&#10;1rFhFOJCLhHaGPuc81C32sow8b129Pvyg5WRzqHhapBHCrcdnyaJ4FYaRw2t7PVzq+vv9d4ixOXn&#10;qRUf9dPcvG9e34T5qapqiXh9NT4+AIt6jH8w/OqTOpTktPN7pwLrEMQsmxGKkM6zKTAiRJbQuh3C&#10;XXqfAi8L/n9DeQYAAP//AwBQSwECLQAUAAYACAAAACEAtoM4kv4AAADhAQAAEwAAAAAAAAAAAAAA&#10;AAAAAAAAW0NvbnRlbnRfVHlwZXNdLnhtbFBLAQItABQABgAIAAAAIQA4/SH/1gAAAJQBAAALAAAA&#10;AAAAAAAAAAAAAC8BAABfcmVscy8ucmVsc1BLAQItABQABgAIAAAAIQAOE/3ZOAIAAGIEAAAOAAAA&#10;AAAAAAAAAAAAAC4CAABkcnMvZTJvRG9jLnhtbFBLAQItABQABgAIAAAAIQCkWLZ44wAAAAsBAAAP&#10;AAAAAAAAAAAAAAAAAJIEAABkcnMvZG93bnJldi54bWxQSwUGAAAAAAQABADzAAAAogUAAAAA&#10;">
                <v:stroke endarrow="block"/>
              </v:shape>
            </w:pict>
          </mc:Fallback>
        </mc:AlternateContent>
      </w:r>
      <w:r>
        <w:rPr>
          <w:rFonts w:ascii="Calibri" w:hAnsi="Calibri"/>
          <w:noProof/>
          <w:sz w:val="18"/>
          <w:szCs w:val="18"/>
          <w:lang w:eastAsia="en-GB"/>
        </w:rPr>
        <mc:AlternateContent>
          <mc:Choice Requires="wps">
            <w:drawing>
              <wp:anchor distT="0" distB="0" distL="114300" distR="114300" simplePos="0" relativeHeight="251658268" behindDoc="0" locked="0" layoutInCell="1" allowOverlap="1" wp14:anchorId="02EF2A7A" wp14:editId="2C3D4E22">
                <wp:simplePos x="0" y="0"/>
                <wp:positionH relativeFrom="column">
                  <wp:posOffset>3108960</wp:posOffset>
                </wp:positionH>
                <wp:positionV relativeFrom="paragraph">
                  <wp:posOffset>2056765</wp:posOffset>
                </wp:positionV>
                <wp:extent cx="2417445" cy="424180"/>
                <wp:effectExtent l="0" t="0" r="20955" b="13970"/>
                <wp:wrapNone/>
                <wp:docPr id="2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24180"/>
                        </a:xfrm>
                        <a:prstGeom prst="rect">
                          <a:avLst/>
                        </a:prstGeom>
                        <a:solidFill>
                          <a:srgbClr val="FFFFFF"/>
                        </a:solidFill>
                        <a:ln w="9525">
                          <a:solidFill>
                            <a:srgbClr val="000000"/>
                          </a:solidFill>
                          <a:miter lim="800000"/>
                          <a:headEnd/>
                          <a:tailEnd/>
                        </a:ln>
                      </wps:spPr>
                      <wps:txbx>
                        <w:txbxContent>
                          <w:p w14:paraId="3CF8E84B" w14:textId="77777777" w:rsidR="00AE76CA" w:rsidRPr="00A9743C" w:rsidRDefault="00AE76CA" w:rsidP="00523FAB">
                            <w:pPr>
                              <w:jc w:val="center"/>
                              <w:rPr>
                                <w:rFonts w:ascii="Calibri" w:hAnsi="Calibri"/>
                                <w:sz w:val="18"/>
                                <w:szCs w:val="18"/>
                              </w:rPr>
                            </w:pPr>
                            <w:r w:rsidRPr="00A9743C">
                              <w:rPr>
                                <w:rFonts w:ascii="Calibri" w:hAnsi="Calibri"/>
                                <w:sz w:val="18"/>
                                <w:szCs w:val="18"/>
                              </w:rPr>
                              <w:t>Type of offence and penalty agreed by</w:t>
                            </w:r>
                          </w:p>
                          <w:p w14:paraId="33F46D06" w14:textId="77777777" w:rsidR="00AE76CA" w:rsidRPr="00A9743C" w:rsidRDefault="00AE76CA" w:rsidP="00523FAB">
                            <w:pPr>
                              <w:jc w:val="center"/>
                              <w:rPr>
                                <w:rFonts w:ascii="Calibri" w:hAnsi="Calibri"/>
                                <w:sz w:val="18"/>
                                <w:szCs w:val="18"/>
                              </w:rPr>
                            </w:pPr>
                            <w:r w:rsidRPr="00A9743C">
                              <w:rPr>
                                <w:rFonts w:ascii="Calibri" w:hAnsi="Calibri"/>
                                <w:sz w:val="18"/>
                                <w:szCs w:val="18"/>
                              </w:rPr>
                              <w:t>Unfair Practice Committee</w:t>
                            </w:r>
                          </w:p>
                          <w:p w14:paraId="4307489C" w14:textId="77777777" w:rsidR="00AE76CA" w:rsidRPr="002F57D8" w:rsidRDefault="00AE76CA" w:rsidP="00523FA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2A7A" id="Text Box 30" o:spid="_x0000_s1044" type="#_x0000_t202" style="position:absolute;left:0;text-align:left;margin-left:244.8pt;margin-top:161.95pt;width:190.35pt;height:33.4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IMMAIAAFsEAAAOAAAAZHJzL2Uyb0RvYy54bWysVNtu2zAMfR+wfxD0vjj2nDUx4hRdugwD&#10;ugvQ7gNkWbaFyaImKbGzry8lp2nQbS/D/CCIEnV4eEh6fT32ihyEdRJ0SdPZnBKhOdRStyX9/rB7&#10;s6TEeaZrpkCLkh6Fo9eb16/WgylEBh2oWliCINoVgylp570pksTxTvTMzcAIjZcN2J55NG2b1JYN&#10;iN6rJJvP3yUD2NpY4MI5PL2dLukm4jeN4P5r0zjhiSopcvNxtXGtwpps1qxoLTOd5Cca7B9Y9Exq&#10;DHqGumWekb2Vv0H1kltw0PgZhz6BppFcxBwwm3T+Ipv7jhkRc0FxnDnL5P4fLP9y+GaJrEuapStK&#10;NOuxSA9i9OQ9jORtFGgwrkC/e4OefsRzLHRM1pk74D8c0bDtmG7FjbUwdILVSDAN0iYXT0NJXOEC&#10;SDV8hhrjsL2HCDQ2tg/qoR4E0bFQx3NxAheOh1meXuX5ghKOdzlay0guYcXTa2Od/yigJ2FTUovF&#10;j+jscOd8YMOKJ5cQzIGS9U4qFQ3bVltlyYFho+ziFxN44aY0GUq6WmSLSYC/Qszj9yeIXnrseCX7&#10;ki7PTqwIsn3QdexHz6Sa9khZ6ZOOQbpJRD9WY6xZugwRgq4V1EdU1sLU4TiRuOnA/qJkwO4uqfu5&#10;Z1ZQoj5prM4qzfMwDtHIF1cZGvbyprq8YZojVEk9JdN266cR2hsr2w4jTf2g4QYr2sgo9jOrE3/s&#10;4FiD07SFEbm0o9fzP2HzCAAA//8DAFBLAwQUAAYACAAAACEA9O30TeEAAAALAQAADwAAAGRycy9k&#10;b3ducmV2LnhtbEyPy07DMBBF90j8gzVIbBC1aaq8iFMhJBDsSqnK1o3dJCIeB9tNw98zrGA5M0d3&#10;zq3Wsx3YZHzoHUq4WwhgBhune2wl7N6fbnNgISrUanBoJHybAOv68qJSpXZnfDPTNraMQjCUSkIX&#10;41hyHprOWBUWbjRIt6PzVkUafcu1V2cKtwNfCpFyq3qkD50azWNnms/tyUrIVy/TR3hNNvsmPQ5F&#10;vMmm5y8v5fXV/HAPLJo5/sHwq0/qUJPTwZ1QBzZIWOVFSqiEZJkUwIjIM5EAO9CmEBnwuuL/O9Q/&#10;AAAA//8DAFBLAQItABQABgAIAAAAIQC2gziS/gAAAOEBAAATAAAAAAAAAAAAAAAAAAAAAABbQ29u&#10;dGVudF9UeXBlc10ueG1sUEsBAi0AFAAGAAgAAAAhADj9If/WAAAAlAEAAAsAAAAAAAAAAAAAAAAA&#10;LwEAAF9yZWxzLy5yZWxzUEsBAi0AFAAGAAgAAAAhAJ1cAgwwAgAAWwQAAA4AAAAAAAAAAAAAAAAA&#10;LgIAAGRycy9lMm9Eb2MueG1sUEsBAi0AFAAGAAgAAAAhAPTt9E3hAAAACwEAAA8AAAAAAAAAAAAA&#10;AAAAigQAAGRycy9kb3ducmV2LnhtbFBLBQYAAAAABAAEAPMAAACYBQAAAAA=&#10;">
                <v:textbox>
                  <w:txbxContent>
                    <w:p w14:paraId="3CF8E84B" w14:textId="77777777" w:rsidR="00AE76CA" w:rsidRPr="00A9743C" w:rsidRDefault="00AE76CA" w:rsidP="00523FAB">
                      <w:pPr>
                        <w:jc w:val="center"/>
                        <w:rPr>
                          <w:rFonts w:ascii="Calibri" w:hAnsi="Calibri"/>
                          <w:sz w:val="18"/>
                          <w:szCs w:val="18"/>
                        </w:rPr>
                      </w:pPr>
                      <w:r w:rsidRPr="00A9743C">
                        <w:rPr>
                          <w:rFonts w:ascii="Calibri" w:hAnsi="Calibri"/>
                          <w:sz w:val="18"/>
                          <w:szCs w:val="18"/>
                        </w:rPr>
                        <w:t>Type of offence and penalty agreed by</w:t>
                      </w:r>
                    </w:p>
                    <w:p w14:paraId="33F46D06" w14:textId="77777777" w:rsidR="00AE76CA" w:rsidRPr="00A9743C" w:rsidRDefault="00AE76CA" w:rsidP="00523FAB">
                      <w:pPr>
                        <w:jc w:val="center"/>
                        <w:rPr>
                          <w:rFonts w:ascii="Calibri" w:hAnsi="Calibri"/>
                          <w:sz w:val="18"/>
                          <w:szCs w:val="18"/>
                        </w:rPr>
                      </w:pPr>
                      <w:r w:rsidRPr="00A9743C">
                        <w:rPr>
                          <w:rFonts w:ascii="Calibri" w:hAnsi="Calibri"/>
                          <w:sz w:val="18"/>
                          <w:szCs w:val="18"/>
                        </w:rPr>
                        <w:t>Unfair Practice Committee</w:t>
                      </w:r>
                    </w:p>
                    <w:p w14:paraId="4307489C" w14:textId="77777777" w:rsidR="00AE76CA" w:rsidRPr="002F57D8" w:rsidRDefault="00AE76CA" w:rsidP="00523FAB">
                      <w:pPr>
                        <w:rPr>
                          <w:szCs w:val="18"/>
                        </w:rPr>
                      </w:pPr>
                    </w:p>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73" behindDoc="0" locked="0" layoutInCell="1" allowOverlap="1" wp14:anchorId="46EB3097" wp14:editId="47B3F137">
                <wp:simplePos x="0" y="0"/>
                <wp:positionH relativeFrom="column">
                  <wp:posOffset>803275</wp:posOffset>
                </wp:positionH>
                <wp:positionV relativeFrom="paragraph">
                  <wp:posOffset>4618355</wp:posOffset>
                </wp:positionV>
                <wp:extent cx="1703070" cy="421005"/>
                <wp:effectExtent l="0" t="0" r="11430" b="17145"/>
                <wp:wrapNone/>
                <wp:docPr id="2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421005"/>
                        </a:xfrm>
                        <a:prstGeom prst="rect">
                          <a:avLst/>
                        </a:prstGeom>
                        <a:solidFill>
                          <a:srgbClr val="FFFFFF"/>
                        </a:solidFill>
                        <a:ln w="9525">
                          <a:solidFill>
                            <a:srgbClr val="000000"/>
                          </a:solidFill>
                          <a:miter lim="800000"/>
                          <a:headEnd/>
                          <a:tailEnd/>
                        </a:ln>
                      </wps:spPr>
                      <wps:txbx>
                        <w:txbxContent>
                          <w:p w14:paraId="10D08CBF" w14:textId="77777777" w:rsidR="00AE76CA" w:rsidRPr="00A9743C" w:rsidRDefault="00AE76CA" w:rsidP="00523FAB">
                            <w:pPr>
                              <w:rPr>
                                <w:rFonts w:ascii="Calibri" w:hAnsi="Calibri"/>
                                <w:sz w:val="18"/>
                                <w:szCs w:val="18"/>
                              </w:rPr>
                            </w:pPr>
                            <w:r>
                              <w:rPr>
                                <w:rFonts w:ascii="Calibri" w:hAnsi="Calibri"/>
                                <w:sz w:val="18"/>
                                <w:szCs w:val="18"/>
                              </w:rPr>
                              <w:t>Student may challenge</w:t>
                            </w:r>
                            <w:r w:rsidRPr="00A9743C">
                              <w:rPr>
                                <w:rFonts w:ascii="Calibri" w:hAnsi="Calibri"/>
                                <w:sz w:val="18"/>
                                <w:szCs w:val="18"/>
                              </w:rPr>
                              <w:t xml:space="preserve"> decision through Appeals </w:t>
                            </w:r>
                            <w:r>
                              <w:rPr>
                                <w:rFonts w:ascii="Calibri" w:hAnsi="Calibri"/>
                                <w:sz w:val="18"/>
                                <w:szCs w:val="18"/>
                              </w:rPr>
                              <w:t>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3097" id="Text Box 35" o:spid="_x0000_s1045" type="#_x0000_t202" style="position:absolute;left:0;text-align:left;margin-left:63.25pt;margin-top:363.65pt;width:134.1pt;height:33.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oOLgIAAFsEAAAOAAAAZHJzL2Uyb0RvYy54bWysVNuO2yAQfa/Uf0C8N75s0t1YcVbbbFNV&#10;2l6k3X4AxthGxQwFEjv9+h1wkkbb9qWqHxAww+HMOYNXt2OvyF5YJ0GXNJullAjNoZa6Lem3p+2b&#10;G0qcZ7pmCrQo6UE4ert+/Wo1mELk0IGqhSUIol0xmJJ23psiSRzvRM/cDIzQGGzA9szj0rZJbdmA&#10;6L1K8jR9mwxga2OBC+dw934K0nXEbxrB/ZemccITVVLk5uNo41iFMVmvWNFaZjrJjzTYP7DomdR4&#10;6RnqnnlGdlb+BtVLbsFB42cc+gSaRnIRa8BqsvRFNY8dMyLWguI4c5bJ/T9Y/nn/1RJZlzTPUR/N&#10;ejTpSYyevIORXC2CQINxBeY9Gsz0I+6j0bFYZx6Af3dEw6ZjuhV31sLQCVYjwSycTC6OTjgugFTD&#10;J6jxHrbzEIHGxvZBPdSDIDoSOZzNCVx4uPI6vUqvMcQxNs+zNI3kElacThvr/AcBPQmTklo0P6Kz&#10;/YPzgQ0rTinhMgdK1lupVFzYttooS/YMG2Ubv1jAizSlyVDS5SJfTAL8FSKN358geumx45XsS3pz&#10;TmJFkO29rmM/eibVNEfKSh91DNJNIvqxGqNn2fLkTwX1AZW1MHU4vkicdGB/UjJgd5fU/dgxKyhR&#10;HzW6s8zm8/Ac4mK+uA7e28tIdRlhmiNUST0l03Tjpye0M1a2Hd409YOGO3S0kVHsYP3E6sgfOzh6&#10;cHxt4YlcrmPWr3/C+hkAAP//AwBQSwMEFAAGAAgAAAAhAHzY2krhAAAACwEAAA8AAABkcnMvZG93&#10;bnJldi54bWxMj8tOwzAQRfdI/IM1SGwQdUhK0oQ4FUICwQ7aCrZuPE0i/Ai2m4a/Z1jB8s4c3TlT&#10;r2ej2YQ+DM4KuFkkwNC2Tg22E7DbPl6vgIUorZLaWRTwjQHWzflZLSvlTvYNp03sGJXYUEkBfYxj&#10;xXloezQyLNyIlnYH542MFH3HlZcnKjeap0mScyMHSxd6OeJDj+3n5mgErJbP00d4yV7f2/ygy3hV&#10;TE9fXojLi/n+DljEOf7B8KtP6tCQ094drQpMU07zW0IFFGmRASMiK5cFsD1NyiwH3tT8/w/NDwAA&#10;AP//AwBQSwECLQAUAAYACAAAACEAtoM4kv4AAADhAQAAEwAAAAAAAAAAAAAAAAAAAAAAW0NvbnRl&#10;bnRfVHlwZXNdLnhtbFBLAQItABQABgAIAAAAIQA4/SH/1gAAAJQBAAALAAAAAAAAAAAAAAAAAC8B&#10;AABfcmVscy8ucmVsc1BLAQItABQABgAIAAAAIQCWKaoOLgIAAFsEAAAOAAAAAAAAAAAAAAAAAC4C&#10;AABkcnMvZTJvRG9jLnhtbFBLAQItABQABgAIAAAAIQB82NpK4QAAAAsBAAAPAAAAAAAAAAAAAAAA&#10;AIgEAABkcnMvZG93bnJldi54bWxQSwUGAAAAAAQABADzAAAAlgUAAAAA&#10;">
                <v:textbox>
                  <w:txbxContent>
                    <w:p w14:paraId="10D08CBF" w14:textId="77777777" w:rsidR="00AE76CA" w:rsidRPr="00A9743C" w:rsidRDefault="00AE76CA" w:rsidP="00523FAB">
                      <w:pPr>
                        <w:rPr>
                          <w:rFonts w:ascii="Calibri" w:hAnsi="Calibri"/>
                          <w:sz w:val="18"/>
                          <w:szCs w:val="18"/>
                        </w:rPr>
                      </w:pPr>
                      <w:r>
                        <w:rPr>
                          <w:rFonts w:ascii="Calibri" w:hAnsi="Calibri"/>
                          <w:sz w:val="18"/>
                          <w:szCs w:val="18"/>
                        </w:rPr>
                        <w:t>Student may challenge</w:t>
                      </w:r>
                      <w:r w:rsidRPr="00A9743C">
                        <w:rPr>
                          <w:rFonts w:ascii="Calibri" w:hAnsi="Calibri"/>
                          <w:sz w:val="18"/>
                          <w:szCs w:val="18"/>
                        </w:rPr>
                        <w:t xml:space="preserve"> decision through Appeals </w:t>
                      </w:r>
                      <w:r>
                        <w:rPr>
                          <w:rFonts w:ascii="Calibri" w:hAnsi="Calibri"/>
                          <w:sz w:val="18"/>
                          <w:szCs w:val="18"/>
                        </w:rPr>
                        <w:t>Procedure</w:t>
                      </w:r>
                    </w:p>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83" behindDoc="0" locked="0" layoutInCell="1" allowOverlap="1" wp14:anchorId="5D399515" wp14:editId="05193920">
                <wp:simplePos x="0" y="0"/>
                <wp:positionH relativeFrom="column">
                  <wp:posOffset>2506345</wp:posOffset>
                </wp:positionH>
                <wp:positionV relativeFrom="paragraph">
                  <wp:posOffset>4858385</wp:posOffset>
                </wp:positionV>
                <wp:extent cx="602615" cy="635"/>
                <wp:effectExtent l="0" t="0" r="26035" b="37465"/>
                <wp:wrapNone/>
                <wp:docPr id="2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D8CAE" id="AutoShape 46" o:spid="_x0000_s1026" type="#_x0000_t32" style="position:absolute;margin-left:197.35pt;margin-top:382.55pt;width:47.45pt;height:.0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2NIgIAAD8EAAAOAAAAZHJzL2Uyb0RvYy54bWysU9uO2yAQfa/Uf0C8J76s4yZWnNXKTvqy&#10;7Uba7QcQwDaqDQhInKjqv3cgF23al6qqH/AAM2fOzByWj8ehRwdurFCyxMk0xohLqpiQbYm/vW0m&#10;c4ysI5KRXkle4hO3+HH18cNy1AVPVad6xg0CEGmLUZe4c04XUWRpxwdip0pzCZeNMgNxsDVtxAwZ&#10;AX3oozSO82hUhmmjKLcWTuvzJV4F/Kbh1L00jeUO9SUGbi6sJqw7v0arJSlaQ3Qn6IUG+QcWAxES&#10;kt6gauII2hvxB9QgqFFWNW5K1RCpphGUhxqgmiT+rZrXjmgeaoHmWH1rk/1/sPTrYWuQYCVO0wQj&#10;SQYY0tPeqZAbZbnv0KhtAY6V3BpfIz3KV/2s6HeLpKo6IlsevN9OGoITHxHdhfiN1ZBnN35RDHwI&#10;JAjtOjZm8JDQCHQMUzndpsKPDlE4zOM0T2YYUbjKH2YBnhTXSG2s+8zVgLxRYusMEW3nKiUlDF+Z&#10;JOQhh2frPC9SXAN8Wqk2ou+DBnqJxhIvZuksBFjVC+YvvZs17a7qDToQr6LwXVjcuRm1lyyAdZyw&#10;9cV2RPRnG5L30uNBZUDnYp1l8mMRL9bz9TybZGm+nmRxXU+eNlU2yTfJp1n9UFdVnfz01JKs6ARj&#10;XHp2V8km2d9J4vJ4zmK7ifbWhugePfQLyF7/gXQYrZ/mWRc7xU5bcx05qDQ4X16Ufwbv92C/f/er&#10;XwAAAP//AwBQSwMEFAAGAAgAAAAhANVH4a7gAAAACwEAAA8AAABkcnMvZG93bnJldi54bWxMj8FO&#10;g0AQhu8mvsNmTLwYu4AtLcjSNCYePNo28TplR0DZWcIuBfv0rl70ODNf/vn+YjubTpxpcK1lBfEi&#10;AkFcWd1yreB4eL7fgHAeWWNnmRR8kYNteX1VYK7txK903vtahBB2OSpovO9zKV3VkEG3sD1xuL3b&#10;waAP41BLPeAUwk0nkyhKpcGWw4cGe3pqqPrcj0YBuXEVR7vM1MeXy3T3llw+pv6g1O3NvHsE4Wn2&#10;fzD86Ad1KIPTyY6snegUPGTLdUAVrNNVDCIQy02Wgjj9bhKQZSH/dyi/AQAA//8DAFBLAQItABQA&#10;BgAIAAAAIQC2gziS/gAAAOEBAAATAAAAAAAAAAAAAAAAAAAAAABbQ29udGVudF9UeXBlc10ueG1s&#10;UEsBAi0AFAAGAAgAAAAhADj9If/WAAAAlAEAAAsAAAAAAAAAAAAAAAAALwEAAF9yZWxzLy5yZWxz&#10;UEsBAi0AFAAGAAgAAAAhAGbX3Y0iAgAAPwQAAA4AAAAAAAAAAAAAAAAALgIAAGRycy9lMm9Eb2Mu&#10;eG1sUEsBAi0AFAAGAAgAAAAhANVH4a7gAAAACwEAAA8AAAAAAAAAAAAAAAAAfAQAAGRycy9kb3du&#10;cmV2LnhtbFBLBQYAAAAABAAEAPMAAACJBQAAAAA=&#10;"/>
            </w:pict>
          </mc:Fallback>
        </mc:AlternateContent>
      </w:r>
      <w:r>
        <w:rPr>
          <w:rFonts w:ascii="Calibri" w:hAnsi="Calibri"/>
          <w:noProof/>
          <w:sz w:val="18"/>
          <w:szCs w:val="18"/>
          <w:lang w:eastAsia="en-GB"/>
        </w:rPr>
        <mc:AlternateContent>
          <mc:Choice Requires="wps">
            <w:drawing>
              <wp:anchor distT="0" distB="0" distL="114300" distR="114300" simplePos="0" relativeHeight="251658284" behindDoc="0" locked="0" layoutInCell="1" allowOverlap="1" wp14:anchorId="33B122B8" wp14:editId="2D8DB91F">
                <wp:simplePos x="0" y="0"/>
                <wp:positionH relativeFrom="column">
                  <wp:posOffset>3108960</wp:posOffset>
                </wp:positionH>
                <wp:positionV relativeFrom="paragraph">
                  <wp:posOffset>4667250</wp:posOffset>
                </wp:positionV>
                <wp:extent cx="2417445" cy="382270"/>
                <wp:effectExtent l="0" t="0" r="20955" b="17780"/>
                <wp:wrapNone/>
                <wp:docPr id="2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382270"/>
                        </a:xfrm>
                        <a:prstGeom prst="rect">
                          <a:avLst/>
                        </a:prstGeom>
                        <a:solidFill>
                          <a:srgbClr val="FFFFFF"/>
                        </a:solidFill>
                        <a:ln w="9525">
                          <a:solidFill>
                            <a:srgbClr val="000000"/>
                          </a:solidFill>
                          <a:miter lim="800000"/>
                          <a:headEnd/>
                          <a:tailEnd/>
                        </a:ln>
                      </wps:spPr>
                      <wps:txbx>
                        <w:txbxContent>
                          <w:p w14:paraId="3DACC0F8" w14:textId="77777777" w:rsidR="00AE76CA" w:rsidRPr="00A9743C" w:rsidRDefault="00AE76CA" w:rsidP="00523FAB">
                            <w:pPr>
                              <w:spacing w:before="120"/>
                              <w:jc w:val="center"/>
                              <w:rPr>
                                <w:rFonts w:ascii="Calibri" w:hAnsi="Calibri"/>
                                <w:sz w:val="18"/>
                                <w:szCs w:val="18"/>
                              </w:rPr>
                            </w:pPr>
                            <w:r w:rsidRPr="00A9743C">
                              <w:rPr>
                                <w:rFonts w:ascii="Calibri" w:hAnsi="Calibri"/>
                                <w:sz w:val="18"/>
                                <w:szCs w:val="18"/>
                              </w:rPr>
                              <w:t xml:space="preserve">Penalty approved by Programme </w:t>
                            </w:r>
                            <w:r>
                              <w:rPr>
                                <w:rFonts w:ascii="Calibri" w:hAnsi="Calibri"/>
                                <w:sz w:val="18"/>
                                <w:szCs w:val="18"/>
                              </w:rPr>
                              <w:t>Board</w:t>
                            </w:r>
                          </w:p>
                          <w:p w14:paraId="2773CE20" w14:textId="77777777" w:rsidR="00AE76CA" w:rsidRDefault="00AE76CA" w:rsidP="00523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22B8" id="Text Box 55" o:spid="_x0000_s1046" type="#_x0000_t202" style="position:absolute;left:0;text-align:left;margin-left:244.8pt;margin-top:367.5pt;width:190.35pt;height:30.1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ybLwIAAFsEAAAOAAAAZHJzL2Uyb0RvYy54bWysVNtu2zAMfR+wfxD0vjjx7CU14hRdugwD&#10;ugvQ7gNkWbaFyaImKbGzry8lp2nQbS/D/CCIInVEnkN6fT32ihyEdRJ0SRezOSVCc6ilbkv6/WH3&#10;ZkWJ80zXTIEWJT0KR683r1+tB1OIFDpQtbAEQbQrBlPSzntTJInjneiZm4ERGp0N2J55NG2b1JYN&#10;iN6rJJ3P3yUD2NpY4MI5PL2dnHQT8ZtGcP+1aZzwRJUUc/NxtXGtwpps1qxoLTOd5Kc02D9k0TOp&#10;8dEz1C3zjOyt/A2ql9yCg8bPOPQJNI3kItaA1SzmL6q575gRsRYkx5kzTe7/wfIvh2+WyLqkaZpS&#10;olmPIj2I0ZP3MJI8DwQNxhUYd28w0o94jkLHYp25A/7DEQ3bjulW3FgLQydYjQkuws3k4uqE4wJI&#10;NXyGGt9hew8RaGxsH9hDPgiio1DHszghF46HabZYZllOCUff21WaLqN6CSuebhvr/EcBPQmbkloU&#10;P6Kzw53zIRtWPIWExxwoWe+kUtGwbbVVlhwYNsoufrGAF2FKk6GkV3maTwT8FWIevz9B9NJjxyvZ&#10;l3R1DmJFoO2DrmM/eibVtMeUlT7xGKibSPRjNU6aRQoCyRXUR2TWwtThOJG46cD+omTA7i6p+7ln&#10;VlCiPmlU52qRZWEcopHlyxQNe+mpLj1Mc4Qqqadk2m79NEJ7Y2Xb4UtTP2i4QUUbGcl+zuqUP3Zw&#10;1OA0bWFELu0Y9fxP2DwCAAD//wMAUEsDBBQABgAIAAAAIQCI0dtd4QAAAAsBAAAPAAAAZHJzL2Rv&#10;d25yZXYueG1sTI/LTsMwEEX3SPyDNUhsEHVo2ryIUyEkEN1BQbB1YzeJsMfBdtPw9wwrWM7M0Z1z&#10;681sDZu0D4NDATeLBJjG1qkBOwFvrw/XBbAQJSppHGoB3zrApjk/q2Wl3Alf9LSLHaMQDJUU0Mc4&#10;VpyHttdWhoUbNdLt4LyVkUbfceXlicKt4cskybiVA9KHXo76vtft5+5oBRSrp+kjbNPn9zY7mDJe&#10;5dPjlxfi8mK+uwUW9Rz/YPjVJ3VoyGnvjqgCMwJWRZkRKiBP11SKiCJPUmB72pTrJfCm5v87ND8A&#10;AAD//wMAUEsBAi0AFAAGAAgAAAAhALaDOJL+AAAA4QEAABMAAAAAAAAAAAAAAAAAAAAAAFtDb250&#10;ZW50X1R5cGVzXS54bWxQSwECLQAUAAYACAAAACEAOP0h/9YAAACUAQAACwAAAAAAAAAAAAAAAAAv&#10;AQAAX3JlbHMvLnJlbHNQSwECLQAUAAYACAAAACEAIErcmy8CAABbBAAADgAAAAAAAAAAAAAAAAAu&#10;AgAAZHJzL2Uyb0RvYy54bWxQSwECLQAUAAYACAAAACEAiNHbXeEAAAALAQAADwAAAAAAAAAAAAAA&#10;AACJBAAAZHJzL2Rvd25yZXYueG1sUEsFBgAAAAAEAAQA8wAAAJcFAAAAAA==&#10;">
                <v:textbox>
                  <w:txbxContent>
                    <w:p w14:paraId="3DACC0F8" w14:textId="77777777" w:rsidR="00AE76CA" w:rsidRPr="00A9743C" w:rsidRDefault="00AE76CA" w:rsidP="00523FAB">
                      <w:pPr>
                        <w:spacing w:before="120"/>
                        <w:jc w:val="center"/>
                        <w:rPr>
                          <w:rFonts w:ascii="Calibri" w:hAnsi="Calibri"/>
                          <w:sz w:val="18"/>
                          <w:szCs w:val="18"/>
                        </w:rPr>
                      </w:pPr>
                      <w:r w:rsidRPr="00A9743C">
                        <w:rPr>
                          <w:rFonts w:ascii="Calibri" w:hAnsi="Calibri"/>
                          <w:sz w:val="18"/>
                          <w:szCs w:val="18"/>
                        </w:rPr>
                        <w:t xml:space="preserve">Penalty approved by Programme </w:t>
                      </w:r>
                      <w:r>
                        <w:rPr>
                          <w:rFonts w:ascii="Calibri" w:hAnsi="Calibri"/>
                          <w:sz w:val="18"/>
                          <w:szCs w:val="18"/>
                        </w:rPr>
                        <w:t>Board</w:t>
                      </w:r>
                    </w:p>
                    <w:p w14:paraId="2773CE20" w14:textId="77777777" w:rsidR="00AE76CA" w:rsidRDefault="00AE76CA" w:rsidP="00523FAB"/>
                  </w:txbxContent>
                </v:textbox>
              </v:shape>
            </w:pict>
          </mc:Fallback>
        </mc:AlternateContent>
      </w:r>
      <w:r>
        <w:rPr>
          <w:rFonts w:ascii="Calibri" w:hAnsi="Calibri"/>
          <w:noProof/>
          <w:sz w:val="18"/>
          <w:szCs w:val="18"/>
          <w:lang w:eastAsia="en-GB"/>
        </w:rPr>
        <mc:AlternateContent>
          <mc:Choice Requires="wps">
            <w:drawing>
              <wp:anchor distT="0" distB="0" distL="114300" distR="114300" simplePos="0" relativeHeight="251658270" behindDoc="0" locked="0" layoutInCell="1" allowOverlap="1" wp14:anchorId="3103B0A8" wp14:editId="759CE110">
                <wp:simplePos x="0" y="0"/>
                <wp:positionH relativeFrom="column">
                  <wp:posOffset>3108960</wp:posOffset>
                </wp:positionH>
                <wp:positionV relativeFrom="paragraph">
                  <wp:posOffset>3908425</wp:posOffset>
                </wp:positionV>
                <wp:extent cx="2417445" cy="421005"/>
                <wp:effectExtent l="0" t="0" r="20955" b="17145"/>
                <wp:wrapNone/>
                <wp:docPr id="2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21005"/>
                        </a:xfrm>
                        <a:prstGeom prst="rect">
                          <a:avLst/>
                        </a:prstGeom>
                        <a:solidFill>
                          <a:srgbClr val="FFFFFF"/>
                        </a:solidFill>
                        <a:ln w="9525">
                          <a:solidFill>
                            <a:srgbClr val="000000"/>
                          </a:solidFill>
                          <a:miter lim="800000"/>
                          <a:headEnd/>
                          <a:tailEnd/>
                        </a:ln>
                      </wps:spPr>
                      <wps:txbx>
                        <w:txbxContent>
                          <w:p w14:paraId="371A17A8" w14:textId="77777777" w:rsidR="00AE76CA" w:rsidRDefault="00AE76CA" w:rsidP="00523FAB">
                            <w:pPr>
                              <w:jc w:val="center"/>
                              <w:rPr>
                                <w:rFonts w:ascii="Calibri" w:hAnsi="Calibri"/>
                                <w:sz w:val="18"/>
                                <w:szCs w:val="18"/>
                              </w:rPr>
                            </w:pPr>
                            <w:r w:rsidRPr="00A9743C">
                              <w:rPr>
                                <w:rFonts w:ascii="Calibri" w:hAnsi="Calibri"/>
                                <w:sz w:val="18"/>
                                <w:szCs w:val="18"/>
                              </w:rPr>
                              <w:t>Student notified of decision</w:t>
                            </w:r>
                            <w:r>
                              <w:rPr>
                                <w:rFonts w:ascii="Calibri" w:hAnsi="Calibri"/>
                                <w:sz w:val="18"/>
                                <w:szCs w:val="18"/>
                              </w:rPr>
                              <w:t xml:space="preserve"> by </w:t>
                            </w:r>
                          </w:p>
                          <w:p w14:paraId="7F0A62D7" w14:textId="77777777" w:rsidR="00AE76CA" w:rsidRPr="00D46C6D" w:rsidRDefault="00AE76CA" w:rsidP="00523FAB">
                            <w:pPr>
                              <w:jc w:val="center"/>
                              <w:rPr>
                                <w:rFonts w:ascii="Calibri" w:hAnsi="Calibri"/>
                                <w:sz w:val="18"/>
                                <w:szCs w:val="18"/>
                              </w:rPr>
                            </w:pPr>
                            <w:r w:rsidRPr="0091652E">
                              <w:rPr>
                                <w:rFonts w:ascii="Calibri" w:hAnsi="Calibri"/>
                                <w:sz w:val="18"/>
                                <w:szCs w:val="18"/>
                              </w:rPr>
                              <w:t>Assistant Director HE: Academic Registry</w:t>
                            </w:r>
                          </w:p>
                          <w:p w14:paraId="4C7ED800" w14:textId="77777777" w:rsidR="00AE76CA" w:rsidRPr="002F57D8" w:rsidRDefault="00AE76CA" w:rsidP="00523FA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B0A8" id="Text Box 32" o:spid="_x0000_s1047" type="#_x0000_t202" style="position:absolute;left:0;text-align:left;margin-left:244.8pt;margin-top:307.75pt;width:190.35pt;height:33.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ChLgIAAFsEAAAOAAAAZHJzL2Uyb0RvYy54bWysVNtu2zAMfR+wfxD0vvhSZ2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ub5BSWa&#10;DdikRzF58gYmcpEHgkbjSvR7MOjpJ7zHRsdinbkH/tURDZue6U7cWgtjL1iDCWbhZXL2dMZxAaQe&#10;P0CDcdjOQwSaWjsE9pAPgujYqMOpOSEXjpd5kV0WxZISjrYiz9J0GUOw8um1sc6/EzCQIFTUYvMj&#10;OtvfOx+yYeWTSwjmQMlmK5WKiu3qjbJkz3BQtvE7ov/kpjQZK3q9zJczAX+FSOP3J4hBepx4JYeK&#10;Xp2cWBloe6ubOI+eSTXLmLLSRx4DdTOJfqqnuWeR5UByDc0BmbUwTzhuJAo92O+UjDjdFXXfdswK&#10;StR7jd25zooirENUiuVljoo9t9TnFqY5QlXUUzKLGz+v0M5Y2fUYaZ4HDbfY0VZGsp+zOuaPExx7&#10;cNy2sCLnevR6/iesfwAAAP//AwBQSwMEFAAGAAgAAAAhAE4CJDrhAAAACwEAAA8AAABkcnMvZG93&#10;bnJldi54bWxMj8FOwzAMhu9IvENkJC6IpWVbl5WmE0ICsRsMBNesydqKxClJ1pW3x5zgaPvT7++v&#10;NpOzbDQh9h4l5LMMmMHG6x5bCW+vD9cCWEwKtbIejYRvE2FTn59VqtT+hC9m3KWWUQjGUknoUhpK&#10;zmPTGafizA8G6XbwwalEY2i5DupE4c7ymywruFM90odODea+M83n7ugkiMXT+BG38+f3pjjYdbpa&#10;jY9fQcrLi+nuFlgyU/qD4Vef1KEmp70/oo7MSliIdUGohCJfLoERIVbZHNieNiIXwOuK/+9Q/wAA&#10;AP//AwBQSwECLQAUAAYACAAAACEAtoM4kv4AAADhAQAAEwAAAAAAAAAAAAAAAAAAAAAAW0NvbnRl&#10;bnRfVHlwZXNdLnhtbFBLAQItABQABgAIAAAAIQA4/SH/1gAAAJQBAAALAAAAAAAAAAAAAAAAAC8B&#10;AABfcmVscy8ucmVsc1BLAQItABQABgAIAAAAIQCKXNChLgIAAFsEAAAOAAAAAAAAAAAAAAAAAC4C&#10;AABkcnMvZTJvRG9jLnhtbFBLAQItABQABgAIAAAAIQBOAiQ64QAAAAsBAAAPAAAAAAAAAAAAAAAA&#10;AIgEAABkcnMvZG93bnJldi54bWxQSwUGAAAAAAQABADzAAAAlgUAAAAA&#10;">
                <v:textbox>
                  <w:txbxContent>
                    <w:p w14:paraId="371A17A8" w14:textId="77777777" w:rsidR="00AE76CA" w:rsidRDefault="00AE76CA" w:rsidP="00523FAB">
                      <w:pPr>
                        <w:jc w:val="center"/>
                        <w:rPr>
                          <w:rFonts w:ascii="Calibri" w:hAnsi="Calibri"/>
                          <w:sz w:val="18"/>
                          <w:szCs w:val="18"/>
                        </w:rPr>
                      </w:pPr>
                      <w:r w:rsidRPr="00A9743C">
                        <w:rPr>
                          <w:rFonts w:ascii="Calibri" w:hAnsi="Calibri"/>
                          <w:sz w:val="18"/>
                          <w:szCs w:val="18"/>
                        </w:rPr>
                        <w:t>Student notified of decision</w:t>
                      </w:r>
                      <w:r>
                        <w:rPr>
                          <w:rFonts w:ascii="Calibri" w:hAnsi="Calibri"/>
                          <w:sz w:val="18"/>
                          <w:szCs w:val="18"/>
                        </w:rPr>
                        <w:t xml:space="preserve"> by </w:t>
                      </w:r>
                    </w:p>
                    <w:p w14:paraId="7F0A62D7" w14:textId="77777777" w:rsidR="00AE76CA" w:rsidRPr="00D46C6D" w:rsidRDefault="00AE76CA" w:rsidP="00523FAB">
                      <w:pPr>
                        <w:jc w:val="center"/>
                        <w:rPr>
                          <w:rFonts w:ascii="Calibri" w:hAnsi="Calibri"/>
                          <w:sz w:val="18"/>
                          <w:szCs w:val="18"/>
                        </w:rPr>
                      </w:pPr>
                      <w:r w:rsidRPr="0091652E">
                        <w:rPr>
                          <w:rFonts w:ascii="Calibri" w:hAnsi="Calibri"/>
                          <w:sz w:val="18"/>
                          <w:szCs w:val="18"/>
                        </w:rPr>
                        <w:t>Assistant Director HE: Academic Registry</w:t>
                      </w:r>
                    </w:p>
                    <w:p w14:paraId="4C7ED800" w14:textId="77777777" w:rsidR="00AE76CA" w:rsidRPr="002F57D8" w:rsidRDefault="00AE76CA" w:rsidP="00523FAB">
                      <w:pPr>
                        <w:rPr>
                          <w:szCs w:val="18"/>
                        </w:rPr>
                      </w:pPr>
                    </w:p>
                  </w:txbxContent>
                </v:textbox>
              </v:shape>
            </w:pict>
          </mc:Fallback>
        </mc:AlternateContent>
      </w:r>
      <w:r w:rsidR="00523FAB" w:rsidRPr="00917DE2">
        <w:rPr>
          <w:rFonts w:ascii="Calibri" w:hAnsi="Calibri"/>
        </w:rPr>
        <w:br w:type="page"/>
      </w:r>
      <w:r w:rsidR="00CF3E6D">
        <w:rPr>
          <w:rFonts w:ascii="Calibri" w:hAnsi="Calibri"/>
          <w:b/>
          <w:sz w:val="22"/>
          <w:szCs w:val="22"/>
        </w:rPr>
        <w:lastRenderedPageBreak/>
        <w:t>UNIVERSITY CENTRE WESTON</w:t>
      </w:r>
      <w:r w:rsidR="00523FAB" w:rsidRPr="00917DE2">
        <w:rPr>
          <w:rFonts w:ascii="Calibri" w:hAnsi="Calibri"/>
          <w:b/>
          <w:sz w:val="22"/>
          <w:szCs w:val="22"/>
        </w:rPr>
        <w:t xml:space="preserve"> DIRECTORATE OF HIGHER EDUCATION</w:t>
      </w:r>
    </w:p>
    <w:p w14:paraId="2A83529A" w14:textId="77777777" w:rsidR="00523FAB" w:rsidRPr="00917DE2" w:rsidRDefault="00523FAB" w:rsidP="00111D90">
      <w:pPr>
        <w:jc w:val="center"/>
        <w:rPr>
          <w:rFonts w:ascii="Calibri" w:hAnsi="Calibri"/>
          <w:b/>
          <w:sz w:val="22"/>
          <w:szCs w:val="22"/>
        </w:rPr>
      </w:pPr>
    </w:p>
    <w:p w14:paraId="0B049F10" w14:textId="77777777" w:rsidR="00523FAB" w:rsidRPr="00917DE2" w:rsidRDefault="00523FAB" w:rsidP="00111D90">
      <w:pPr>
        <w:jc w:val="center"/>
        <w:rPr>
          <w:rFonts w:ascii="Calibri" w:hAnsi="Calibri"/>
          <w:b/>
          <w:sz w:val="22"/>
          <w:szCs w:val="22"/>
        </w:rPr>
      </w:pPr>
      <w:r w:rsidRPr="00917DE2">
        <w:rPr>
          <w:rFonts w:ascii="Calibri" w:hAnsi="Calibri"/>
          <w:b/>
          <w:sz w:val="22"/>
          <w:szCs w:val="22"/>
        </w:rPr>
        <w:t>UNFAIR PRACTICE:  PENALTY TABLE</w:t>
      </w:r>
    </w:p>
    <w:p w14:paraId="4B56D65E" w14:textId="77777777" w:rsidR="00523FAB" w:rsidRPr="00917DE2" w:rsidRDefault="00523FAB" w:rsidP="00523FAB">
      <w:pPr>
        <w:rPr>
          <w:rFonts w:ascii="Calibri" w:hAnsi="Calibri"/>
          <w:b/>
        </w:rPr>
      </w:pPr>
    </w:p>
    <w:p w14:paraId="5D6ABEC5" w14:textId="77777777" w:rsidR="00523FAB" w:rsidRPr="00917DE2" w:rsidRDefault="00523FAB" w:rsidP="00523FAB">
      <w:pPr>
        <w:rPr>
          <w:rFonts w:ascii="Calibri" w:hAnsi="Calibri"/>
          <w:b/>
        </w:rPr>
      </w:pPr>
    </w:p>
    <w:p w14:paraId="6325779C" w14:textId="77777777" w:rsidR="00523FAB" w:rsidRPr="00917DE2" w:rsidRDefault="00523FAB" w:rsidP="00523FAB">
      <w:pPr>
        <w:spacing w:after="120"/>
        <w:rPr>
          <w:rFonts w:ascii="Calibri" w:hAnsi="Calibri"/>
          <w:b/>
        </w:rPr>
      </w:pPr>
      <w:r w:rsidRPr="00917DE2">
        <w:rPr>
          <w:rFonts w:ascii="Calibri" w:hAnsi="Calibri"/>
          <w:b/>
        </w:rPr>
        <w:t>Stage 1:  Evidence not presented to Unfair Practice Committee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261"/>
      </w:tblGrid>
      <w:tr w:rsidR="00523FAB" w:rsidRPr="00917DE2" w14:paraId="09555F46" w14:textId="77777777" w:rsidTr="006302A0">
        <w:tc>
          <w:tcPr>
            <w:tcW w:w="2943" w:type="dxa"/>
          </w:tcPr>
          <w:p w14:paraId="2F6A9907" w14:textId="77777777" w:rsidR="00523FAB" w:rsidRPr="00917DE2" w:rsidRDefault="00523FAB" w:rsidP="00523FAB">
            <w:pPr>
              <w:spacing w:before="120" w:after="120"/>
              <w:rPr>
                <w:rFonts w:ascii="Calibri" w:eastAsia="Calibri" w:hAnsi="Calibri"/>
                <w:b/>
              </w:rPr>
            </w:pPr>
            <w:r w:rsidRPr="00917DE2">
              <w:rPr>
                <w:rFonts w:ascii="Calibri" w:eastAsia="Calibri" w:hAnsi="Calibri"/>
                <w:b/>
              </w:rPr>
              <w:t>Alleged Offence</w:t>
            </w:r>
          </w:p>
        </w:tc>
        <w:tc>
          <w:tcPr>
            <w:tcW w:w="3402" w:type="dxa"/>
          </w:tcPr>
          <w:p w14:paraId="277D76F7" w14:textId="77777777" w:rsidR="00523FAB" w:rsidRPr="00917DE2" w:rsidRDefault="00523FAB" w:rsidP="00523FAB">
            <w:pPr>
              <w:spacing w:before="120" w:after="120"/>
              <w:rPr>
                <w:rFonts w:ascii="Calibri" w:eastAsia="Calibri" w:hAnsi="Calibri"/>
                <w:b/>
              </w:rPr>
            </w:pPr>
            <w:r w:rsidRPr="00917DE2">
              <w:rPr>
                <w:rFonts w:ascii="Calibri" w:eastAsia="Calibri" w:hAnsi="Calibri"/>
                <w:b/>
              </w:rPr>
              <w:t>Offence Established</w:t>
            </w:r>
          </w:p>
        </w:tc>
        <w:tc>
          <w:tcPr>
            <w:tcW w:w="3261" w:type="dxa"/>
          </w:tcPr>
          <w:p w14:paraId="134997E8" w14:textId="77777777" w:rsidR="00523FAB" w:rsidRPr="00917DE2" w:rsidRDefault="00523FAB" w:rsidP="00523FAB">
            <w:pPr>
              <w:spacing w:before="120" w:after="120"/>
              <w:rPr>
                <w:rFonts w:ascii="Calibri" w:eastAsia="Calibri" w:hAnsi="Calibri"/>
                <w:b/>
              </w:rPr>
            </w:pPr>
            <w:r w:rsidRPr="00917DE2">
              <w:rPr>
                <w:rFonts w:ascii="Calibri" w:eastAsia="Calibri" w:hAnsi="Calibri"/>
                <w:b/>
              </w:rPr>
              <w:t>Normal Penalty Applied</w:t>
            </w:r>
          </w:p>
        </w:tc>
      </w:tr>
      <w:tr w:rsidR="00523FAB" w:rsidRPr="00917DE2" w14:paraId="1F5D4498" w14:textId="77777777" w:rsidTr="006302A0">
        <w:tc>
          <w:tcPr>
            <w:tcW w:w="2943" w:type="dxa"/>
          </w:tcPr>
          <w:p w14:paraId="2B34B88D" w14:textId="77777777" w:rsidR="00523FAB" w:rsidRPr="00917DE2" w:rsidRDefault="00523FAB" w:rsidP="00523FAB">
            <w:pPr>
              <w:rPr>
                <w:rFonts w:ascii="Calibri" w:eastAsia="Calibri" w:hAnsi="Calibri"/>
                <w:sz w:val="18"/>
                <w:szCs w:val="18"/>
              </w:rPr>
            </w:pPr>
          </w:p>
          <w:p w14:paraId="2098D4F0" w14:textId="77777777" w:rsidR="00523FAB" w:rsidRPr="00917DE2" w:rsidRDefault="00523FAB" w:rsidP="00523FAB">
            <w:pPr>
              <w:rPr>
                <w:rFonts w:ascii="Calibri" w:eastAsia="Calibri" w:hAnsi="Calibri"/>
                <w:sz w:val="18"/>
                <w:szCs w:val="18"/>
              </w:rPr>
            </w:pPr>
            <w:r w:rsidRPr="00917DE2">
              <w:rPr>
                <w:rFonts w:ascii="Calibri" w:eastAsia="Calibri" w:hAnsi="Calibri"/>
                <w:sz w:val="18"/>
                <w:szCs w:val="18"/>
              </w:rPr>
              <w:t>Suspected plagiarism reported</w:t>
            </w:r>
          </w:p>
          <w:p w14:paraId="222DBB41" w14:textId="77777777" w:rsidR="00523FAB" w:rsidRPr="00917DE2" w:rsidRDefault="00523FAB" w:rsidP="00523FAB">
            <w:pPr>
              <w:rPr>
                <w:rFonts w:ascii="Calibri" w:eastAsia="Calibri" w:hAnsi="Calibri"/>
                <w:sz w:val="18"/>
                <w:szCs w:val="18"/>
              </w:rPr>
            </w:pPr>
          </w:p>
          <w:p w14:paraId="4F756BB4" w14:textId="77777777" w:rsidR="00523FAB" w:rsidRPr="00917DE2" w:rsidRDefault="00523FAB" w:rsidP="00523FAB">
            <w:pPr>
              <w:rPr>
                <w:rFonts w:ascii="Calibri" w:eastAsia="Calibri" w:hAnsi="Calibri"/>
                <w:sz w:val="18"/>
                <w:szCs w:val="18"/>
              </w:rPr>
            </w:pPr>
            <w:r w:rsidRPr="00917DE2">
              <w:rPr>
                <w:rFonts w:ascii="Calibri" w:eastAsia="Calibri" w:hAnsi="Calibri"/>
                <w:sz w:val="18"/>
                <w:szCs w:val="18"/>
              </w:rPr>
              <w:t>Level 4 only</w:t>
            </w:r>
          </w:p>
          <w:p w14:paraId="66B1AFFB" w14:textId="77777777" w:rsidR="00523FAB" w:rsidRPr="00917DE2" w:rsidRDefault="00523FAB" w:rsidP="00523FAB">
            <w:pPr>
              <w:rPr>
                <w:rFonts w:ascii="Calibri" w:eastAsia="Calibri" w:hAnsi="Calibri"/>
                <w:sz w:val="18"/>
                <w:szCs w:val="18"/>
              </w:rPr>
            </w:pPr>
          </w:p>
        </w:tc>
        <w:tc>
          <w:tcPr>
            <w:tcW w:w="3402" w:type="dxa"/>
          </w:tcPr>
          <w:p w14:paraId="49B916FC" w14:textId="77777777" w:rsidR="00523FAB" w:rsidRPr="00917DE2" w:rsidRDefault="00523FAB" w:rsidP="00523FAB">
            <w:pPr>
              <w:rPr>
                <w:rFonts w:ascii="Calibri" w:eastAsia="Calibri" w:hAnsi="Calibri"/>
                <w:sz w:val="18"/>
                <w:szCs w:val="18"/>
              </w:rPr>
            </w:pPr>
          </w:p>
          <w:p w14:paraId="5CB3A37A" w14:textId="77777777" w:rsidR="00523FAB" w:rsidRPr="00917DE2" w:rsidRDefault="00523FAB" w:rsidP="00523FAB">
            <w:pPr>
              <w:rPr>
                <w:rFonts w:ascii="Calibri" w:eastAsia="Calibri" w:hAnsi="Calibri"/>
                <w:sz w:val="18"/>
                <w:szCs w:val="18"/>
              </w:rPr>
            </w:pPr>
            <w:r w:rsidRPr="00917DE2">
              <w:rPr>
                <w:rFonts w:ascii="Calibri" w:eastAsia="Calibri" w:hAnsi="Calibri"/>
                <w:sz w:val="18"/>
                <w:szCs w:val="18"/>
              </w:rPr>
              <w:t>Poor scholarship established</w:t>
            </w:r>
          </w:p>
        </w:tc>
        <w:tc>
          <w:tcPr>
            <w:tcW w:w="3261" w:type="dxa"/>
          </w:tcPr>
          <w:p w14:paraId="729368AB" w14:textId="77777777" w:rsidR="00523FAB" w:rsidRPr="00917DE2" w:rsidRDefault="00523FAB" w:rsidP="00523FAB">
            <w:pPr>
              <w:rPr>
                <w:rFonts w:ascii="Calibri" w:eastAsia="Calibri" w:hAnsi="Calibri"/>
                <w:sz w:val="18"/>
                <w:szCs w:val="18"/>
              </w:rPr>
            </w:pPr>
          </w:p>
          <w:p w14:paraId="1C2350CC" w14:textId="77777777" w:rsidR="00523FAB" w:rsidRPr="00917DE2" w:rsidRDefault="00523FAB" w:rsidP="00523FAB">
            <w:pPr>
              <w:rPr>
                <w:rFonts w:ascii="Calibri" w:eastAsia="Calibri" w:hAnsi="Calibri"/>
                <w:sz w:val="18"/>
                <w:szCs w:val="18"/>
              </w:rPr>
            </w:pPr>
            <w:r w:rsidRPr="00917DE2">
              <w:rPr>
                <w:rFonts w:ascii="Calibri" w:eastAsia="Calibri" w:hAnsi="Calibri"/>
                <w:sz w:val="18"/>
                <w:szCs w:val="18"/>
              </w:rPr>
              <w:t>No penalty.</w:t>
            </w:r>
          </w:p>
          <w:p w14:paraId="11DF7283" w14:textId="77777777" w:rsidR="00523FAB" w:rsidRPr="00917DE2" w:rsidRDefault="00523FAB" w:rsidP="00523FAB">
            <w:pPr>
              <w:rPr>
                <w:rFonts w:ascii="Calibri" w:eastAsia="Calibri" w:hAnsi="Calibri"/>
                <w:sz w:val="18"/>
                <w:szCs w:val="18"/>
              </w:rPr>
            </w:pPr>
            <w:r w:rsidRPr="00917DE2">
              <w:rPr>
                <w:rFonts w:ascii="Calibri" w:eastAsia="Calibri" w:hAnsi="Calibri"/>
                <w:sz w:val="18"/>
                <w:szCs w:val="18"/>
              </w:rPr>
              <w:t>Support arranged.</w:t>
            </w:r>
          </w:p>
          <w:p w14:paraId="4438BB3F" w14:textId="77777777" w:rsidR="00523FAB" w:rsidRPr="00917DE2" w:rsidRDefault="00523FAB" w:rsidP="00523FAB">
            <w:pPr>
              <w:rPr>
                <w:rFonts w:ascii="Calibri" w:eastAsia="Calibri" w:hAnsi="Calibri"/>
                <w:sz w:val="18"/>
                <w:szCs w:val="18"/>
              </w:rPr>
            </w:pPr>
            <w:r w:rsidRPr="00917DE2">
              <w:rPr>
                <w:rFonts w:ascii="Calibri" w:eastAsia="Calibri" w:hAnsi="Calibri"/>
                <w:sz w:val="18"/>
                <w:szCs w:val="18"/>
              </w:rPr>
              <w:t>Programme Co-ordinator checks that the mark reflects poor scholarship.</w:t>
            </w:r>
          </w:p>
          <w:p w14:paraId="4F742771" w14:textId="77777777" w:rsidR="00523FAB" w:rsidRPr="00917DE2" w:rsidRDefault="00523FAB" w:rsidP="00523FAB">
            <w:pPr>
              <w:rPr>
                <w:rFonts w:ascii="Calibri" w:eastAsia="Calibri" w:hAnsi="Calibri"/>
                <w:sz w:val="18"/>
                <w:szCs w:val="18"/>
              </w:rPr>
            </w:pPr>
            <w:r w:rsidRPr="00917DE2">
              <w:rPr>
                <w:rFonts w:ascii="Calibri" w:eastAsia="Calibri" w:hAnsi="Calibri"/>
                <w:sz w:val="18"/>
                <w:szCs w:val="18"/>
              </w:rPr>
              <w:t>Note of offence placed on record.</w:t>
            </w:r>
          </w:p>
          <w:p w14:paraId="361A05CC" w14:textId="77777777" w:rsidR="00523FAB" w:rsidRPr="00917DE2" w:rsidRDefault="00523FAB" w:rsidP="00523FAB">
            <w:pPr>
              <w:rPr>
                <w:rFonts w:ascii="Calibri" w:eastAsia="Calibri" w:hAnsi="Calibri"/>
                <w:sz w:val="18"/>
                <w:szCs w:val="18"/>
              </w:rPr>
            </w:pPr>
          </w:p>
        </w:tc>
      </w:tr>
    </w:tbl>
    <w:p w14:paraId="581D3AC2" w14:textId="77777777" w:rsidR="00523FAB" w:rsidRPr="00917DE2" w:rsidRDefault="00523FAB" w:rsidP="00523FAB"/>
    <w:p w14:paraId="7463FF83" w14:textId="77777777" w:rsidR="00523FAB" w:rsidRPr="00917DE2" w:rsidRDefault="00523FAB" w:rsidP="00523FAB"/>
    <w:p w14:paraId="3B4E3907" w14:textId="77777777" w:rsidR="00523FAB" w:rsidRPr="00917DE2" w:rsidRDefault="00523FAB" w:rsidP="00523FAB">
      <w:pPr>
        <w:spacing w:after="120"/>
      </w:pPr>
      <w:r w:rsidRPr="00917DE2">
        <w:rPr>
          <w:rFonts w:ascii="Calibri" w:hAnsi="Calibri"/>
          <w:b/>
        </w:rPr>
        <w:t>Stage 2:  Evidence presented to Unfair Practice Committee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261"/>
      </w:tblGrid>
      <w:tr w:rsidR="00523FAB" w:rsidRPr="00917DE2" w14:paraId="05BCB0E8" w14:textId="77777777" w:rsidTr="006302A0">
        <w:tc>
          <w:tcPr>
            <w:tcW w:w="2943" w:type="dxa"/>
          </w:tcPr>
          <w:p w14:paraId="42EEA5DF" w14:textId="77777777" w:rsidR="00523FAB" w:rsidRPr="00917DE2" w:rsidRDefault="00523FAB" w:rsidP="00523FAB">
            <w:pPr>
              <w:spacing w:before="120" w:after="120"/>
              <w:rPr>
                <w:rFonts w:ascii="Calibri" w:eastAsia="Calibri" w:hAnsi="Calibri"/>
                <w:b/>
              </w:rPr>
            </w:pPr>
            <w:r w:rsidRPr="00917DE2">
              <w:rPr>
                <w:rFonts w:ascii="Calibri" w:eastAsia="Calibri" w:hAnsi="Calibri"/>
                <w:b/>
              </w:rPr>
              <w:t>Alleged Offence</w:t>
            </w:r>
          </w:p>
        </w:tc>
        <w:tc>
          <w:tcPr>
            <w:tcW w:w="3402" w:type="dxa"/>
          </w:tcPr>
          <w:p w14:paraId="585E3E2B" w14:textId="77777777" w:rsidR="00523FAB" w:rsidRPr="00917DE2" w:rsidRDefault="00523FAB" w:rsidP="00523FAB">
            <w:pPr>
              <w:spacing w:before="120" w:after="120"/>
              <w:rPr>
                <w:rFonts w:ascii="Calibri" w:eastAsia="Calibri" w:hAnsi="Calibri"/>
                <w:b/>
              </w:rPr>
            </w:pPr>
            <w:r w:rsidRPr="00917DE2">
              <w:rPr>
                <w:rFonts w:ascii="Calibri" w:eastAsia="Calibri" w:hAnsi="Calibri"/>
                <w:b/>
              </w:rPr>
              <w:t>Offence Established</w:t>
            </w:r>
          </w:p>
        </w:tc>
        <w:tc>
          <w:tcPr>
            <w:tcW w:w="3261" w:type="dxa"/>
          </w:tcPr>
          <w:p w14:paraId="3283CF83" w14:textId="77777777" w:rsidR="00523FAB" w:rsidRPr="00917DE2" w:rsidRDefault="00523FAB" w:rsidP="00523FAB">
            <w:pPr>
              <w:spacing w:before="120" w:after="120"/>
              <w:rPr>
                <w:rFonts w:ascii="Calibri" w:eastAsia="Calibri" w:hAnsi="Calibri"/>
                <w:b/>
              </w:rPr>
            </w:pPr>
            <w:r w:rsidRPr="00917DE2">
              <w:rPr>
                <w:rFonts w:ascii="Calibri" w:eastAsia="Calibri" w:hAnsi="Calibri"/>
                <w:b/>
              </w:rPr>
              <w:t>Normal Penalty Applied</w:t>
            </w:r>
          </w:p>
        </w:tc>
      </w:tr>
      <w:tr w:rsidR="00523FAB" w:rsidRPr="00917DE2" w14:paraId="0DF3FEEE" w14:textId="77777777" w:rsidTr="006302A0">
        <w:tc>
          <w:tcPr>
            <w:tcW w:w="2943" w:type="dxa"/>
            <w:vMerge w:val="restart"/>
          </w:tcPr>
          <w:p w14:paraId="32DB5F5E" w14:textId="77777777" w:rsidR="00523FAB" w:rsidRPr="00917DE2" w:rsidRDefault="00523FAB" w:rsidP="00523FAB">
            <w:pPr>
              <w:rPr>
                <w:rFonts w:ascii="Calibri" w:eastAsia="Calibri" w:hAnsi="Calibri"/>
                <w:sz w:val="18"/>
                <w:szCs w:val="18"/>
              </w:rPr>
            </w:pPr>
          </w:p>
          <w:p w14:paraId="24E65DA3" w14:textId="77777777" w:rsidR="00523FAB" w:rsidRPr="00917DE2" w:rsidRDefault="00523FAB" w:rsidP="00523FAB">
            <w:pPr>
              <w:rPr>
                <w:rFonts w:ascii="Calibri" w:eastAsia="Calibri" w:hAnsi="Calibri"/>
                <w:sz w:val="18"/>
                <w:szCs w:val="18"/>
              </w:rPr>
            </w:pPr>
            <w:r w:rsidRPr="00917DE2">
              <w:rPr>
                <w:rFonts w:ascii="Calibri" w:eastAsia="Calibri" w:hAnsi="Calibri"/>
                <w:sz w:val="18"/>
                <w:szCs w:val="18"/>
              </w:rPr>
              <w:t>Evidence clearly shows plagiarism and/or collusion</w:t>
            </w:r>
          </w:p>
          <w:p w14:paraId="34A2EA71" w14:textId="77777777" w:rsidR="00523FAB" w:rsidRPr="00917DE2" w:rsidRDefault="00523FAB" w:rsidP="00523FAB">
            <w:pPr>
              <w:rPr>
                <w:rFonts w:ascii="Calibri" w:eastAsia="Calibri" w:hAnsi="Calibri"/>
                <w:sz w:val="18"/>
                <w:szCs w:val="18"/>
              </w:rPr>
            </w:pPr>
          </w:p>
        </w:tc>
        <w:tc>
          <w:tcPr>
            <w:tcW w:w="3402" w:type="dxa"/>
            <w:vMerge w:val="restart"/>
          </w:tcPr>
          <w:p w14:paraId="6908BBAD" w14:textId="77777777" w:rsidR="00523FAB" w:rsidRPr="00917DE2" w:rsidRDefault="00523FAB" w:rsidP="00523FAB">
            <w:pPr>
              <w:rPr>
                <w:rFonts w:ascii="Calibri" w:eastAsia="Calibri" w:hAnsi="Calibri"/>
                <w:sz w:val="18"/>
                <w:szCs w:val="18"/>
              </w:rPr>
            </w:pPr>
          </w:p>
          <w:p w14:paraId="0F14D8C2" w14:textId="77777777" w:rsidR="00523FAB" w:rsidRPr="00917DE2" w:rsidRDefault="00523FAB" w:rsidP="00523FAB">
            <w:pPr>
              <w:rPr>
                <w:rFonts w:ascii="Calibri" w:eastAsia="Calibri" w:hAnsi="Calibri"/>
                <w:b/>
                <w:sz w:val="18"/>
                <w:szCs w:val="18"/>
              </w:rPr>
            </w:pPr>
            <w:r w:rsidRPr="00917DE2">
              <w:rPr>
                <w:rFonts w:ascii="Calibri" w:eastAsia="Calibri" w:hAnsi="Calibri"/>
                <w:b/>
                <w:sz w:val="18"/>
                <w:szCs w:val="18"/>
              </w:rPr>
              <w:t>First and lesser offence established and agreed.</w:t>
            </w:r>
          </w:p>
          <w:p w14:paraId="2DCC3616" w14:textId="77777777" w:rsidR="00523FAB" w:rsidRPr="00917DE2" w:rsidRDefault="00523FAB" w:rsidP="00523FAB">
            <w:pPr>
              <w:rPr>
                <w:rFonts w:ascii="Calibri" w:eastAsia="Calibri" w:hAnsi="Calibri"/>
                <w:b/>
                <w:sz w:val="18"/>
                <w:szCs w:val="18"/>
              </w:rPr>
            </w:pPr>
          </w:p>
          <w:p w14:paraId="0E43B8E5" w14:textId="77777777" w:rsidR="00523FAB" w:rsidRPr="00917DE2" w:rsidRDefault="00523FAB" w:rsidP="00523FAB">
            <w:pPr>
              <w:rPr>
                <w:rFonts w:ascii="Calibri" w:eastAsia="Calibri" w:hAnsi="Calibri"/>
                <w:sz w:val="18"/>
                <w:szCs w:val="18"/>
              </w:rPr>
            </w:pPr>
            <w:r w:rsidRPr="00917DE2">
              <w:rPr>
                <w:rFonts w:ascii="Calibri" w:eastAsia="Calibri" w:hAnsi="Calibri"/>
                <w:sz w:val="18"/>
                <w:szCs w:val="18"/>
              </w:rPr>
              <w:t>Committee balances the level of offence considering the key issues:</w:t>
            </w:r>
          </w:p>
          <w:p w14:paraId="5718E6EE" w14:textId="77777777" w:rsidR="00523FAB" w:rsidRPr="00917DE2" w:rsidRDefault="00523FAB" w:rsidP="00523FAB">
            <w:pPr>
              <w:rPr>
                <w:rFonts w:ascii="Calibri" w:eastAsia="Calibri" w:hAnsi="Calibri"/>
                <w:sz w:val="18"/>
                <w:szCs w:val="18"/>
              </w:rPr>
            </w:pPr>
          </w:p>
          <w:p w14:paraId="71602C13" w14:textId="77777777" w:rsidR="00523FAB" w:rsidRPr="00917DE2" w:rsidRDefault="00D03FAA" w:rsidP="0089050C">
            <w:pPr>
              <w:numPr>
                <w:ilvl w:val="0"/>
                <w:numId w:val="42"/>
              </w:numPr>
              <w:rPr>
                <w:rFonts w:ascii="Calibri" w:eastAsia="Calibri" w:hAnsi="Calibri" w:cs="Calibri"/>
                <w:sz w:val="18"/>
                <w:szCs w:val="18"/>
                <w:lang w:eastAsia="en-GB"/>
              </w:rPr>
            </w:pPr>
            <w:r>
              <w:rPr>
                <w:rFonts w:ascii="Calibri" w:eastAsia="Calibri" w:hAnsi="Calibri" w:cs="Calibri"/>
                <w:sz w:val="18"/>
                <w:szCs w:val="18"/>
                <w:lang w:eastAsia="en-GB"/>
              </w:rPr>
              <w:t>D</w:t>
            </w:r>
            <w:r w:rsidR="00523FAB" w:rsidRPr="00917DE2">
              <w:rPr>
                <w:rFonts w:ascii="Calibri" w:eastAsia="Calibri" w:hAnsi="Calibri" w:cs="Calibri"/>
                <w:sz w:val="18"/>
                <w:szCs w:val="18"/>
                <w:lang w:eastAsia="en-GB"/>
              </w:rPr>
              <w:t>egree of deception</w:t>
            </w:r>
          </w:p>
          <w:p w14:paraId="1187B929" w14:textId="77777777" w:rsidR="00523FAB" w:rsidRPr="00917DE2" w:rsidRDefault="00523FAB" w:rsidP="0089050C">
            <w:pPr>
              <w:numPr>
                <w:ilvl w:val="0"/>
                <w:numId w:val="42"/>
              </w:numPr>
              <w:rPr>
                <w:rFonts w:ascii="Calibri" w:eastAsia="Calibri" w:hAnsi="Calibri" w:cs="Calibri"/>
                <w:sz w:val="18"/>
                <w:szCs w:val="18"/>
                <w:lang w:eastAsia="en-GB"/>
              </w:rPr>
            </w:pPr>
            <w:r w:rsidRPr="00917DE2">
              <w:rPr>
                <w:rFonts w:ascii="Calibri" w:eastAsia="Calibri" w:hAnsi="Calibri" w:cs="Calibri"/>
                <w:sz w:val="18"/>
                <w:szCs w:val="18"/>
                <w:lang w:eastAsia="en-GB"/>
              </w:rPr>
              <w:t>Previous offence</w:t>
            </w:r>
          </w:p>
          <w:p w14:paraId="1ED70EDF" w14:textId="77777777" w:rsidR="00523FAB" w:rsidRPr="00917DE2" w:rsidRDefault="00523FAB" w:rsidP="0089050C">
            <w:pPr>
              <w:numPr>
                <w:ilvl w:val="0"/>
                <w:numId w:val="42"/>
              </w:numPr>
              <w:rPr>
                <w:rFonts w:ascii="Calibri" w:eastAsia="Calibri" w:hAnsi="Calibri" w:cs="Calibri"/>
                <w:sz w:val="18"/>
                <w:szCs w:val="18"/>
                <w:lang w:eastAsia="en-GB"/>
              </w:rPr>
            </w:pPr>
            <w:r w:rsidRPr="00917DE2">
              <w:rPr>
                <w:rFonts w:ascii="Calibri" w:eastAsia="Calibri" w:hAnsi="Calibri" w:cs="Calibri"/>
                <w:sz w:val="18"/>
                <w:szCs w:val="18"/>
                <w:lang w:eastAsia="en-GB"/>
              </w:rPr>
              <w:t>Amount/volume of work (component or module)</w:t>
            </w:r>
          </w:p>
          <w:p w14:paraId="3B624499" w14:textId="77777777" w:rsidR="00523FAB" w:rsidRPr="00917DE2" w:rsidRDefault="00523FAB" w:rsidP="0089050C">
            <w:pPr>
              <w:numPr>
                <w:ilvl w:val="0"/>
                <w:numId w:val="42"/>
              </w:numPr>
              <w:rPr>
                <w:rFonts w:ascii="Calibri" w:eastAsia="Calibri" w:hAnsi="Calibri" w:cs="Calibri"/>
                <w:sz w:val="18"/>
                <w:szCs w:val="18"/>
                <w:lang w:eastAsia="en-GB"/>
              </w:rPr>
            </w:pPr>
            <w:r w:rsidRPr="00917DE2">
              <w:rPr>
                <w:rFonts w:ascii="Calibri" w:eastAsia="Calibri" w:hAnsi="Calibri" w:cs="Calibri"/>
                <w:sz w:val="18"/>
                <w:szCs w:val="18"/>
                <w:lang w:eastAsia="en-GB"/>
              </w:rPr>
              <w:t>Academic level at which the offence occurs</w:t>
            </w:r>
          </w:p>
          <w:p w14:paraId="43EE7547" w14:textId="77777777" w:rsidR="00523FAB" w:rsidRPr="00917DE2" w:rsidRDefault="00523FAB" w:rsidP="0089050C">
            <w:pPr>
              <w:numPr>
                <w:ilvl w:val="0"/>
                <w:numId w:val="42"/>
              </w:numPr>
              <w:rPr>
                <w:rFonts w:ascii="Calibri" w:eastAsia="Calibri" w:hAnsi="Calibri"/>
                <w:sz w:val="18"/>
                <w:szCs w:val="18"/>
              </w:rPr>
            </w:pPr>
            <w:r w:rsidRPr="00917DE2">
              <w:rPr>
                <w:rFonts w:ascii="Calibri" w:eastAsia="Calibri" w:hAnsi="Calibri" w:cs="Calibri"/>
                <w:sz w:val="18"/>
                <w:szCs w:val="18"/>
                <w:lang w:eastAsia="en-GB"/>
              </w:rPr>
              <w:t>Explanation from student</w:t>
            </w:r>
          </w:p>
          <w:p w14:paraId="2E15FA83" w14:textId="77777777" w:rsidR="00523FAB" w:rsidRPr="00917DE2" w:rsidRDefault="00523FAB" w:rsidP="00523FAB">
            <w:pPr>
              <w:rPr>
                <w:rFonts w:ascii="Calibri" w:eastAsia="Calibri" w:hAnsi="Calibri"/>
                <w:sz w:val="18"/>
                <w:szCs w:val="18"/>
              </w:rPr>
            </w:pPr>
          </w:p>
        </w:tc>
        <w:tc>
          <w:tcPr>
            <w:tcW w:w="3261" w:type="dxa"/>
          </w:tcPr>
          <w:p w14:paraId="1C3845A4" w14:textId="77777777" w:rsidR="00523FAB" w:rsidRPr="00917DE2" w:rsidRDefault="00523FAB" w:rsidP="00523FAB">
            <w:pPr>
              <w:rPr>
                <w:rFonts w:ascii="Calibri" w:eastAsia="Calibri" w:hAnsi="Calibri"/>
                <w:sz w:val="18"/>
                <w:szCs w:val="18"/>
              </w:rPr>
            </w:pPr>
          </w:p>
          <w:p w14:paraId="35D45415" w14:textId="77777777" w:rsidR="00523FAB" w:rsidRPr="00917DE2" w:rsidRDefault="00523FAB" w:rsidP="0089050C">
            <w:pPr>
              <w:numPr>
                <w:ilvl w:val="0"/>
                <w:numId w:val="46"/>
              </w:numPr>
              <w:rPr>
                <w:rFonts w:ascii="Calibri" w:eastAsia="Calibri" w:hAnsi="Calibri" w:cs="Calibri"/>
                <w:b/>
                <w:sz w:val="18"/>
                <w:szCs w:val="18"/>
                <w:lang w:eastAsia="en-GB"/>
              </w:rPr>
            </w:pPr>
            <w:r w:rsidRPr="00917DE2">
              <w:rPr>
                <w:rFonts w:ascii="Calibri" w:eastAsia="Calibri" w:hAnsi="Calibri" w:cs="Calibri"/>
                <w:b/>
                <w:sz w:val="18"/>
                <w:szCs w:val="18"/>
                <w:lang w:eastAsia="en-GB"/>
              </w:rPr>
              <w:t>Assessment component mark is reduced to 40%.</w:t>
            </w:r>
          </w:p>
          <w:p w14:paraId="2DAA899D" w14:textId="77777777" w:rsidR="00523FAB" w:rsidRPr="00917DE2" w:rsidRDefault="00523FAB" w:rsidP="00523FAB">
            <w:pPr>
              <w:rPr>
                <w:rFonts w:ascii="Calibri" w:eastAsia="Calibri" w:hAnsi="Calibri"/>
                <w:sz w:val="18"/>
                <w:szCs w:val="18"/>
              </w:rPr>
            </w:pPr>
          </w:p>
          <w:p w14:paraId="026E19AA" w14:textId="77777777" w:rsidR="00523FAB" w:rsidRPr="00917DE2" w:rsidRDefault="00523FAB" w:rsidP="00523FAB">
            <w:pPr>
              <w:rPr>
                <w:rFonts w:ascii="Calibri" w:eastAsia="Calibri" w:hAnsi="Calibri"/>
                <w:sz w:val="18"/>
                <w:szCs w:val="18"/>
              </w:rPr>
            </w:pPr>
          </w:p>
          <w:p w14:paraId="54DB4920" w14:textId="77777777" w:rsidR="00523FAB" w:rsidRPr="00917DE2" w:rsidRDefault="00523FAB" w:rsidP="00523FAB">
            <w:pPr>
              <w:rPr>
                <w:rFonts w:ascii="Calibri" w:eastAsia="Calibri" w:hAnsi="Calibri"/>
                <w:sz w:val="18"/>
                <w:szCs w:val="18"/>
              </w:rPr>
            </w:pPr>
          </w:p>
          <w:p w14:paraId="7B913D92" w14:textId="77777777" w:rsidR="00523FAB" w:rsidRPr="00917DE2" w:rsidRDefault="00523FAB" w:rsidP="00523FAB">
            <w:pPr>
              <w:rPr>
                <w:rFonts w:ascii="Calibri" w:eastAsia="Calibri" w:hAnsi="Calibri"/>
                <w:sz w:val="18"/>
                <w:szCs w:val="18"/>
              </w:rPr>
            </w:pPr>
          </w:p>
        </w:tc>
      </w:tr>
      <w:tr w:rsidR="00523FAB" w:rsidRPr="00917DE2" w14:paraId="7FA18187" w14:textId="77777777" w:rsidTr="006302A0">
        <w:tc>
          <w:tcPr>
            <w:tcW w:w="2943" w:type="dxa"/>
            <w:vMerge/>
          </w:tcPr>
          <w:p w14:paraId="6487B1B9" w14:textId="77777777" w:rsidR="00523FAB" w:rsidRPr="00917DE2" w:rsidRDefault="00523FAB" w:rsidP="00523FAB">
            <w:pPr>
              <w:rPr>
                <w:rFonts w:ascii="Calibri" w:eastAsia="Calibri" w:hAnsi="Calibri"/>
                <w:sz w:val="18"/>
                <w:szCs w:val="18"/>
              </w:rPr>
            </w:pPr>
          </w:p>
        </w:tc>
        <w:tc>
          <w:tcPr>
            <w:tcW w:w="3402" w:type="dxa"/>
            <w:vMerge/>
          </w:tcPr>
          <w:p w14:paraId="44B9E810" w14:textId="77777777" w:rsidR="00523FAB" w:rsidRPr="00917DE2" w:rsidRDefault="00523FAB" w:rsidP="00523FAB">
            <w:pPr>
              <w:rPr>
                <w:rFonts w:ascii="Calibri" w:eastAsia="Calibri" w:hAnsi="Calibri"/>
                <w:sz w:val="18"/>
                <w:szCs w:val="18"/>
              </w:rPr>
            </w:pPr>
          </w:p>
        </w:tc>
        <w:tc>
          <w:tcPr>
            <w:tcW w:w="3261" w:type="dxa"/>
          </w:tcPr>
          <w:p w14:paraId="2B089032" w14:textId="77777777" w:rsidR="00523FAB" w:rsidRPr="00917DE2" w:rsidRDefault="00523FAB" w:rsidP="00523FAB">
            <w:pPr>
              <w:rPr>
                <w:rFonts w:ascii="Calibri" w:eastAsia="Calibri" w:hAnsi="Calibri"/>
                <w:sz w:val="18"/>
                <w:szCs w:val="18"/>
              </w:rPr>
            </w:pPr>
          </w:p>
          <w:p w14:paraId="0290949A" w14:textId="77777777" w:rsidR="00523FAB" w:rsidRPr="00917DE2" w:rsidRDefault="00523FAB" w:rsidP="0089050C">
            <w:pPr>
              <w:numPr>
                <w:ilvl w:val="0"/>
                <w:numId w:val="46"/>
              </w:numPr>
              <w:rPr>
                <w:rFonts w:ascii="Calibri" w:eastAsia="Calibri" w:hAnsi="Calibri"/>
                <w:sz w:val="18"/>
                <w:szCs w:val="18"/>
              </w:rPr>
            </w:pPr>
            <w:r w:rsidRPr="00917DE2">
              <w:rPr>
                <w:rFonts w:ascii="Calibri" w:eastAsia="Calibri" w:hAnsi="Calibri" w:cs="Calibri"/>
                <w:b/>
                <w:sz w:val="18"/>
                <w:szCs w:val="18"/>
                <w:lang w:eastAsia="en-GB"/>
              </w:rPr>
              <w:t>Assessment mark is reduced to 0%</w:t>
            </w:r>
            <w:r w:rsidRPr="00917DE2">
              <w:rPr>
                <w:rFonts w:ascii="Calibri" w:eastAsia="Calibri" w:hAnsi="Calibri" w:cs="Calibri"/>
                <w:sz w:val="18"/>
                <w:szCs w:val="18"/>
                <w:lang w:eastAsia="en-GB"/>
              </w:rPr>
              <w:t xml:space="preserve"> and student is referred (resit) in the module which will be capped at 40%.</w:t>
            </w:r>
          </w:p>
        </w:tc>
      </w:tr>
      <w:tr w:rsidR="00523FAB" w:rsidRPr="00917DE2" w14:paraId="6CFEEFF9" w14:textId="77777777" w:rsidTr="006302A0">
        <w:tc>
          <w:tcPr>
            <w:tcW w:w="2943" w:type="dxa"/>
            <w:vMerge w:val="restart"/>
          </w:tcPr>
          <w:p w14:paraId="71F310FA" w14:textId="77777777" w:rsidR="00523FAB" w:rsidRPr="00917DE2" w:rsidRDefault="00523FAB" w:rsidP="00523FAB">
            <w:pPr>
              <w:rPr>
                <w:rFonts w:ascii="Calibri" w:eastAsia="Calibri" w:hAnsi="Calibri"/>
                <w:sz w:val="18"/>
                <w:szCs w:val="18"/>
              </w:rPr>
            </w:pPr>
          </w:p>
          <w:p w14:paraId="14DF3E2F" w14:textId="77777777" w:rsidR="00523FAB" w:rsidRPr="00917DE2" w:rsidRDefault="00523FAB" w:rsidP="00523FAB">
            <w:pPr>
              <w:rPr>
                <w:rFonts w:ascii="Calibri" w:eastAsia="Calibri" w:hAnsi="Calibri"/>
                <w:sz w:val="18"/>
                <w:szCs w:val="18"/>
              </w:rPr>
            </w:pPr>
            <w:r w:rsidRPr="00917DE2">
              <w:rPr>
                <w:rFonts w:ascii="Calibri" w:eastAsia="Calibri" w:hAnsi="Calibri"/>
                <w:sz w:val="18"/>
                <w:szCs w:val="18"/>
              </w:rPr>
              <w:t>Evidence showing serious plagiarism, cheating, collusion, falsification or fabrication</w:t>
            </w:r>
          </w:p>
        </w:tc>
        <w:tc>
          <w:tcPr>
            <w:tcW w:w="3402" w:type="dxa"/>
            <w:vMerge w:val="restart"/>
          </w:tcPr>
          <w:p w14:paraId="53615230" w14:textId="77777777" w:rsidR="00523FAB" w:rsidRPr="00917DE2" w:rsidRDefault="00523FAB" w:rsidP="00523FAB">
            <w:pPr>
              <w:rPr>
                <w:rFonts w:ascii="Calibri" w:eastAsia="Calibri" w:hAnsi="Calibri"/>
                <w:sz w:val="18"/>
                <w:szCs w:val="18"/>
              </w:rPr>
            </w:pPr>
          </w:p>
          <w:p w14:paraId="579ACF5B" w14:textId="77777777" w:rsidR="00523FAB" w:rsidRPr="00917DE2" w:rsidRDefault="00523FAB" w:rsidP="00523FAB">
            <w:pPr>
              <w:rPr>
                <w:rFonts w:ascii="Calibri" w:eastAsia="Calibri" w:hAnsi="Calibri"/>
                <w:b/>
                <w:sz w:val="18"/>
                <w:szCs w:val="18"/>
              </w:rPr>
            </w:pPr>
            <w:r w:rsidRPr="00917DE2">
              <w:rPr>
                <w:rFonts w:ascii="Calibri" w:eastAsia="Calibri" w:hAnsi="Calibri"/>
                <w:b/>
                <w:sz w:val="18"/>
                <w:szCs w:val="18"/>
              </w:rPr>
              <w:t>Serious offence established and agreed.</w:t>
            </w:r>
          </w:p>
          <w:p w14:paraId="6911C0AE" w14:textId="77777777" w:rsidR="00523FAB" w:rsidRPr="00917DE2" w:rsidRDefault="00523FAB" w:rsidP="00523FAB">
            <w:pPr>
              <w:rPr>
                <w:rFonts w:ascii="Calibri" w:eastAsia="Calibri" w:hAnsi="Calibri"/>
                <w:b/>
                <w:sz w:val="18"/>
                <w:szCs w:val="18"/>
              </w:rPr>
            </w:pPr>
          </w:p>
          <w:p w14:paraId="6919BF41" w14:textId="77777777" w:rsidR="00523FAB" w:rsidRPr="00917DE2" w:rsidRDefault="00523FAB" w:rsidP="00523FAB">
            <w:pPr>
              <w:rPr>
                <w:rFonts w:ascii="Calibri" w:eastAsia="Calibri" w:hAnsi="Calibri"/>
                <w:sz w:val="18"/>
                <w:szCs w:val="18"/>
              </w:rPr>
            </w:pPr>
            <w:r w:rsidRPr="00917DE2">
              <w:rPr>
                <w:rFonts w:ascii="Calibri" w:eastAsia="Calibri" w:hAnsi="Calibri"/>
                <w:sz w:val="18"/>
                <w:szCs w:val="18"/>
              </w:rPr>
              <w:t>Committee balances the level of offence considering the key issues:</w:t>
            </w:r>
          </w:p>
          <w:p w14:paraId="1BCB1DF9" w14:textId="77777777" w:rsidR="00523FAB" w:rsidRPr="00917DE2" w:rsidRDefault="00523FAB" w:rsidP="00523FAB">
            <w:pPr>
              <w:rPr>
                <w:rFonts w:ascii="Calibri" w:eastAsia="Calibri" w:hAnsi="Calibri"/>
                <w:sz w:val="18"/>
                <w:szCs w:val="18"/>
              </w:rPr>
            </w:pPr>
          </w:p>
          <w:p w14:paraId="5A498883" w14:textId="77777777" w:rsidR="00523FAB" w:rsidRPr="00917DE2" w:rsidRDefault="00D03FAA" w:rsidP="0089050C">
            <w:pPr>
              <w:numPr>
                <w:ilvl w:val="0"/>
                <w:numId w:val="42"/>
              </w:numPr>
              <w:rPr>
                <w:rFonts w:ascii="Calibri" w:eastAsia="Calibri" w:hAnsi="Calibri" w:cs="Calibri"/>
                <w:sz w:val="18"/>
                <w:szCs w:val="18"/>
                <w:lang w:eastAsia="en-GB"/>
              </w:rPr>
            </w:pPr>
            <w:r>
              <w:rPr>
                <w:rFonts w:ascii="Calibri" w:eastAsia="Calibri" w:hAnsi="Calibri" w:cs="Calibri"/>
                <w:sz w:val="18"/>
                <w:szCs w:val="18"/>
                <w:lang w:eastAsia="en-GB"/>
              </w:rPr>
              <w:t>D</w:t>
            </w:r>
            <w:r w:rsidR="00523FAB" w:rsidRPr="00917DE2">
              <w:rPr>
                <w:rFonts w:ascii="Calibri" w:eastAsia="Calibri" w:hAnsi="Calibri" w:cs="Calibri"/>
                <w:sz w:val="18"/>
                <w:szCs w:val="18"/>
                <w:lang w:eastAsia="en-GB"/>
              </w:rPr>
              <w:t>egree of deception</w:t>
            </w:r>
          </w:p>
          <w:p w14:paraId="5206E620" w14:textId="77777777" w:rsidR="00523FAB" w:rsidRPr="00917DE2" w:rsidRDefault="00523FAB" w:rsidP="0089050C">
            <w:pPr>
              <w:numPr>
                <w:ilvl w:val="0"/>
                <w:numId w:val="42"/>
              </w:numPr>
              <w:rPr>
                <w:rFonts w:ascii="Calibri" w:eastAsia="Calibri" w:hAnsi="Calibri" w:cs="Calibri"/>
                <w:sz w:val="18"/>
                <w:szCs w:val="18"/>
                <w:lang w:eastAsia="en-GB"/>
              </w:rPr>
            </w:pPr>
            <w:r w:rsidRPr="00917DE2">
              <w:rPr>
                <w:rFonts w:ascii="Calibri" w:eastAsia="Calibri" w:hAnsi="Calibri" w:cs="Calibri"/>
                <w:sz w:val="18"/>
                <w:szCs w:val="18"/>
                <w:lang w:eastAsia="en-GB"/>
              </w:rPr>
              <w:t>Previous offence</w:t>
            </w:r>
          </w:p>
          <w:p w14:paraId="6DB73FF9" w14:textId="77777777" w:rsidR="00523FAB" w:rsidRPr="00917DE2" w:rsidRDefault="00523FAB" w:rsidP="0089050C">
            <w:pPr>
              <w:numPr>
                <w:ilvl w:val="0"/>
                <w:numId w:val="42"/>
              </w:numPr>
              <w:rPr>
                <w:rFonts w:ascii="Calibri" w:eastAsia="Calibri" w:hAnsi="Calibri" w:cs="Calibri"/>
                <w:sz w:val="18"/>
                <w:szCs w:val="18"/>
                <w:lang w:eastAsia="en-GB"/>
              </w:rPr>
            </w:pPr>
            <w:r w:rsidRPr="00917DE2">
              <w:rPr>
                <w:rFonts w:ascii="Calibri" w:eastAsia="Calibri" w:hAnsi="Calibri" w:cs="Calibri"/>
                <w:sz w:val="18"/>
                <w:szCs w:val="18"/>
                <w:lang w:eastAsia="en-GB"/>
              </w:rPr>
              <w:t>Amount/volume of work (component or module)</w:t>
            </w:r>
          </w:p>
          <w:p w14:paraId="2A1E384E" w14:textId="77777777" w:rsidR="00523FAB" w:rsidRPr="00917DE2" w:rsidRDefault="00523FAB" w:rsidP="0089050C">
            <w:pPr>
              <w:numPr>
                <w:ilvl w:val="0"/>
                <w:numId w:val="42"/>
              </w:numPr>
              <w:rPr>
                <w:rFonts w:ascii="Calibri" w:eastAsia="Calibri" w:hAnsi="Calibri" w:cs="Calibri"/>
                <w:sz w:val="18"/>
                <w:szCs w:val="18"/>
                <w:lang w:eastAsia="en-GB"/>
              </w:rPr>
            </w:pPr>
            <w:r w:rsidRPr="00917DE2">
              <w:rPr>
                <w:rFonts w:ascii="Calibri" w:eastAsia="Calibri" w:hAnsi="Calibri" w:cs="Calibri"/>
                <w:sz w:val="18"/>
                <w:szCs w:val="18"/>
                <w:lang w:eastAsia="en-GB"/>
              </w:rPr>
              <w:t>Academic level at which the offence occurs</w:t>
            </w:r>
          </w:p>
          <w:p w14:paraId="6462E41F" w14:textId="77777777" w:rsidR="00523FAB" w:rsidRPr="00917DE2" w:rsidRDefault="00523FAB" w:rsidP="0089050C">
            <w:pPr>
              <w:numPr>
                <w:ilvl w:val="0"/>
                <w:numId w:val="42"/>
              </w:numPr>
              <w:rPr>
                <w:rFonts w:ascii="Calibri" w:eastAsia="Calibri" w:hAnsi="Calibri"/>
                <w:sz w:val="18"/>
                <w:szCs w:val="18"/>
              </w:rPr>
            </w:pPr>
            <w:r w:rsidRPr="00917DE2">
              <w:rPr>
                <w:rFonts w:ascii="Calibri" w:eastAsia="Calibri" w:hAnsi="Calibri" w:cs="Calibri"/>
                <w:sz w:val="18"/>
                <w:szCs w:val="18"/>
                <w:lang w:eastAsia="en-GB"/>
              </w:rPr>
              <w:t>Explanation from student</w:t>
            </w:r>
          </w:p>
          <w:p w14:paraId="40D666A8" w14:textId="77777777" w:rsidR="00523FAB" w:rsidRPr="00917DE2" w:rsidRDefault="00523FAB" w:rsidP="00523FAB">
            <w:pPr>
              <w:rPr>
                <w:rFonts w:ascii="Calibri" w:eastAsia="Calibri" w:hAnsi="Calibri"/>
                <w:sz w:val="18"/>
                <w:szCs w:val="18"/>
              </w:rPr>
            </w:pPr>
          </w:p>
        </w:tc>
        <w:tc>
          <w:tcPr>
            <w:tcW w:w="3261" w:type="dxa"/>
          </w:tcPr>
          <w:p w14:paraId="7C2D1C5C" w14:textId="77777777" w:rsidR="00523FAB" w:rsidRPr="00917DE2" w:rsidRDefault="00523FAB" w:rsidP="00523FAB">
            <w:pPr>
              <w:rPr>
                <w:rFonts w:ascii="Calibri" w:eastAsia="Calibri" w:hAnsi="Calibri"/>
                <w:sz w:val="18"/>
                <w:szCs w:val="18"/>
              </w:rPr>
            </w:pPr>
          </w:p>
          <w:p w14:paraId="69A5F3C0" w14:textId="77777777" w:rsidR="00523FAB" w:rsidRPr="00917DE2" w:rsidRDefault="00523FAB" w:rsidP="0089050C">
            <w:pPr>
              <w:numPr>
                <w:ilvl w:val="0"/>
                <w:numId w:val="44"/>
              </w:numPr>
              <w:contextualSpacing/>
              <w:rPr>
                <w:rFonts w:ascii="Calibri" w:eastAsia="Calibri" w:hAnsi="Calibri"/>
                <w:sz w:val="18"/>
                <w:szCs w:val="18"/>
              </w:rPr>
            </w:pPr>
            <w:r w:rsidRPr="00917DE2">
              <w:rPr>
                <w:rFonts w:ascii="Calibri" w:eastAsia="Calibri" w:hAnsi="Calibri" w:cs="Calibri"/>
                <w:b/>
                <w:sz w:val="18"/>
                <w:szCs w:val="18"/>
                <w:lang w:eastAsia="en-GB"/>
              </w:rPr>
              <w:t>Assessment mark is reduced to 0%.</w:t>
            </w:r>
            <w:r w:rsidRPr="00917DE2">
              <w:rPr>
                <w:rFonts w:ascii="Calibri" w:eastAsia="Calibri" w:hAnsi="Calibri" w:cs="Calibri"/>
                <w:sz w:val="18"/>
                <w:szCs w:val="18"/>
                <w:lang w:eastAsia="en-GB"/>
              </w:rPr>
              <w:t xml:space="preserve">   </w:t>
            </w:r>
            <w:r w:rsidRPr="00917DE2">
              <w:rPr>
                <w:rFonts w:ascii="Calibri" w:eastAsia="Calibri" w:hAnsi="Calibri" w:cs="Calibri"/>
                <w:sz w:val="18"/>
                <w:szCs w:val="18"/>
                <w:lang w:eastAsia="en-GB"/>
              </w:rPr>
              <w:br/>
              <w:t xml:space="preserve">Appropriate credits are awarded. Classification affected. </w:t>
            </w:r>
            <w:r w:rsidRPr="00917DE2">
              <w:rPr>
                <w:rFonts w:ascii="Calibri" w:eastAsia="Calibri" w:hAnsi="Calibri" w:cs="Calibri"/>
                <w:sz w:val="18"/>
                <w:szCs w:val="18"/>
                <w:lang w:eastAsia="en-GB"/>
              </w:rPr>
              <w:br/>
            </w:r>
            <w:r w:rsidRPr="00917DE2">
              <w:rPr>
                <w:rFonts w:ascii="Calibri" w:eastAsia="Calibri" w:hAnsi="Calibri" w:cs="Calibri"/>
                <w:sz w:val="18"/>
                <w:szCs w:val="18"/>
                <w:lang w:eastAsia="en-GB"/>
              </w:rPr>
              <w:br/>
            </w:r>
          </w:p>
          <w:p w14:paraId="1E84F02F" w14:textId="77777777" w:rsidR="00523FAB" w:rsidRPr="00917DE2" w:rsidRDefault="00523FAB" w:rsidP="00523FAB">
            <w:pPr>
              <w:rPr>
                <w:rFonts w:ascii="Calibri" w:eastAsia="Calibri" w:hAnsi="Calibri"/>
                <w:sz w:val="18"/>
                <w:szCs w:val="18"/>
              </w:rPr>
            </w:pPr>
          </w:p>
        </w:tc>
      </w:tr>
      <w:tr w:rsidR="00523FAB" w:rsidRPr="00917DE2" w14:paraId="66F6FE77" w14:textId="77777777" w:rsidTr="006302A0">
        <w:tc>
          <w:tcPr>
            <w:tcW w:w="2943" w:type="dxa"/>
            <w:vMerge/>
          </w:tcPr>
          <w:p w14:paraId="0B490671" w14:textId="77777777" w:rsidR="00523FAB" w:rsidRPr="00917DE2" w:rsidRDefault="00523FAB" w:rsidP="00523FAB">
            <w:pPr>
              <w:rPr>
                <w:rFonts w:ascii="Calibri" w:eastAsia="Calibri" w:hAnsi="Calibri"/>
                <w:sz w:val="18"/>
                <w:szCs w:val="18"/>
              </w:rPr>
            </w:pPr>
          </w:p>
        </w:tc>
        <w:tc>
          <w:tcPr>
            <w:tcW w:w="3402" w:type="dxa"/>
            <w:vMerge/>
          </w:tcPr>
          <w:p w14:paraId="0B88CE95" w14:textId="77777777" w:rsidR="00523FAB" w:rsidRPr="00917DE2" w:rsidRDefault="00523FAB" w:rsidP="00523FAB">
            <w:pPr>
              <w:rPr>
                <w:rFonts w:ascii="Calibri" w:eastAsia="Calibri" w:hAnsi="Calibri"/>
                <w:sz w:val="18"/>
                <w:szCs w:val="18"/>
              </w:rPr>
            </w:pPr>
          </w:p>
        </w:tc>
        <w:tc>
          <w:tcPr>
            <w:tcW w:w="3261" w:type="dxa"/>
          </w:tcPr>
          <w:p w14:paraId="1A69E014" w14:textId="77777777" w:rsidR="00523FAB" w:rsidRPr="00917DE2" w:rsidRDefault="00523FAB" w:rsidP="00523FAB">
            <w:pPr>
              <w:rPr>
                <w:rFonts w:ascii="Calibri" w:eastAsia="Calibri" w:hAnsi="Calibri"/>
                <w:sz w:val="18"/>
                <w:szCs w:val="18"/>
              </w:rPr>
            </w:pPr>
          </w:p>
          <w:p w14:paraId="6AC630B6" w14:textId="77777777" w:rsidR="00523FAB" w:rsidRPr="00917DE2" w:rsidRDefault="00523FAB" w:rsidP="0089050C">
            <w:pPr>
              <w:numPr>
                <w:ilvl w:val="0"/>
                <w:numId w:val="45"/>
              </w:numPr>
              <w:ind w:left="284" w:hanging="284"/>
              <w:rPr>
                <w:rFonts w:ascii="Calibri" w:eastAsia="Calibri" w:hAnsi="Calibri" w:cs="Calibri"/>
                <w:sz w:val="18"/>
                <w:szCs w:val="18"/>
                <w:lang w:eastAsia="en-GB"/>
              </w:rPr>
            </w:pPr>
            <w:r w:rsidRPr="00917DE2">
              <w:rPr>
                <w:rFonts w:ascii="Calibri" w:eastAsia="Calibri" w:hAnsi="Calibri" w:cs="Calibri"/>
                <w:b/>
                <w:sz w:val="18"/>
                <w:szCs w:val="18"/>
                <w:lang w:eastAsia="en-GB"/>
              </w:rPr>
              <w:t>Failure in the programme of study.</w:t>
            </w:r>
            <w:r w:rsidRPr="00917DE2">
              <w:rPr>
                <w:rFonts w:ascii="Calibri" w:eastAsia="Calibri" w:hAnsi="Calibri" w:cs="Calibri"/>
                <w:sz w:val="18"/>
                <w:szCs w:val="18"/>
                <w:lang w:eastAsia="en-GB"/>
              </w:rPr>
              <w:br/>
              <w:t xml:space="preserve">Student has no right to redeem but is allowed credit for marks at a level already received.  </w:t>
            </w:r>
            <w:r w:rsidRPr="00917DE2">
              <w:rPr>
                <w:rFonts w:ascii="Calibri" w:eastAsia="Calibri" w:hAnsi="Calibri" w:cs="Calibri"/>
                <w:sz w:val="18"/>
                <w:szCs w:val="18"/>
                <w:lang w:eastAsia="en-GB"/>
              </w:rPr>
              <w:br/>
              <w:t>A lesser award.</w:t>
            </w:r>
          </w:p>
          <w:p w14:paraId="5047A0F7" w14:textId="77777777" w:rsidR="00523FAB" w:rsidRPr="00917DE2" w:rsidRDefault="00523FAB" w:rsidP="00523FAB">
            <w:pPr>
              <w:rPr>
                <w:rFonts w:ascii="Calibri" w:eastAsia="Calibri" w:hAnsi="Calibri"/>
                <w:sz w:val="18"/>
                <w:szCs w:val="18"/>
              </w:rPr>
            </w:pPr>
          </w:p>
        </w:tc>
      </w:tr>
    </w:tbl>
    <w:p w14:paraId="2C8D1A29" w14:textId="77777777" w:rsidR="00523FAB" w:rsidRPr="00917DE2" w:rsidRDefault="00523FAB" w:rsidP="00523FAB">
      <w:pPr>
        <w:rPr>
          <w:rFonts w:ascii="Calibri" w:hAnsi="Calibri"/>
          <w:b/>
        </w:rPr>
      </w:pPr>
    </w:p>
    <w:p w14:paraId="3C316532" w14:textId="77777777" w:rsidR="00523FAB" w:rsidRPr="00523FAB" w:rsidRDefault="00523FAB" w:rsidP="00523FAB">
      <w:pPr>
        <w:rPr>
          <w:rFonts w:ascii="Calibri" w:hAnsi="Calibri" w:cs="Calibri"/>
          <w:lang w:eastAsia="en-GB"/>
        </w:rPr>
      </w:pPr>
      <w:r w:rsidRPr="00917DE2">
        <w:rPr>
          <w:rFonts w:ascii="Calibri" w:hAnsi="Calibri" w:cs="Calibri"/>
          <w:lang w:eastAsia="en-GB"/>
        </w:rPr>
        <w:t>NB:  Evidence established post award can cause cases to be re-opened and awards suspended.</w:t>
      </w:r>
    </w:p>
    <w:p w14:paraId="4E0401E2" w14:textId="77777777" w:rsidR="00141828" w:rsidRPr="008028DA" w:rsidRDefault="00141828">
      <w:pPr>
        <w:spacing w:after="200" w:line="276" w:lineRule="auto"/>
        <w:rPr>
          <w:rFonts w:asciiTheme="minorHAnsi" w:hAnsiTheme="minorHAnsi" w:cstheme="minorHAnsi"/>
        </w:rPr>
      </w:pPr>
      <w:r w:rsidRPr="008028DA">
        <w:rPr>
          <w:rFonts w:asciiTheme="minorHAnsi" w:hAnsiTheme="minorHAnsi" w:cstheme="minorHAnsi"/>
        </w:rPr>
        <w:br w:type="page"/>
      </w:r>
    </w:p>
    <w:p w14:paraId="0AC92953" w14:textId="77777777" w:rsidR="006302A0" w:rsidRPr="0091652E" w:rsidRDefault="006302A0" w:rsidP="006302A0">
      <w:pPr>
        <w:spacing w:before="100" w:beforeAutospacing="1" w:after="100" w:afterAutospacing="1"/>
        <w:jc w:val="right"/>
        <w:outlineLvl w:val="2"/>
        <w:rPr>
          <w:rFonts w:asciiTheme="minorHAnsi" w:hAnsiTheme="minorHAnsi" w:cstheme="minorHAnsi"/>
          <w:b/>
          <w:bCs/>
          <w:sz w:val="22"/>
          <w:szCs w:val="24"/>
          <w:lang w:eastAsia="en-GB"/>
        </w:rPr>
      </w:pPr>
      <w:r w:rsidRPr="0091652E">
        <w:rPr>
          <w:rFonts w:asciiTheme="minorHAnsi" w:hAnsiTheme="minorHAnsi" w:cstheme="minorHAnsi"/>
          <w:b/>
          <w:bCs/>
          <w:sz w:val="22"/>
          <w:szCs w:val="24"/>
          <w:lang w:eastAsia="en-GB"/>
        </w:rPr>
        <w:lastRenderedPageBreak/>
        <w:t xml:space="preserve">APPENDIX </w:t>
      </w:r>
      <w:r w:rsidR="00710EF1">
        <w:rPr>
          <w:rFonts w:asciiTheme="minorHAnsi" w:hAnsiTheme="minorHAnsi" w:cstheme="minorHAnsi"/>
          <w:b/>
          <w:bCs/>
          <w:sz w:val="22"/>
          <w:szCs w:val="24"/>
          <w:lang w:eastAsia="en-GB"/>
        </w:rPr>
        <w:t>8</w:t>
      </w:r>
    </w:p>
    <w:p w14:paraId="6243100B" w14:textId="77777777" w:rsidR="00C4426B" w:rsidRDefault="00DE335E" w:rsidP="006302A0">
      <w:pPr>
        <w:spacing w:before="100" w:beforeAutospacing="1" w:after="100" w:afterAutospacing="1"/>
        <w:jc w:val="center"/>
        <w:outlineLvl w:val="2"/>
        <w:rPr>
          <w:rFonts w:asciiTheme="minorHAnsi" w:hAnsiTheme="minorHAnsi" w:cstheme="minorHAnsi"/>
          <w:b/>
          <w:sz w:val="28"/>
          <w:szCs w:val="24"/>
        </w:rPr>
      </w:pPr>
      <w:r>
        <w:rPr>
          <w:rFonts w:asciiTheme="minorHAnsi" w:hAnsiTheme="minorHAnsi" w:cstheme="minorHAnsi"/>
          <w:noProof/>
          <w:lang w:eastAsia="en-GB"/>
        </w:rPr>
        <w:drawing>
          <wp:inline distT="0" distB="0" distL="0" distR="0" wp14:anchorId="1E732052" wp14:editId="41ABA6DB">
            <wp:extent cx="2066925" cy="61419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41CB6D5B" w14:textId="77777777" w:rsidR="006302A0" w:rsidRPr="0091652E" w:rsidRDefault="00CF3E6D" w:rsidP="006302A0">
      <w:pPr>
        <w:spacing w:before="100" w:beforeAutospacing="1" w:after="100" w:afterAutospacing="1"/>
        <w:jc w:val="center"/>
        <w:outlineLvl w:val="2"/>
        <w:rPr>
          <w:rFonts w:asciiTheme="minorHAnsi" w:hAnsiTheme="minorHAnsi" w:cstheme="minorHAnsi"/>
          <w:b/>
          <w:bCs/>
          <w:sz w:val="28"/>
          <w:szCs w:val="27"/>
          <w:lang w:eastAsia="en-GB"/>
        </w:rPr>
      </w:pPr>
      <w:r>
        <w:rPr>
          <w:rFonts w:asciiTheme="minorHAnsi" w:hAnsiTheme="minorHAnsi" w:cstheme="minorHAnsi"/>
          <w:b/>
          <w:sz w:val="28"/>
          <w:szCs w:val="24"/>
        </w:rPr>
        <w:t>University Centre Weston</w:t>
      </w:r>
      <w:r w:rsidR="006302A0" w:rsidRPr="0091652E">
        <w:rPr>
          <w:rFonts w:asciiTheme="minorHAnsi" w:hAnsiTheme="minorHAnsi" w:cstheme="minorHAnsi"/>
          <w:b/>
          <w:sz w:val="28"/>
          <w:szCs w:val="24"/>
        </w:rPr>
        <w:t xml:space="preserve"> Directorate of Higher Education</w:t>
      </w:r>
    </w:p>
    <w:p w14:paraId="342F2376" w14:textId="77777777" w:rsidR="006302A0" w:rsidRPr="00917DE2" w:rsidRDefault="006302A0" w:rsidP="006302A0">
      <w:pPr>
        <w:spacing w:before="100" w:beforeAutospacing="1" w:after="100" w:afterAutospacing="1"/>
        <w:jc w:val="center"/>
        <w:outlineLvl w:val="2"/>
        <w:rPr>
          <w:rFonts w:asciiTheme="minorHAnsi" w:hAnsiTheme="minorHAnsi" w:cstheme="minorHAnsi"/>
          <w:b/>
          <w:bCs/>
          <w:sz w:val="28"/>
          <w:szCs w:val="27"/>
          <w:lang w:eastAsia="en-GB"/>
        </w:rPr>
      </w:pPr>
      <w:r w:rsidRPr="0091652E">
        <w:rPr>
          <w:rFonts w:asciiTheme="minorHAnsi" w:hAnsiTheme="minorHAnsi" w:cstheme="minorHAnsi"/>
          <w:b/>
          <w:bCs/>
          <w:sz w:val="28"/>
          <w:szCs w:val="27"/>
          <w:lang w:eastAsia="en-GB"/>
        </w:rPr>
        <w:t>Higher Education Appeals Procedure</w:t>
      </w:r>
    </w:p>
    <w:p w14:paraId="0F7032D2" w14:textId="77777777" w:rsidR="006302A0" w:rsidRPr="00DB31B5" w:rsidRDefault="006302A0" w:rsidP="0089050C">
      <w:pPr>
        <w:pStyle w:val="ListParagraph"/>
        <w:numPr>
          <w:ilvl w:val="0"/>
          <w:numId w:val="16"/>
        </w:numPr>
        <w:spacing w:before="100" w:beforeAutospacing="1" w:after="100" w:afterAutospacing="1"/>
        <w:outlineLvl w:val="2"/>
        <w:rPr>
          <w:rFonts w:asciiTheme="minorHAnsi" w:hAnsiTheme="minorHAnsi" w:cstheme="minorHAnsi"/>
          <w:lang w:eastAsia="en-GB"/>
        </w:rPr>
      </w:pPr>
      <w:r w:rsidRPr="00DB31B5">
        <w:rPr>
          <w:rFonts w:asciiTheme="minorHAnsi" w:hAnsiTheme="minorHAnsi" w:cstheme="minorHAnsi"/>
          <w:b/>
          <w:bCs/>
          <w:sz w:val="22"/>
          <w:lang w:eastAsia="en-GB"/>
        </w:rPr>
        <w:t>Introduction</w:t>
      </w:r>
      <w:r w:rsidRPr="00DB31B5">
        <w:rPr>
          <w:rFonts w:asciiTheme="minorHAnsi" w:hAnsiTheme="minorHAnsi" w:cstheme="minorHAnsi"/>
          <w:b/>
          <w:bCs/>
          <w:lang w:eastAsia="en-GB"/>
        </w:rPr>
        <w:br/>
      </w:r>
      <w:r w:rsidRPr="00DB31B5">
        <w:rPr>
          <w:rFonts w:asciiTheme="minorHAnsi" w:hAnsiTheme="minorHAnsi" w:cstheme="minorHAnsi"/>
          <w:b/>
          <w:bCs/>
          <w:lang w:eastAsia="en-GB"/>
        </w:rPr>
        <w:br/>
      </w:r>
      <w:r w:rsidRPr="00DB31B5">
        <w:rPr>
          <w:rFonts w:asciiTheme="minorHAnsi" w:hAnsiTheme="minorHAnsi" w:cstheme="minorHAnsi"/>
          <w:lang w:eastAsia="en-GB"/>
        </w:rPr>
        <w:t>The HE Appeals Procedure is established to constitute a framework for considering appeals against decisions made at the Award Boards.</w:t>
      </w:r>
    </w:p>
    <w:p w14:paraId="5E5A6AAB" w14:textId="77777777" w:rsidR="006302A0" w:rsidRPr="00DB31B5" w:rsidRDefault="006302A0" w:rsidP="006302A0">
      <w:pPr>
        <w:spacing w:before="100" w:beforeAutospacing="1" w:after="100" w:afterAutospacing="1"/>
        <w:ind w:left="360"/>
        <w:rPr>
          <w:rFonts w:asciiTheme="minorHAnsi" w:hAnsiTheme="minorHAnsi" w:cstheme="minorHAnsi"/>
          <w:lang w:eastAsia="en-GB"/>
        </w:rPr>
      </w:pPr>
      <w:r w:rsidRPr="00DB31B5">
        <w:rPr>
          <w:rFonts w:asciiTheme="minorHAnsi" w:hAnsiTheme="minorHAnsi" w:cstheme="minorHAnsi"/>
          <w:lang w:eastAsia="en-GB"/>
        </w:rPr>
        <w:t xml:space="preserve">Without prejudice to the outcome of an appeal, a student may continue to attend classes and to make use of </w:t>
      </w:r>
      <w:r w:rsidR="00CF3E6D" w:rsidRPr="00DB31B5">
        <w:rPr>
          <w:rFonts w:asciiTheme="minorHAnsi" w:hAnsiTheme="minorHAnsi" w:cstheme="minorHAnsi"/>
          <w:lang w:eastAsia="en-GB"/>
        </w:rPr>
        <w:t>University Centre Weston</w:t>
      </w:r>
      <w:r w:rsidRPr="00DB31B5">
        <w:rPr>
          <w:rFonts w:asciiTheme="minorHAnsi" w:hAnsiTheme="minorHAnsi" w:cstheme="minorHAnsi"/>
          <w:lang w:eastAsia="en-GB"/>
        </w:rPr>
        <w:t xml:space="preserve"> facilities whilst their appeal is being heard. Therefore, any student making an appeal should continue with his/her studies as normal, including studying for any retakes.</w:t>
      </w:r>
    </w:p>
    <w:p w14:paraId="4DBB0DCB" w14:textId="77777777" w:rsidR="006302A0" w:rsidRPr="00DB31B5" w:rsidRDefault="006302A0" w:rsidP="0089050C">
      <w:pPr>
        <w:pStyle w:val="ListParagraph"/>
        <w:numPr>
          <w:ilvl w:val="0"/>
          <w:numId w:val="16"/>
        </w:numPr>
        <w:spacing w:before="100" w:beforeAutospacing="1" w:after="100" w:afterAutospacing="1"/>
        <w:outlineLvl w:val="2"/>
        <w:rPr>
          <w:rFonts w:asciiTheme="minorHAnsi" w:hAnsiTheme="minorHAnsi" w:cstheme="minorHAnsi"/>
          <w:b/>
          <w:bCs/>
          <w:sz w:val="22"/>
          <w:lang w:eastAsia="en-GB"/>
        </w:rPr>
      </w:pPr>
      <w:r w:rsidRPr="00DB31B5">
        <w:rPr>
          <w:rFonts w:asciiTheme="minorHAnsi" w:hAnsiTheme="minorHAnsi" w:cstheme="minorHAnsi"/>
          <w:b/>
          <w:bCs/>
          <w:sz w:val="22"/>
          <w:lang w:eastAsia="en-GB"/>
        </w:rPr>
        <w:t>Grounds for Appeal</w:t>
      </w:r>
    </w:p>
    <w:p w14:paraId="1C0CFF43" w14:textId="77777777" w:rsidR="006302A0" w:rsidRPr="00DB31B5" w:rsidRDefault="006302A0" w:rsidP="006302A0">
      <w:pPr>
        <w:spacing w:before="100" w:beforeAutospacing="1" w:after="100" w:afterAutospacing="1"/>
        <w:ind w:left="360"/>
        <w:rPr>
          <w:rFonts w:asciiTheme="minorHAnsi" w:hAnsiTheme="minorHAnsi" w:cstheme="minorHAnsi"/>
          <w:lang w:eastAsia="en-GB"/>
        </w:rPr>
      </w:pPr>
      <w:r w:rsidRPr="00DB31B5">
        <w:rPr>
          <w:rFonts w:asciiTheme="minorHAnsi" w:hAnsiTheme="minorHAnsi" w:cstheme="minorHAnsi"/>
          <w:lang w:eastAsia="en-GB"/>
        </w:rPr>
        <w:t xml:space="preserve">Students have the right of appeal to the Appeals Committee against a decision of an </w:t>
      </w:r>
      <w:r w:rsidRPr="00DB31B5">
        <w:rPr>
          <w:rFonts w:asciiTheme="minorHAnsi" w:hAnsiTheme="minorHAnsi" w:cstheme="minorHAnsi"/>
        </w:rPr>
        <w:t>Award Board</w:t>
      </w:r>
      <w:r w:rsidRPr="00DB31B5">
        <w:rPr>
          <w:rFonts w:asciiTheme="minorHAnsi" w:hAnsiTheme="minorHAnsi" w:cstheme="minorHAnsi"/>
          <w:lang w:eastAsia="en-GB"/>
        </w:rPr>
        <w:t>, where the grounds for appeal are one or more of the following:</w:t>
      </w:r>
    </w:p>
    <w:p w14:paraId="39A97100" w14:textId="77777777" w:rsidR="006302A0" w:rsidRPr="00DB31B5" w:rsidRDefault="006302A0" w:rsidP="0089050C">
      <w:pPr>
        <w:pStyle w:val="ListParagraph"/>
        <w:numPr>
          <w:ilvl w:val="0"/>
          <w:numId w:val="12"/>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That their performance in the examination/assessment was adversely affected by illness or other factors that they could not reasonably have been expected to divulge before the Award Board reached its decision</w:t>
      </w:r>
    </w:p>
    <w:p w14:paraId="3460E7AA" w14:textId="77777777" w:rsidR="006302A0" w:rsidRPr="00DB31B5" w:rsidRDefault="006302A0" w:rsidP="0089050C">
      <w:pPr>
        <w:pStyle w:val="ListParagraph"/>
        <w:numPr>
          <w:ilvl w:val="0"/>
          <w:numId w:val="12"/>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That there has been a material and significant administrative error</w:t>
      </w:r>
    </w:p>
    <w:p w14:paraId="04A4365C" w14:textId="77777777" w:rsidR="006302A0" w:rsidRPr="00DB31B5" w:rsidRDefault="006302A0" w:rsidP="0089050C">
      <w:pPr>
        <w:pStyle w:val="ListParagraph"/>
        <w:numPr>
          <w:ilvl w:val="0"/>
          <w:numId w:val="12"/>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 xml:space="preserve">That the examination/assessment was not conducted in accordance with </w:t>
      </w:r>
      <w:r w:rsidR="00CF3E6D" w:rsidRPr="00DB31B5">
        <w:rPr>
          <w:rFonts w:asciiTheme="minorHAnsi" w:hAnsiTheme="minorHAnsi" w:cstheme="minorHAnsi"/>
          <w:lang w:eastAsia="en-GB"/>
        </w:rPr>
        <w:t>University Centre Weston</w:t>
      </w:r>
      <w:r w:rsidRPr="00DB31B5">
        <w:rPr>
          <w:rFonts w:asciiTheme="minorHAnsi" w:hAnsiTheme="minorHAnsi" w:cstheme="minorHAnsi"/>
          <w:lang w:eastAsia="en-GB"/>
        </w:rPr>
        <w:t>’s Controlled Component Policy</w:t>
      </w:r>
    </w:p>
    <w:p w14:paraId="2AC6137B" w14:textId="77777777" w:rsidR="006302A0" w:rsidRPr="00DB31B5" w:rsidRDefault="006302A0" w:rsidP="0089050C">
      <w:pPr>
        <w:pStyle w:val="ListParagraph"/>
        <w:numPr>
          <w:ilvl w:val="0"/>
          <w:numId w:val="12"/>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That some other material and significant irregularity has occurred.</w:t>
      </w:r>
    </w:p>
    <w:p w14:paraId="0BE62809" w14:textId="77777777" w:rsidR="006302A0" w:rsidRPr="00DB31B5" w:rsidRDefault="006302A0" w:rsidP="006302A0">
      <w:pPr>
        <w:spacing w:before="100" w:beforeAutospacing="1" w:after="100" w:afterAutospacing="1"/>
        <w:ind w:left="360"/>
        <w:rPr>
          <w:rFonts w:asciiTheme="minorHAnsi" w:hAnsiTheme="minorHAnsi" w:cstheme="minorHAnsi"/>
          <w:lang w:eastAsia="en-GB"/>
        </w:rPr>
      </w:pPr>
      <w:r w:rsidRPr="00DB31B5">
        <w:rPr>
          <w:rFonts w:asciiTheme="minorHAnsi" w:hAnsiTheme="minorHAnsi" w:cstheme="minorHAnsi"/>
          <w:lang w:eastAsia="en-GB"/>
        </w:rPr>
        <w:t>Appeals on the following grounds will not be considered:</w:t>
      </w:r>
    </w:p>
    <w:p w14:paraId="179A8649" w14:textId="77777777" w:rsidR="006302A0" w:rsidRPr="00DB31B5" w:rsidRDefault="006302A0" w:rsidP="0089050C">
      <w:pPr>
        <w:pStyle w:val="ListParagraph"/>
        <w:numPr>
          <w:ilvl w:val="0"/>
          <w:numId w:val="13"/>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Against the academic judgement of internal or external examiners</w:t>
      </w:r>
    </w:p>
    <w:p w14:paraId="1E1E6E05" w14:textId="77777777" w:rsidR="006302A0" w:rsidRPr="00DB31B5" w:rsidRDefault="006302A0" w:rsidP="0089050C">
      <w:pPr>
        <w:pStyle w:val="ListParagraph"/>
        <w:numPr>
          <w:ilvl w:val="0"/>
          <w:numId w:val="13"/>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Informal assessments of the student’s work by members of academic staff</w:t>
      </w:r>
    </w:p>
    <w:p w14:paraId="106F84F2" w14:textId="77777777" w:rsidR="006302A0" w:rsidRPr="00DB31B5" w:rsidRDefault="006302A0" w:rsidP="0089050C">
      <w:pPr>
        <w:pStyle w:val="ListParagraph"/>
        <w:numPr>
          <w:ilvl w:val="0"/>
          <w:numId w:val="13"/>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Marginal failure to attain a higher class of degree</w:t>
      </w:r>
    </w:p>
    <w:p w14:paraId="214BE433" w14:textId="77777777" w:rsidR="006302A0" w:rsidRPr="00DB31B5" w:rsidRDefault="006302A0" w:rsidP="0089050C">
      <w:pPr>
        <w:pStyle w:val="ListParagraph"/>
        <w:numPr>
          <w:ilvl w:val="0"/>
          <w:numId w:val="13"/>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The retrospective reporting of extenuating circumstances which a student might reasonably have been expected to disclose to the Award Board before their meeting</w:t>
      </w:r>
    </w:p>
    <w:p w14:paraId="777E396A" w14:textId="77777777" w:rsidR="006302A0" w:rsidRPr="00DB31B5" w:rsidRDefault="006302A0" w:rsidP="0089050C">
      <w:pPr>
        <w:pStyle w:val="ListParagraph"/>
        <w:numPr>
          <w:ilvl w:val="0"/>
          <w:numId w:val="13"/>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Lack of awareness of relevant procedures or regulations.</w:t>
      </w:r>
      <w:r w:rsidRPr="00DB31B5">
        <w:rPr>
          <w:rFonts w:asciiTheme="minorHAnsi" w:hAnsiTheme="minorHAnsi" w:cstheme="minorHAnsi"/>
          <w:lang w:eastAsia="en-GB"/>
        </w:rPr>
        <w:br/>
      </w:r>
    </w:p>
    <w:p w14:paraId="406D7CE3" w14:textId="77777777" w:rsidR="006302A0" w:rsidRPr="00DB31B5" w:rsidRDefault="006302A0" w:rsidP="0089050C">
      <w:pPr>
        <w:pStyle w:val="ListParagraph"/>
        <w:numPr>
          <w:ilvl w:val="0"/>
          <w:numId w:val="16"/>
        </w:numPr>
        <w:spacing w:before="100" w:beforeAutospacing="1" w:after="100" w:afterAutospacing="1"/>
        <w:outlineLvl w:val="2"/>
        <w:rPr>
          <w:rFonts w:asciiTheme="minorHAnsi" w:hAnsiTheme="minorHAnsi" w:cstheme="minorHAnsi"/>
          <w:b/>
          <w:bCs/>
          <w:sz w:val="22"/>
          <w:lang w:eastAsia="en-GB"/>
        </w:rPr>
      </w:pPr>
      <w:r w:rsidRPr="00DB31B5">
        <w:rPr>
          <w:rFonts w:asciiTheme="minorHAnsi" w:hAnsiTheme="minorHAnsi" w:cstheme="minorHAnsi"/>
          <w:b/>
          <w:bCs/>
          <w:sz w:val="22"/>
          <w:lang w:eastAsia="en-GB"/>
        </w:rPr>
        <w:t>Procedures for Applying to the Appeals Committee</w:t>
      </w:r>
    </w:p>
    <w:p w14:paraId="435CE12A" w14:textId="77777777" w:rsidR="006302A0" w:rsidRPr="00DB31B5" w:rsidRDefault="006302A0" w:rsidP="006302A0">
      <w:pPr>
        <w:spacing w:before="100" w:beforeAutospacing="1" w:after="100" w:afterAutospacing="1"/>
        <w:ind w:left="360"/>
        <w:rPr>
          <w:rFonts w:asciiTheme="minorHAnsi" w:hAnsiTheme="minorHAnsi" w:cstheme="minorHAnsi"/>
          <w:b/>
          <w:lang w:eastAsia="en-GB"/>
        </w:rPr>
      </w:pPr>
      <w:r w:rsidRPr="00DB31B5">
        <w:rPr>
          <w:rFonts w:asciiTheme="minorHAnsi" w:hAnsiTheme="minorHAnsi" w:cstheme="minorHAnsi"/>
          <w:b/>
          <w:lang w:eastAsia="en-GB"/>
        </w:rPr>
        <w:t>Letter of appeal</w:t>
      </w:r>
    </w:p>
    <w:p w14:paraId="5D36D3C9" w14:textId="77777777" w:rsidR="006302A0" w:rsidRPr="00DB31B5" w:rsidRDefault="006302A0" w:rsidP="0089050C">
      <w:pPr>
        <w:pStyle w:val="ListParagraph"/>
        <w:numPr>
          <w:ilvl w:val="0"/>
          <w:numId w:val="15"/>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 xml:space="preserve">A student wishing to appeal must write to the </w:t>
      </w:r>
      <w:r w:rsidR="003E68BF">
        <w:rPr>
          <w:rFonts w:asciiTheme="minorHAnsi" w:hAnsiTheme="minorHAnsi" w:cstheme="minorHAnsi"/>
          <w:lang w:eastAsia="en-GB"/>
        </w:rPr>
        <w:t>Head of Higher Education</w:t>
      </w:r>
      <w:r w:rsidRPr="00DB31B5">
        <w:rPr>
          <w:rFonts w:asciiTheme="minorHAnsi" w:hAnsiTheme="minorHAnsi" w:cstheme="minorHAnsi"/>
          <w:lang w:eastAsia="en-GB"/>
        </w:rPr>
        <w:t xml:space="preserve">, Directorate of Higher Education, </w:t>
      </w:r>
      <w:r w:rsidR="00CF3E6D" w:rsidRPr="00DB31B5">
        <w:rPr>
          <w:rFonts w:asciiTheme="minorHAnsi" w:hAnsiTheme="minorHAnsi" w:cstheme="minorHAnsi"/>
          <w:lang w:eastAsia="en-GB"/>
        </w:rPr>
        <w:t>University Centre Weston</w:t>
      </w:r>
      <w:r w:rsidRPr="00DB31B5">
        <w:rPr>
          <w:rFonts w:asciiTheme="minorHAnsi" w:hAnsiTheme="minorHAnsi" w:cstheme="minorHAnsi"/>
          <w:lang w:eastAsia="en-GB"/>
        </w:rPr>
        <w:t xml:space="preserve">, </w:t>
      </w:r>
      <w:proofErr w:type="spellStart"/>
      <w:r w:rsidRPr="00DB31B5">
        <w:rPr>
          <w:rFonts w:asciiTheme="minorHAnsi" w:hAnsiTheme="minorHAnsi" w:cstheme="minorHAnsi"/>
          <w:lang w:eastAsia="en-GB"/>
        </w:rPr>
        <w:t>Knightstone</w:t>
      </w:r>
      <w:proofErr w:type="spellEnd"/>
      <w:r w:rsidRPr="00DB31B5">
        <w:rPr>
          <w:rFonts w:asciiTheme="minorHAnsi" w:hAnsiTheme="minorHAnsi" w:cstheme="minorHAnsi"/>
          <w:lang w:eastAsia="en-GB"/>
        </w:rPr>
        <w:t xml:space="preserve"> Road, </w:t>
      </w:r>
      <w:proofErr w:type="spellStart"/>
      <w:r w:rsidRPr="00DB31B5">
        <w:rPr>
          <w:rFonts w:asciiTheme="minorHAnsi" w:hAnsiTheme="minorHAnsi" w:cstheme="minorHAnsi"/>
          <w:lang w:eastAsia="en-GB"/>
        </w:rPr>
        <w:t>Weston-super-Mare</w:t>
      </w:r>
      <w:proofErr w:type="spellEnd"/>
      <w:r w:rsidRPr="00DB31B5">
        <w:rPr>
          <w:rFonts w:asciiTheme="minorHAnsi" w:hAnsiTheme="minorHAnsi" w:cstheme="minorHAnsi"/>
          <w:lang w:eastAsia="en-GB"/>
        </w:rPr>
        <w:t xml:space="preserve"> BS23 2AL, specifying the ground(s) for appeal.</w:t>
      </w:r>
      <w:r w:rsidRPr="00DB31B5">
        <w:rPr>
          <w:rFonts w:asciiTheme="minorHAnsi" w:hAnsiTheme="minorHAnsi" w:cstheme="minorHAnsi"/>
          <w:lang w:eastAsia="en-GB"/>
        </w:rPr>
        <w:br/>
      </w:r>
    </w:p>
    <w:p w14:paraId="1B67A375" w14:textId="77777777" w:rsidR="006302A0" w:rsidRPr="00DB31B5" w:rsidRDefault="006302A0" w:rsidP="0089050C">
      <w:pPr>
        <w:pStyle w:val="ListParagraph"/>
        <w:numPr>
          <w:ilvl w:val="0"/>
          <w:numId w:val="15"/>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 xml:space="preserve">The letter of appeal must either be given by hand to the Directorate within 10 working days of the publication of the </w:t>
      </w:r>
      <w:proofErr w:type="gramStart"/>
      <w:r w:rsidRPr="00DB31B5">
        <w:rPr>
          <w:rFonts w:asciiTheme="minorHAnsi" w:hAnsiTheme="minorHAnsi" w:cstheme="minorHAnsi"/>
          <w:lang w:eastAsia="en-GB"/>
        </w:rPr>
        <w:t>results, or</w:t>
      </w:r>
      <w:proofErr w:type="gramEnd"/>
      <w:r w:rsidRPr="00DB31B5">
        <w:rPr>
          <w:rFonts w:asciiTheme="minorHAnsi" w:hAnsiTheme="minorHAnsi" w:cstheme="minorHAnsi"/>
          <w:lang w:eastAsia="en-GB"/>
        </w:rPr>
        <w:t xml:space="preserve"> bear a post mark dated no more than 10 working days after the publication of results. The receipt of the appeal will be acknowledged within 5 working days.</w:t>
      </w:r>
      <w:r w:rsidRPr="00DB31B5">
        <w:rPr>
          <w:rFonts w:asciiTheme="minorHAnsi" w:hAnsiTheme="minorHAnsi" w:cstheme="minorHAnsi"/>
          <w:lang w:eastAsia="en-GB"/>
        </w:rPr>
        <w:br/>
      </w:r>
    </w:p>
    <w:p w14:paraId="71F68662" w14:textId="77777777" w:rsidR="006302A0" w:rsidRPr="00DB31B5" w:rsidRDefault="006302A0" w:rsidP="0089050C">
      <w:pPr>
        <w:pStyle w:val="ListParagraph"/>
        <w:numPr>
          <w:ilvl w:val="0"/>
          <w:numId w:val="14"/>
        </w:numPr>
        <w:spacing w:before="100" w:beforeAutospacing="1" w:after="100" w:afterAutospacing="1"/>
        <w:ind w:left="426" w:firstLine="0"/>
        <w:rPr>
          <w:rFonts w:asciiTheme="minorHAnsi" w:hAnsiTheme="minorHAnsi" w:cstheme="minorHAnsi"/>
          <w:lang w:eastAsia="en-GB"/>
        </w:rPr>
      </w:pPr>
      <w:r w:rsidRPr="00DB31B5">
        <w:rPr>
          <w:rFonts w:asciiTheme="minorHAnsi" w:hAnsiTheme="minorHAnsi" w:cstheme="minorHAnsi"/>
          <w:lang w:eastAsia="en-GB"/>
        </w:rPr>
        <w:t>The formal letter of appeal must contain:</w:t>
      </w:r>
      <w:r w:rsidRPr="00DB31B5">
        <w:rPr>
          <w:rFonts w:asciiTheme="minorHAnsi" w:hAnsiTheme="minorHAnsi" w:cstheme="minorHAnsi"/>
          <w:lang w:eastAsia="en-GB"/>
        </w:rPr>
        <w:tab/>
      </w:r>
    </w:p>
    <w:p w14:paraId="198E575D" w14:textId="77777777" w:rsidR="006302A0" w:rsidRPr="00DB31B5" w:rsidRDefault="006302A0" w:rsidP="006302A0">
      <w:pPr>
        <w:ind w:left="1134"/>
        <w:rPr>
          <w:rFonts w:asciiTheme="minorHAnsi" w:hAnsiTheme="minorHAnsi" w:cstheme="minorHAnsi"/>
          <w:lang w:eastAsia="en-GB"/>
        </w:rPr>
      </w:pPr>
      <w:r w:rsidRPr="00DB31B5">
        <w:rPr>
          <w:rFonts w:asciiTheme="minorHAnsi" w:hAnsiTheme="minorHAnsi" w:cstheme="minorHAnsi"/>
          <w:lang w:eastAsia="en-GB"/>
        </w:rPr>
        <w:lastRenderedPageBreak/>
        <w:t>A stamped self-addressed envelope</w:t>
      </w:r>
    </w:p>
    <w:p w14:paraId="04BA44B5" w14:textId="77777777" w:rsidR="006302A0" w:rsidRPr="00DB31B5" w:rsidRDefault="006302A0" w:rsidP="006302A0">
      <w:pPr>
        <w:ind w:left="1134"/>
        <w:rPr>
          <w:rFonts w:asciiTheme="minorHAnsi" w:hAnsiTheme="minorHAnsi" w:cstheme="minorHAnsi"/>
          <w:lang w:eastAsia="en-GB"/>
        </w:rPr>
      </w:pPr>
      <w:r w:rsidRPr="00DB31B5">
        <w:rPr>
          <w:rFonts w:asciiTheme="minorHAnsi" w:hAnsiTheme="minorHAnsi" w:cstheme="minorHAnsi"/>
          <w:lang w:eastAsia="en-GB"/>
        </w:rPr>
        <w:t xml:space="preserve">A </w:t>
      </w:r>
      <w:proofErr w:type="gramStart"/>
      <w:r w:rsidRPr="00DB31B5">
        <w:rPr>
          <w:rFonts w:asciiTheme="minorHAnsi" w:hAnsiTheme="minorHAnsi" w:cstheme="minorHAnsi"/>
          <w:lang w:eastAsia="en-GB"/>
        </w:rPr>
        <w:t>completed appeals</w:t>
      </w:r>
      <w:proofErr w:type="gramEnd"/>
      <w:r w:rsidRPr="00DB31B5">
        <w:rPr>
          <w:rFonts w:asciiTheme="minorHAnsi" w:hAnsiTheme="minorHAnsi" w:cstheme="minorHAnsi"/>
          <w:lang w:eastAsia="en-GB"/>
        </w:rPr>
        <w:t xml:space="preserve"> form</w:t>
      </w:r>
    </w:p>
    <w:p w14:paraId="78EA96E3" w14:textId="77777777" w:rsidR="006302A0" w:rsidRPr="00DB31B5" w:rsidRDefault="006302A0" w:rsidP="006302A0">
      <w:pPr>
        <w:ind w:left="1134"/>
        <w:rPr>
          <w:rFonts w:asciiTheme="minorHAnsi" w:hAnsiTheme="minorHAnsi" w:cstheme="minorHAnsi"/>
          <w:lang w:eastAsia="en-GB"/>
        </w:rPr>
      </w:pPr>
      <w:r w:rsidRPr="00DB31B5">
        <w:rPr>
          <w:rFonts w:asciiTheme="minorHAnsi" w:hAnsiTheme="minorHAnsi" w:cstheme="minorHAnsi"/>
          <w:lang w:eastAsia="en-GB"/>
        </w:rPr>
        <w:t>Medical certificates or other documentary evidence material to the case</w:t>
      </w:r>
    </w:p>
    <w:p w14:paraId="5AAB7913" w14:textId="77777777" w:rsidR="006302A0" w:rsidRPr="00DB31B5" w:rsidRDefault="006302A0" w:rsidP="006302A0">
      <w:pPr>
        <w:ind w:left="1134"/>
        <w:rPr>
          <w:rFonts w:asciiTheme="minorHAnsi" w:hAnsiTheme="minorHAnsi" w:cstheme="minorHAnsi"/>
          <w:lang w:eastAsia="en-GB"/>
        </w:rPr>
      </w:pPr>
      <w:r w:rsidRPr="00DB31B5">
        <w:rPr>
          <w:rFonts w:asciiTheme="minorHAnsi" w:hAnsiTheme="minorHAnsi" w:cstheme="minorHAnsi"/>
          <w:lang w:eastAsia="en-GB"/>
        </w:rPr>
        <w:t>The decision of the Award Board.</w:t>
      </w:r>
      <w:r w:rsidRPr="00DB31B5">
        <w:rPr>
          <w:rFonts w:asciiTheme="minorHAnsi" w:hAnsiTheme="minorHAnsi" w:cstheme="minorHAnsi"/>
          <w:lang w:eastAsia="en-GB"/>
        </w:rPr>
        <w:br/>
      </w:r>
    </w:p>
    <w:p w14:paraId="7F50BC6B" w14:textId="77777777" w:rsidR="006302A0" w:rsidRPr="00DB31B5" w:rsidRDefault="006302A0" w:rsidP="006302A0">
      <w:pPr>
        <w:ind w:left="357"/>
        <w:rPr>
          <w:rFonts w:asciiTheme="minorHAnsi" w:hAnsiTheme="minorHAnsi" w:cstheme="minorHAnsi"/>
          <w:b/>
          <w:lang w:eastAsia="en-GB"/>
        </w:rPr>
      </w:pPr>
      <w:r w:rsidRPr="00DB31B5">
        <w:rPr>
          <w:rFonts w:asciiTheme="minorHAnsi" w:hAnsiTheme="minorHAnsi" w:cstheme="minorHAnsi"/>
          <w:b/>
          <w:lang w:eastAsia="en-GB"/>
        </w:rPr>
        <w:t>Action on receipt of an appeal:</w:t>
      </w:r>
    </w:p>
    <w:p w14:paraId="57595200" w14:textId="77777777" w:rsidR="006302A0" w:rsidRPr="00DB31B5" w:rsidRDefault="006302A0" w:rsidP="0089050C">
      <w:pPr>
        <w:pStyle w:val="ListParagraph"/>
        <w:numPr>
          <w:ilvl w:val="0"/>
          <w:numId w:val="14"/>
        </w:numPr>
        <w:spacing w:before="100" w:beforeAutospacing="1" w:after="100" w:afterAutospacing="1"/>
        <w:ind w:left="709"/>
        <w:rPr>
          <w:rFonts w:asciiTheme="minorHAnsi" w:hAnsiTheme="minorHAnsi" w:cstheme="minorHAnsi"/>
          <w:lang w:eastAsia="en-GB"/>
        </w:rPr>
      </w:pPr>
      <w:r w:rsidRPr="00DB31B5">
        <w:rPr>
          <w:rFonts w:asciiTheme="minorHAnsi" w:hAnsiTheme="minorHAnsi" w:cstheme="minorHAnsi"/>
          <w:lang w:eastAsia="en-GB"/>
        </w:rPr>
        <w:t>The Chair of the Appeals Committee will investigate all appeals and may consult such persons, as he/she thinks fit. All valid appeals will then be taken to an Appeals Committee. Students submitting invalid appeals will be written to with an explanation of why their appeal was not valid. Students with valid appeals will be written to informing them that their appeal will be heard by the Committee and inviting them to attend.</w:t>
      </w:r>
      <w:r w:rsidRPr="00DB31B5">
        <w:rPr>
          <w:rFonts w:asciiTheme="minorHAnsi" w:hAnsiTheme="minorHAnsi" w:cstheme="minorHAnsi"/>
          <w:lang w:eastAsia="en-GB"/>
        </w:rPr>
        <w:br/>
      </w:r>
    </w:p>
    <w:p w14:paraId="18ABB107" w14:textId="77777777" w:rsidR="006302A0" w:rsidRPr="00DB31B5" w:rsidRDefault="006302A0" w:rsidP="0089050C">
      <w:pPr>
        <w:pStyle w:val="ListParagraph"/>
        <w:numPr>
          <w:ilvl w:val="0"/>
          <w:numId w:val="16"/>
        </w:numPr>
        <w:spacing w:before="100" w:beforeAutospacing="1" w:after="100" w:afterAutospacing="1"/>
        <w:outlineLvl w:val="2"/>
        <w:rPr>
          <w:rFonts w:asciiTheme="minorHAnsi" w:hAnsiTheme="minorHAnsi" w:cstheme="minorHAnsi"/>
          <w:b/>
          <w:bCs/>
          <w:sz w:val="22"/>
          <w:lang w:eastAsia="en-GB"/>
        </w:rPr>
      </w:pPr>
      <w:r w:rsidRPr="00DB31B5">
        <w:rPr>
          <w:rFonts w:asciiTheme="minorHAnsi" w:hAnsiTheme="minorHAnsi" w:cstheme="minorHAnsi"/>
          <w:b/>
          <w:bCs/>
          <w:sz w:val="22"/>
          <w:lang w:eastAsia="en-GB"/>
        </w:rPr>
        <w:t>Appeals Committee</w:t>
      </w:r>
    </w:p>
    <w:p w14:paraId="0DB32A05" w14:textId="77777777" w:rsidR="006302A0" w:rsidRPr="00DB31B5" w:rsidRDefault="006302A0" w:rsidP="006302A0">
      <w:pPr>
        <w:spacing w:before="100" w:beforeAutospacing="1" w:after="100" w:afterAutospacing="1"/>
        <w:ind w:left="360"/>
        <w:rPr>
          <w:rFonts w:asciiTheme="minorHAnsi" w:hAnsiTheme="minorHAnsi" w:cstheme="minorHAnsi"/>
          <w:b/>
          <w:lang w:eastAsia="en-GB"/>
        </w:rPr>
      </w:pPr>
      <w:r w:rsidRPr="00DB31B5">
        <w:rPr>
          <w:rFonts w:asciiTheme="minorHAnsi" w:hAnsiTheme="minorHAnsi" w:cstheme="minorHAnsi"/>
          <w:b/>
          <w:lang w:eastAsia="en-GB"/>
        </w:rPr>
        <w:t>Membership</w:t>
      </w:r>
    </w:p>
    <w:p w14:paraId="2D5FB871" w14:textId="77777777" w:rsidR="006302A0" w:rsidRPr="00DB31B5" w:rsidRDefault="006302A0" w:rsidP="0089050C">
      <w:pPr>
        <w:pStyle w:val="ListParagraph"/>
        <w:numPr>
          <w:ilvl w:val="2"/>
          <w:numId w:val="14"/>
        </w:numPr>
        <w:ind w:left="709"/>
        <w:rPr>
          <w:rFonts w:asciiTheme="minorHAnsi" w:hAnsiTheme="minorHAnsi" w:cstheme="minorHAnsi"/>
          <w:lang w:eastAsia="en-GB"/>
        </w:rPr>
      </w:pPr>
      <w:r w:rsidRPr="00DB31B5">
        <w:rPr>
          <w:rFonts w:asciiTheme="minorHAnsi" w:hAnsiTheme="minorHAnsi" w:cstheme="minorHAnsi"/>
          <w:lang w:eastAsia="en-GB"/>
        </w:rPr>
        <w:t xml:space="preserve">A Senior Academic appointed by the </w:t>
      </w:r>
      <w:r w:rsidR="00344360" w:rsidRPr="00DB31B5">
        <w:rPr>
          <w:rFonts w:asciiTheme="minorHAnsi" w:hAnsiTheme="minorHAnsi" w:cstheme="minorHAnsi"/>
          <w:lang w:eastAsia="en-GB"/>
        </w:rPr>
        <w:t>Vice Principal</w:t>
      </w:r>
      <w:r w:rsidRPr="00DB31B5">
        <w:rPr>
          <w:rFonts w:asciiTheme="minorHAnsi" w:hAnsiTheme="minorHAnsi" w:cstheme="minorHAnsi"/>
          <w:lang w:eastAsia="en-GB"/>
        </w:rPr>
        <w:t xml:space="preserve"> Higher Education</w:t>
      </w:r>
      <w:r w:rsidR="0003645A" w:rsidRPr="00DB31B5">
        <w:rPr>
          <w:rFonts w:asciiTheme="minorHAnsi" w:hAnsiTheme="minorHAnsi" w:cstheme="minorHAnsi"/>
          <w:lang w:eastAsia="en-GB"/>
        </w:rPr>
        <w:t xml:space="preserve"> or his or her appropriate nominee</w:t>
      </w:r>
      <w:r w:rsidRPr="00DB31B5">
        <w:rPr>
          <w:rFonts w:asciiTheme="minorHAnsi" w:hAnsiTheme="minorHAnsi" w:cstheme="minorHAnsi"/>
          <w:lang w:eastAsia="en-GB"/>
        </w:rPr>
        <w:t xml:space="preserve"> (Chair)</w:t>
      </w:r>
    </w:p>
    <w:p w14:paraId="4C338A7C" w14:textId="77777777" w:rsidR="006302A0" w:rsidRPr="00DB31B5" w:rsidRDefault="006302A0" w:rsidP="0089050C">
      <w:pPr>
        <w:pStyle w:val="ListParagraph"/>
        <w:numPr>
          <w:ilvl w:val="2"/>
          <w:numId w:val="14"/>
        </w:numPr>
        <w:ind w:left="709"/>
        <w:rPr>
          <w:rFonts w:asciiTheme="minorHAnsi" w:hAnsiTheme="minorHAnsi" w:cstheme="minorHAnsi"/>
          <w:lang w:eastAsia="en-GB"/>
        </w:rPr>
      </w:pPr>
      <w:r w:rsidRPr="00DB31B5">
        <w:rPr>
          <w:rFonts w:asciiTheme="minorHAnsi" w:hAnsiTheme="minorHAnsi" w:cstheme="minorHAnsi"/>
          <w:lang w:eastAsia="en-GB"/>
        </w:rPr>
        <w:t>Assistant Director HE: Curriculum and Quality</w:t>
      </w:r>
    </w:p>
    <w:p w14:paraId="7054A32A" w14:textId="77777777" w:rsidR="006302A0" w:rsidRPr="00DB31B5" w:rsidRDefault="003E68BF" w:rsidP="0089050C">
      <w:pPr>
        <w:pStyle w:val="ListParagraph"/>
        <w:numPr>
          <w:ilvl w:val="2"/>
          <w:numId w:val="14"/>
        </w:numPr>
        <w:ind w:left="709"/>
        <w:rPr>
          <w:rFonts w:asciiTheme="minorHAnsi" w:hAnsiTheme="minorHAnsi" w:cstheme="minorHAnsi"/>
          <w:lang w:eastAsia="en-GB"/>
        </w:rPr>
      </w:pPr>
      <w:r>
        <w:rPr>
          <w:rFonts w:asciiTheme="minorHAnsi" w:hAnsiTheme="minorHAnsi" w:cstheme="minorHAnsi"/>
          <w:lang w:eastAsia="en-GB"/>
        </w:rPr>
        <w:t>Head of Higher Education</w:t>
      </w:r>
    </w:p>
    <w:p w14:paraId="7A048694" w14:textId="77777777" w:rsidR="006302A0" w:rsidRPr="00DB31B5" w:rsidRDefault="006302A0" w:rsidP="0089050C">
      <w:pPr>
        <w:pStyle w:val="ListParagraph"/>
        <w:numPr>
          <w:ilvl w:val="2"/>
          <w:numId w:val="14"/>
        </w:numPr>
        <w:ind w:left="709"/>
        <w:rPr>
          <w:rFonts w:asciiTheme="minorHAnsi" w:hAnsiTheme="minorHAnsi" w:cstheme="minorHAnsi"/>
          <w:lang w:eastAsia="en-GB"/>
        </w:rPr>
      </w:pPr>
      <w:r w:rsidRPr="00DB31B5">
        <w:rPr>
          <w:rFonts w:asciiTheme="minorHAnsi" w:hAnsiTheme="minorHAnsi" w:cstheme="minorHAnsi"/>
          <w:lang w:eastAsia="en-GB"/>
        </w:rPr>
        <w:t>HE Partnership Manager</w:t>
      </w:r>
    </w:p>
    <w:p w14:paraId="1AABD394" w14:textId="77777777" w:rsidR="006302A0" w:rsidRPr="00DB31B5" w:rsidRDefault="006302A0" w:rsidP="0089050C">
      <w:pPr>
        <w:pStyle w:val="ListParagraph"/>
        <w:numPr>
          <w:ilvl w:val="2"/>
          <w:numId w:val="14"/>
        </w:numPr>
        <w:ind w:left="709"/>
        <w:rPr>
          <w:rFonts w:asciiTheme="minorHAnsi" w:hAnsiTheme="minorHAnsi" w:cstheme="minorHAnsi"/>
          <w:lang w:eastAsia="en-GB"/>
        </w:rPr>
      </w:pPr>
      <w:r w:rsidRPr="00DB31B5">
        <w:rPr>
          <w:rFonts w:asciiTheme="minorHAnsi" w:hAnsiTheme="minorHAnsi" w:cstheme="minorHAnsi"/>
          <w:lang w:eastAsia="en-GB"/>
        </w:rPr>
        <w:t>At least one member from the faculty where the programme under discussion is based.</w:t>
      </w:r>
    </w:p>
    <w:p w14:paraId="4CE09953" w14:textId="77777777" w:rsidR="006302A0" w:rsidRPr="00DB31B5" w:rsidRDefault="006302A0" w:rsidP="006302A0">
      <w:pPr>
        <w:ind w:left="349"/>
        <w:rPr>
          <w:rFonts w:asciiTheme="minorHAnsi" w:hAnsiTheme="minorHAnsi" w:cstheme="minorHAnsi"/>
          <w:lang w:eastAsia="en-GB"/>
        </w:rPr>
      </w:pPr>
    </w:p>
    <w:p w14:paraId="5F66E6B5" w14:textId="77777777" w:rsidR="006302A0" w:rsidRPr="00DB31B5" w:rsidRDefault="006302A0" w:rsidP="006302A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roofErr w:type="gramStart"/>
      <w:r w:rsidRPr="00DB31B5">
        <w:rPr>
          <w:rFonts w:asciiTheme="minorHAnsi" w:hAnsiTheme="minorHAnsi" w:cstheme="minorHAnsi"/>
        </w:rPr>
        <w:t>In the event that</w:t>
      </w:r>
      <w:proofErr w:type="gramEnd"/>
      <w:r w:rsidRPr="00DB31B5">
        <w:rPr>
          <w:rFonts w:asciiTheme="minorHAnsi" w:hAnsiTheme="minorHAnsi" w:cstheme="minorHAnsi"/>
        </w:rPr>
        <w:t xml:space="preserve"> these members are not available, the </w:t>
      </w:r>
      <w:r w:rsidR="00344360" w:rsidRPr="00DB31B5">
        <w:rPr>
          <w:rFonts w:asciiTheme="minorHAnsi" w:hAnsiTheme="minorHAnsi" w:cstheme="minorHAnsi"/>
        </w:rPr>
        <w:t>Vice Principal</w:t>
      </w:r>
      <w:r w:rsidRPr="00DB31B5">
        <w:rPr>
          <w:rFonts w:asciiTheme="minorHAnsi" w:hAnsiTheme="minorHAnsi" w:cstheme="minorHAnsi"/>
        </w:rPr>
        <w:t xml:space="preserve"> Higher Education will nominate appropriate substitutes. </w:t>
      </w:r>
    </w:p>
    <w:p w14:paraId="09AD9AA1" w14:textId="77777777" w:rsidR="006302A0" w:rsidRPr="00DB31B5" w:rsidRDefault="006302A0" w:rsidP="006302A0">
      <w:pPr>
        <w:spacing w:before="100" w:beforeAutospacing="1" w:after="100" w:afterAutospacing="1"/>
        <w:ind w:left="360"/>
        <w:rPr>
          <w:rFonts w:asciiTheme="minorHAnsi" w:hAnsiTheme="minorHAnsi" w:cstheme="minorHAnsi"/>
          <w:b/>
          <w:lang w:eastAsia="en-GB"/>
        </w:rPr>
      </w:pPr>
      <w:r w:rsidRPr="00DB31B5">
        <w:rPr>
          <w:rFonts w:asciiTheme="minorHAnsi" w:hAnsiTheme="minorHAnsi" w:cstheme="minorHAnsi"/>
          <w:b/>
          <w:lang w:eastAsia="en-GB"/>
        </w:rPr>
        <w:t>Terms of Reference</w:t>
      </w:r>
    </w:p>
    <w:p w14:paraId="6411C30A" w14:textId="77777777" w:rsidR="006302A0" w:rsidRPr="00DB31B5" w:rsidRDefault="006302A0" w:rsidP="0089050C">
      <w:pPr>
        <w:pStyle w:val="ListParagraph"/>
        <w:numPr>
          <w:ilvl w:val="0"/>
          <w:numId w:val="17"/>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To consider prima facie valid appeals against decisions of Award Boards and to determine action in response to such appeals.</w:t>
      </w:r>
    </w:p>
    <w:p w14:paraId="18744B73" w14:textId="77777777" w:rsidR="006302A0" w:rsidRPr="00DB31B5" w:rsidRDefault="006302A0" w:rsidP="0089050C">
      <w:pPr>
        <w:pStyle w:val="ListParagraph"/>
        <w:numPr>
          <w:ilvl w:val="0"/>
          <w:numId w:val="17"/>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To report annually to Higher Education Board of Study summaries of appeals.</w:t>
      </w:r>
    </w:p>
    <w:p w14:paraId="407F3512" w14:textId="77777777" w:rsidR="006302A0" w:rsidRPr="00DB31B5" w:rsidRDefault="006302A0" w:rsidP="006302A0">
      <w:pPr>
        <w:spacing w:before="100" w:beforeAutospacing="1" w:after="100" w:afterAutospacing="1"/>
        <w:ind w:left="360"/>
        <w:rPr>
          <w:rFonts w:asciiTheme="minorHAnsi" w:hAnsiTheme="minorHAnsi" w:cstheme="minorHAnsi"/>
          <w:b/>
          <w:lang w:eastAsia="en-GB"/>
        </w:rPr>
      </w:pPr>
      <w:r w:rsidRPr="00DB31B5">
        <w:rPr>
          <w:rFonts w:asciiTheme="minorHAnsi" w:hAnsiTheme="minorHAnsi" w:cstheme="minorHAnsi"/>
          <w:b/>
          <w:lang w:eastAsia="en-GB"/>
        </w:rPr>
        <w:t>Procedure</w:t>
      </w:r>
    </w:p>
    <w:p w14:paraId="6B23D984" w14:textId="77777777" w:rsidR="006302A0" w:rsidRPr="00DB31B5" w:rsidRDefault="006302A0" w:rsidP="0089050C">
      <w:pPr>
        <w:pStyle w:val="ListParagraph"/>
        <w:numPr>
          <w:ilvl w:val="0"/>
          <w:numId w:val="18"/>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Dates of the meetings of the Appeals Committee shall be established when dates for Award Boards are established.</w:t>
      </w:r>
    </w:p>
    <w:p w14:paraId="595C7EF5" w14:textId="77777777" w:rsidR="006302A0" w:rsidRPr="00DB31B5" w:rsidRDefault="006302A0" w:rsidP="0089050C">
      <w:pPr>
        <w:pStyle w:val="ListParagraph"/>
        <w:numPr>
          <w:ilvl w:val="0"/>
          <w:numId w:val="18"/>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The Chair shall require any member of the Committee to withdraw, where that member has a close academic connection with an appeal. All members shall be asked to declare any significant connection with any appeal.</w:t>
      </w:r>
    </w:p>
    <w:p w14:paraId="4C7F6D52" w14:textId="77777777" w:rsidR="006302A0" w:rsidRPr="00DB31B5" w:rsidRDefault="006302A0" w:rsidP="0089050C">
      <w:pPr>
        <w:pStyle w:val="ListParagraph"/>
        <w:numPr>
          <w:ilvl w:val="0"/>
          <w:numId w:val="18"/>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The Appeals Committee may require the appellant to appear before it, in which case he or she may be accompanied.</w:t>
      </w:r>
    </w:p>
    <w:p w14:paraId="4F91C758" w14:textId="77777777" w:rsidR="006302A0" w:rsidRPr="00DB31B5" w:rsidRDefault="006302A0" w:rsidP="0089050C">
      <w:pPr>
        <w:pStyle w:val="ListParagraph"/>
        <w:numPr>
          <w:ilvl w:val="0"/>
          <w:numId w:val="18"/>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 xml:space="preserve">The proceedings of the Appeals Committee shall be formally </w:t>
      </w:r>
      <w:proofErr w:type="spellStart"/>
      <w:r w:rsidRPr="00DB31B5">
        <w:rPr>
          <w:rFonts w:asciiTheme="minorHAnsi" w:hAnsiTheme="minorHAnsi" w:cstheme="minorHAnsi"/>
          <w:lang w:eastAsia="en-GB"/>
        </w:rPr>
        <w:t>minuted</w:t>
      </w:r>
      <w:proofErr w:type="spellEnd"/>
      <w:r w:rsidRPr="00DB31B5">
        <w:rPr>
          <w:rFonts w:asciiTheme="minorHAnsi" w:hAnsiTheme="minorHAnsi" w:cstheme="minorHAnsi"/>
          <w:lang w:eastAsia="en-GB"/>
        </w:rPr>
        <w:t>.</w:t>
      </w:r>
    </w:p>
    <w:p w14:paraId="26994BAB" w14:textId="77777777" w:rsidR="006302A0" w:rsidRPr="00DB31B5" w:rsidRDefault="006302A0" w:rsidP="0089050C">
      <w:pPr>
        <w:pStyle w:val="ListParagraph"/>
        <w:numPr>
          <w:ilvl w:val="0"/>
          <w:numId w:val="18"/>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 xml:space="preserve">It shall be the responsibility of the </w:t>
      </w:r>
      <w:r w:rsidR="003E68BF">
        <w:rPr>
          <w:rFonts w:asciiTheme="minorHAnsi" w:hAnsiTheme="minorHAnsi" w:cstheme="minorHAnsi"/>
          <w:lang w:eastAsia="en-GB"/>
        </w:rPr>
        <w:t>Head of Higher Education</w:t>
      </w:r>
      <w:r w:rsidRPr="00DB31B5">
        <w:rPr>
          <w:rFonts w:asciiTheme="minorHAnsi" w:hAnsiTheme="minorHAnsi" w:cstheme="minorHAnsi"/>
          <w:lang w:eastAsia="en-GB"/>
        </w:rPr>
        <w:t xml:space="preserve"> to conduct all its correspondence on behalf of the Committee.</w:t>
      </w:r>
    </w:p>
    <w:p w14:paraId="61F8AAA6" w14:textId="77777777" w:rsidR="006302A0" w:rsidRPr="00DB31B5" w:rsidRDefault="006302A0" w:rsidP="006302A0">
      <w:pPr>
        <w:spacing w:before="100" w:beforeAutospacing="1" w:after="100" w:afterAutospacing="1"/>
        <w:ind w:left="360"/>
        <w:rPr>
          <w:rFonts w:asciiTheme="minorHAnsi" w:hAnsiTheme="minorHAnsi" w:cstheme="minorHAnsi"/>
          <w:b/>
          <w:lang w:eastAsia="en-GB"/>
        </w:rPr>
      </w:pPr>
      <w:r w:rsidRPr="00DB31B5">
        <w:rPr>
          <w:rFonts w:asciiTheme="minorHAnsi" w:hAnsiTheme="minorHAnsi" w:cstheme="minorHAnsi"/>
          <w:b/>
          <w:lang w:eastAsia="en-GB"/>
        </w:rPr>
        <w:t>Attendance by students</w:t>
      </w:r>
    </w:p>
    <w:p w14:paraId="1BB77FBE" w14:textId="77777777" w:rsidR="00593E16" w:rsidRDefault="006302A0" w:rsidP="0089050C">
      <w:pPr>
        <w:pStyle w:val="ListParagraph"/>
        <w:numPr>
          <w:ilvl w:val="0"/>
          <w:numId w:val="19"/>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 xml:space="preserve">Any student attending the meeting of the Appeals Committee may be accompanied by a friend. If the student is unable to attend the meeting of the Appeals Committee the meeting will nevertheless take place and the decision made will still be valid. A student who is unable to attend the meeting can ask a member of </w:t>
      </w:r>
      <w:r w:rsidR="00CF3E6D" w:rsidRPr="00DB31B5">
        <w:rPr>
          <w:rFonts w:asciiTheme="minorHAnsi" w:hAnsiTheme="minorHAnsi" w:cstheme="minorHAnsi"/>
          <w:lang w:eastAsia="en-GB"/>
        </w:rPr>
        <w:t>University Centre Weston</w:t>
      </w:r>
      <w:r w:rsidRPr="00DB31B5">
        <w:rPr>
          <w:rFonts w:asciiTheme="minorHAnsi" w:hAnsiTheme="minorHAnsi" w:cstheme="minorHAnsi"/>
          <w:lang w:eastAsia="en-GB"/>
        </w:rPr>
        <w:t xml:space="preserve"> or the Students’ Union to attend on his/her behalf.</w:t>
      </w:r>
    </w:p>
    <w:p w14:paraId="69AC62E7" w14:textId="77777777" w:rsidR="006302A0" w:rsidRPr="00DB31B5" w:rsidRDefault="006302A0" w:rsidP="00DB31B5">
      <w:p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br/>
      </w:r>
    </w:p>
    <w:p w14:paraId="155B31AE" w14:textId="77777777" w:rsidR="006302A0" w:rsidRPr="00DB31B5" w:rsidRDefault="006302A0" w:rsidP="0089050C">
      <w:pPr>
        <w:pStyle w:val="ListParagraph"/>
        <w:numPr>
          <w:ilvl w:val="0"/>
          <w:numId w:val="16"/>
        </w:numPr>
        <w:spacing w:before="100" w:beforeAutospacing="1" w:after="100" w:afterAutospacing="1"/>
        <w:outlineLvl w:val="2"/>
        <w:rPr>
          <w:rFonts w:asciiTheme="minorHAnsi" w:hAnsiTheme="minorHAnsi" w:cstheme="minorHAnsi"/>
          <w:b/>
          <w:bCs/>
          <w:lang w:eastAsia="en-GB"/>
        </w:rPr>
      </w:pPr>
      <w:r w:rsidRPr="00DB31B5">
        <w:rPr>
          <w:rFonts w:asciiTheme="minorHAnsi" w:hAnsiTheme="minorHAnsi" w:cstheme="minorHAnsi"/>
          <w:b/>
          <w:bCs/>
          <w:sz w:val="22"/>
          <w:lang w:eastAsia="en-GB"/>
        </w:rPr>
        <w:lastRenderedPageBreak/>
        <w:t>Powers and Responsibilities</w:t>
      </w:r>
      <w:r w:rsidRPr="00DB31B5">
        <w:rPr>
          <w:rFonts w:asciiTheme="minorHAnsi" w:hAnsiTheme="minorHAnsi" w:cstheme="minorHAnsi"/>
          <w:b/>
          <w:bCs/>
          <w:lang w:eastAsia="en-GB"/>
        </w:rPr>
        <w:br/>
      </w:r>
    </w:p>
    <w:p w14:paraId="668D9A0E" w14:textId="77777777" w:rsidR="006302A0" w:rsidRPr="00DB31B5" w:rsidRDefault="006302A0" w:rsidP="0089050C">
      <w:pPr>
        <w:pStyle w:val="ListParagraph"/>
        <w:numPr>
          <w:ilvl w:val="0"/>
          <w:numId w:val="19"/>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The Appeals Committee shall consider all appeals. It may decide that:</w:t>
      </w:r>
      <w:r w:rsidRPr="00DB31B5">
        <w:rPr>
          <w:rFonts w:asciiTheme="minorHAnsi" w:hAnsiTheme="minorHAnsi" w:cstheme="minorHAnsi"/>
          <w:lang w:eastAsia="en-GB"/>
        </w:rPr>
        <w:br/>
      </w:r>
      <w:r w:rsidRPr="00DB31B5">
        <w:rPr>
          <w:rFonts w:asciiTheme="minorHAnsi" w:hAnsiTheme="minorHAnsi" w:cstheme="minorHAnsi"/>
          <w:lang w:eastAsia="en-GB"/>
        </w:rPr>
        <w:br/>
        <w:t>The grounds of the appeal are not valid.</w:t>
      </w:r>
      <w:r w:rsidRPr="00DB31B5">
        <w:rPr>
          <w:rFonts w:asciiTheme="minorHAnsi" w:hAnsiTheme="minorHAnsi" w:cstheme="minorHAnsi"/>
          <w:lang w:eastAsia="en-GB"/>
        </w:rPr>
        <w:br/>
        <w:t xml:space="preserve">The grounds of the appeal are </w:t>
      </w:r>
      <w:proofErr w:type="gramStart"/>
      <w:r w:rsidRPr="00DB31B5">
        <w:rPr>
          <w:rFonts w:asciiTheme="minorHAnsi" w:hAnsiTheme="minorHAnsi" w:cstheme="minorHAnsi"/>
          <w:lang w:eastAsia="en-GB"/>
        </w:rPr>
        <w:t>valid</w:t>
      </w:r>
      <w:proofErr w:type="gramEnd"/>
      <w:r w:rsidRPr="00DB31B5">
        <w:rPr>
          <w:rFonts w:asciiTheme="minorHAnsi" w:hAnsiTheme="minorHAnsi" w:cstheme="minorHAnsi"/>
          <w:lang w:eastAsia="en-GB"/>
        </w:rPr>
        <w:t xml:space="preserve"> but the appeal is not upheld.</w:t>
      </w:r>
      <w:r w:rsidRPr="00DB31B5">
        <w:rPr>
          <w:rFonts w:asciiTheme="minorHAnsi" w:hAnsiTheme="minorHAnsi" w:cstheme="minorHAnsi"/>
          <w:lang w:eastAsia="en-GB"/>
        </w:rPr>
        <w:br/>
        <w:t>The grounds of the appeal are valid and the appeal is upheld.</w:t>
      </w:r>
    </w:p>
    <w:p w14:paraId="615BED9D" w14:textId="77777777" w:rsidR="006302A0" w:rsidRPr="00DB31B5" w:rsidRDefault="006302A0" w:rsidP="006302A0">
      <w:pPr>
        <w:pStyle w:val="ListParagraph"/>
        <w:spacing w:before="100" w:beforeAutospacing="1" w:after="100" w:afterAutospacing="1"/>
        <w:rPr>
          <w:rFonts w:asciiTheme="minorHAnsi" w:hAnsiTheme="minorHAnsi" w:cstheme="minorHAnsi"/>
          <w:lang w:eastAsia="en-GB"/>
        </w:rPr>
      </w:pPr>
    </w:p>
    <w:p w14:paraId="1EB79AC5" w14:textId="77777777" w:rsidR="006302A0" w:rsidRPr="00DB31B5" w:rsidRDefault="006302A0" w:rsidP="0089050C">
      <w:pPr>
        <w:pStyle w:val="ListParagraph"/>
        <w:numPr>
          <w:ilvl w:val="0"/>
          <w:numId w:val="19"/>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 xml:space="preserve">The </w:t>
      </w:r>
      <w:r w:rsidR="003E68BF">
        <w:rPr>
          <w:rFonts w:asciiTheme="minorHAnsi" w:hAnsiTheme="minorHAnsi" w:cstheme="minorHAnsi"/>
          <w:lang w:eastAsia="en-GB"/>
        </w:rPr>
        <w:t>Head of Higher Education</w:t>
      </w:r>
      <w:r w:rsidRPr="00DB31B5">
        <w:rPr>
          <w:rFonts w:asciiTheme="minorHAnsi" w:hAnsiTheme="minorHAnsi" w:cstheme="minorHAnsi"/>
          <w:lang w:eastAsia="en-GB"/>
        </w:rPr>
        <w:t xml:space="preserve"> will inform the student in writing of its decision together with brief reasons for its decision within five working days of the Appeals Committee meeting.</w:t>
      </w:r>
    </w:p>
    <w:p w14:paraId="04B93F47" w14:textId="77777777" w:rsidR="006302A0" w:rsidRPr="00DB31B5" w:rsidRDefault="006302A0" w:rsidP="0089050C">
      <w:pPr>
        <w:pStyle w:val="ListParagraph"/>
        <w:numPr>
          <w:ilvl w:val="0"/>
          <w:numId w:val="19"/>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Where the appeal is successful, and where appropriate, the Appeal may change a ‘referred’ to a ‘deferred’. In all other instance of a successful appeal, the decision of the Award Board shall be referred to its Chair, who shall be required to review its original decision in the light of the opinion of the Appeals Committee.</w:t>
      </w:r>
    </w:p>
    <w:p w14:paraId="51BD33C0" w14:textId="77777777" w:rsidR="006302A0" w:rsidRPr="00DB31B5" w:rsidRDefault="006302A0" w:rsidP="0089050C">
      <w:pPr>
        <w:pStyle w:val="ListParagraph"/>
        <w:numPr>
          <w:ilvl w:val="0"/>
          <w:numId w:val="19"/>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In making the review the Chair shall consult at least two other members of the Award Board and an External Examiner where one was present.</w:t>
      </w:r>
    </w:p>
    <w:p w14:paraId="627725FD" w14:textId="77777777" w:rsidR="006302A0" w:rsidRPr="00DB31B5" w:rsidRDefault="006302A0" w:rsidP="0089050C">
      <w:pPr>
        <w:pStyle w:val="ListParagraph"/>
        <w:numPr>
          <w:ilvl w:val="0"/>
          <w:numId w:val="19"/>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The Chair of the Award Board shall report the process and outcome of the review in writing to the Chair of the Appeals Committee.</w:t>
      </w:r>
      <w:r w:rsidRPr="00DB31B5">
        <w:rPr>
          <w:rFonts w:asciiTheme="minorHAnsi" w:hAnsiTheme="minorHAnsi" w:cstheme="minorHAnsi"/>
          <w:lang w:eastAsia="en-GB"/>
        </w:rPr>
        <w:br/>
      </w:r>
    </w:p>
    <w:p w14:paraId="0FF94191" w14:textId="77777777" w:rsidR="006302A0" w:rsidRPr="00DB31B5" w:rsidRDefault="006302A0" w:rsidP="0089050C">
      <w:pPr>
        <w:pStyle w:val="ListParagraph"/>
        <w:numPr>
          <w:ilvl w:val="0"/>
          <w:numId w:val="16"/>
        </w:numPr>
        <w:spacing w:before="100" w:beforeAutospacing="1" w:after="100" w:afterAutospacing="1"/>
        <w:outlineLvl w:val="2"/>
        <w:rPr>
          <w:rFonts w:asciiTheme="minorHAnsi" w:hAnsiTheme="minorHAnsi" w:cstheme="minorHAnsi"/>
          <w:b/>
          <w:bCs/>
          <w:lang w:eastAsia="en-GB"/>
        </w:rPr>
      </w:pPr>
      <w:r w:rsidRPr="00DB31B5">
        <w:rPr>
          <w:rFonts w:asciiTheme="minorHAnsi" w:hAnsiTheme="minorHAnsi" w:cstheme="minorHAnsi"/>
          <w:b/>
          <w:bCs/>
          <w:sz w:val="22"/>
          <w:lang w:eastAsia="en-GB"/>
        </w:rPr>
        <w:t>Further Right of Appeal</w:t>
      </w:r>
      <w:r w:rsidRPr="00DB31B5">
        <w:rPr>
          <w:rFonts w:asciiTheme="minorHAnsi" w:hAnsiTheme="minorHAnsi" w:cstheme="minorHAnsi"/>
          <w:b/>
          <w:bCs/>
          <w:lang w:eastAsia="en-GB"/>
        </w:rPr>
        <w:br/>
      </w:r>
    </w:p>
    <w:p w14:paraId="6855054E" w14:textId="77777777" w:rsidR="006302A0" w:rsidRPr="00DB31B5" w:rsidRDefault="006302A0" w:rsidP="0089050C">
      <w:pPr>
        <w:pStyle w:val="ListParagraph"/>
        <w:numPr>
          <w:ilvl w:val="0"/>
          <w:numId w:val="20"/>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 xml:space="preserve">Students have a further right of appeal to the Assistant Principal, Curriculum, Teaching and Learning but only if </w:t>
      </w:r>
      <w:r w:rsidR="00CF3E6D" w:rsidRPr="00DB31B5">
        <w:rPr>
          <w:rFonts w:asciiTheme="minorHAnsi" w:hAnsiTheme="minorHAnsi" w:cstheme="minorHAnsi"/>
          <w:lang w:eastAsia="en-GB"/>
        </w:rPr>
        <w:t>University Centre Weston</w:t>
      </w:r>
      <w:r w:rsidRPr="00DB31B5">
        <w:rPr>
          <w:rFonts w:asciiTheme="minorHAnsi" w:hAnsiTheme="minorHAnsi" w:cstheme="minorHAnsi"/>
          <w:lang w:eastAsia="en-GB"/>
        </w:rPr>
        <w:t xml:space="preserve"> materially fails to comply with the Appeals Procedure, and the student can demonstrate that s/he has suffered detriment. If the student wishes to appeal the student must write to the Principalship, </w:t>
      </w:r>
      <w:r w:rsidR="00CF3E6D" w:rsidRPr="00DB31B5">
        <w:rPr>
          <w:rFonts w:asciiTheme="minorHAnsi" w:hAnsiTheme="minorHAnsi" w:cstheme="minorHAnsi"/>
          <w:lang w:eastAsia="en-GB"/>
        </w:rPr>
        <w:t>University Centre Weston</w:t>
      </w:r>
      <w:r w:rsidRPr="00DB31B5">
        <w:rPr>
          <w:rFonts w:asciiTheme="minorHAnsi" w:hAnsiTheme="minorHAnsi" w:cstheme="minorHAnsi"/>
          <w:lang w:eastAsia="en-GB"/>
        </w:rPr>
        <w:t xml:space="preserve">, </w:t>
      </w:r>
      <w:proofErr w:type="spellStart"/>
      <w:r w:rsidRPr="00DB31B5">
        <w:rPr>
          <w:rFonts w:asciiTheme="minorHAnsi" w:hAnsiTheme="minorHAnsi" w:cstheme="minorHAnsi"/>
          <w:lang w:eastAsia="en-GB"/>
        </w:rPr>
        <w:t>Weston-super-Mare</w:t>
      </w:r>
      <w:proofErr w:type="spellEnd"/>
      <w:r w:rsidRPr="00DB31B5">
        <w:rPr>
          <w:rFonts w:asciiTheme="minorHAnsi" w:hAnsiTheme="minorHAnsi" w:cstheme="minorHAnsi"/>
          <w:lang w:eastAsia="en-GB"/>
        </w:rPr>
        <w:t>, BS23 2AL, specifying the grounds of appeal. The letter making the further appeal must be posted within ten working days of notification of the outcome of the appeal.</w:t>
      </w:r>
    </w:p>
    <w:p w14:paraId="20B972EE" w14:textId="77777777" w:rsidR="006302A0" w:rsidRPr="00DB31B5" w:rsidRDefault="006302A0" w:rsidP="0089050C">
      <w:pPr>
        <w:pStyle w:val="ListParagraph"/>
        <w:numPr>
          <w:ilvl w:val="0"/>
          <w:numId w:val="20"/>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The Principalship will inform the student of the outcome of his/her further appeal within five working days of the hearing. This decision will be final.</w:t>
      </w:r>
    </w:p>
    <w:p w14:paraId="057AD607" w14:textId="77777777" w:rsidR="00D35022" w:rsidRPr="00DB31B5" w:rsidRDefault="00D35022" w:rsidP="00AB0D7C">
      <w:pPr>
        <w:pStyle w:val="ListParagraph"/>
        <w:numPr>
          <w:ilvl w:val="0"/>
          <w:numId w:val="20"/>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rPr>
        <w:t>Once the College’s processes have been exhausted</w:t>
      </w:r>
      <w:r w:rsidR="00AB0D7C" w:rsidRPr="00DB31B5">
        <w:rPr>
          <w:rFonts w:asciiTheme="minorHAnsi" w:hAnsiTheme="minorHAnsi" w:cstheme="minorHAnsi"/>
        </w:rPr>
        <w:t>,</w:t>
      </w:r>
      <w:r w:rsidRPr="00DB31B5">
        <w:rPr>
          <w:rFonts w:asciiTheme="minorHAnsi" w:hAnsiTheme="minorHAnsi" w:cstheme="minorHAnsi"/>
        </w:rPr>
        <w:t xml:space="preserve"> student</w:t>
      </w:r>
      <w:r w:rsidR="00AB0D7C" w:rsidRPr="00DB31B5">
        <w:rPr>
          <w:rFonts w:asciiTheme="minorHAnsi" w:hAnsiTheme="minorHAnsi" w:cstheme="minorHAnsi"/>
        </w:rPr>
        <w:t xml:space="preserve">s who are not satisfied with the outcome of the decision may appeal to Bath Spa University.  Students should refer to the appropriate procedure (http://www.bathspa.ac.uk/regulations/appeals-procedure).   </w:t>
      </w:r>
    </w:p>
    <w:p w14:paraId="54717B8C" w14:textId="77777777" w:rsidR="006302A0" w:rsidRDefault="006302A0" w:rsidP="0089050C">
      <w:pPr>
        <w:pStyle w:val="ListParagraph"/>
        <w:numPr>
          <w:ilvl w:val="0"/>
          <w:numId w:val="20"/>
        </w:numPr>
        <w:spacing w:before="100" w:beforeAutospacing="1" w:after="100" w:afterAutospacing="1"/>
        <w:rPr>
          <w:rFonts w:asciiTheme="minorHAnsi" w:hAnsiTheme="minorHAnsi" w:cstheme="minorHAnsi"/>
          <w:lang w:eastAsia="en-GB"/>
        </w:rPr>
      </w:pPr>
      <w:r w:rsidRPr="00DB31B5">
        <w:rPr>
          <w:rFonts w:asciiTheme="minorHAnsi" w:hAnsiTheme="minorHAnsi" w:cstheme="minorHAnsi"/>
          <w:lang w:eastAsia="en-GB"/>
        </w:rPr>
        <w:t>Students, who still feel that their appeal has not been satisfactorily dealt with, may be entitled to take the appeal to the Office of the Independent Adjudicator for Higher Education (</w:t>
      </w:r>
      <w:hyperlink r:id="rId15" w:history="1">
        <w:r w:rsidRPr="00DB31B5">
          <w:rPr>
            <w:rFonts w:asciiTheme="minorHAnsi" w:hAnsiTheme="minorHAnsi" w:cstheme="minorHAnsi"/>
            <w:color w:val="0000FF"/>
            <w:u w:val="single"/>
            <w:lang w:eastAsia="en-GB"/>
          </w:rPr>
          <w:t>www.oiahe.org.uk</w:t>
        </w:r>
      </w:hyperlink>
      <w:r w:rsidRPr="00DB31B5">
        <w:rPr>
          <w:rFonts w:asciiTheme="minorHAnsi" w:hAnsiTheme="minorHAnsi" w:cstheme="minorHAnsi"/>
          <w:lang w:eastAsia="en-GB"/>
        </w:rPr>
        <w:t>).</w:t>
      </w:r>
    </w:p>
    <w:p w14:paraId="209D7BC2" w14:textId="77777777" w:rsidR="00593E16" w:rsidRDefault="00593E16" w:rsidP="00DB31B5">
      <w:pPr>
        <w:spacing w:before="100" w:beforeAutospacing="1" w:after="100" w:afterAutospacing="1"/>
        <w:rPr>
          <w:rFonts w:asciiTheme="minorHAnsi" w:hAnsiTheme="minorHAnsi" w:cstheme="minorHAnsi"/>
          <w:lang w:eastAsia="en-GB"/>
        </w:rPr>
      </w:pPr>
    </w:p>
    <w:p w14:paraId="54A18968" w14:textId="77777777" w:rsidR="00593E16" w:rsidRDefault="00593E16" w:rsidP="00DB31B5">
      <w:pPr>
        <w:spacing w:before="100" w:beforeAutospacing="1" w:after="100" w:afterAutospacing="1"/>
        <w:rPr>
          <w:rFonts w:asciiTheme="minorHAnsi" w:hAnsiTheme="minorHAnsi" w:cstheme="minorHAnsi"/>
          <w:lang w:eastAsia="en-GB"/>
        </w:rPr>
      </w:pPr>
    </w:p>
    <w:p w14:paraId="54214301" w14:textId="77777777" w:rsidR="00593E16" w:rsidRDefault="00593E16" w:rsidP="00DB31B5">
      <w:pPr>
        <w:spacing w:before="100" w:beforeAutospacing="1" w:after="100" w:afterAutospacing="1"/>
        <w:rPr>
          <w:rFonts w:asciiTheme="minorHAnsi" w:hAnsiTheme="minorHAnsi" w:cstheme="minorHAnsi"/>
          <w:lang w:eastAsia="en-GB"/>
        </w:rPr>
      </w:pPr>
    </w:p>
    <w:p w14:paraId="1B14709B" w14:textId="77777777" w:rsidR="00593E16" w:rsidRDefault="00593E16" w:rsidP="00DB31B5">
      <w:pPr>
        <w:spacing w:before="100" w:beforeAutospacing="1" w:after="100" w:afterAutospacing="1"/>
        <w:rPr>
          <w:rFonts w:asciiTheme="minorHAnsi" w:hAnsiTheme="minorHAnsi" w:cstheme="minorHAnsi"/>
          <w:lang w:eastAsia="en-GB"/>
        </w:rPr>
      </w:pPr>
    </w:p>
    <w:p w14:paraId="7A30ABB8" w14:textId="77777777" w:rsidR="00593E16" w:rsidRDefault="00593E16" w:rsidP="00DB31B5">
      <w:pPr>
        <w:spacing w:before="100" w:beforeAutospacing="1" w:after="100" w:afterAutospacing="1"/>
        <w:rPr>
          <w:rFonts w:asciiTheme="minorHAnsi" w:hAnsiTheme="minorHAnsi" w:cstheme="minorHAnsi"/>
          <w:lang w:eastAsia="en-GB"/>
        </w:rPr>
      </w:pPr>
    </w:p>
    <w:p w14:paraId="3838A1A3" w14:textId="77777777" w:rsidR="00593E16" w:rsidRDefault="00593E16" w:rsidP="00DB31B5">
      <w:pPr>
        <w:spacing w:before="100" w:beforeAutospacing="1" w:after="100" w:afterAutospacing="1"/>
        <w:rPr>
          <w:rFonts w:asciiTheme="minorHAnsi" w:hAnsiTheme="minorHAnsi" w:cstheme="minorHAnsi"/>
          <w:lang w:eastAsia="en-GB"/>
        </w:rPr>
      </w:pPr>
    </w:p>
    <w:p w14:paraId="6F9DC45A" w14:textId="77777777" w:rsidR="00593E16" w:rsidRPr="00DB31B5" w:rsidRDefault="00593E16" w:rsidP="00DB31B5">
      <w:pPr>
        <w:spacing w:before="100" w:beforeAutospacing="1" w:after="100" w:afterAutospacing="1"/>
        <w:rPr>
          <w:rFonts w:asciiTheme="minorHAnsi" w:hAnsiTheme="minorHAnsi" w:cstheme="minorHAnsi"/>
          <w:lang w:eastAsia="en-GB"/>
        </w:rPr>
      </w:pPr>
    </w:p>
    <w:p w14:paraId="12829E3E" w14:textId="77777777" w:rsidR="00541302" w:rsidRPr="008028DA" w:rsidRDefault="000F4000" w:rsidP="00D22F7A">
      <w:pPr>
        <w:spacing w:line="276" w:lineRule="auto"/>
        <w:rPr>
          <w:rFonts w:asciiTheme="minorHAnsi" w:hAnsiTheme="minorHAnsi" w:cstheme="minorHAnsi"/>
        </w:rPr>
      </w:pPr>
      <w:r>
        <w:rPr>
          <w:rFonts w:ascii="Trebuchet MS" w:hAnsi="Trebuchet MS" w:cs="Arial"/>
          <w:strike/>
          <w:noProof/>
          <w:sz w:val="48"/>
          <w:szCs w:val="48"/>
          <w:lang w:eastAsia="en-GB"/>
        </w:rPr>
        <mc:AlternateContent>
          <mc:Choice Requires="wps">
            <w:drawing>
              <wp:anchor distT="0" distB="0" distL="114300" distR="114300" simplePos="0" relativeHeight="251658242" behindDoc="0" locked="0" layoutInCell="1" allowOverlap="1" wp14:anchorId="712CFAD2" wp14:editId="659F2D44">
                <wp:simplePos x="0" y="0"/>
                <wp:positionH relativeFrom="column">
                  <wp:posOffset>4935855</wp:posOffset>
                </wp:positionH>
                <wp:positionV relativeFrom="paragraph">
                  <wp:posOffset>-110490</wp:posOffset>
                </wp:positionV>
                <wp:extent cx="1041400" cy="357505"/>
                <wp:effectExtent l="0" t="0" r="6350" b="4445"/>
                <wp:wrapNone/>
                <wp:docPr id="6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74F77" w14:textId="77777777" w:rsidR="00AE76CA" w:rsidRPr="00FC0AEB" w:rsidRDefault="00AE76CA" w:rsidP="00FC0AE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CFAD2" id="_x0000_s1048" type="#_x0000_t202" style="position:absolute;margin-left:388.65pt;margin-top:-8.7pt;width:82pt;height:2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ahiAIAABk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cYKdoDRw989Ohaj4gUoT6DcRW43Rtw9CPsA88xV2fudPPJIaVvOqq2/KW1eug4ZRBfFk4mZ0cn&#10;HBdANsNbzeAeuvM6Ao2t7UPxoBwI0IGnxxM3IZYmXJmSjKRgasD2olgUaQwuodXxtLHOv+a6R2FS&#10;YwvcR3S6v3M+REOro0u4zGkp2FpIGRd2u7mRFu0p6GQdv5jAEzepgrPS4diEOO1AkHBHsIVwI+9f&#10;yywn6XVeztbz5WJG1qSYlYt0OUuz8rqcp6Qkt+tvIcCMVJ1gjKs7ofhRgxn5O44P3TCpJ6oQDTUu&#10;i7yYKPpjkmn8fpdkLzy0pBR9jZcnJ1oFYl8pBmnTylMhp3nyc/ixylCD4z9WJcogMD9pwI+bMSou&#10;z4/y2mj2CMKwGngDiuE9gUmn7ReMBujNGrvPO2o5RvKNAnGVGSGhmeOCFIscFvbcsjm3UNUAVI09&#10;RtP0xk8PwM5Yse3gpknOSr8EQbYiaiUod4rqIGPov5jU4a0IDX6+jl4/XrTVdwAAAP//AwBQSwME&#10;FAAGAAgAAAAhAPku2X/fAAAACgEAAA8AAABkcnMvZG93bnJldi54bWxMj8FOg0AQhu8mvsNmTLyY&#10;dsFit1CGRk00Xlv7AANsgZSdJey20Ld3PelxZr788/35bja9uOrRdZYR4mUEQnNl644bhOP3x2ID&#10;wnnimnrLGuGmHeyK+7ucstpOvNfXg29ECGGXEULr/ZBJ6apWG3JLO2gOt5MdDfkwjo2sR5pCuOnl&#10;cxStpaGOw4eWBv3e6up8uBiE09f09JJO5ac/qn2yfqNOlfaG+Pgwv25BeD37Pxh+9YM6FMGptBeu&#10;negRlFKrgCIsYpWACESaxGFTIqw2Kcgil/8rFD8AAAD//wMAUEsBAi0AFAAGAAgAAAAhALaDOJL+&#10;AAAA4QEAABMAAAAAAAAAAAAAAAAAAAAAAFtDb250ZW50X1R5cGVzXS54bWxQSwECLQAUAAYACAAA&#10;ACEAOP0h/9YAAACUAQAACwAAAAAAAAAAAAAAAAAvAQAAX3JlbHMvLnJlbHNQSwECLQAUAAYACAAA&#10;ACEANrLmoYgCAAAZBQAADgAAAAAAAAAAAAAAAAAuAgAAZHJzL2Uyb0RvYy54bWxQSwECLQAUAAYA&#10;CAAAACEA+S7Zf98AAAAKAQAADwAAAAAAAAAAAAAAAADiBAAAZHJzL2Rvd25yZXYueG1sUEsFBgAA&#10;AAAEAAQA8wAAAO4FAAAAAA==&#10;" stroked="f">
                <v:textbox>
                  <w:txbxContent>
                    <w:p w14:paraId="37874F77" w14:textId="77777777" w:rsidR="00AE76CA" w:rsidRPr="00FC0AEB" w:rsidRDefault="00AE76CA" w:rsidP="00FC0AEB">
                      <w:pPr>
                        <w:rPr>
                          <w:szCs w:val="22"/>
                        </w:rPr>
                      </w:pPr>
                    </w:p>
                  </w:txbxContent>
                </v:textbox>
              </v:shape>
            </w:pict>
          </mc:Fallback>
        </mc:AlternateContent>
      </w:r>
    </w:p>
    <w:p w14:paraId="37FD7994" w14:textId="77777777" w:rsidR="00BB3407" w:rsidRPr="008028DA" w:rsidRDefault="006302A0" w:rsidP="00BB3407">
      <w:pPr>
        <w:pStyle w:val="Heading1"/>
        <w:jc w:val="right"/>
        <w:rPr>
          <w:rFonts w:asciiTheme="minorHAnsi" w:hAnsiTheme="minorHAnsi" w:cstheme="minorHAnsi"/>
          <w:sz w:val="22"/>
          <w:szCs w:val="24"/>
        </w:rPr>
      </w:pPr>
      <w:r w:rsidRPr="0091652E">
        <w:rPr>
          <w:rFonts w:asciiTheme="minorHAnsi" w:hAnsiTheme="minorHAnsi" w:cstheme="minorHAnsi"/>
          <w:sz w:val="22"/>
          <w:szCs w:val="24"/>
        </w:rPr>
        <w:lastRenderedPageBreak/>
        <w:t xml:space="preserve">APPENDIX </w:t>
      </w:r>
      <w:r w:rsidR="00710EF1">
        <w:rPr>
          <w:rFonts w:asciiTheme="minorHAnsi" w:hAnsiTheme="minorHAnsi" w:cstheme="minorHAnsi"/>
          <w:sz w:val="22"/>
          <w:szCs w:val="24"/>
        </w:rPr>
        <w:t>9</w:t>
      </w:r>
    </w:p>
    <w:p w14:paraId="122E006E" w14:textId="77777777" w:rsidR="00C84FB9" w:rsidRDefault="00DE335E" w:rsidP="00111D90">
      <w:pPr>
        <w:pStyle w:val="Heading1"/>
        <w:jc w:val="center"/>
        <w:rPr>
          <w:rFonts w:asciiTheme="minorHAnsi" w:hAnsiTheme="minorHAnsi" w:cstheme="minorHAnsi"/>
          <w:sz w:val="24"/>
          <w:szCs w:val="24"/>
        </w:rPr>
      </w:pPr>
      <w:r>
        <w:rPr>
          <w:rFonts w:asciiTheme="minorHAnsi" w:hAnsiTheme="minorHAnsi" w:cstheme="minorHAnsi"/>
          <w:noProof/>
          <w:lang w:eastAsia="en-GB"/>
        </w:rPr>
        <w:drawing>
          <wp:inline distT="0" distB="0" distL="0" distR="0" wp14:anchorId="269887F6" wp14:editId="44A49E51">
            <wp:extent cx="2066925" cy="61419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09D33163" w14:textId="77777777" w:rsidR="00C84FB9" w:rsidRDefault="00C84FB9" w:rsidP="00843534">
      <w:pPr>
        <w:spacing w:before="120"/>
        <w:jc w:val="center"/>
        <w:rPr>
          <w:rFonts w:asciiTheme="minorHAnsi" w:hAnsiTheme="minorHAnsi" w:cstheme="minorHAnsi"/>
          <w:b/>
          <w:sz w:val="24"/>
          <w:szCs w:val="24"/>
        </w:rPr>
      </w:pPr>
    </w:p>
    <w:p w14:paraId="061A6A00" w14:textId="77777777" w:rsidR="00541302" w:rsidRPr="008028DA" w:rsidRDefault="00CF3E6D" w:rsidP="00843534">
      <w:pPr>
        <w:spacing w:before="120"/>
        <w:jc w:val="center"/>
        <w:rPr>
          <w:b/>
        </w:rPr>
      </w:pPr>
      <w:r>
        <w:rPr>
          <w:rFonts w:asciiTheme="minorHAnsi" w:hAnsiTheme="minorHAnsi" w:cstheme="minorHAnsi"/>
          <w:b/>
          <w:sz w:val="24"/>
          <w:szCs w:val="24"/>
        </w:rPr>
        <w:t>University Centre Weston</w:t>
      </w:r>
      <w:r w:rsidR="00843534" w:rsidRPr="008028DA">
        <w:rPr>
          <w:rFonts w:asciiTheme="minorHAnsi" w:hAnsiTheme="minorHAnsi" w:cstheme="minorHAnsi"/>
          <w:b/>
          <w:sz w:val="24"/>
          <w:szCs w:val="24"/>
        </w:rPr>
        <w:t xml:space="preserve"> Directorate of Higher Education</w:t>
      </w:r>
    </w:p>
    <w:p w14:paraId="3E613CF8" w14:textId="77777777" w:rsidR="00541302" w:rsidRPr="008028DA" w:rsidRDefault="00541302" w:rsidP="00541302">
      <w:pPr>
        <w:pStyle w:val="Heading1"/>
        <w:jc w:val="center"/>
        <w:rPr>
          <w:rFonts w:asciiTheme="minorHAnsi" w:hAnsiTheme="minorHAnsi" w:cstheme="minorHAnsi"/>
          <w:sz w:val="24"/>
        </w:rPr>
      </w:pPr>
      <w:r w:rsidRPr="0091652E">
        <w:rPr>
          <w:rFonts w:asciiTheme="minorHAnsi" w:hAnsiTheme="minorHAnsi" w:cstheme="minorHAnsi"/>
          <w:sz w:val="24"/>
        </w:rPr>
        <w:t>APPEAL FORM</w:t>
      </w:r>
    </w:p>
    <w:p w14:paraId="336CCE10" w14:textId="77777777" w:rsidR="00541302" w:rsidRPr="008028DA" w:rsidRDefault="00541302" w:rsidP="00541302">
      <w:pPr>
        <w:rPr>
          <w:rFonts w:asciiTheme="minorHAnsi" w:hAnsiTheme="minorHAnsi" w:cstheme="minorHAnsi"/>
        </w:rPr>
      </w:pPr>
    </w:p>
    <w:p w14:paraId="7029F8BA"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 xml:space="preserve">This form is to be completed in order to appeal against the decision of an </w:t>
      </w:r>
      <w:r w:rsidR="00F02F9D" w:rsidRPr="008028DA">
        <w:rPr>
          <w:rFonts w:asciiTheme="minorHAnsi" w:hAnsiTheme="minorHAnsi" w:cstheme="minorHAnsi"/>
        </w:rPr>
        <w:t>Award Board</w:t>
      </w:r>
      <w:r w:rsidRPr="008028DA">
        <w:rPr>
          <w:rFonts w:asciiTheme="minorHAnsi" w:hAnsiTheme="minorHAnsi" w:cstheme="minorHAnsi"/>
        </w:rPr>
        <w:t>.  This form should be read in conjunction with the Appeals Procedure, a copy of which is available fro</w:t>
      </w:r>
      <w:r w:rsidR="008001FD">
        <w:rPr>
          <w:rFonts w:asciiTheme="minorHAnsi" w:hAnsiTheme="minorHAnsi" w:cstheme="minorHAnsi"/>
        </w:rPr>
        <w:t>m HEART</w:t>
      </w:r>
      <w:r w:rsidR="0091652E">
        <w:rPr>
          <w:rFonts w:asciiTheme="minorHAnsi" w:hAnsiTheme="minorHAnsi" w:cstheme="minorHAnsi"/>
        </w:rPr>
        <w:t>.</w:t>
      </w:r>
      <w:r w:rsidR="008649CB">
        <w:rPr>
          <w:rFonts w:asciiTheme="minorHAnsi" w:hAnsiTheme="minorHAnsi" w:cstheme="minorHAnsi"/>
        </w:rPr>
        <w:t xml:space="preserve"> </w:t>
      </w:r>
    </w:p>
    <w:p w14:paraId="1537EB43" w14:textId="77777777" w:rsidR="00541302" w:rsidRPr="008028DA" w:rsidRDefault="00541302" w:rsidP="0054130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37"/>
      </w:tblGrid>
      <w:tr w:rsidR="00541302" w:rsidRPr="008028DA" w14:paraId="1089C2BA" w14:textId="77777777" w:rsidTr="00541302">
        <w:tc>
          <w:tcPr>
            <w:tcW w:w="2093" w:type="dxa"/>
          </w:tcPr>
          <w:p w14:paraId="1D492E34"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Name:</w:t>
            </w:r>
          </w:p>
          <w:p w14:paraId="1B7E3199" w14:textId="77777777" w:rsidR="00541302" w:rsidRPr="008028DA" w:rsidRDefault="00541302" w:rsidP="00541302">
            <w:pPr>
              <w:rPr>
                <w:rFonts w:asciiTheme="minorHAnsi" w:hAnsiTheme="minorHAnsi" w:cstheme="minorHAnsi"/>
              </w:rPr>
            </w:pPr>
          </w:p>
        </w:tc>
        <w:tc>
          <w:tcPr>
            <w:tcW w:w="6437" w:type="dxa"/>
          </w:tcPr>
          <w:p w14:paraId="5341709B" w14:textId="77777777" w:rsidR="00541302" w:rsidRPr="008649CB" w:rsidRDefault="00541302" w:rsidP="00541302">
            <w:pPr>
              <w:rPr>
                <w:rFonts w:asciiTheme="minorHAnsi" w:hAnsiTheme="minorHAnsi" w:cstheme="minorHAnsi"/>
                <w:highlight w:val="yellow"/>
              </w:rPr>
            </w:pPr>
          </w:p>
        </w:tc>
      </w:tr>
      <w:tr w:rsidR="00541302" w:rsidRPr="008028DA" w14:paraId="3888BFC9" w14:textId="77777777" w:rsidTr="00541302">
        <w:tc>
          <w:tcPr>
            <w:tcW w:w="2093" w:type="dxa"/>
          </w:tcPr>
          <w:p w14:paraId="100019F0"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Student No.</w:t>
            </w:r>
          </w:p>
          <w:p w14:paraId="6EEFC0C9" w14:textId="77777777" w:rsidR="00541302" w:rsidRPr="008028DA" w:rsidRDefault="00541302" w:rsidP="00541302">
            <w:pPr>
              <w:rPr>
                <w:rFonts w:asciiTheme="minorHAnsi" w:hAnsiTheme="minorHAnsi" w:cstheme="minorHAnsi"/>
              </w:rPr>
            </w:pPr>
          </w:p>
        </w:tc>
        <w:tc>
          <w:tcPr>
            <w:tcW w:w="6437" w:type="dxa"/>
          </w:tcPr>
          <w:p w14:paraId="7EC3CC7C" w14:textId="77777777" w:rsidR="00541302" w:rsidRPr="008649CB" w:rsidRDefault="00541302" w:rsidP="00541302">
            <w:pPr>
              <w:rPr>
                <w:rFonts w:asciiTheme="minorHAnsi" w:hAnsiTheme="minorHAnsi" w:cstheme="minorHAnsi"/>
                <w:highlight w:val="yellow"/>
              </w:rPr>
            </w:pPr>
          </w:p>
        </w:tc>
      </w:tr>
      <w:tr w:rsidR="00541302" w:rsidRPr="008028DA" w14:paraId="6590385D" w14:textId="77777777" w:rsidTr="00541302">
        <w:tc>
          <w:tcPr>
            <w:tcW w:w="2093" w:type="dxa"/>
          </w:tcPr>
          <w:p w14:paraId="71325CE8"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Address:</w:t>
            </w:r>
          </w:p>
          <w:p w14:paraId="342316C9" w14:textId="77777777" w:rsidR="00541302" w:rsidRPr="008028DA" w:rsidRDefault="00541302" w:rsidP="00541302">
            <w:pPr>
              <w:rPr>
                <w:rFonts w:asciiTheme="minorHAnsi" w:hAnsiTheme="minorHAnsi" w:cstheme="minorHAnsi"/>
              </w:rPr>
            </w:pPr>
          </w:p>
          <w:p w14:paraId="412DE314" w14:textId="77777777" w:rsidR="00541302" w:rsidRPr="008028DA" w:rsidRDefault="00541302" w:rsidP="00541302">
            <w:pPr>
              <w:rPr>
                <w:rFonts w:asciiTheme="minorHAnsi" w:hAnsiTheme="minorHAnsi" w:cstheme="minorHAnsi"/>
              </w:rPr>
            </w:pPr>
          </w:p>
          <w:p w14:paraId="186D49BD" w14:textId="77777777" w:rsidR="00541302" w:rsidRPr="008028DA" w:rsidRDefault="00541302" w:rsidP="00541302">
            <w:pPr>
              <w:rPr>
                <w:rFonts w:asciiTheme="minorHAnsi" w:hAnsiTheme="minorHAnsi" w:cstheme="minorHAnsi"/>
              </w:rPr>
            </w:pPr>
          </w:p>
        </w:tc>
        <w:tc>
          <w:tcPr>
            <w:tcW w:w="6437" w:type="dxa"/>
          </w:tcPr>
          <w:p w14:paraId="33B29879" w14:textId="77777777" w:rsidR="00541302" w:rsidRPr="008649CB" w:rsidRDefault="00541302" w:rsidP="00541302">
            <w:pPr>
              <w:rPr>
                <w:rFonts w:asciiTheme="minorHAnsi" w:hAnsiTheme="minorHAnsi" w:cstheme="minorHAnsi"/>
                <w:highlight w:val="yellow"/>
              </w:rPr>
            </w:pPr>
          </w:p>
        </w:tc>
      </w:tr>
      <w:tr w:rsidR="00541302" w:rsidRPr="008028DA" w14:paraId="23B8FDD5" w14:textId="77777777" w:rsidTr="00541302">
        <w:tc>
          <w:tcPr>
            <w:tcW w:w="2093" w:type="dxa"/>
          </w:tcPr>
          <w:p w14:paraId="68CF42E4"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Telephone:</w:t>
            </w:r>
          </w:p>
          <w:p w14:paraId="72460F60" w14:textId="77777777" w:rsidR="00541302" w:rsidRPr="008028DA" w:rsidRDefault="00541302" w:rsidP="00541302">
            <w:pPr>
              <w:rPr>
                <w:rFonts w:asciiTheme="minorHAnsi" w:hAnsiTheme="minorHAnsi" w:cstheme="minorHAnsi"/>
              </w:rPr>
            </w:pPr>
          </w:p>
        </w:tc>
        <w:tc>
          <w:tcPr>
            <w:tcW w:w="6437" w:type="dxa"/>
          </w:tcPr>
          <w:p w14:paraId="04C8BAF5" w14:textId="77777777" w:rsidR="00541302" w:rsidRPr="008649CB" w:rsidRDefault="00541302" w:rsidP="00541302">
            <w:pPr>
              <w:rPr>
                <w:rFonts w:asciiTheme="minorHAnsi" w:hAnsiTheme="minorHAnsi" w:cstheme="minorHAnsi"/>
                <w:highlight w:val="yellow"/>
              </w:rPr>
            </w:pPr>
          </w:p>
        </w:tc>
      </w:tr>
      <w:tr w:rsidR="00C45C99" w:rsidRPr="008028DA" w14:paraId="041F10E9" w14:textId="77777777" w:rsidTr="00541302">
        <w:tc>
          <w:tcPr>
            <w:tcW w:w="2093" w:type="dxa"/>
          </w:tcPr>
          <w:p w14:paraId="0AEE8A08" w14:textId="77777777" w:rsidR="00C45C99" w:rsidRDefault="00C45C99" w:rsidP="00541302">
            <w:pPr>
              <w:rPr>
                <w:rFonts w:asciiTheme="minorHAnsi" w:hAnsiTheme="minorHAnsi" w:cstheme="minorHAnsi"/>
              </w:rPr>
            </w:pPr>
            <w:r>
              <w:rPr>
                <w:rFonts w:asciiTheme="minorHAnsi" w:hAnsiTheme="minorHAnsi" w:cstheme="minorHAnsi"/>
              </w:rPr>
              <w:t>Email:</w:t>
            </w:r>
          </w:p>
          <w:p w14:paraId="7C320A7A" w14:textId="77777777" w:rsidR="00C45C99" w:rsidRPr="008028DA" w:rsidRDefault="00C45C99" w:rsidP="00541302">
            <w:pPr>
              <w:rPr>
                <w:rFonts w:asciiTheme="minorHAnsi" w:hAnsiTheme="minorHAnsi" w:cstheme="minorHAnsi"/>
              </w:rPr>
            </w:pPr>
          </w:p>
        </w:tc>
        <w:tc>
          <w:tcPr>
            <w:tcW w:w="6437" w:type="dxa"/>
          </w:tcPr>
          <w:p w14:paraId="26C8E5A7" w14:textId="77777777" w:rsidR="00C45C99" w:rsidRPr="008649CB" w:rsidRDefault="00C45C99" w:rsidP="00541302">
            <w:pPr>
              <w:rPr>
                <w:rFonts w:asciiTheme="minorHAnsi" w:hAnsiTheme="minorHAnsi" w:cstheme="minorHAnsi"/>
                <w:highlight w:val="yellow"/>
              </w:rPr>
            </w:pPr>
          </w:p>
        </w:tc>
      </w:tr>
      <w:tr w:rsidR="00541302" w:rsidRPr="008028DA" w14:paraId="69F62CE0" w14:textId="77777777" w:rsidTr="00541302">
        <w:tc>
          <w:tcPr>
            <w:tcW w:w="2093" w:type="dxa"/>
          </w:tcPr>
          <w:p w14:paraId="36D87AEF"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Programme of Study:</w:t>
            </w:r>
          </w:p>
          <w:p w14:paraId="29F0F6D2" w14:textId="77777777" w:rsidR="00541302" w:rsidRPr="008028DA" w:rsidRDefault="00541302" w:rsidP="00541302">
            <w:pPr>
              <w:rPr>
                <w:rFonts w:asciiTheme="minorHAnsi" w:hAnsiTheme="minorHAnsi" w:cstheme="minorHAnsi"/>
              </w:rPr>
            </w:pPr>
          </w:p>
        </w:tc>
        <w:tc>
          <w:tcPr>
            <w:tcW w:w="6437" w:type="dxa"/>
          </w:tcPr>
          <w:p w14:paraId="1C39A185" w14:textId="77777777" w:rsidR="00541302" w:rsidRPr="008649CB" w:rsidRDefault="00541302" w:rsidP="00541302">
            <w:pPr>
              <w:rPr>
                <w:rFonts w:asciiTheme="minorHAnsi" w:hAnsiTheme="minorHAnsi" w:cstheme="minorHAnsi"/>
                <w:highlight w:val="yellow"/>
              </w:rPr>
            </w:pPr>
          </w:p>
        </w:tc>
      </w:tr>
      <w:tr w:rsidR="00541302" w:rsidRPr="008028DA" w14:paraId="4DA548CD" w14:textId="77777777" w:rsidTr="00541302">
        <w:tc>
          <w:tcPr>
            <w:tcW w:w="2093" w:type="dxa"/>
          </w:tcPr>
          <w:p w14:paraId="24248B1B"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Year:</w:t>
            </w:r>
          </w:p>
          <w:p w14:paraId="28F95CB5" w14:textId="77777777" w:rsidR="00E479FF" w:rsidRPr="008028DA" w:rsidRDefault="00E479FF" w:rsidP="00541302">
            <w:pPr>
              <w:rPr>
                <w:rFonts w:asciiTheme="minorHAnsi" w:hAnsiTheme="minorHAnsi" w:cstheme="minorHAnsi"/>
              </w:rPr>
            </w:pPr>
          </w:p>
        </w:tc>
        <w:tc>
          <w:tcPr>
            <w:tcW w:w="6437" w:type="dxa"/>
          </w:tcPr>
          <w:p w14:paraId="016653B0" w14:textId="77777777" w:rsidR="00541302" w:rsidRPr="008649CB" w:rsidRDefault="00541302" w:rsidP="00541302">
            <w:pPr>
              <w:rPr>
                <w:rFonts w:asciiTheme="minorHAnsi" w:hAnsiTheme="minorHAnsi" w:cstheme="minorHAnsi"/>
                <w:highlight w:val="yellow"/>
              </w:rPr>
            </w:pPr>
          </w:p>
        </w:tc>
      </w:tr>
      <w:tr w:rsidR="00541302" w:rsidRPr="008028DA" w14:paraId="51B0755B" w14:textId="77777777" w:rsidTr="00541302">
        <w:tc>
          <w:tcPr>
            <w:tcW w:w="2093" w:type="dxa"/>
          </w:tcPr>
          <w:p w14:paraId="58E6AD59"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Faculty:</w:t>
            </w:r>
          </w:p>
          <w:p w14:paraId="24952293" w14:textId="77777777" w:rsidR="00541302" w:rsidRPr="008028DA" w:rsidRDefault="00541302" w:rsidP="00541302">
            <w:pPr>
              <w:rPr>
                <w:rFonts w:asciiTheme="minorHAnsi" w:hAnsiTheme="minorHAnsi" w:cstheme="minorHAnsi"/>
              </w:rPr>
            </w:pPr>
          </w:p>
        </w:tc>
        <w:tc>
          <w:tcPr>
            <w:tcW w:w="6437" w:type="dxa"/>
          </w:tcPr>
          <w:p w14:paraId="085C22D2" w14:textId="77777777" w:rsidR="00541302" w:rsidRPr="008649CB" w:rsidRDefault="00541302" w:rsidP="00541302">
            <w:pPr>
              <w:rPr>
                <w:rFonts w:asciiTheme="minorHAnsi" w:hAnsiTheme="minorHAnsi" w:cstheme="minorHAnsi"/>
                <w:highlight w:val="yellow"/>
              </w:rPr>
            </w:pPr>
          </w:p>
        </w:tc>
      </w:tr>
    </w:tbl>
    <w:p w14:paraId="7992FE32" w14:textId="77777777" w:rsidR="00541302" w:rsidRPr="008028DA" w:rsidRDefault="00541302" w:rsidP="00541302">
      <w:pPr>
        <w:rPr>
          <w:rFonts w:asciiTheme="minorHAnsi" w:hAnsiTheme="minorHAnsi" w:cstheme="minorHAnsi"/>
        </w:rPr>
      </w:pPr>
    </w:p>
    <w:p w14:paraId="172EB1B6"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Please indicate here which grounds apply and then give full details of your complaint on the following sheet(s).</w:t>
      </w:r>
    </w:p>
    <w:p w14:paraId="75645C2B" w14:textId="77777777" w:rsidR="00541302" w:rsidRPr="008028DA" w:rsidRDefault="00541302" w:rsidP="0054130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618"/>
      </w:tblGrid>
      <w:tr w:rsidR="00541302" w:rsidRPr="008028DA" w14:paraId="001836D9" w14:textId="77777777" w:rsidTr="00541302">
        <w:tc>
          <w:tcPr>
            <w:tcW w:w="6912" w:type="dxa"/>
          </w:tcPr>
          <w:p w14:paraId="2630E1A6" w14:textId="77777777" w:rsidR="00541302" w:rsidRPr="008028DA" w:rsidRDefault="00541302" w:rsidP="00E32FBF">
            <w:pPr>
              <w:rPr>
                <w:rFonts w:asciiTheme="minorHAnsi" w:hAnsiTheme="minorHAnsi" w:cstheme="minorHAnsi"/>
              </w:rPr>
            </w:pPr>
            <w:r w:rsidRPr="008028DA">
              <w:rPr>
                <w:rFonts w:asciiTheme="minorHAnsi" w:hAnsiTheme="minorHAnsi" w:cstheme="minorHAnsi"/>
              </w:rPr>
              <w:t>Mitigating circumstances</w:t>
            </w:r>
          </w:p>
          <w:p w14:paraId="3C4D52E1" w14:textId="77777777" w:rsidR="00541302" w:rsidRPr="008028DA" w:rsidRDefault="00541302" w:rsidP="00E32FBF">
            <w:pPr>
              <w:rPr>
                <w:rFonts w:asciiTheme="minorHAnsi" w:hAnsiTheme="minorHAnsi" w:cstheme="minorHAnsi"/>
              </w:rPr>
            </w:pPr>
          </w:p>
        </w:tc>
        <w:tc>
          <w:tcPr>
            <w:tcW w:w="1618" w:type="dxa"/>
          </w:tcPr>
          <w:p w14:paraId="7D7156B4" w14:textId="77777777" w:rsidR="00541302" w:rsidRPr="008028DA" w:rsidRDefault="00541302" w:rsidP="00541302">
            <w:pPr>
              <w:rPr>
                <w:rFonts w:asciiTheme="minorHAnsi" w:hAnsiTheme="minorHAnsi" w:cstheme="minorHAnsi"/>
              </w:rPr>
            </w:pPr>
          </w:p>
        </w:tc>
      </w:tr>
      <w:tr w:rsidR="00541302" w:rsidRPr="008028DA" w14:paraId="1D7231C0" w14:textId="77777777" w:rsidTr="00541302">
        <w:trPr>
          <w:cantSplit/>
          <w:trHeight w:val="458"/>
        </w:trPr>
        <w:tc>
          <w:tcPr>
            <w:tcW w:w="6912" w:type="dxa"/>
            <w:vMerge w:val="restart"/>
          </w:tcPr>
          <w:p w14:paraId="3BFCD542" w14:textId="77777777" w:rsidR="00541302" w:rsidRPr="008028DA" w:rsidRDefault="00541302" w:rsidP="00E32FBF">
            <w:pPr>
              <w:rPr>
                <w:rFonts w:asciiTheme="minorHAnsi" w:hAnsiTheme="minorHAnsi" w:cstheme="minorHAnsi"/>
              </w:rPr>
            </w:pPr>
            <w:r w:rsidRPr="008028DA">
              <w:rPr>
                <w:rFonts w:asciiTheme="minorHAnsi" w:hAnsiTheme="minorHAnsi" w:cstheme="minorHAnsi"/>
              </w:rPr>
              <w:t>Procedural irregularities:</w:t>
            </w:r>
          </w:p>
          <w:p w14:paraId="6D8E282E" w14:textId="77777777" w:rsidR="00541302" w:rsidRPr="008028DA" w:rsidRDefault="00541302" w:rsidP="00541302">
            <w:pPr>
              <w:ind w:left="1440"/>
              <w:rPr>
                <w:rFonts w:asciiTheme="minorHAnsi" w:hAnsiTheme="minorHAnsi" w:cstheme="minorHAnsi"/>
              </w:rPr>
            </w:pPr>
            <w:r w:rsidRPr="008028DA">
              <w:rPr>
                <w:rFonts w:asciiTheme="minorHAnsi" w:hAnsiTheme="minorHAnsi" w:cstheme="minorHAnsi"/>
              </w:rPr>
              <w:t>(a)  administrative</w:t>
            </w:r>
          </w:p>
          <w:p w14:paraId="01A86713" w14:textId="77777777" w:rsidR="00541302" w:rsidRPr="008028DA" w:rsidRDefault="00541302" w:rsidP="00541302">
            <w:pPr>
              <w:ind w:left="1440"/>
              <w:rPr>
                <w:rFonts w:asciiTheme="minorHAnsi" w:hAnsiTheme="minorHAnsi" w:cstheme="minorHAnsi"/>
              </w:rPr>
            </w:pPr>
            <w:r w:rsidRPr="008028DA">
              <w:rPr>
                <w:rFonts w:asciiTheme="minorHAnsi" w:hAnsiTheme="minorHAnsi" w:cstheme="minorHAnsi"/>
              </w:rPr>
              <w:t>(b)  conduct of examinations</w:t>
            </w:r>
          </w:p>
          <w:p w14:paraId="3486E8D8" w14:textId="77777777" w:rsidR="00541302" w:rsidRPr="008028DA" w:rsidRDefault="00541302" w:rsidP="00541302">
            <w:pPr>
              <w:rPr>
                <w:rFonts w:asciiTheme="minorHAnsi" w:hAnsiTheme="minorHAnsi" w:cstheme="minorHAnsi"/>
              </w:rPr>
            </w:pPr>
          </w:p>
        </w:tc>
        <w:tc>
          <w:tcPr>
            <w:tcW w:w="1618" w:type="dxa"/>
          </w:tcPr>
          <w:p w14:paraId="369F6F00" w14:textId="77777777" w:rsidR="00541302" w:rsidRPr="008028DA" w:rsidRDefault="00541302" w:rsidP="00541302">
            <w:pPr>
              <w:rPr>
                <w:rFonts w:asciiTheme="minorHAnsi" w:hAnsiTheme="minorHAnsi" w:cstheme="minorHAnsi"/>
              </w:rPr>
            </w:pPr>
          </w:p>
        </w:tc>
      </w:tr>
      <w:tr w:rsidR="00541302" w:rsidRPr="008028DA" w14:paraId="74CECE06" w14:textId="77777777" w:rsidTr="00541302">
        <w:trPr>
          <w:cantSplit/>
          <w:trHeight w:val="457"/>
        </w:trPr>
        <w:tc>
          <w:tcPr>
            <w:tcW w:w="6912" w:type="dxa"/>
            <w:vMerge/>
          </w:tcPr>
          <w:p w14:paraId="40EB4D58" w14:textId="77777777" w:rsidR="00541302" w:rsidRPr="008028DA" w:rsidRDefault="00541302" w:rsidP="00001BB8">
            <w:pPr>
              <w:numPr>
                <w:ilvl w:val="0"/>
                <w:numId w:val="1"/>
              </w:numPr>
              <w:rPr>
                <w:rFonts w:asciiTheme="minorHAnsi" w:hAnsiTheme="minorHAnsi" w:cstheme="minorHAnsi"/>
              </w:rPr>
            </w:pPr>
          </w:p>
        </w:tc>
        <w:tc>
          <w:tcPr>
            <w:tcW w:w="1618" w:type="dxa"/>
          </w:tcPr>
          <w:p w14:paraId="1E030475" w14:textId="77777777" w:rsidR="00541302" w:rsidRPr="008028DA" w:rsidRDefault="00541302" w:rsidP="00541302">
            <w:pPr>
              <w:rPr>
                <w:rFonts w:asciiTheme="minorHAnsi" w:hAnsiTheme="minorHAnsi" w:cstheme="minorHAnsi"/>
              </w:rPr>
            </w:pPr>
          </w:p>
        </w:tc>
      </w:tr>
      <w:tr w:rsidR="00541302" w:rsidRPr="008028DA" w14:paraId="7AF7BC78" w14:textId="77777777" w:rsidTr="00541302">
        <w:tc>
          <w:tcPr>
            <w:tcW w:w="6912" w:type="dxa"/>
          </w:tcPr>
          <w:p w14:paraId="3CC2ADFF" w14:textId="77777777" w:rsidR="00541302" w:rsidRPr="008028DA" w:rsidRDefault="00541302" w:rsidP="00E32FBF">
            <w:pPr>
              <w:rPr>
                <w:rFonts w:asciiTheme="minorHAnsi" w:hAnsiTheme="minorHAnsi" w:cstheme="minorHAnsi"/>
              </w:rPr>
            </w:pPr>
            <w:r w:rsidRPr="008028DA">
              <w:rPr>
                <w:rFonts w:asciiTheme="minorHAnsi" w:hAnsiTheme="minorHAnsi" w:cstheme="minorHAnsi"/>
              </w:rPr>
              <w:t>Other</w:t>
            </w:r>
          </w:p>
          <w:p w14:paraId="1399E62F" w14:textId="77777777" w:rsidR="00541302" w:rsidRPr="008028DA" w:rsidRDefault="00541302" w:rsidP="00541302">
            <w:pPr>
              <w:rPr>
                <w:rFonts w:asciiTheme="minorHAnsi" w:hAnsiTheme="minorHAnsi" w:cstheme="minorHAnsi"/>
              </w:rPr>
            </w:pPr>
          </w:p>
        </w:tc>
        <w:tc>
          <w:tcPr>
            <w:tcW w:w="1618" w:type="dxa"/>
          </w:tcPr>
          <w:p w14:paraId="122044B0" w14:textId="77777777" w:rsidR="00541302" w:rsidRPr="008028DA" w:rsidRDefault="00541302" w:rsidP="00541302">
            <w:pPr>
              <w:rPr>
                <w:rFonts w:asciiTheme="minorHAnsi" w:hAnsiTheme="minorHAnsi" w:cstheme="minorHAnsi"/>
              </w:rPr>
            </w:pPr>
          </w:p>
        </w:tc>
      </w:tr>
    </w:tbl>
    <w:p w14:paraId="0D065211" w14:textId="77777777" w:rsidR="00541302" w:rsidRPr="008028DA" w:rsidRDefault="00541302" w:rsidP="0054130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37"/>
      </w:tblGrid>
      <w:tr w:rsidR="00541302" w:rsidRPr="008028DA" w14:paraId="54EB41CC" w14:textId="77777777" w:rsidTr="00541302">
        <w:tc>
          <w:tcPr>
            <w:tcW w:w="2093" w:type="dxa"/>
          </w:tcPr>
          <w:p w14:paraId="4686FD10"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Signature:</w:t>
            </w:r>
          </w:p>
          <w:p w14:paraId="43A73311" w14:textId="77777777" w:rsidR="00541302" w:rsidRPr="008028DA" w:rsidRDefault="00541302" w:rsidP="00541302">
            <w:pPr>
              <w:rPr>
                <w:rFonts w:asciiTheme="minorHAnsi" w:hAnsiTheme="minorHAnsi" w:cstheme="minorHAnsi"/>
              </w:rPr>
            </w:pPr>
          </w:p>
        </w:tc>
        <w:tc>
          <w:tcPr>
            <w:tcW w:w="6437" w:type="dxa"/>
          </w:tcPr>
          <w:p w14:paraId="005EEE5E" w14:textId="77777777" w:rsidR="00541302" w:rsidRPr="008028DA" w:rsidRDefault="00541302" w:rsidP="00541302">
            <w:pPr>
              <w:rPr>
                <w:rFonts w:asciiTheme="minorHAnsi" w:hAnsiTheme="minorHAnsi" w:cstheme="minorHAnsi"/>
              </w:rPr>
            </w:pPr>
          </w:p>
        </w:tc>
      </w:tr>
      <w:tr w:rsidR="00541302" w:rsidRPr="008028DA" w14:paraId="1B2776C7" w14:textId="77777777" w:rsidTr="00541302">
        <w:trPr>
          <w:trHeight w:val="429"/>
        </w:trPr>
        <w:tc>
          <w:tcPr>
            <w:tcW w:w="2093" w:type="dxa"/>
          </w:tcPr>
          <w:p w14:paraId="60480B0C"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Date:</w:t>
            </w:r>
          </w:p>
        </w:tc>
        <w:tc>
          <w:tcPr>
            <w:tcW w:w="6437" w:type="dxa"/>
          </w:tcPr>
          <w:p w14:paraId="46DCAEB7" w14:textId="77777777" w:rsidR="00541302" w:rsidRPr="008028DA" w:rsidRDefault="00541302" w:rsidP="00541302">
            <w:pPr>
              <w:rPr>
                <w:rFonts w:asciiTheme="minorHAnsi" w:hAnsiTheme="minorHAnsi" w:cstheme="minorHAnsi"/>
              </w:rPr>
            </w:pPr>
          </w:p>
        </w:tc>
      </w:tr>
    </w:tbl>
    <w:p w14:paraId="54047108" w14:textId="77777777" w:rsidR="00541302" w:rsidRPr="008028DA" w:rsidRDefault="00541302" w:rsidP="00541302">
      <w:pPr>
        <w:rPr>
          <w:rFonts w:asciiTheme="minorHAnsi" w:hAnsiTheme="minorHAnsi" w:cstheme="minorHAnsi"/>
        </w:rPr>
      </w:pPr>
    </w:p>
    <w:p w14:paraId="49711759"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 xml:space="preserve">Complete this form and submit it to the </w:t>
      </w:r>
      <w:r w:rsidR="003E68BF">
        <w:rPr>
          <w:rFonts w:asciiTheme="minorHAnsi" w:hAnsiTheme="minorHAnsi" w:cstheme="minorHAnsi"/>
        </w:rPr>
        <w:t>Head of Higher Education</w:t>
      </w:r>
      <w:r w:rsidR="006302A0">
        <w:rPr>
          <w:rFonts w:asciiTheme="minorHAnsi" w:hAnsiTheme="minorHAnsi" w:cstheme="minorHAnsi"/>
        </w:rPr>
        <w:t xml:space="preserve"> </w:t>
      </w:r>
      <w:r w:rsidRPr="008028DA">
        <w:rPr>
          <w:rFonts w:asciiTheme="minorHAnsi" w:hAnsiTheme="minorHAnsi" w:cstheme="minorHAnsi"/>
        </w:rPr>
        <w:t>within ten working days of publication of your examination results.  Enclose any medical certificates or other documentary evidence material to the case.</w:t>
      </w:r>
    </w:p>
    <w:p w14:paraId="12998A33" w14:textId="77777777" w:rsidR="00520703" w:rsidRPr="008028DA" w:rsidRDefault="00520703" w:rsidP="00541302">
      <w:pPr>
        <w:rPr>
          <w:rFonts w:asciiTheme="minorHAnsi" w:hAnsiTheme="minorHAnsi" w:cstheme="minorHAnsi"/>
        </w:rPr>
      </w:pPr>
    </w:p>
    <w:p w14:paraId="27578A57"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If you require any further information, please contact:</w:t>
      </w:r>
    </w:p>
    <w:p w14:paraId="6462EDD7" w14:textId="77777777" w:rsidR="00541302" w:rsidRPr="008028DA" w:rsidRDefault="006D0159" w:rsidP="00541302">
      <w:pPr>
        <w:rPr>
          <w:rFonts w:asciiTheme="minorHAnsi" w:hAnsiTheme="minorHAnsi" w:cstheme="minorHAnsi"/>
        </w:rPr>
      </w:pPr>
      <w:r w:rsidRPr="0091652E">
        <w:rPr>
          <w:rFonts w:asciiTheme="minorHAnsi" w:hAnsiTheme="minorHAnsi" w:cstheme="minorHAnsi"/>
        </w:rPr>
        <w:t>HE Student</w:t>
      </w:r>
      <w:r w:rsidR="0003645A">
        <w:rPr>
          <w:rFonts w:asciiTheme="minorHAnsi" w:hAnsiTheme="minorHAnsi" w:cstheme="minorHAnsi"/>
        </w:rPr>
        <w:t xml:space="preserve"> Welfare and Retention </w:t>
      </w:r>
      <w:proofErr w:type="gramStart"/>
      <w:r w:rsidR="0003645A">
        <w:rPr>
          <w:rFonts w:asciiTheme="minorHAnsi" w:hAnsiTheme="minorHAnsi" w:cstheme="minorHAnsi"/>
        </w:rPr>
        <w:t>Officer</w:t>
      </w:r>
      <w:r w:rsidR="008649CB">
        <w:rPr>
          <w:rFonts w:asciiTheme="minorHAnsi" w:hAnsiTheme="minorHAnsi" w:cstheme="minorHAnsi"/>
        </w:rPr>
        <w:t xml:space="preserve">  </w:t>
      </w:r>
      <w:r w:rsidR="00C45C99">
        <w:rPr>
          <w:rFonts w:asciiTheme="minorHAnsi" w:hAnsiTheme="minorHAnsi" w:cstheme="minorHAnsi"/>
        </w:rPr>
        <w:t>(</w:t>
      </w:r>
      <w:proofErr w:type="gramEnd"/>
      <w:r w:rsidR="00541302" w:rsidRPr="008028DA">
        <w:rPr>
          <w:rFonts w:asciiTheme="minorHAnsi" w:hAnsiTheme="minorHAnsi" w:cstheme="minorHAnsi"/>
        </w:rPr>
        <w:t>Directorate of Higher Education</w:t>
      </w:r>
      <w:r w:rsidR="00C45C99">
        <w:rPr>
          <w:rFonts w:asciiTheme="minorHAnsi" w:hAnsiTheme="minorHAnsi" w:cstheme="minorHAnsi"/>
        </w:rPr>
        <w:t>)</w:t>
      </w:r>
    </w:p>
    <w:p w14:paraId="424B40D3"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Tel. 01934 411</w:t>
      </w:r>
      <w:r w:rsidR="001C3CD1">
        <w:rPr>
          <w:rFonts w:asciiTheme="minorHAnsi" w:hAnsiTheme="minorHAnsi" w:cstheme="minorHAnsi"/>
        </w:rPr>
        <w:t>403</w:t>
      </w:r>
      <w:r w:rsidR="00C45C99">
        <w:rPr>
          <w:rFonts w:asciiTheme="minorHAnsi" w:hAnsiTheme="minorHAnsi" w:cstheme="minorHAnsi"/>
        </w:rPr>
        <w:t xml:space="preserve"> </w:t>
      </w:r>
      <w:r w:rsidR="00C45C99">
        <w:rPr>
          <w:rFonts w:asciiTheme="minorHAnsi" w:hAnsiTheme="minorHAnsi" w:cstheme="minorHAnsi"/>
        </w:rPr>
        <w:tab/>
        <w:t>Email: mycourse@weston.ac.uk</w:t>
      </w:r>
      <w:r w:rsidRPr="008028DA">
        <w:rPr>
          <w:rFonts w:asciiTheme="minorHAnsi" w:hAnsiTheme="minorHAnsi" w:cstheme="minorHAnsi"/>
        </w:rPr>
        <w:br w:type="page"/>
      </w:r>
      <w:r w:rsidRPr="008028DA">
        <w:rPr>
          <w:rFonts w:asciiTheme="minorHAnsi" w:hAnsiTheme="minorHAnsi" w:cstheme="minorHAnsi"/>
          <w:b/>
        </w:rPr>
        <w:lastRenderedPageBreak/>
        <w:t>GROUNDS FOR APPEAL – MITIGATING CIRCUMSTANCES:</w:t>
      </w:r>
    </w:p>
    <w:p w14:paraId="5C02B1D2" w14:textId="77777777" w:rsidR="00541302" w:rsidRPr="008028DA" w:rsidRDefault="00541302" w:rsidP="00541302">
      <w:pPr>
        <w:rPr>
          <w:rFonts w:asciiTheme="minorHAnsi" w:hAnsiTheme="minorHAnsi" w:cstheme="minorHAnsi"/>
        </w:rPr>
      </w:pPr>
    </w:p>
    <w:p w14:paraId="6E6CB6F4"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 xml:space="preserve">“That their performance in the examination/assessment was adversely affected by illness or other factors that they could not reasonably have been expected to divulge before </w:t>
      </w:r>
      <w:r w:rsidR="0070654D" w:rsidRPr="008028DA">
        <w:rPr>
          <w:rFonts w:asciiTheme="minorHAnsi" w:hAnsiTheme="minorHAnsi" w:cstheme="minorHAnsi"/>
        </w:rPr>
        <w:t>the Award Board</w:t>
      </w:r>
      <w:r w:rsidRPr="008028DA">
        <w:rPr>
          <w:rFonts w:asciiTheme="minorHAnsi" w:hAnsiTheme="minorHAnsi" w:cstheme="minorHAnsi"/>
        </w:rPr>
        <w:t xml:space="preserve"> reached its decision”.</w:t>
      </w:r>
    </w:p>
    <w:p w14:paraId="5BB39D88" w14:textId="77777777" w:rsidR="00541302" w:rsidRPr="008028DA" w:rsidRDefault="00541302" w:rsidP="00541302">
      <w:pPr>
        <w:rPr>
          <w:rFonts w:asciiTheme="minorHAnsi" w:hAnsiTheme="minorHAnsi" w:cstheme="minorHAnsi"/>
        </w:rPr>
      </w:pPr>
    </w:p>
    <w:p w14:paraId="14AF6405"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 xml:space="preserve">Mitigating circumstances are defined as: “Circumstances beyond a student’s control which could cause him or her to perform significantly less well in coursework or examinations than he or she might otherwise have expected”.  If these circumstances involve </w:t>
      </w:r>
      <w:proofErr w:type="gramStart"/>
      <w:r w:rsidRPr="008028DA">
        <w:rPr>
          <w:rFonts w:asciiTheme="minorHAnsi" w:hAnsiTheme="minorHAnsi" w:cstheme="minorHAnsi"/>
        </w:rPr>
        <w:t>illness</w:t>
      </w:r>
      <w:proofErr w:type="gramEnd"/>
      <w:r w:rsidRPr="008028DA">
        <w:rPr>
          <w:rFonts w:asciiTheme="minorHAnsi" w:hAnsiTheme="minorHAnsi" w:cstheme="minorHAnsi"/>
        </w:rPr>
        <w:t xml:space="preserve"> then the student must provide evidence.  Normally only a Doctor’s note will be considered </w:t>
      </w:r>
      <w:proofErr w:type="gramStart"/>
      <w:r w:rsidRPr="008028DA">
        <w:rPr>
          <w:rFonts w:asciiTheme="minorHAnsi" w:hAnsiTheme="minorHAnsi" w:cstheme="minorHAnsi"/>
        </w:rPr>
        <w:t>sufficient</w:t>
      </w:r>
      <w:proofErr w:type="gramEnd"/>
      <w:r w:rsidRPr="008028DA">
        <w:rPr>
          <w:rFonts w:asciiTheme="minorHAnsi" w:hAnsiTheme="minorHAnsi" w:cstheme="minorHAnsi"/>
        </w:rPr>
        <w:t xml:space="preserve">.  Unsupported claims will not be accepted. </w:t>
      </w:r>
    </w:p>
    <w:p w14:paraId="279CBFBA" w14:textId="77777777" w:rsidR="00541302" w:rsidRPr="008028DA" w:rsidRDefault="00541302" w:rsidP="00541302">
      <w:pPr>
        <w:rPr>
          <w:rFonts w:asciiTheme="minorHAnsi" w:hAnsiTheme="minorHAnsi" w:cstheme="minorHAnsi"/>
        </w:rPr>
      </w:pPr>
    </w:p>
    <w:p w14:paraId="437406FB"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Please give full details of grounds on which you are appealing below:</w:t>
      </w:r>
    </w:p>
    <w:p w14:paraId="553C9ECD" w14:textId="77777777" w:rsidR="00541302" w:rsidRPr="008028DA" w:rsidRDefault="00541302" w:rsidP="0054130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1"/>
      </w:tblGrid>
      <w:tr w:rsidR="00541302" w:rsidRPr="008028DA" w14:paraId="31C18048" w14:textId="77777777" w:rsidTr="00541302">
        <w:tc>
          <w:tcPr>
            <w:tcW w:w="8531" w:type="dxa"/>
          </w:tcPr>
          <w:p w14:paraId="11A51397" w14:textId="77777777" w:rsidR="00541302" w:rsidRPr="008028DA" w:rsidRDefault="00541302" w:rsidP="00541302">
            <w:pPr>
              <w:rPr>
                <w:rFonts w:asciiTheme="minorHAnsi" w:hAnsiTheme="minorHAnsi" w:cstheme="minorHAnsi"/>
              </w:rPr>
            </w:pPr>
          </w:p>
          <w:p w14:paraId="04ED37AA" w14:textId="77777777" w:rsidR="00541302" w:rsidRPr="008028DA" w:rsidRDefault="00541302" w:rsidP="00541302">
            <w:pPr>
              <w:rPr>
                <w:rFonts w:asciiTheme="minorHAnsi" w:hAnsiTheme="minorHAnsi" w:cstheme="minorHAnsi"/>
              </w:rPr>
            </w:pPr>
          </w:p>
          <w:p w14:paraId="1B7D23E4" w14:textId="77777777" w:rsidR="00541302" w:rsidRPr="008028DA" w:rsidRDefault="00541302" w:rsidP="00541302">
            <w:pPr>
              <w:rPr>
                <w:rFonts w:asciiTheme="minorHAnsi" w:hAnsiTheme="minorHAnsi" w:cstheme="minorHAnsi"/>
              </w:rPr>
            </w:pPr>
          </w:p>
          <w:p w14:paraId="2AD69EF9" w14:textId="77777777" w:rsidR="00541302" w:rsidRPr="008028DA" w:rsidRDefault="00541302" w:rsidP="00541302">
            <w:pPr>
              <w:rPr>
                <w:rFonts w:asciiTheme="minorHAnsi" w:hAnsiTheme="minorHAnsi" w:cstheme="minorHAnsi"/>
              </w:rPr>
            </w:pPr>
          </w:p>
          <w:p w14:paraId="069D7254" w14:textId="77777777" w:rsidR="00623058" w:rsidRPr="008028DA" w:rsidRDefault="00623058" w:rsidP="00541302">
            <w:pPr>
              <w:rPr>
                <w:rFonts w:asciiTheme="minorHAnsi" w:hAnsiTheme="minorHAnsi" w:cstheme="minorHAnsi"/>
              </w:rPr>
            </w:pPr>
          </w:p>
          <w:p w14:paraId="6137B903" w14:textId="77777777" w:rsidR="00541302" w:rsidRPr="008028DA" w:rsidRDefault="00541302" w:rsidP="00541302">
            <w:pPr>
              <w:rPr>
                <w:rFonts w:asciiTheme="minorHAnsi" w:hAnsiTheme="minorHAnsi" w:cstheme="minorHAnsi"/>
              </w:rPr>
            </w:pPr>
          </w:p>
        </w:tc>
      </w:tr>
    </w:tbl>
    <w:p w14:paraId="67631BFA" w14:textId="77777777" w:rsidR="00541302" w:rsidRPr="008028DA" w:rsidRDefault="00541302" w:rsidP="00541302">
      <w:pPr>
        <w:rPr>
          <w:rFonts w:asciiTheme="minorHAnsi" w:hAnsiTheme="minorHAnsi" w:cstheme="minorHAnsi"/>
          <w:b/>
        </w:rPr>
      </w:pPr>
    </w:p>
    <w:p w14:paraId="60352D25" w14:textId="77777777" w:rsidR="00541302" w:rsidRPr="008028DA" w:rsidRDefault="00541302" w:rsidP="00541302">
      <w:pPr>
        <w:rPr>
          <w:rFonts w:asciiTheme="minorHAnsi" w:hAnsiTheme="minorHAnsi" w:cstheme="minorHAnsi"/>
        </w:rPr>
      </w:pPr>
      <w:r w:rsidRPr="008028DA">
        <w:rPr>
          <w:rFonts w:asciiTheme="minorHAnsi" w:hAnsiTheme="minorHAnsi" w:cstheme="minorHAnsi"/>
          <w:b/>
        </w:rPr>
        <w:t>GROUNDS FOR APPEAL – PROCEDURAL IRREGULARITIES:</w:t>
      </w:r>
    </w:p>
    <w:p w14:paraId="7311D0C9" w14:textId="77777777" w:rsidR="00541302" w:rsidRPr="008028DA" w:rsidRDefault="00541302" w:rsidP="00541302">
      <w:pPr>
        <w:rPr>
          <w:rFonts w:asciiTheme="minorHAnsi" w:hAnsiTheme="minorHAnsi" w:cstheme="minorHAnsi"/>
        </w:rPr>
      </w:pPr>
    </w:p>
    <w:p w14:paraId="0D83A1E3"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 xml:space="preserve">“That there has been a material and significant administrative error or that the examinations were not conducted in accordance with the </w:t>
      </w:r>
      <w:r w:rsidR="001A3C73" w:rsidRPr="008028DA">
        <w:rPr>
          <w:rFonts w:asciiTheme="minorHAnsi" w:hAnsiTheme="minorHAnsi" w:cstheme="minorHAnsi"/>
        </w:rPr>
        <w:t>College’s Controlled Component Policy</w:t>
      </w:r>
      <w:r w:rsidRPr="008028DA">
        <w:rPr>
          <w:rFonts w:asciiTheme="minorHAnsi" w:hAnsiTheme="minorHAnsi" w:cstheme="minorHAnsi"/>
        </w:rPr>
        <w:t>”.</w:t>
      </w:r>
    </w:p>
    <w:p w14:paraId="0DE6467A" w14:textId="77777777" w:rsidR="00541302" w:rsidRPr="008028DA" w:rsidRDefault="00541302" w:rsidP="00541302">
      <w:pPr>
        <w:rPr>
          <w:rFonts w:asciiTheme="minorHAnsi" w:hAnsiTheme="minorHAnsi" w:cstheme="minorHAnsi"/>
        </w:rPr>
      </w:pPr>
    </w:p>
    <w:p w14:paraId="562A74F6"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Please give full details of grounds on which you are appealing below:</w:t>
      </w:r>
    </w:p>
    <w:p w14:paraId="35D5D583" w14:textId="77777777" w:rsidR="00541302" w:rsidRPr="008028DA" w:rsidRDefault="00541302" w:rsidP="0054130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1"/>
      </w:tblGrid>
      <w:tr w:rsidR="00541302" w:rsidRPr="008028DA" w14:paraId="11F92D9A" w14:textId="77777777" w:rsidTr="00541302">
        <w:tc>
          <w:tcPr>
            <w:tcW w:w="8531" w:type="dxa"/>
          </w:tcPr>
          <w:p w14:paraId="676CDBC1" w14:textId="77777777" w:rsidR="00541302" w:rsidRPr="008028DA" w:rsidRDefault="00541302" w:rsidP="00541302">
            <w:pPr>
              <w:rPr>
                <w:rFonts w:asciiTheme="minorHAnsi" w:hAnsiTheme="minorHAnsi" w:cstheme="minorHAnsi"/>
              </w:rPr>
            </w:pPr>
          </w:p>
          <w:p w14:paraId="56375ACC" w14:textId="77777777" w:rsidR="00541302" w:rsidRPr="008028DA" w:rsidRDefault="00541302" w:rsidP="00541302">
            <w:pPr>
              <w:rPr>
                <w:rFonts w:asciiTheme="minorHAnsi" w:hAnsiTheme="minorHAnsi" w:cstheme="minorHAnsi"/>
              </w:rPr>
            </w:pPr>
          </w:p>
          <w:p w14:paraId="24A31C3A" w14:textId="77777777" w:rsidR="00541302" w:rsidRPr="008028DA" w:rsidRDefault="00541302" w:rsidP="00541302">
            <w:pPr>
              <w:rPr>
                <w:rFonts w:asciiTheme="minorHAnsi" w:hAnsiTheme="minorHAnsi" w:cstheme="minorHAnsi"/>
              </w:rPr>
            </w:pPr>
          </w:p>
          <w:p w14:paraId="207EA7ED" w14:textId="77777777" w:rsidR="00541302" w:rsidRPr="008028DA" w:rsidRDefault="00541302" w:rsidP="00541302">
            <w:pPr>
              <w:rPr>
                <w:rFonts w:asciiTheme="minorHAnsi" w:hAnsiTheme="minorHAnsi" w:cstheme="minorHAnsi"/>
              </w:rPr>
            </w:pPr>
          </w:p>
          <w:p w14:paraId="35FCF42F" w14:textId="77777777" w:rsidR="00541302" w:rsidRPr="008028DA" w:rsidRDefault="00541302" w:rsidP="00541302">
            <w:pPr>
              <w:rPr>
                <w:rFonts w:asciiTheme="minorHAnsi" w:hAnsiTheme="minorHAnsi" w:cstheme="minorHAnsi"/>
              </w:rPr>
            </w:pPr>
          </w:p>
          <w:p w14:paraId="443074AF" w14:textId="77777777" w:rsidR="00541302" w:rsidRPr="008028DA" w:rsidRDefault="00541302" w:rsidP="00541302">
            <w:pPr>
              <w:rPr>
                <w:rFonts w:asciiTheme="minorHAnsi" w:hAnsiTheme="minorHAnsi" w:cstheme="minorHAnsi"/>
                <w:b/>
              </w:rPr>
            </w:pPr>
          </w:p>
        </w:tc>
      </w:tr>
    </w:tbl>
    <w:p w14:paraId="1F572020" w14:textId="77777777" w:rsidR="00541302" w:rsidRPr="008028DA" w:rsidRDefault="00541302" w:rsidP="00541302">
      <w:pPr>
        <w:rPr>
          <w:rFonts w:asciiTheme="minorHAnsi" w:hAnsiTheme="minorHAnsi" w:cstheme="minorHAnsi"/>
        </w:rPr>
      </w:pPr>
    </w:p>
    <w:p w14:paraId="6C78216C" w14:textId="77777777" w:rsidR="00541302" w:rsidRPr="008028DA" w:rsidRDefault="00721D9A" w:rsidP="00541302">
      <w:pPr>
        <w:pStyle w:val="Heading1"/>
        <w:rPr>
          <w:rFonts w:asciiTheme="minorHAnsi" w:hAnsiTheme="minorHAnsi" w:cstheme="minorHAnsi"/>
          <w:sz w:val="20"/>
          <w:szCs w:val="20"/>
        </w:rPr>
      </w:pPr>
      <w:r w:rsidRPr="008028DA">
        <w:rPr>
          <w:rFonts w:asciiTheme="minorHAnsi" w:hAnsiTheme="minorHAnsi" w:cstheme="minorHAnsi"/>
          <w:sz w:val="20"/>
          <w:szCs w:val="20"/>
        </w:rPr>
        <w:t xml:space="preserve">GROUNDS FOR APPEAL – OTHER </w:t>
      </w:r>
    </w:p>
    <w:p w14:paraId="57A7161B" w14:textId="77777777" w:rsidR="00541302" w:rsidRPr="008028DA" w:rsidRDefault="00541302" w:rsidP="00541302">
      <w:pPr>
        <w:rPr>
          <w:rFonts w:asciiTheme="minorHAnsi" w:hAnsiTheme="minorHAnsi" w:cstheme="minorHAnsi"/>
        </w:rPr>
      </w:pPr>
    </w:p>
    <w:p w14:paraId="4007FCF9"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“That some other material and significant irregularity has occurred”.  Other grounds will be considered on their merit, but the following are not considered legitimate grounds on which to appeal, and any appeals based on the following grounds for appeal will NOT be considered:</w:t>
      </w:r>
    </w:p>
    <w:p w14:paraId="0D80BD45" w14:textId="77777777" w:rsidR="00541302" w:rsidRPr="008028DA" w:rsidRDefault="00541302" w:rsidP="00541302">
      <w:pPr>
        <w:rPr>
          <w:rFonts w:asciiTheme="minorHAnsi" w:hAnsiTheme="minorHAnsi" w:cstheme="minorHAnsi"/>
        </w:rPr>
      </w:pPr>
    </w:p>
    <w:p w14:paraId="1EE9A742" w14:textId="77777777" w:rsidR="00541302" w:rsidRPr="008028DA" w:rsidRDefault="00541302" w:rsidP="00001BB8">
      <w:pPr>
        <w:numPr>
          <w:ilvl w:val="0"/>
          <w:numId w:val="2"/>
        </w:numPr>
        <w:rPr>
          <w:rFonts w:asciiTheme="minorHAnsi" w:hAnsiTheme="minorHAnsi" w:cstheme="minorHAnsi"/>
        </w:rPr>
      </w:pPr>
      <w:r w:rsidRPr="008028DA">
        <w:rPr>
          <w:rFonts w:asciiTheme="minorHAnsi" w:hAnsiTheme="minorHAnsi" w:cstheme="minorHAnsi"/>
        </w:rPr>
        <w:t>Appeals against the academic judgement of internal or external examiners.</w:t>
      </w:r>
    </w:p>
    <w:p w14:paraId="04C24262" w14:textId="77777777" w:rsidR="00541302" w:rsidRPr="008028DA" w:rsidRDefault="00541302" w:rsidP="00001BB8">
      <w:pPr>
        <w:numPr>
          <w:ilvl w:val="0"/>
          <w:numId w:val="2"/>
        </w:numPr>
        <w:rPr>
          <w:rFonts w:asciiTheme="minorHAnsi" w:hAnsiTheme="minorHAnsi" w:cstheme="minorHAnsi"/>
        </w:rPr>
      </w:pPr>
      <w:r w:rsidRPr="008028DA">
        <w:rPr>
          <w:rFonts w:asciiTheme="minorHAnsi" w:hAnsiTheme="minorHAnsi" w:cstheme="minorHAnsi"/>
        </w:rPr>
        <w:t>Informal assessments of the student’s work by members of academic staff.</w:t>
      </w:r>
    </w:p>
    <w:p w14:paraId="2B794DF2" w14:textId="77777777" w:rsidR="00541302" w:rsidRPr="008028DA" w:rsidRDefault="00541302" w:rsidP="00001BB8">
      <w:pPr>
        <w:numPr>
          <w:ilvl w:val="0"/>
          <w:numId w:val="2"/>
        </w:numPr>
        <w:rPr>
          <w:rFonts w:asciiTheme="minorHAnsi" w:hAnsiTheme="minorHAnsi" w:cstheme="minorHAnsi"/>
        </w:rPr>
      </w:pPr>
      <w:r w:rsidRPr="008028DA">
        <w:rPr>
          <w:rFonts w:asciiTheme="minorHAnsi" w:hAnsiTheme="minorHAnsi" w:cstheme="minorHAnsi"/>
        </w:rPr>
        <w:t>Marginal failure to attain a higher class of degree.</w:t>
      </w:r>
    </w:p>
    <w:p w14:paraId="67AFF40F" w14:textId="77777777" w:rsidR="00541302" w:rsidRPr="008028DA" w:rsidRDefault="00541302" w:rsidP="00001BB8">
      <w:pPr>
        <w:numPr>
          <w:ilvl w:val="0"/>
          <w:numId w:val="2"/>
        </w:numPr>
        <w:rPr>
          <w:rFonts w:asciiTheme="minorHAnsi" w:hAnsiTheme="minorHAnsi" w:cstheme="minorHAnsi"/>
        </w:rPr>
      </w:pPr>
      <w:r w:rsidRPr="008028DA">
        <w:rPr>
          <w:rFonts w:asciiTheme="minorHAnsi" w:hAnsiTheme="minorHAnsi" w:cstheme="minorHAnsi"/>
        </w:rPr>
        <w:t xml:space="preserve">The retrospective reporting of mitigating circumstances which a student might reasonably have been expected to disclose to </w:t>
      </w:r>
      <w:r w:rsidR="0070654D" w:rsidRPr="008028DA">
        <w:rPr>
          <w:rFonts w:asciiTheme="minorHAnsi" w:hAnsiTheme="minorHAnsi" w:cstheme="minorHAnsi"/>
        </w:rPr>
        <w:t>the Award Board</w:t>
      </w:r>
      <w:r w:rsidRPr="008028DA">
        <w:rPr>
          <w:rFonts w:asciiTheme="minorHAnsi" w:hAnsiTheme="minorHAnsi" w:cstheme="minorHAnsi"/>
        </w:rPr>
        <w:t xml:space="preserve"> before their meeting.</w:t>
      </w:r>
    </w:p>
    <w:p w14:paraId="6432D7A9" w14:textId="77777777" w:rsidR="00541302" w:rsidRPr="008028DA" w:rsidRDefault="00541302" w:rsidP="00541302">
      <w:pPr>
        <w:rPr>
          <w:rFonts w:asciiTheme="minorHAnsi" w:hAnsiTheme="minorHAnsi" w:cstheme="minorHAnsi"/>
        </w:rPr>
      </w:pPr>
    </w:p>
    <w:p w14:paraId="0D886409" w14:textId="77777777" w:rsidR="00541302" w:rsidRPr="008028DA" w:rsidRDefault="00541302" w:rsidP="00541302">
      <w:pPr>
        <w:rPr>
          <w:rFonts w:asciiTheme="minorHAnsi" w:hAnsiTheme="minorHAnsi" w:cstheme="minorHAnsi"/>
        </w:rPr>
      </w:pPr>
      <w:r w:rsidRPr="008028DA">
        <w:rPr>
          <w:rFonts w:asciiTheme="minorHAnsi" w:hAnsiTheme="minorHAnsi" w:cstheme="minorHAnsi"/>
        </w:rPr>
        <w:t>Please give full details of grounds on which you are appealing below:</w:t>
      </w:r>
    </w:p>
    <w:p w14:paraId="4472677D" w14:textId="77777777" w:rsidR="00541302" w:rsidRPr="008028DA" w:rsidRDefault="00541302" w:rsidP="0054130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541302" w:rsidRPr="008028DA" w14:paraId="23D0B086" w14:textId="77777777" w:rsidTr="00CD38E4">
        <w:tc>
          <w:tcPr>
            <w:tcW w:w="9039" w:type="dxa"/>
          </w:tcPr>
          <w:p w14:paraId="73F9056B" w14:textId="77777777" w:rsidR="00541302" w:rsidRPr="008028DA" w:rsidRDefault="00541302" w:rsidP="00541302">
            <w:pPr>
              <w:rPr>
                <w:rFonts w:asciiTheme="minorHAnsi" w:hAnsiTheme="minorHAnsi" w:cstheme="minorHAnsi"/>
              </w:rPr>
            </w:pPr>
          </w:p>
          <w:p w14:paraId="3351C000" w14:textId="77777777" w:rsidR="00541302" w:rsidRPr="008028DA" w:rsidRDefault="00541302" w:rsidP="00541302">
            <w:pPr>
              <w:rPr>
                <w:rFonts w:asciiTheme="minorHAnsi" w:hAnsiTheme="minorHAnsi" w:cstheme="minorHAnsi"/>
              </w:rPr>
            </w:pPr>
          </w:p>
          <w:p w14:paraId="623F89A7" w14:textId="77777777" w:rsidR="00541302" w:rsidRPr="008028DA" w:rsidRDefault="00541302" w:rsidP="00541302">
            <w:pPr>
              <w:rPr>
                <w:rFonts w:asciiTheme="minorHAnsi" w:hAnsiTheme="minorHAnsi" w:cstheme="minorHAnsi"/>
              </w:rPr>
            </w:pPr>
          </w:p>
          <w:p w14:paraId="3A90BAB6" w14:textId="77777777" w:rsidR="00541302" w:rsidRPr="008028DA" w:rsidRDefault="00541302" w:rsidP="00541302">
            <w:pPr>
              <w:rPr>
                <w:rFonts w:asciiTheme="minorHAnsi" w:hAnsiTheme="minorHAnsi" w:cstheme="minorHAnsi"/>
              </w:rPr>
            </w:pPr>
          </w:p>
          <w:p w14:paraId="5D57B94C" w14:textId="77777777" w:rsidR="00541302" w:rsidRPr="008028DA" w:rsidRDefault="00541302" w:rsidP="00541302">
            <w:pPr>
              <w:rPr>
                <w:rFonts w:asciiTheme="minorHAnsi" w:hAnsiTheme="minorHAnsi" w:cstheme="minorHAnsi"/>
              </w:rPr>
            </w:pPr>
          </w:p>
          <w:p w14:paraId="096C8901" w14:textId="77777777" w:rsidR="00541302" w:rsidRPr="008028DA" w:rsidRDefault="00541302" w:rsidP="00541302">
            <w:pPr>
              <w:rPr>
                <w:rFonts w:asciiTheme="minorHAnsi" w:hAnsiTheme="minorHAnsi" w:cstheme="minorHAnsi"/>
              </w:rPr>
            </w:pPr>
          </w:p>
        </w:tc>
      </w:tr>
    </w:tbl>
    <w:p w14:paraId="1810D142" w14:textId="77777777" w:rsidR="00541302" w:rsidRPr="008028DA" w:rsidRDefault="00541302" w:rsidP="00541302">
      <w:pPr>
        <w:rPr>
          <w:rFonts w:asciiTheme="minorHAnsi" w:hAnsiTheme="minorHAnsi" w:cstheme="minorHAnsi"/>
        </w:rPr>
      </w:pPr>
    </w:p>
    <w:p w14:paraId="58389CE1" w14:textId="77777777" w:rsidR="00F63CF9" w:rsidRPr="008028DA" w:rsidRDefault="00F63CF9">
      <w:pPr>
        <w:spacing w:after="200" w:line="276" w:lineRule="auto"/>
        <w:rPr>
          <w:rFonts w:asciiTheme="minorHAnsi" w:hAnsiTheme="minorHAnsi" w:cstheme="minorHAnsi"/>
        </w:rPr>
      </w:pPr>
      <w:r w:rsidRPr="008028DA">
        <w:rPr>
          <w:rFonts w:asciiTheme="minorHAnsi" w:hAnsiTheme="minorHAnsi" w:cstheme="minorHAnsi"/>
        </w:rPr>
        <w:br w:type="page"/>
      </w:r>
    </w:p>
    <w:p w14:paraId="0EE73DA8" w14:textId="77777777" w:rsidR="0089050C" w:rsidRPr="0089050C" w:rsidRDefault="0089050C" w:rsidP="0089050C">
      <w:pPr>
        <w:jc w:val="right"/>
        <w:rPr>
          <w:rFonts w:ascii="Calibri" w:hAnsi="Calibri" w:cs="Calibri"/>
          <w:b/>
          <w:sz w:val="24"/>
          <w:szCs w:val="24"/>
          <w:highlight w:val="yellow"/>
        </w:rPr>
      </w:pPr>
      <w:r w:rsidRPr="0089050C">
        <w:rPr>
          <w:rFonts w:ascii="Calibri" w:hAnsi="Calibri" w:cs="Calibri"/>
        </w:rPr>
        <w:lastRenderedPageBreak/>
        <w:t xml:space="preserve">                                                                                          </w:t>
      </w:r>
      <w:r w:rsidRPr="0091652E">
        <w:rPr>
          <w:rFonts w:ascii="Calibri" w:hAnsi="Calibri" w:cs="Calibri"/>
          <w:b/>
          <w:sz w:val="22"/>
          <w:szCs w:val="24"/>
        </w:rPr>
        <w:t xml:space="preserve">APPENDIX </w:t>
      </w:r>
      <w:r w:rsidR="00710EF1">
        <w:rPr>
          <w:rFonts w:ascii="Calibri" w:hAnsi="Calibri" w:cs="Calibri"/>
          <w:b/>
          <w:sz w:val="22"/>
          <w:szCs w:val="24"/>
        </w:rPr>
        <w:t>10</w:t>
      </w:r>
    </w:p>
    <w:p w14:paraId="5835084F" w14:textId="77777777" w:rsidR="0089050C" w:rsidRPr="0089050C" w:rsidRDefault="0089050C" w:rsidP="0089050C">
      <w:pPr>
        <w:jc w:val="center"/>
        <w:rPr>
          <w:rFonts w:ascii="Calibri" w:hAnsi="Calibri" w:cs="Calibri"/>
        </w:rPr>
      </w:pPr>
    </w:p>
    <w:p w14:paraId="058C93F9" w14:textId="77777777" w:rsidR="0089050C" w:rsidRPr="0089050C" w:rsidRDefault="0089050C" w:rsidP="0089050C">
      <w:pPr>
        <w:rPr>
          <w:rFonts w:ascii="Calibri" w:hAnsi="Calibri" w:cs="Calibri"/>
          <w:b/>
          <w:bCs/>
          <w:color w:val="000000"/>
        </w:rPr>
      </w:pPr>
    </w:p>
    <w:p w14:paraId="7D155FB1" w14:textId="77777777" w:rsidR="00C84FB9" w:rsidRDefault="00DE335E" w:rsidP="0089050C">
      <w:pPr>
        <w:autoSpaceDE w:val="0"/>
        <w:autoSpaceDN w:val="0"/>
        <w:adjustRightInd w:val="0"/>
        <w:jc w:val="center"/>
        <w:rPr>
          <w:rFonts w:ascii="Calibri" w:hAnsi="Calibri" w:cs="Calibri"/>
          <w:b/>
          <w:sz w:val="24"/>
          <w:szCs w:val="24"/>
        </w:rPr>
      </w:pPr>
      <w:r>
        <w:rPr>
          <w:rFonts w:asciiTheme="minorHAnsi" w:hAnsiTheme="minorHAnsi" w:cstheme="minorHAnsi"/>
          <w:noProof/>
          <w:lang w:eastAsia="en-GB"/>
        </w:rPr>
        <w:drawing>
          <wp:inline distT="0" distB="0" distL="0" distR="0" wp14:anchorId="7A5A5ADF" wp14:editId="775D07DB">
            <wp:extent cx="2066925" cy="61419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3804F7E5" w14:textId="77777777" w:rsidR="00C84FB9" w:rsidRDefault="00C84FB9" w:rsidP="0089050C">
      <w:pPr>
        <w:autoSpaceDE w:val="0"/>
        <w:autoSpaceDN w:val="0"/>
        <w:adjustRightInd w:val="0"/>
        <w:jc w:val="center"/>
        <w:rPr>
          <w:rFonts w:ascii="Calibri" w:hAnsi="Calibri" w:cs="Calibri"/>
          <w:b/>
          <w:sz w:val="24"/>
          <w:szCs w:val="24"/>
        </w:rPr>
      </w:pPr>
    </w:p>
    <w:p w14:paraId="31A6E9EE" w14:textId="77777777" w:rsidR="00C84FB9" w:rsidRDefault="00C84FB9" w:rsidP="0089050C">
      <w:pPr>
        <w:autoSpaceDE w:val="0"/>
        <w:autoSpaceDN w:val="0"/>
        <w:adjustRightInd w:val="0"/>
        <w:jc w:val="center"/>
        <w:rPr>
          <w:rFonts w:ascii="Calibri" w:hAnsi="Calibri" w:cs="Calibri"/>
          <w:b/>
          <w:sz w:val="24"/>
          <w:szCs w:val="24"/>
        </w:rPr>
      </w:pPr>
    </w:p>
    <w:p w14:paraId="6B690BDA" w14:textId="77777777" w:rsidR="0089050C" w:rsidRPr="0089050C" w:rsidRDefault="00CF3E6D" w:rsidP="0089050C">
      <w:pPr>
        <w:autoSpaceDE w:val="0"/>
        <w:autoSpaceDN w:val="0"/>
        <w:adjustRightInd w:val="0"/>
        <w:jc w:val="center"/>
        <w:rPr>
          <w:rFonts w:ascii="Calibri" w:hAnsi="Calibri" w:cs="Calibri"/>
          <w:b/>
          <w:bCs/>
          <w:color w:val="000000"/>
          <w:sz w:val="24"/>
        </w:rPr>
      </w:pPr>
      <w:r>
        <w:rPr>
          <w:rFonts w:ascii="Calibri" w:hAnsi="Calibri" w:cs="Calibri"/>
          <w:b/>
          <w:sz w:val="24"/>
          <w:szCs w:val="24"/>
        </w:rPr>
        <w:t>University Centre Weston</w:t>
      </w:r>
      <w:r w:rsidR="0089050C" w:rsidRPr="0089050C">
        <w:rPr>
          <w:rFonts w:ascii="Calibri" w:hAnsi="Calibri" w:cs="Calibri"/>
          <w:b/>
          <w:sz w:val="24"/>
          <w:szCs w:val="24"/>
        </w:rPr>
        <w:t xml:space="preserve"> Directorate of Higher Education</w:t>
      </w:r>
    </w:p>
    <w:p w14:paraId="37F89378" w14:textId="77777777" w:rsidR="0089050C" w:rsidRPr="0091652E" w:rsidRDefault="0089050C" w:rsidP="0089050C">
      <w:pPr>
        <w:autoSpaceDE w:val="0"/>
        <w:autoSpaceDN w:val="0"/>
        <w:adjustRightInd w:val="0"/>
        <w:spacing w:before="240"/>
        <w:jc w:val="center"/>
        <w:rPr>
          <w:rFonts w:ascii="Calibri" w:hAnsi="Calibri" w:cs="Calibri"/>
          <w:b/>
          <w:bCs/>
          <w:color w:val="000000"/>
          <w:sz w:val="24"/>
        </w:rPr>
      </w:pPr>
      <w:r w:rsidRPr="0091652E">
        <w:rPr>
          <w:rFonts w:ascii="Calibri" w:hAnsi="Calibri" w:cs="Calibri"/>
          <w:b/>
          <w:bCs/>
          <w:color w:val="000000"/>
          <w:sz w:val="24"/>
        </w:rPr>
        <w:t>ACCREDITATION OF PRIOR LEARNING POLICY</w:t>
      </w:r>
    </w:p>
    <w:p w14:paraId="563E4460" w14:textId="77777777" w:rsidR="0089050C" w:rsidRPr="0091652E" w:rsidRDefault="0089050C" w:rsidP="0089050C">
      <w:pPr>
        <w:rPr>
          <w:rFonts w:ascii="Calibri" w:hAnsi="Calibri" w:cs="Arial"/>
        </w:rPr>
      </w:pPr>
    </w:p>
    <w:p w14:paraId="2DD1F24A" w14:textId="77777777" w:rsidR="0089050C" w:rsidRPr="0091652E" w:rsidRDefault="0089050C" w:rsidP="0089050C">
      <w:pPr>
        <w:rPr>
          <w:rFonts w:ascii="Calibri" w:hAnsi="Calibri" w:cs="Arial"/>
          <w:b/>
        </w:rPr>
      </w:pPr>
      <w:r w:rsidRPr="0091652E">
        <w:rPr>
          <w:rFonts w:ascii="Calibri" w:hAnsi="Calibri" w:cs="Arial"/>
          <w:b/>
        </w:rPr>
        <w:t>Policy Aim.</w:t>
      </w:r>
    </w:p>
    <w:p w14:paraId="6A48CB6F" w14:textId="77777777" w:rsidR="0089050C" w:rsidRPr="0091652E" w:rsidRDefault="0089050C" w:rsidP="0089050C">
      <w:pPr>
        <w:rPr>
          <w:rFonts w:ascii="Calibri" w:hAnsi="Calibri" w:cs="Arial"/>
          <w:b/>
        </w:rPr>
      </w:pPr>
    </w:p>
    <w:p w14:paraId="05B15744" w14:textId="77777777" w:rsidR="0089050C" w:rsidRPr="0091652E" w:rsidRDefault="0089050C" w:rsidP="0089050C">
      <w:pPr>
        <w:rPr>
          <w:rFonts w:ascii="Calibri" w:hAnsi="Calibri" w:cs="Arial"/>
        </w:rPr>
      </w:pPr>
      <w:r w:rsidRPr="0091652E">
        <w:rPr>
          <w:rFonts w:ascii="Calibri" w:hAnsi="Calibri" w:cs="Arial"/>
        </w:rPr>
        <w:t>To facilitate the assessment and recognition of prior learning that students may have gained through previous experience.</w:t>
      </w:r>
    </w:p>
    <w:p w14:paraId="7F6D7B6E" w14:textId="77777777" w:rsidR="0089050C" w:rsidRPr="0091652E" w:rsidRDefault="0089050C" w:rsidP="0089050C">
      <w:pPr>
        <w:rPr>
          <w:rFonts w:ascii="Calibri" w:hAnsi="Calibri" w:cs="Arial"/>
        </w:rPr>
      </w:pPr>
    </w:p>
    <w:p w14:paraId="26251FDA" w14:textId="77777777" w:rsidR="0089050C" w:rsidRPr="0091652E" w:rsidRDefault="0089050C" w:rsidP="0089050C">
      <w:pPr>
        <w:rPr>
          <w:rFonts w:ascii="Calibri" w:hAnsi="Calibri" w:cs="Calibri"/>
          <w:b/>
        </w:rPr>
      </w:pPr>
      <w:r w:rsidRPr="0091652E">
        <w:rPr>
          <w:rFonts w:ascii="Calibri" w:hAnsi="Calibri" w:cs="Calibri"/>
          <w:b/>
        </w:rPr>
        <w:t>Principles.</w:t>
      </w:r>
    </w:p>
    <w:p w14:paraId="7943AF74" w14:textId="77777777" w:rsidR="0089050C" w:rsidRPr="0091652E" w:rsidRDefault="0089050C" w:rsidP="0089050C">
      <w:pPr>
        <w:numPr>
          <w:ilvl w:val="0"/>
          <w:numId w:val="62"/>
        </w:numPr>
        <w:rPr>
          <w:rFonts w:ascii="Calibri" w:hAnsi="Calibri" w:cs="Calibri"/>
        </w:rPr>
      </w:pPr>
      <w:r w:rsidRPr="0091652E">
        <w:rPr>
          <w:rFonts w:ascii="Calibri" w:hAnsi="Calibri" w:cs="Calibri"/>
        </w:rPr>
        <w:t>To enable recognition of prior learning in support of flexible learning pathways</w:t>
      </w:r>
    </w:p>
    <w:p w14:paraId="34AEFD5C" w14:textId="77777777" w:rsidR="0089050C" w:rsidRPr="0091652E" w:rsidRDefault="0089050C" w:rsidP="0089050C">
      <w:pPr>
        <w:numPr>
          <w:ilvl w:val="0"/>
          <w:numId w:val="62"/>
        </w:numPr>
        <w:rPr>
          <w:rFonts w:ascii="Calibri" w:hAnsi="Calibri" w:cs="Calibri"/>
        </w:rPr>
      </w:pPr>
      <w:r w:rsidRPr="0091652E">
        <w:rPr>
          <w:rFonts w:ascii="Calibri" w:hAnsi="Calibri" w:cs="Calibri"/>
        </w:rPr>
        <w:t>To promote lifelong learning</w:t>
      </w:r>
    </w:p>
    <w:p w14:paraId="383A94F4" w14:textId="77777777" w:rsidR="0089050C" w:rsidRPr="0091652E" w:rsidRDefault="0089050C" w:rsidP="0089050C">
      <w:pPr>
        <w:numPr>
          <w:ilvl w:val="0"/>
          <w:numId w:val="62"/>
        </w:numPr>
        <w:rPr>
          <w:rFonts w:ascii="Calibri" w:hAnsi="Calibri" w:cs="Calibri"/>
        </w:rPr>
      </w:pPr>
      <w:r w:rsidRPr="0091652E">
        <w:rPr>
          <w:rFonts w:ascii="Calibri" w:hAnsi="Calibri" w:cs="Calibri"/>
        </w:rPr>
        <w:t>To support widening participation</w:t>
      </w:r>
    </w:p>
    <w:p w14:paraId="3A712903" w14:textId="77777777" w:rsidR="0089050C" w:rsidRPr="0091652E" w:rsidRDefault="0089050C" w:rsidP="0089050C">
      <w:pPr>
        <w:numPr>
          <w:ilvl w:val="0"/>
          <w:numId w:val="62"/>
        </w:numPr>
        <w:rPr>
          <w:rFonts w:ascii="Calibri" w:hAnsi="Calibri" w:cs="Calibri"/>
        </w:rPr>
      </w:pPr>
      <w:r w:rsidRPr="0091652E">
        <w:rPr>
          <w:rFonts w:ascii="Calibri" w:hAnsi="Calibri" w:cs="Calibri"/>
        </w:rPr>
        <w:t>To develop employability</w:t>
      </w:r>
    </w:p>
    <w:p w14:paraId="223F1FCC" w14:textId="77777777" w:rsidR="0089050C" w:rsidRPr="0091652E" w:rsidRDefault="0089050C" w:rsidP="0089050C">
      <w:pPr>
        <w:numPr>
          <w:ilvl w:val="0"/>
          <w:numId w:val="62"/>
        </w:numPr>
        <w:rPr>
          <w:rFonts w:ascii="Calibri" w:hAnsi="Calibri" w:cs="Calibri"/>
        </w:rPr>
      </w:pPr>
      <w:r w:rsidRPr="0091652E">
        <w:rPr>
          <w:rFonts w:ascii="Calibri" w:hAnsi="Calibri" w:cs="Calibri"/>
        </w:rPr>
        <w:t>To increase opportunities for partnership working</w:t>
      </w:r>
    </w:p>
    <w:p w14:paraId="6AB3A86D" w14:textId="77777777" w:rsidR="0089050C" w:rsidRPr="0091652E" w:rsidRDefault="0089050C" w:rsidP="0089050C">
      <w:pPr>
        <w:numPr>
          <w:ilvl w:val="0"/>
          <w:numId w:val="62"/>
        </w:numPr>
        <w:rPr>
          <w:rFonts w:ascii="Calibri" w:hAnsi="Calibri" w:cs="Calibri"/>
        </w:rPr>
      </w:pPr>
      <w:r w:rsidRPr="0091652E">
        <w:rPr>
          <w:rFonts w:ascii="Calibri" w:hAnsi="Calibri" w:cs="Calibri"/>
        </w:rPr>
        <w:t xml:space="preserve">To ensure decisions are </w:t>
      </w:r>
      <w:proofErr w:type="gramStart"/>
      <w:r w:rsidRPr="0091652E">
        <w:rPr>
          <w:rFonts w:ascii="Calibri" w:hAnsi="Calibri" w:cs="Calibri"/>
        </w:rPr>
        <w:t>accessible,  transparent</w:t>
      </w:r>
      <w:proofErr w:type="gramEnd"/>
      <w:r w:rsidRPr="0091652E">
        <w:rPr>
          <w:rFonts w:ascii="Calibri" w:hAnsi="Calibri" w:cs="Calibri"/>
        </w:rPr>
        <w:t>, fair and consistent</w:t>
      </w:r>
    </w:p>
    <w:p w14:paraId="09515D34" w14:textId="77777777" w:rsidR="0089050C" w:rsidRPr="0091652E" w:rsidRDefault="0089050C" w:rsidP="0089050C">
      <w:pPr>
        <w:rPr>
          <w:rFonts w:ascii="Calibri" w:hAnsi="Calibri" w:cs="Calibri"/>
        </w:rPr>
      </w:pPr>
    </w:p>
    <w:p w14:paraId="1171542F" w14:textId="77777777" w:rsidR="0089050C" w:rsidRPr="0089050C" w:rsidRDefault="0089050C" w:rsidP="0089050C">
      <w:pPr>
        <w:rPr>
          <w:rFonts w:ascii="Calibri" w:hAnsi="Calibri" w:cs="Calibri"/>
        </w:rPr>
      </w:pPr>
      <w:r w:rsidRPr="0091652E">
        <w:rPr>
          <w:rFonts w:ascii="Calibri" w:hAnsi="Calibri" w:cs="Calibri"/>
        </w:rPr>
        <w:t xml:space="preserve">These principles reflect </w:t>
      </w:r>
      <w:r w:rsidR="00CF3E6D">
        <w:rPr>
          <w:rFonts w:ascii="Calibri" w:hAnsi="Calibri" w:cs="Calibri"/>
        </w:rPr>
        <w:t>University Centre Weston</w:t>
      </w:r>
      <w:r w:rsidRPr="0091652E">
        <w:rPr>
          <w:rFonts w:ascii="Calibri" w:hAnsi="Calibri" w:cs="Calibri"/>
        </w:rPr>
        <w:t>’s objectives which seek to ensure equality of opportunity and widening participation.</w:t>
      </w:r>
    </w:p>
    <w:p w14:paraId="43B73CB5" w14:textId="77777777" w:rsidR="0089050C" w:rsidRPr="0089050C" w:rsidRDefault="0089050C" w:rsidP="0089050C">
      <w:pPr>
        <w:rPr>
          <w:rFonts w:ascii="Calibri" w:hAnsi="Calibri" w:cs="Calibri"/>
        </w:rPr>
      </w:pPr>
    </w:p>
    <w:p w14:paraId="67A0B6FB" w14:textId="77777777" w:rsidR="0089050C" w:rsidRPr="0089050C" w:rsidRDefault="00CF3E6D" w:rsidP="0089050C">
      <w:pPr>
        <w:rPr>
          <w:rFonts w:ascii="Calibri" w:hAnsi="Calibri" w:cs="Calibri"/>
        </w:rPr>
      </w:pPr>
      <w:r>
        <w:rPr>
          <w:rFonts w:ascii="Calibri" w:hAnsi="Calibri" w:cs="Calibri"/>
        </w:rPr>
        <w:t>University Centre Weston</w:t>
      </w:r>
      <w:r w:rsidR="0089050C" w:rsidRPr="0089050C">
        <w:rPr>
          <w:rFonts w:ascii="Calibri" w:hAnsi="Calibri" w:cs="Calibri"/>
        </w:rPr>
        <w:t xml:space="preserve"> may award credit for successfully assessed experiential learning and/or for learning accredited by other institutions delivering higher education or other bodies recognised by </w:t>
      </w:r>
      <w:r>
        <w:rPr>
          <w:rFonts w:ascii="Calibri" w:hAnsi="Calibri" w:cs="Calibri"/>
        </w:rPr>
        <w:t>University Centre Weston</w:t>
      </w:r>
      <w:r w:rsidR="0089050C" w:rsidRPr="0089050C">
        <w:rPr>
          <w:rFonts w:ascii="Calibri" w:hAnsi="Calibri" w:cs="Calibri"/>
        </w:rPr>
        <w:t xml:space="preserve"> for this purpose. </w:t>
      </w:r>
    </w:p>
    <w:p w14:paraId="1B98A31D" w14:textId="77777777" w:rsidR="0089050C" w:rsidRPr="0089050C" w:rsidRDefault="0089050C" w:rsidP="0089050C">
      <w:pPr>
        <w:rPr>
          <w:rFonts w:ascii="Calibri" w:hAnsi="Calibri" w:cs="Calibri"/>
        </w:rPr>
      </w:pPr>
    </w:p>
    <w:p w14:paraId="49B6408A" w14:textId="77777777" w:rsidR="0089050C" w:rsidRPr="0089050C" w:rsidRDefault="0089050C" w:rsidP="0089050C">
      <w:pPr>
        <w:rPr>
          <w:rFonts w:ascii="Calibri" w:hAnsi="Calibri" w:cs="Calibri"/>
        </w:rPr>
      </w:pPr>
      <w:r w:rsidRPr="0089050C">
        <w:rPr>
          <w:rFonts w:ascii="Calibri" w:hAnsi="Calibri" w:cs="Calibri"/>
        </w:rPr>
        <w:t xml:space="preserve">Scrutiny of prior learning for the purpose of the recognition by </w:t>
      </w:r>
      <w:r w:rsidR="00CF3E6D">
        <w:rPr>
          <w:rFonts w:ascii="Calibri" w:hAnsi="Calibri" w:cs="Calibri"/>
        </w:rPr>
        <w:t>University Centre Weston</w:t>
      </w:r>
      <w:r w:rsidRPr="0089050C">
        <w:rPr>
          <w:rFonts w:ascii="Calibri" w:hAnsi="Calibri" w:cs="Calibri"/>
        </w:rPr>
        <w:t xml:space="preserve"> of credit toward a named award should be undertaken by academic staff within faculties in accordance with the procedures. Such staff shall have appropriate programme discipline and/or professional expertise and should have regard for </w:t>
      </w:r>
      <w:r w:rsidR="00CF3E6D">
        <w:rPr>
          <w:rFonts w:ascii="Calibri" w:hAnsi="Calibri" w:cs="Calibri"/>
        </w:rPr>
        <w:t>University Centre Weston</w:t>
      </w:r>
      <w:r w:rsidRPr="0089050C">
        <w:rPr>
          <w:rFonts w:ascii="Calibri" w:hAnsi="Calibri" w:cs="Calibri"/>
        </w:rPr>
        <w:t xml:space="preserve"> information and guidance on accreditation of prior learning. </w:t>
      </w:r>
    </w:p>
    <w:p w14:paraId="6FD6C007" w14:textId="77777777" w:rsidR="0089050C" w:rsidRPr="0089050C" w:rsidRDefault="0089050C" w:rsidP="0089050C">
      <w:pPr>
        <w:rPr>
          <w:rFonts w:ascii="Calibri" w:hAnsi="Calibri" w:cs="Calibri"/>
        </w:rPr>
      </w:pPr>
    </w:p>
    <w:p w14:paraId="1C91BAD7" w14:textId="77777777" w:rsidR="0089050C" w:rsidRPr="0089050C" w:rsidRDefault="0089050C" w:rsidP="0089050C">
      <w:pPr>
        <w:rPr>
          <w:rFonts w:ascii="Calibri" w:hAnsi="Calibri" w:cs="Calibri"/>
        </w:rPr>
      </w:pPr>
      <w:r w:rsidRPr="0089050C">
        <w:rPr>
          <w:rFonts w:ascii="Calibri" w:hAnsi="Calibri" w:cs="Calibri"/>
        </w:rPr>
        <w:t>Accreditation may be used for:</w:t>
      </w:r>
    </w:p>
    <w:p w14:paraId="1DB98BF8" w14:textId="77777777" w:rsidR="0089050C" w:rsidRPr="0089050C" w:rsidRDefault="0089050C" w:rsidP="0089050C">
      <w:pPr>
        <w:rPr>
          <w:rFonts w:ascii="Calibri" w:hAnsi="Calibri" w:cs="Calibri"/>
        </w:rPr>
      </w:pPr>
    </w:p>
    <w:p w14:paraId="723B75F8" w14:textId="77777777" w:rsidR="0089050C" w:rsidRPr="0089050C" w:rsidRDefault="0089050C" w:rsidP="0089050C">
      <w:pPr>
        <w:numPr>
          <w:ilvl w:val="0"/>
          <w:numId w:val="63"/>
        </w:numPr>
        <w:rPr>
          <w:rFonts w:ascii="Calibri" w:hAnsi="Calibri" w:cs="Calibri"/>
        </w:rPr>
      </w:pPr>
      <w:r w:rsidRPr="0089050C">
        <w:rPr>
          <w:rFonts w:ascii="Calibri" w:hAnsi="Calibri" w:cs="Calibri"/>
        </w:rPr>
        <w:t>Admission to a programme of study.  (Please refer to Admissions Statement.)</w:t>
      </w:r>
    </w:p>
    <w:p w14:paraId="6E2992DE" w14:textId="77777777" w:rsidR="0089050C" w:rsidRPr="0089050C" w:rsidRDefault="0089050C" w:rsidP="0089050C">
      <w:pPr>
        <w:numPr>
          <w:ilvl w:val="0"/>
          <w:numId w:val="63"/>
        </w:numPr>
        <w:rPr>
          <w:rFonts w:ascii="Calibri" w:hAnsi="Calibri" w:cs="Calibri"/>
        </w:rPr>
      </w:pPr>
      <w:r w:rsidRPr="0089050C">
        <w:rPr>
          <w:rFonts w:ascii="Calibri" w:hAnsi="Calibri" w:cs="Calibri"/>
        </w:rPr>
        <w:t>Awarding credit to allow admission to a programme of study at a point subsequent to initial entry (advanced standing), e.g. transferring from another university.</w:t>
      </w:r>
    </w:p>
    <w:p w14:paraId="4BF43E84" w14:textId="77777777" w:rsidR="0089050C" w:rsidRPr="0089050C" w:rsidRDefault="0089050C" w:rsidP="0089050C">
      <w:pPr>
        <w:numPr>
          <w:ilvl w:val="0"/>
          <w:numId w:val="63"/>
        </w:numPr>
        <w:rPr>
          <w:rFonts w:ascii="Calibri" w:hAnsi="Calibri" w:cs="Calibri"/>
        </w:rPr>
      </w:pPr>
      <w:r w:rsidRPr="0089050C">
        <w:rPr>
          <w:rFonts w:ascii="Calibri" w:hAnsi="Calibri" w:cs="Calibri"/>
        </w:rPr>
        <w:t>The recognition of credit towards an award.</w:t>
      </w:r>
      <w:r w:rsidRPr="0089050C">
        <w:rPr>
          <w:rFonts w:ascii="Calibri" w:hAnsi="Calibri" w:cs="Calibri"/>
        </w:rPr>
        <w:br/>
      </w:r>
    </w:p>
    <w:p w14:paraId="740F2F22" w14:textId="77777777" w:rsidR="0089050C" w:rsidRPr="0089050C" w:rsidRDefault="0089050C" w:rsidP="0089050C">
      <w:pPr>
        <w:rPr>
          <w:rFonts w:ascii="Calibri" w:hAnsi="Calibri" w:cs="Calibri"/>
          <w:b/>
        </w:rPr>
      </w:pPr>
      <w:r w:rsidRPr="0089050C">
        <w:rPr>
          <w:rFonts w:ascii="Calibri" w:hAnsi="Calibri" w:cs="Calibri"/>
          <w:b/>
        </w:rPr>
        <w:t>Conditions</w:t>
      </w:r>
    </w:p>
    <w:p w14:paraId="05901BBF" w14:textId="77777777" w:rsidR="0089050C" w:rsidRPr="0089050C" w:rsidRDefault="0089050C" w:rsidP="0089050C">
      <w:pPr>
        <w:rPr>
          <w:rFonts w:ascii="Calibri" w:hAnsi="Calibri" w:cs="Calibri"/>
          <w:b/>
        </w:rPr>
      </w:pPr>
    </w:p>
    <w:p w14:paraId="0485338D" w14:textId="77777777" w:rsidR="0089050C" w:rsidRPr="0089050C" w:rsidRDefault="0089050C" w:rsidP="0089050C">
      <w:pPr>
        <w:numPr>
          <w:ilvl w:val="0"/>
          <w:numId w:val="64"/>
        </w:numPr>
        <w:contextualSpacing/>
        <w:rPr>
          <w:rFonts w:ascii="Calibri" w:hAnsi="Calibri" w:cs="Calibri"/>
        </w:rPr>
      </w:pPr>
      <w:r w:rsidRPr="0089050C">
        <w:rPr>
          <w:rFonts w:ascii="Calibri" w:hAnsi="Calibri" w:cs="Calibri"/>
        </w:rPr>
        <w:t>Any module for which credit is awarded will be capped at a 40% pass.  No classification will be awarded.</w:t>
      </w:r>
    </w:p>
    <w:p w14:paraId="05174E71" w14:textId="77777777" w:rsidR="0089050C" w:rsidRPr="0089050C" w:rsidRDefault="0089050C" w:rsidP="0089050C">
      <w:pPr>
        <w:numPr>
          <w:ilvl w:val="0"/>
          <w:numId w:val="64"/>
        </w:numPr>
        <w:contextualSpacing/>
        <w:rPr>
          <w:rFonts w:ascii="Calibri" w:hAnsi="Calibri" w:cs="Calibri"/>
        </w:rPr>
      </w:pPr>
      <w:r w:rsidRPr="0089050C">
        <w:rPr>
          <w:rFonts w:ascii="Calibri" w:hAnsi="Calibri" w:cs="Calibri"/>
        </w:rPr>
        <w:t>The maximum credit allowed within any single award is two-thirds.</w:t>
      </w:r>
    </w:p>
    <w:p w14:paraId="6A28EA96" w14:textId="77777777" w:rsidR="0089050C" w:rsidRPr="0089050C" w:rsidRDefault="0089050C" w:rsidP="0089050C">
      <w:pPr>
        <w:rPr>
          <w:rFonts w:ascii="Calibri" w:hAnsi="Calibri" w:cs="Calibri"/>
        </w:rPr>
      </w:pPr>
    </w:p>
    <w:p w14:paraId="3EBC7CC5" w14:textId="77777777" w:rsidR="0089050C" w:rsidRPr="0089050C" w:rsidRDefault="0089050C" w:rsidP="0089050C">
      <w:pPr>
        <w:rPr>
          <w:rFonts w:ascii="Calibri" w:hAnsi="Calibri" w:cs="Calibri"/>
        </w:rPr>
      </w:pPr>
      <w:r w:rsidRPr="0089050C">
        <w:rPr>
          <w:rFonts w:ascii="Calibri" w:hAnsi="Calibri" w:cs="Calibri"/>
        </w:rPr>
        <w:t xml:space="preserve">In general </w:t>
      </w:r>
      <w:r w:rsidR="00CF3E6D">
        <w:rPr>
          <w:rFonts w:ascii="Calibri" w:hAnsi="Calibri" w:cs="Calibri"/>
        </w:rPr>
        <w:t>University Centre Weston</w:t>
      </w:r>
      <w:r w:rsidRPr="0089050C">
        <w:rPr>
          <w:rFonts w:ascii="Calibri" w:hAnsi="Calibri" w:cs="Calibri"/>
        </w:rPr>
        <w:t xml:space="preserve"> would look to advise students where possible to engage fully with the integrated nature of the learning experience presented within a programme of study.</w:t>
      </w:r>
    </w:p>
    <w:p w14:paraId="600B6A34" w14:textId="77777777" w:rsidR="0089050C" w:rsidRPr="0089050C" w:rsidRDefault="0089050C" w:rsidP="0089050C">
      <w:pPr>
        <w:rPr>
          <w:rFonts w:ascii="Calibri" w:hAnsi="Calibri" w:cs="Calibri"/>
        </w:rPr>
      </w:pPr>
    </w:p>
    <w:p w14:paraId="30F64886" w14:textId="77777777" w:rsidR="0089050C" w:rsidRPr="0089050C" w:rsidRDefault="0089050C" w:rsidP="0089050C">
      <w:pPr>
        <w:rPr>
          <w:rFonts w:ascii="Calibri" w:hAnsi="Calibri" w:cs="Calibri"/>
          <w:b/>
        </w:rPr>
      </w:pPr>
      <w:r w:rsidRPr="0089050C">
        <w:rPr>
          <w:rFonts w:ascii="Calibri" w:hAnsi="Calibri" w:cs="Calibri"/>
          <w:b/>
        </w:rPr>
        <w:t>FEES</w:t>
      </w:r>
    </w:p>
    <w:p w14:paraId="73490B47" w14:textId="77777777" w:rsidR="0089050C" w:rsidRPr="0089050C" w:rsidRDefault="0089050C" w:rsidP="0089050C">
      <w:pPr>
        <w:rPr>
          <w:rFonts w:ascii="Calibri" w:hAnsi="Calibri" w:cs="Calibri"/>
          <w:b/>
        </w:rPr>
      </w:pPr>
    </w:p>
    <w:p w14:paraId="54429163" w14:textId="77777777" w:rsidR="0089050C" w:rsidRPr="0089050C" w:rsidRDefault="0089050C" w:rsidP="0089050C">
      <w:pPr>
        <w:rPr>
          <w:rFonts w:ascii="Calibri" w:hAnsi="Calibri" w:cs="Calibri"/>
        </w:rPr>
      </w:pPr>
      <w:r w:rsidRPr="0089050C">
        <w:rPr>
          <w:rFonts w:ascii="Calibri" w:hAnsi="Calibri" w:cs="Calibri"/>
        </w:rPr>
        <w:t xml:space="preserve">In respect of HEFCE-funded programmes, an applicant should not usually be charged a fee for consideration of their application.  </w:t>
      </w:r>
      <w:proofErr w:type="gramStart"/>
      <w:r w:rsidRPr="0089050C">
        <w:rPr>
          <w:rFonts w:ascii="Calibri" w:hAnsi="Calibri" w:cs="Calibri"/>
        </w:rPr>
        <w:t>However</w:t>
      </w:r>
      <w:proofErr w:type="gramEnd"/>
      <w:r w:rsidRPr="0089050C">
        <w:rPr>
          <w:rFonts w:ascii="Calibri" w:hAnsi="Calibri" w:cs="Calibri"/>
        </w:rPr>
        <w:t xml:space="preserve"> the programme fee will not be reduced.</w:t>
      </w:r>
    </w:p>
    <w:p w14:paraId="18D060B4" w14:textId="77777777" w:rsidR="0089050C" w:rsidRPr="0089050C" w:rsidRDefault="0089050C" w:rsidP="0089050C">
      <w:pPr>
        <w:rPr>
          <w:rFonts w:ascii="Calibri" w:hAnsi="Calibri" w:cs="Calibri"/>
        </w:rPr>
      </w:pPr>
    </w:p>
    <w:p w14:paraId="0D1A95C9" w14:textId="77777777" w:rsidR="0089050C" w:rsidRPr="0089050C" w:rsidRDefault="0089050C" w:rsidP="0089050C">
      <w:pPr>
        <w:rPr>
          <w:rFonts w:ascii="Calibri" w:hAnsi="Calibri" w:cs="Calibri"/>
        </w:rPr>
      </w:pPr>
      <w:r w:rsidRPr="0089050C">
        <w:rPr>
          <w:rFonts w:ascii="Calibri" w:hAnsi="Calibri" w:cs="Calibri"/>
          <w:b/>
        </w:rPr>
        <w:t>GUIDELINES AND PROCEDURES</w:t>
      </w:r>
    </w:p>
    <w:p w14:paraId="4FF102EE" w14:textId="77777777" w:rsidR="0089050C" w:rsidRPr="0089050C" w:rsidRDefault="0089050C" w:rsidP="0089050C">
      <w:pPr>
        <w:rPr>
          <w:rFonts w:ascii="Calibri" w:hAnsi="Calibri" w:cs="Calibri"/>
        </w:rPr>
      </w:pPr>
    </w:p>
    <w:p w14:paraId="6C0A462A" w14:textId="77777777" w:rsidR="0089050C" w:rsidRPr="0089050C" w:rsidRDefault="0089050C" w:rsidP="0089050C">
      <w:pPr>
        <w:rPr>
          <w:rFonts w:ascii="Calibri" w:hAnsi="Calibri" w:cs="Calibri"/>
          <w:b/>
        </w:rPr>
      </w:pPr>
      <w:r w:rsidRPr="0089050C">
        <w:rPr>
          <w:rFonts w:ascii="Calibri" w:hAnsi="Calibri" w:cs="Calibri"/>
          <w:b/>
        </w:rPr>
        <w:t>Applications</w:t>
      </w:r>
    </w:p>
    <w:p w14:paraId="6132B410" w14:textId="77777777" w:rsidR="0089050C" w:rsidRPr="0089050C" w:rsidRDefault="0089050C" w:rsidP="0089050C">
      <w:pPr>
        <w:rPr>
          <w:rFonts w:ascii="Calibri" w:hAnsi="Calibri" w:cs="Calibri"/>
          <w:b/>
        </w:rPr>
      </w:pPr>
    </w:p>
    <w:p w14:paraId="7132BEEC" w14:textId="77777777" w:rsidR="0089050C" w:rsidRPr="0089050C" w:rsidRDefault="0089050C" w:rsidP="0089050C">
      <w:pPr>
        <w:rPr>
          <w:rFonts w:ascii="Calibri" w:hAnsi="Calibri" w:cs="Calibri"/>
        </w:rPr>
      </w:pPr>
      <w:r w:rsidRPr="0089050C">
        <w:rPr>
          <w:rFonts w:ascii="Calibri" w:hAnsi="Calibri" w:cs="Calibri"/>
        </w:rPr>
        <w:t xml:space="preserve">In all cases claims for APL should be submitted to the </w:t>
      </w:r>
      <w:r w:rsidR="003E68BF">
        <w:rPr>
          <w:rFonts w:ascii="Calibri" w:hAnsi="Calibri" w:cs="Calibri"/>
        </w:rPr>
        <w:t>Head of Higher Education</w:t>
      </w:r>
      <w:r w:rsidRPr="0091652E">
        <w:rPr>
          <w:rFonts w:ascii="Calibri" w:hAnsi="Calibri" w:cs="Calibri"/>
        </w:rPr>
        <w:t>.</w:t>
      </w:r>
      <w:r w:rsidRPr="0089050C">
        <w:rPr>
          <w:rFonts w:ascii="Calibri" w:hAnsi="Calibri" w:cs="Calibri"/>
        </w:rPr>
        <w:t xml:space="preserve">  Students should initially discuss the potential and suitability of their proposed claim directly with the </w:t>
      </w:r>
      <w:r w:rsidR="003E68BF">
        <w:rPr>
          <w:rFonts w:ascii="Calibri" w:hAnsi="Calibri" w:cs="Calibri"/>
        </w:rPr>
        <w:t>Head of Higher Education</w:t>
      </w:r>
      <w:r w:rsidRPr="0091652E">
        <w:rPr>
          <w:rFonts w:ascii="Calibri" w:hAnsi="Calibri" w:cs="Calibri"/>
        </w:rPr>
        <w:t>.</w:t>
      </w:r>
    </w:p>
    <w:p w14:paraId="42D36044" w14:textId="77777777" w:rsidR="0089050C" w:rsidRPr="0089050C" w:rsidRDefault="0089050C" w:rsidP="0089050C">
      <w:pPr>
        <w:rPr>
          <w:rFonts w:ascii="Calibri" w:hAnsi="Calibri" w:cs="Calibri"/>
        </w:rPr>
      </w:pPr>
    </w:p>
    <w:p w14:paraId="4220E659" w14:textId="77777777" w:rsidR="0089050C" w:rsidRPr="0089050C" w:rsidRDefault="0089050C" w:rsidP="0089050C">
      <w:pPr>
        <w:rPr>
          <w:rFonts w:ascii="Calibri" w:hAnsi="Calibri" w:cs="Calibri"/>
        </w:rPr>
      </w:pPr>
      <w:r w:rsidRPr="0089050C">
        <w:rPr>
          <w:rFonts w:ascii="Calibri" w:hAnsi="Calibri" w:cs="Calibri"/>
          <w:b/>
        </w:rPr>
        <w:t>Types of Accreditation</w:t>
      </w:r>
    </w:p>
    <w:p w14:paraId="0331AF6A" w14:textId="77777777" w:rsidR="0089050C" w:rsidRPr="0089050C" w:rsidRDefault="0089050C" w:rsidP="0089050C">
      <w:pPr>
        <w:rPr>
          <w:rFonts w:ascii="Calibri" w:hAnsi="Calibri" w:cs="Calibri"/>
        </w:rPr>
      </w:pPr>
    </w:p>
    <w:p w14:paraId="24232923" w14:textId="77777777" w:rsidR="0089050C" w:rsidRPr="0089050C" w:rsidRDefault="0089050C" w:rsidP="0089050C">
      <w:pPr>
        <w:rPr>
          <w:rFonts w:ascii="Calibri" w:hAnsi="Calibri" w:cs="Calibri"/>
        </w:rPr>
      </w:pPr>
      <w:proofErr w:type="gramStart"/>
      <w:r w:rsidRPr="0089050C">
        <w:rPr>
          <w:rFonts w:ascii="Calibri" w:hAnsi="Calibri" w:cs="Calibri"/>
        </w:rPr>
        <w:t>Generally</w:t>
      </w:r>
      <w:proofErr w:type="gramEnd"/>
      <w:r w:rsidRPr="0089050C">
        <w:rPr>
          <w:rFonts w:ascii="Calibri" w:hAnsi="Calibri" w:cs="Calibri"/>
        </w:rPr>
        <w:t xml:space="preserve"> students ask for one of two types of accreditation for prior learning to be considered:</w:t>
      </w:r>
    </w:p>
    <w:p w14:paraId="73EDDCF6" w14:textId="77777777" w:rsidR="0089050C" w:rsidRPr="0089050C" w:rsidRDefault="0089050C" w:rsidP="0089050C">
      <w:pPr>
        <w:rPr>
          <w:rFonts w:ascii="Calibri" w:hAnsi="Calibri" w:cs="Calibri"/>
        </w:rPr>
      </w:pPr>
    </w:p>
    <w:p w14:paraId="0742B185" w14:textId="77777777" w:rsidR="0089050C" w:rsidRPr="0089050C" w:rsidRDefault="0089050C" w:rsidP="0089050C">
      <w:pPr>
        <w:numPr>
          <w:ilvl w:val="0"/>
          <w:numId w:val="65"/>
        </w:numPr>
        <w:contextualSpacing/>
        <w:rPr>
          <w:rFonts w:ascii="Calibri" w:hAnsi="Calibri" w:cs="Calibri"/>
        </w:rPr>
      </w:pPr>
      <w:r w:rsidRPr="0089050C">
        <w:rPr>
          <w:rFonts w:ascii="Calibri" w:hAnsi="Calibri" w:cs="Calibri"/>
          <w:b/>
        </w:rPr>
        <w:t>AP(C)L:   Accreditation of Prior Certificated Learning</w:t>
      </w:r>
      <w:r w:rsidRPr="0089050C">
        <w:rPr>
          <w:rFonts w:ascii="Calibri" w:hAnsi="Calibri" w:cs="Calibri"/>
        </w:rPr>
        <w:br/>
      </w:r>
      <w:r w:rsidRPr="0089050C">
        <w:rPr>
          <w:rFonts w:ascii="Calibri" w:hAnsi="Calibri" w:cs="Calibri"/>
        </w:rPr>
        <w:br/>
        <w:t>This is where a student is seeking admission to a programme of study or is seeking to transfer from another higher education institution onto a similar programme at the same level and already has verifiable passes in modules containing equivalent learning outcomes.  Another example might be a student wishing to change the mode of study from part-time to full-time or vice versa.</w:t>
      </w:r>
      <w:r w:rsidRPr="0089050C">
        <w:rPr>
          <w:rFonts w:ascii="Calibri" w:hAnsi="Calibri" w:cs="Calibri"/>
        </w:rPr>
        <w:br/>
      </w:r>
    </w:p>
    <w:p w14:paraId="24A10160" w14:textId="77777777" w:rsidR="0089050C" w:rsidRPr="0089050C" w:rsidRDefault="0089050C" w:rsidP="0089050C">
      <w:pPr>
        <w:numPr>
          <w:ilvl w:val="0"/>
          <w:numId w:val="65"/>
        </w:numPr>
        <w:contextualSpacing/>
        <w:rPr>
          <w:rFonts w:ascii="Calibri" w:hAnsi="Calibri" w:cs="Calibri"/>
        </w:rPr>
      </w:pPr>
      <w:r w:rsidRPr="0089050C">
        <w:rPr>
          <w:rFonts w:ascii="Calibri" w:hAnsi="Calibri" w:cs="Calibri"/>
          <w:b/>
        </w:rPr>
        <w:t>AP(E)L:  Accreditation of Experiential Learning</w:t>
      </w:r>
      <w:r w:rsidRPr="0089050C">
        <w:rPr>
          <w:rFonts w:ascii="Calibri" w:hAnsi="Calibri" w:cs="Calibri"/>
        </w:rPr>
        <w:br/>
      </w:r>
      <w:r w:rsidRPr="0089050C">
        <w:rPr>
          <w:rFonts w:ascii="Calibri" w:hAnsi="Calibri" w:cs="Calibri"/>
        </w:rPr>
        <w:br/>
        <w:t>This is where a student has prior and relevant experience academically and professionally which might be seen to match closely the entry requirements and/or the learning outcomes of a particular module and can be supported by a portfolio of evidence or successful completion of a written project set at the correct academic level; the portfolio to include a mapping of student reflection on how the relevant learning outcomes have been met, job descriptions and independent corroboration.</w:t>
      </w:r>
    </w:p>
    <w:p w14:paraId="4FBE9358" w14:textId="77777777" w:rsidR="0089050C" w:rsidRPr="0089050C" w:rsidRDefault="0089050C" w:rsidP="0089050C">
      <w:pPr>
        <w:contextualSpacing/>
        <w:rPr>
          <w:rFonts w:ascii="Calibri" w:hAnsi="Calibri" w:cs="Calibri"/>
        </w:rPr>
      </w:pPr>
    </w:p>
    <w:p w14:paraId="5D277E25" w14:textId="77777777" w:rsidR="0089050C" w:rsidRPr="0089050C" w:rsidRDefault="0089050C" w:rsidP="0089050C">
      <w:pPr>
        <w:rPr>
          <w:rFonts w:ascii="Calibri" w:hAnsi="Calibri" w:cs="Calibri"/>
        </w:rPr>
      </w:pPr>
      <w:r w:rsidRPr="0089050C">
        <w:rPr>
          <w:rFonts w:ascii="Calibri" w:hAnsi="Calibri" w:cs="Calibri"/>
          <w:b/>
        </w:rPr>
        <w:t>Process</w:t>
      </w:r>
    </w:p>
    <w:p w14:paraId="4F1F2FDA" w14:textId="77777777" w:rsidR="0089050C" w:rsidRPr="0089050C" w:rsidRDefault="0089050C" w:rsidP="0089050C">
      <w:pPr>
        <w:rPr>
          <w:rFonts w:ascii="Calibri" w:hAnsi="Calibri" w:cs="Calibri"/>
        </w:rPr>
      </w:pPr>
    </w:p>
    <w:p w14:paraId="7A7B92F0" w14:textId="77777777" w:rsidR="0089050C" w:rsidRPr="0089050C" w:rsidRDefault="0089050C" w:rsidP="0089050C">
      <w:pPr>
        <w:rPr>
          <w:rFonts w:ascii="Calibri" w:hAnsi="Calibri" w:cs="Calibri"/>
        </w:rPr>
      </w:pPr>
      <w:r w:rsidRPr="0089050C">
        <w:rPr>
          <w:rFonts w:ascii="Calibri" w:hAnsi="Calibri" w:cs="Calibri"/>
        </w:rPr>
        <w:t>It is the student’s ultimate responsibility to decide the grounds on which he/she wishes to make a claim for APL.</w:t>
      </w:r>
    </w:p>
    <w:p w14:paraId="71C0EBBC" w14:textId="77777777" w:rsidR="0089050C" w:rsidRPr="0089050C" w:rsidRDefault="0089050C" w:rsidP="0089050C">
      <w:pPr>
        <w:rPr>
          <w:rFonts w:ascii="Calibri" w:hAnsi="Calibri" w:cs="Calibri"/>
        </w:rPr>
      </w:pPr>
    </w:p>
    <w:p w14:paraId="11207087" w14:textId="77777777" w:rsidR="0089050C" w:rsidRPr="0089050C" w:rsidRDefault="0089050C" w:rsidP="0089050C">
      <w:pPr>
        <w:rPr>
          <w:rFonts w:ascii="Calibri" w:hAnsi="Calibri" w:cs="Calibri"/>
        </w:rPr>
      </w:pPr>
      <w:r w:rsidRPr="0089050C">
        <w:rPr>
          <w:rFonts w:ascii="Calibri" w:hAnsi="Calibri" w:cs="Calibri"/>
        </w:rPr>
        <w:t>In the case of AP(C)L the appropriate form should be submitted, together with an academic transcript obtained from the higher education institution at which they have studied.  This should include programme title, level, dates results obtained, module descriptors and learning outcomes.</w:t>
      </w:r>
    </w:p>
    <w:p w14:paraId="2489ADCE" w14:textId="77777777" w:rsidR="0089050C" w:rsidRPr="0089050C" w:rsidRDefault="0089050C" w:rsidP="0089050C">
      <w:pPr>
        <w:rPr>
          <w:rFonts w:ascii="Calibri" w:hAnsi="Calibri" w:cs="Calibri"/>
        </w:rPr>
      </w:pPr>
    </w:p>
    <w:p w14:paraId="50DD8B9B" w14:textId="77777777" w:rsidR="0089050C" w:rsidRPr="0089050C" w:rsidRDefault="0089050C" w:rsidP="0089050C">
      <w:pPr>
        <w:rPr>
          <w:rFonts w:ascii="Calibri" w:hAnsi="Calibri" w:cs="Calibri"/>
        </w:rPr>
      </w:pPr>
      <w:r w:rsidRPr="0091652E">
        <w:rPr>
          <w:rFonts w:ascii="Calibri" w:hAnsi="Calibri" w:cs="Calibri"/>
        </w:rPr>
        <w:t xml:space="preserve">The </w:t>
      </w:r>
      <w:r w:rsidR="003E68BF">
        <w:rPr>
          <w:rFonts w:ascii="Calibri" w:hAnsi="Calibri" w:cs="Calibri"/>
        </w:rPr>
        <w:t>Head of Higher Education</w:t>
      </w:r>
      <w:r w:rsidRPr="0089050C">
        <w:rPr>
          <w:rFonts w:ascii="Calibri" w:hAnsi="Calibri" w:cs="Calibri"/>
        </w:rPr>
        <w:t xml:space="preserve">, with reference to the relevant Programme Co-ordinator and the </w:t>
      </w:r>
      <w:r w:rsidRPr="0091652E">
        <w:rPr>
          <w:rFonts w:ascii="Calibri" w:hAnsi="Calibri" w:cs="Calibri"/>
        </w:rPr>
        <w:t>Assistant Director HE: Curriculum and Quality</w:t>
      </w:r>
      <w:r w:rsidRPr="0089050C">
        <w:rPr>
          <w:rFonts w:ascii="Calibri" w:hAnsi="Calibri" w:cs="Calibri"/>
        </w:rPr>
        <w:t xml:space="preserve"> where appropriate, will oversee the decision making in these cases.</w:t>
      </w:r>
    </w:p>
    <w:p w14:paraId="5E4195FE" w14:textId="77777777" w:rsidR="0089050C" w:rsidRPr="0089050C" w:rsidRDefault="0089050C" w:rsidP="0089050C">
      <w:pPr>
        <w:rPr>
          <w:rFonts w:ascii="Calibri" w:hAnsi="Calibri" w:cs="Calibri"/>
        </w:rPr>
      </w:pPr>
    </w:p>
    <w:p w14:paraId="15242591" w14:textId="77777777" w:rsidR="0089050C" w:rsidRPr="0089050C" w:rsidRDefault="0089050C" w:rsidP="0089050C">
      <w:pPr>
        <w:rPr>
          <w:rFonts w:ascii="Calibri" w:eastAsia="Arial Unicode MS" w:hAnsi="Calibri" w:cs="Calibri"/>
          <w:bCs/>
          <w:color w:val="000000"/>
        </w:rPr>
      </w:pPr>
      <w:r w:rsidRPr="0089050C">
        <w:rPr>
          <w:rFonts w:ascii="Calibri" w:eastAsia="Arial Unicode MS" w:hAnsi="Calibri" w:cs="Calibri"/>
          <w:bCs/>
          <w:color w:val="000000"/>
        </w:rPr>
        <w:t xml:space="preserve">In the case of AP(E)L an outline of the potential claim should be submitted to the </w:t>
      </w:r>
      <w:r w:rsidR="003E68BF">
        <w:rPr>
          <w:rFonts w:ascii="Calibri" w:eastAsia="Arial Unicode MS" w:hAnsi="Calibri" w:cs="Calibri"/>
          <w:bCs/>
          <w:color w:val="000000"/>
        </w:rPr>
        <w:t>Head of Higher Education</w:t>
      </w:r>
      <w:r w:rsidRPr="0091652E">
        <w:rPr>
          <w:rFonts w:ascii="Calibri" w:eastAsia="Arial Unicode MS" w:hAnsi="Calibri" w:cs="Calibri"/>
          <w:bCs/>
          <w:color w:val="000000"/>
        </w:rPr>
        <w:t>,</w:t>
      </w:r>
      <w:r w:rsidRPr="0089050C">
        <w:rPr>
          <w:rFonts w:ascii="Calibri" w:eastAsia="Arial Unicode MS" w:hAnsi="Calibri" w:cs="Calibri"/>
          <w:bCs/>
          <w:color w:val="000000"/>
        </w:rPr>
        <w:t xml:space="preserve"> following which the applicant will be referred to the </w:t>
      </w:r>
      <w:r w:rsidRPr="0089050C">
        <w:rPr>
          <w:rFonts w:ascii="Calibri" w:eastAsia="Arial Unicode MS" w:hAnsi="Calibri" w:cs="Calibri"/>
          <w:bCs/>
        </w:rPr>
        <w:t>programme co-ordinator for</w:t>
      </w:r>
      <w:r w:rsidRPr="0089050C">
        <w:rPr>
          <w:rFonts w:ascii="Calibri" w:eastAsia="Arial Unicode MS" w:hAnsi="Calibri" w:cs="Calibri"/>
          <w:bCs/>
          <w:color w:val="000000"/>
        </w:rPr>
        <w:t xml:space="preserve"> detailed advice about compiling a portfolio of evidence. The programme co-ordinator should usually provide support to students wishing to make such claims and guidance on the verification of professional expertise and currency of prior learning.</w:t>
      </w:r>
    </w:p>
    <w:p w14:paraId="26C1DB8F" w14:textId="77777777" w:rsidR="0089050C" w:rsidRPr="0089050C" w:rsidRDefault="0089050C" w:rsidP="0089050C">
      <w:pPr>
        <w:rPr>
          <w:rFonts w:ascii="Calibri" w:eastAsia="Arial Unicode MS" w:hAnsi="Calibri" w:cs="Calibri"/>
          <w:bCs/>
          <w:color w:val="000000"/>
        </w:rPr>
      </w:pPr>
    </w:p>
    <w:p w14:paraId="7610B30B" w14:textId="77777777" w:rsidR="0089050C" w:rsidRPr="0089050C" w:rsidRDefault="0089050C" w:rsidP="0089050C">
      <w:pPr>
        <w:rPr>
          <w:rFonts w:ascii="Calibri" w:eastAsia="Arial Unicode MS" w:hAnsi="Calibri" w:cs="Calibri"/>
          <w:bCs/>
          <w:color w:val="000000"/>
        </w:rPr>
      </w:pPr>
      <w:r w:rsidRPr="0089050C">
        <w:rPr>
          <w:rFonts w:ascii="Calibri" w:eastAsia="Arial Unicode MS" w:hAnsi="Calibri" w:cs="Calibri"/>
          <w:bCs/>
          <w:color w:val="000000"/>
        </w:rPr>
        <w:t xml:space="preserve">In some </w:t>
      </w:r>
      <w:proofErr w:type="gramStart"/>
      <w:r w:rsidRPr="0089050C">
        <w:rPr>
          <w:rFonts w:ascii="Calibri" w:eastAsia="Arial Unicode MS" w:hAnsi="Calibri" w:cs="Calibri"/>
          <w:bCs/>
          <w:color w:val="000000"/>
        </w:rPr>
        <w:t>cases</w:t>
      </w:r>
      <w:proofErr w:type="gramEnd"/>
      <w:r w:rsidRPr="0089050C">
        <w:rPr>
          <w:rFonts w:ascii="Calibri" w:eastAsia="Arial Unicode MS" w:hAnsi="Calibri" w:cs="Calibri"/>
          <w:bCs/>
          <w:color w:val="000000"/>
        </w:rPr>
        <w:t xml:space="preserve"> a suitable written assignment may also be prescribed.</w:t>
      </w:r>
    </w:p>
    <w:p w14:paraId="79B1B2BD" w14:textId="77777777" w:rsidR="0089050C" w:rsidRPr="0089050C" w:rsidRDefault="0089050C" w:rsidP="0089050C">
      <w:pPr>
        <w:rPr>
          <w:rFonts w:ascii="Calibri" w:eastAsia="Arial Unicode MS" w:hAnsi="Calibri" w:cs="Calibri"/>
          <w:bCs/>
          <w:color w:val="000000"/>
        </w:rPr>
      </w:pPr>
    </w:p>
    <w:p w14:paraId="312305B5" w14:textId="77777777" w:rsidR="0089050C" w:rsidRPr="0089050C" w:rsidRDefault="0089050C" w:rsidP="0089050C">
      <w:pPr>
        <w:rPr>
          <w:rFonts w:ascii="Calibri" w:eastAsia="Arial Unicode MS" w:hAnsi="Calibri" w:cs="Calibri"/>
          <w:bCs/>
          <w:color w:val="000000"/>
        </w:rPr>
      </w:pPr>
      <w:r w:rsidRPr="0089050C">
        <w:rPr>
          <w:rFonts w:ascii="Calibri" w:eastAsia="Arial Unicode MS" w:hAnsi="Calibri" w:cs="Calibri"/>
          <w:bCs/>
          <w:color w:val="000000"/>
        </w:rPr>
        <w:t xml:space="preserve">Upon formal submission the </w:t>
      </w:r>
      <w:r w:rsidR="003E68BF">
        <w:rPr>
          <w:rFonts w:ascii="Calibri" w:eastAsia="Arial Unicode MS" w:hAnsi="Calibri" w:cs="Calibri"/>
          <w:bCs/>
          <w:color w:val="000000"/>
        </w:rPr>
        <w:t>Head of Higher Education</w:t>
      </w:r>
      <w:r w:rsidRPr="0089050C">
        <w:rPr>
          <w:rFonts w:ascii="Calibri" w:eastAsia="Arial Unicode MS" w:hAnsi="Calibri" w:cs="Calibri"/>
          <w:bCs/>
          <w:color w:val="000000"/>
        </w:rPr>
        <w:t xml:space="preserve"> will pass the portfolio of evidence on to the appropriate Programme Co-ordinator for consideration, who should use the following criteria to inform their decision.</w:t>
      </w:r>
    </w:p>
    <w:p w14:paraId="279EACC6" w14:textId="77777777" w:rsidR="0089050C" w:rsidRPr="0089050C" w:rsidRDefault="0089050C" w:rsidP="0089050C">
      <w:pPr>
        <w:rPr>
          <w:rFonts w:ascii="Calibri" w:eastAsia="Arial Unicode MS" w:hAnsi="Calibri" w:cs="Calibri"/>
          <w:bCs/>
          <w:color w:val="000000"/>
        </w:rPr>
      </w:pPr>
    </w:p>
    <w:p w14:paraId="0D56EE5E" w14:textId="77777777" w:rsidR="00303059" w:rsidRDefault="00303059" w:rsidP="0089050C">
      <w:pPr>
        <w:rPr>
          <w:rFonts w:ascii="Calibri" w:eastAsia="Arial Unicode MS" w:hAnsi="Calibri" w:cs="Calibri"/>
          <w:b/>
          <w:bCs/>
          <w:color w:val="000000"/>
        </w:rPr>
      </w:pPr>
    </w:p>
    <w:p w14:paraId="5B0335BB" w14:textId="77777777" w:rsidR="00303059" w:rsidRDefault="00303059" w:rsidP="0089050C">
      <w:pPr>
        <w:rPr>
          <w:rFonts w:ascii="Calibri" w:eastAsia="Arial Unicode MS" w:hAnsi="Calibri" w:cs="Calibri"/>
          <w:b/>
          <w:bCs/>
          <w:color w:val="000000"/>
        </w:rPr>
      </w:pPr>
    </w:p>
    <w:p w14:paraId="25313FDF" w14:textId="77777777" w:rsidR="00303059" w:rsidRDefault="00303059" w:rsidP="0089050C">
      <w:pPr>
        <w:rPr>
          <w:rFonts w:ascii="Calibri" w:eastAsia="Arial Unicode MS" w:hAnsi="Calibri" w:cs="Calibri"/>
          <w:b/>
          <w:bCs/>
          <w:color w:val="000000"/>
        </w:rPr>
      </w:pPr>
    </w:p>
    <w:p w14:paraId="6D6C07EE" w14:textId="77777777" w:rsidR="00303059" w:rsidRDefault="00303059" w:rsidP="0089050C">
      <w:pPr>
        <w:rPr>
          <w:rFonts w:ascii="Calibri" w:eastAsia="Arial Unicode MS" w:hAnsi="Calibri" w:cs="Calibri"/>
          <w:b/>
          <w:bCs/>
          <w:color w:val="000000"/>
        </w:rPr>
      </w:pPr>
    </w:p>
    <w:p w14:paraId="64791EF5" w14:textId="77777777" w:rsidR="0003645A" w:rsidRDefault="0003645A" w:rsidP="0089050C">
      <w:pPr>
        <w:rPr>
          <w:rFonts w:ascii="Calibri" w:eastAsia="Arial Unicode MS" w:hAnsi="Calibri" w:cs="Calibri"/>
          <w:b/>
          <w:bCs/>
          <w:color w:val="000000"/>
        </w:rPr>
      </w:pPr>
    </w:p>
    <w:p w14:paraId="15A5939E" w14:textId="77777777" w:rsidR="0003645A" w:rsidRDefault="0003645A" w:rsidP="0089050C">
      <w:pPr>
        <w:rPr>
          <w:rFonts w:ascii="Calibri" w:eastAsia="Arial Unicode MS" w:hAnsi="Calibri" w:cs="Calibri"/>
          <w:b/>
          <w:bCs/>
          <w:color w:val="000000"/>
        </w:rPr>
      </w:pPr>
    </w:p>
    <w:p w14:paraId="0C1CDC7C" w14:textId="77777777" w:rsidR="00303059" w:rsidRDefault="00303059" w:rsidP="0089050C">
      <w:pPr>
        <w:rPr>
          <w:rFonts w:ascii="Calibri" w:eastAsia="Arial Unicode MS" w:hAnsi="Calibri" w:cs="Calibri"/>
          <w:b/>
          <w:bCs/>
          <w:color w:val="000000"/>
        </w:rPr>
      </w:pPr>
    </w:p>
    <w:p w14:paraId="4A432A7B" w14:textId="77777777" w:rsidR="0089050C" w:rsidRPr="0089050C" w:rsidRDefault="0089050C" w:rsidP="0089050C">
      <w:pPr>
        <w:rPr>
          <w:rFonts w:ascii="Calibri" w:eastAsia="Arial Unicode MS" w:hAnsi="Calibri" w:cs="Calibri"/>
          <w:bCs/>
          <w:color w:val="000000"/>
        </w:rPr>
      </w:pPr>
      <w:r w:rsidRPr="0089050C">
        <w:rPr>
          <w:rFonts w:ascii="Calibri" w:eastAsia="Arial Unicode MS" w:hAnsi="Calibri" w:cs="Calibri"/>
          <w:b/>
          <w:bCs/>
          <w:color w:val="000000"/>
        </w:rPr>
        <w:t>Guidance Criteria for Staff Making Assessments</w:t>
      </w:r>
    </w:p>
    <w:p w14:paraId="0DC19BAF" w14:textId="77777777" w:rsidR="0089050C" w:rsidRPr="0089050C" w:rsidRDefault="0089050C" w:rsidP="0089050C">
      <w:pPr>
        <w:rPr>
          <w:rFonts w:ascii="Calibri" w:eastAsia="Arial Unicode MS" w:hAnsi="Calibri" w:cs="Calibri"/>
          <w:bCs/>
          <w:color w:val="000000"/>
        </w:rPr>
      </w:pPr>
    </w:p>
    <w:p w14:paraId="577E4ABC" w14:textId="77777777" w:rsidR="0089050C" w:rsidRPr="0089050C" w:rsidRDefault="0089050C" w:rsidP="0089050C">
      <w:pPr>
        <w:numPr>
          <w:ilvl w:val="0"/>
          <w:numId w:val="66"/>
        </w:numPr>
        <w:rPr>
          <w:rFonts w:ascii="Calibri" w:eastAsia="Arial Unicode MS" w:hAnsi="Calibri" w:cs="Calibri"/>
          <w:bCs/>
          <w:color w:val="000000"/>
        </w:rPr>
      </w:pPr>
      <w:r w:rsidRPr="0089050C">
        <w:rPr>
          <w:rFonts w:ascii="Calibri" w:eastAsia="Arial Unicode MS" w:hAnsi="Calibri" w:cs="Calibri"/>
          <w:b/>
          <w:bCs/>
          <w:color w:val="000000"/>
        </w:rPr>
        <w:lastRenderedPageBreak/>
        <w:t>AP(C)L</w:t>
      </w:r>
      <w:r w:rsidRPr="0089050C">
        <w:rPr>
          <w:rFonts w:ascii="Calibri" w:eastAsia="Arial Unicode MS" w:hAnsi="Calibri" w:cs="Calibri"/>
          <w:bCs/>
          <w:color w:val="000000"/>
        </w:rPr>
        <w:br/>
      </w:r>
      <w:r w:rsidRPr="0089050C">
        <w:rPr>
          <w:rFonts w:ascii="Calibri" w:eastAsia="Arial Unicode MS" w:hAnsi="Calibri" w:cs="Calibri"/>
          <w:bCs/>
          <w:color w:val="000000"/>
        </w:rPr>
        <w:br/>
      </w:r>
      <w:r w:rsidRPr="0089050C">
        <w:rPr>
          <w:rFonts w:ascii="Calibri" w:eastAsia="Arial Unicode MS" w:hAnsi="Calibri" w:cs="Calibri"/>
          <w:color w:val="000000"/>
        </w:rPr>
        <w:t>The transcript or other evidence provided should include</w:t>
      </w:r>
      <w:r w:rsidRPr="0089050C">
        <w:rPr>
          <w:rFonts w:ascii="Calibri" w:eastAsia="Arial Unicode MS" w:hAnsi="Calibri" w:cs="Calibri"/>
          <w:bCs/>
          <w:color w:val="000000"/>
        </w:rPr>
        <w:t xml:space="preserve"> clear confirmation of the institution of study; (validating body); course/programme title studied; student name; dates of study; modules </w:t>
      </w:r>
      <w:proofErr w:type="gramStart"/>
      <w:r w:rsidRPr="0089050C">
        <w:rPr>
          <w:rFonts w:ascii="Calibri" w:eastAsia="Arial Unicode MS" w:hAnsi="Calibri" w:cs="Calibri"/>
          <w:bCs/>
          <w:color w:val="000000"/>
        </w:rPr>
        <w:t>passed</w:t>
      </w:r>
      <w:proofErr w:type="gramEnd"/>
      <w:r w:rsidRPr="0089050C">
        <w:rPr>
          <w:rFonts w:ascii="Calibri" w:eastAsia="Arial Unicode MS" w:hAnsi="Calibri" w:cs="Calibri"/>
          <w:bCs/>
          <w:color w:val="000000"/>
        </w:rPr>
        <w:t xml:space="preserve"> and credit points achieved; and/or final award.  Vigilance should be exercised where any of the above details are omitted, and additional evidence normally sought.  If there are any queries about the authenticity of the transcript (including if the student now bears a different name to the one listed on the transcript), </w:t>
      </w:r>
      <w:r w:rsidRPr="0091652E">
        <w:rPr>
          <w:rFonts w:ascii="Calibri" w:eastAsia="Arial Unicode MS" w:hAnsi="Calibri" w:cs="Calibri"/>
          <w:bCs/>
          <w:color w:val="000000"/>
        </w:rPr>
        <w:t xml:space="preserve">the </w:t>
      </w:r>
      <w:r w:rsidR="003E68BF">
        <w:rPr>
          <w:rFonts w:ascii="Calibri" w:eastAsia="Arial Unicode MS" w:hAnsi="Calibri" w:cs="Calibri"/>
          <w:bCs/>
          <w:color w:val="000000"/>
        </w:rPr>
        <w:t>Head of Higher Education</w:t>
      </w:r>
      <w:r w:rsidRPr="0089050C">
        <w:rPr>
          <w:rFonts w:ascii="Calibri" w:eastAsia="Arial Unicode MS" w:hAnsi="Calibri" w:cs="Calibri"/>
          <w:bCs/>
          <w:color w:val="000000"/>
        </w:rPr>
        <w:t xml:space="preserve"> will need to note that approval is pending sight of the original document or other evidence. Admission onto a programme must be based on receipt of </w:t>
      </w:r>
      <w:proofErr w:type="gramStart"/>
      <w:r w:rsidRPr="0089050C">
        <w:rPr>
          <w:rFonts w:ascii="Calibri" w:eastAsia="Arial Unicode MS" w:hAnsi="Calibri" w:cs="Calibri"/>
          <w:bCs/>
          <w:color w:val="000000"/>
        </w:rPr>
        <w:t>sufficient</w:t>
      </w:r>
      <w:proofErr w:type="gramEnd"/>
      <w:r w:rsidRPr="0089050C">
        <w:rPr>
          <w:rFonts w:ascii="Calibri" w:eastAsia="Arial Unicode MS" w:hAnsi="Calibri" w:cs="Calibri"/>
          <w:bCs/>
          <w:color w:val="000000"/>
        </w:rPr>
        <w:t xml:space="preserve"> documentary evidence.</w:t>
      </w:r>
      <w:r w:rsidRPr="0089050C">
        <w:rPr>
          <w:rFonts w:ascii="Calibri" w:eastAsia="Arial Unicode MS" w:hAnsi="Calibri" w:cs="Calibri"/>
          <w:bCs/>
          <w:color w:val="000000"/>
        </w:rPr>
        <w:br/>
      </w:r>
    </w:p>
    <w:p w14:paraId="2305F70C" w14:textId="77777777" w:rsidR="0089050C" w:rsidRPr="0089050C" w:rsidRDefault="0089050C" w:rsidP="0089050C">
      <w:pPr>
        <w:numPr>
          <w:ilvl w:val="0"/>
          <w:numId w:val="67"/>
        </w:numPr>
        <w:rPr>
          <w:rFonts w:ascii="Calibri" w:eastAsia="Arial Unicode MS" w:hAnsi="Calibri" w:cs="Calibri"/>
          <w:bCs/>
          <w:color w:val="000000"/>
        </w:rPr>
      </w:pPr>
      <w:r w:rsidRPr="0089050C">
        <w:rPr>
          <w:rFonts w:ascii="Calibri" w:eastAsia="Arial Unicode MS" w:hAnsi="Calibri" w:cs="Calibri"/>
          <w:b/>
          <w:bCs/>
          <w:color w:val="000000"/>
        </w:rPr>
        <w:t>AP(E)L</w:t>
      </w:r>
      <w:r w:rsidRPr="0089050C">
        <w:rPr>
          <w:rFonts w:ascii="Calibri" w:eastAsia="Arial Unicode MS" w:hAnsi="Calibri" w:cs="Calibri"/>
          <w:bCs/>
          <w:color w:val="000000"/>
        </w:rPr>
        <w:br/>
      </w:r>
      <w:r w:rsidRPr="0089050C">
        <w:rPr>
          <w:rFonts w:ascii="Calibri" w:eastAsia="Arial Unicode MS" w:hAnsi="Calibri" w:cs="Calibri"/>
          <w:bCs/>
          <w:color w:val="000000"/>
        </w:rPr>
        <w:br/>
        <w:t xml:space="preserve">A portfolio of evidence and/or written assignment for experiential learning is assessed against the learning outcomes of the module(s) for which a claim is made.  </w:t>
      </w:r>
      <w:r w:rsidRPr="0089050C">
        <w:rPr>
          <w:rFonts w:ascii="Calibri" w:eastAsia="Arial Unicode MS" w:hAnsi="Calibri" w:cs="Calibri"/>
          <w:bCs/>
          <w:color w:val="000000"/>
        </w:rPr>
        <w:br/>
      </w:r>
      <w:r w:rsidRPr="0089050C">
        <w:rPr>
          <w:rFonts w:ascii="Calibri" w:eastAsia="Arial Unicode MS" w:hAnsi="Calibri" w:cs="Calibri"/>
          <w:bCs/>
          <w:color w:val="000000"/>
        </w:rPr>
        <w:br/>
        <w:t xml:space="preserve">There are five criteria to consider:  </w:t>
      </w:r>
    </w:p>
    <w:p w14:paraId="36E35EA7" w14:textId="77777777" w:rsidR="0089050C" w:rsidRPr="0089050C" w:rsidRDefault="0089050C" w:rsidP="0089050C">
      <w:pPr>
        <w:rPr>
          <w:rFonts w:ascii="Calibri" w:eastAsia="Arial Unicode MS" w:hAnsi="Calibri" w:cs="Calibri"/>
          <w:bCs/>
          <w:color w:val="000000"/>
        </w:rPr>
      </w:pPr>
    </w:p>
    <w:tbl>
      <w:tblPr>
        <w:tblW w:w="0" w:type="auto"/>
        <w:tblInd w:w="392" w:type="dxa"/>
        <w:tblLook w:val="04A0" w:firstRow="1" w:lastRow="0" w:firstColumn="1" w:lastColumn="0" w:noHBand="0" w:noVBand="1"/>
      </w:tblPr>
      <w:tblGrid>
        <w:gridCol w:w="8634"/>
      </w:tblGrid>
      <w:tr w:rsidR="0089050C" w:rsidRPr="0089050C" w14:paraId="11BE70FA" w14:textId="77777777" w:rsidTr="0089050C">
        <w:tc>
          <w:tcPr>
            <w:tcW w:w="8850" w:type="dxa"/>
            <w:hideMark/>
          </w:tcPr>
          <w:p w14:paraId="4BB2F799" w14:textId="77777777" w:rsidR="0089050C" w:rsidRPr="0089050C" w:rsidRDefault="0089050C" w:rsidP="0089050C">
            <w:pPr>
              <w:numPr>
                <w:ilvl w:val="0"/>
                <w:numId w:val="67"/>
              </w:numPr>
              <w:contextualSpacing/>
              <w:rPr>
                <w:rFonts w:ascii="Calibri" w:hAnsi="Calibri" w:cs="Calibri"/>
                <w:b/>
                <w:color w:val="000000"/>
              </w:rPr>
            </w:pPr>
            <w:r w:rsidRPr="0089050C">
              <w:rPr>
                <w:rFonts w:ascii="Calibri" w:hAnsi="Calibri" w:cs="Calibri"/>
                <w:b/>
                <w:iCs/>
                <w:szCs w:val="16"/>
              </w:rPr>
              <w:t>Content</w:t>
            </w:r>
            <w:r w:rsidRPr="0089050C">
              <w:rPr>
                <w:rFonts w:ascii="Calibri" w:hAnsi="Calibri" w:cs="Calibri"/>
                <w:b/>
                <w:szCs w:val="16"/>
              </w:rPr>
              <w:t>:</w:t>
            </w:r>
            <w:r w:rsidRPr="0089050C">
              <w:rPr>
                <w:rFonts w:ascii="Calibri" w:hAnsi="Calibri" w:cs="Calibri"/>
                <w:szCs w:val="16"/>
              </w:rPr>
              <w:t>  does the evidence indicate that the student has acquired the types of knowledge/ understanding and skills developed in the module(s)? </w:t>
            </w:r>
            <w:r w:rsidRPr="0089050C">
              <w:rPr>
                <w:rFonts w:ascii="Calibri" w:hAnsi="Calibri" w:cs="Calibri"/>
                <w:szCs w:val="16"/>
              </w:rPr>
              <w:br/>
            </w:r>
          </w:p>
          <w:p w14:paraId="2BD174A3" w14:textId="77777777" w:rsidR="0089050C" w:rsidRPr="0089050C" w:rsidRDefault="0089050C" w:rsidP="0089050C">
            <w:pPr>
              <w:numPr>
                <w:ilvl w:val="0"/>
                <w:numId w:val="67"/>
              </w:numPr>
              <w:contextualSpacing/>
              <w:rPr>
                <w:rFonts w:ascii="Calibri" w:hAnsi="Calibri" w:cs="Calibri"/>
                <w:b/>
                <w:color w:val="000000"/>
              </w:rPr>
            </w:pPr>
            <w:r w:rsidRPr="0089050C">
              <w:rPr>
                <w:rFonts w:ascii="Calibri" w:hAnsi="Calibri" w:cs="Calibri"/>
                <w:i/>
                <w:iCs/>
                <w:sz w:val="16"/>
                <w:szCs w:val="16"/>
              </w:rPr>
              <w:t> </w:t>
            </w:r>
            <w:r w:rsidRPr="0089050C">
              <w:rPr>
                <w:rFonts w:ascii="Calibri" w:hAnsi="Calibri" w:cs="Calibri"/>
                <w:b/>
                <w:iCs/>
              </w:rPr>
              <w:t>Level</w:t>
            </w:r>
            <w:r w:rsidRPr="0089050C">
              <w:rPr>
                <w:rFonts w:ascii="Calibri" w:hAnsi="Calibri" w:cs="Calibri"/>
                <w:b/>
              </w:rPr>
              <w:t>: </w:t>
            </w:r>
            <w:r w:rsidRPr="0089050C">
              <w:rPr>
                <w:rFonts w:ascii="Calibri" w:hAnsi="Calibri" w:cs="Calibri"/>
              </w:rPr>
              <w:t xml:space="preserve"> does the evidence indicate that the learning has been at the same higher education level as the module(s)?</w:t>
            </w:r>
            <w:r w:rsidRPr="0089050C">
              <w:rPr>
                <w:rFonts w:ascii="Calibri" w:hAnsi="Calibri" w:cs="Calibri"/>
              </w:rPr>
              <w:br/>
            </w:r>
          </w:p>
          <w:p w14:paraId="1D7452B4" w14:textId="77777777" w:rsidR="0089050C" w:rsidRPr="0089050C" w:rsidRDefault="0089050C" w:rsidP="0089050C">
            <w:pPr>
              <w:numPr>
                <w:ilvl w:val="0"/>
                <w:numId w:val="67"/>
              </w:numPr>
              <w:contextualSpacing/>
              <w:rPr>
                <w:rFonts w:ascii="Calibri" w:hAnsi="Calibri" w:cs="Calibri"/>
                <w:b/>
                <w:color w:val="000000"/>
              </w:rPr>
            </w:pPr>
            <w:r w:rsidRPr="0089050C">
              <w:rPr>
                <w:rFonts w:ascii="Calibri" w:hAnsi="Calibri" w:cs="Calibri"/>
                <w:b/>
                <w:iCs/>
              </w:rPr>
              <w:t>Volume</w:t>
            </w:r>
            <w:r w:rsidRPr="0089050C">
              <w:rPr>
                <w:rFonts w:ascii="Calibri" w:hAnsi="Calibri" w:cs="Calibri"/>
                <w:b/>
              </w:rPr>
              <w:t>:</w:t>
            </w:r>
            <w:r w:rsidRPr="0089050C">
              <w:rPr>
                <w:rFonts w:ascii="Calibri" w:hAnsi="Calibri" w:cs="Calibri"/>
              </w:rPr>
              <w:t xml:space="preserve">  does the evidence indicate that the learning has been of </w:t>
            </w:r>
            <w:proofErr w:type="gramStart"/>
            <w:r w:rsidRPr="0089050C">
              <w:rPr>
                <w:rFonts w:ascii="Calibri" w:hAnsi="Calibri" w:cs="Calibri"/>
              </w:rPr>
              <w:t>sufficient</w:t>
            </w:r>
            <w:proofErr w:type="gramEnd"/>
            <w:r w:rsidRPr="0089050C">
              <w:rPr>
                <w:rFonts w:ascii="Calibri" w:hAnsi="Calibri" w:cs="Calibri"/>
              </w:rPr>
              <w:t xml:space="preserve"> volume to deserve credit equivalent to the module(s)?  </w:t>
            </w:r>
            <w:r w:rsidRPr="0089050C">
              <w:rPr>
                <w:rFonts w:ascii="Calibri" w:hAnsi="Calibri" w:cs="Calibri"/>
              </w:rPr>
              <w:br/>
            </w:r>
            <w:r w:rsidRPr="0089050C">
              <w:rPr>
                <w:rFonts w:ascii="Calibri" w:hAnsi="Calibri" w:cs="Calibri"/>
                <w:i/>
              </w:rPr>
              <w:t>Note:</w:t>
            </w:r>
            <w:r w:rsidRPr="0089050C">
              <w:rPr>
                <w:rFonts w:ascii="Calibri" w:hAnsi="Calibri" w:cs="Calibri"/>
              </w:rPr>
              <w:t xml:space="preserve"> this is particularly important in placement-type modules where the student must have a certain length of work experience.</w:t>
            </w:r>
            <w:r w:rsidRPr="0089050C">
              <w:rPr>
                <w:rFonts w:ascii="Calibri" w:hAnsi="Calibri" w:cs="Calibri"/>
              </w:rPr>
              <w:br/>
            </w:r>
          </w:p>
          <w:p w14:paraId="129593CB" w14:textId="77777777" w:rsidR="0089050C" w:rsidRPr="0089050C" w:rsidRDefault="0089050C" w:rsidP="0089050C">
            <w:pPr>
              <w:numPr>
                <w:ilvl w:val="0"/>
                <w:numId w:val="67"/>
              </w:numPr>
              <w:contextualSpacing/>
              <w:rPr>
                <w:rFonts w:ascii="Calibri" w:hAnsi="Calibri" w:cs="Calibri"/>
                <w:b/>
                <w:color w:val="000000"/>
              </w:rPr>
            </w:pPr>
            <w:r w:rsidRPr="0089050C">
              <w:rPr>
                <w:rFonts w:ascii="Calibri" w:hAnsi="Calibri" w:cs="Calibri"/>
                <w:b/>
                <w:iCs/>
              </w:rPr>
              <w:t>Currency</w:t>
            </w:r>
            <w:r w:rsidRPr="0089050C">
              <w:rPr>
                <w:rFonts w:ascii="Calibri" w:hAnsi="Calibri" w:cs="Calibri"/>
                <w:b/>
              </w:rPr>
              <w:t xml:space="preserve">: </w:t>
            </w:r>
            <w:r w:rsidRPr="0089050C">
              <w:rPr>
                <w:rFonts w:ascii="Calibri" w:hAnsi="Calibri" w:cs="Calibri"/>
              </w:rPr>
              <w:t xml:space="preserve"> is the learning still current, in relation to the module learning outcomes?  As a rule of thumb, ten years is considered the maximum ‘shelf life’ over which the learning is considered current.  However, this will depend on subject.  For instance, learning in subjects where there has been rapid technological development, or where professional requirements have changed, will have briefer currency.</w:t>
            </w:r>
            <w:r w:rsidRPr="0089050C">
              <w:rPr>
                <w:rFonts w:ascii="Calibri" w:hAnsi="Calibri" w:cs="Calibri"/>
              </w:rPr>
              <w:br/>
            </w:r>
          </w:p>
          <w:p w14:paraId="0F538267" w14:textId="77777777" w:rsidR="0089050C" w:rsidRPr="0089050C" w:rsidRDefault="0089050C" w:rsidP="0089050C">
            <w:pPr>
              <w:numPr>
                <w:ilvl w:val="0"/>
                <w:numId w:val="67"/>
              </w:numPr>
              <w:contextualSpacing/>
              <w:rPr>
                <w:rFonts w:ascii="Calibri" w:hAnsi="Calibri" w:cs="Calibri"/>
                <w:b/>
                <w:color w:val="000000"/>
              </w:rPr>
            </w:pPr>
            <w:r w:rsidRPr="0089050C">
              <w:rPr>
                <w:rFonts w:ascii="Calibri" w:hAnsi="Calibri" w:cs="Calibri"/>
                <w:b/>
                <w:iCs/>
              </w:rPr>
              <w:t>Authenticity</w:t>
            </w:r>
            <w:r w:rsidRPr="0089050C">
              <w:rPr>
                <w:rFonts w:ascii="Calibri" w:hAnsi="Calibri" w:cs="Calibri"/>
                <w:b/>
              </w:rPr>
              <w:t>:</w:t>
            </w:r>
            <w:r w:rsidRPr="0089050C">
              <w:rPr>
                <w:rFonts w:ascii="Calibri" w:hAnsi="Calibri" w:cs="Calibri"/>
              </w:rPr>
              <w:t xml:space="preserve">  are you confident that the evidence presented is authentic?</w:t>
            </w:r>
          </w:p>
        </w:tc>
      </w:tr>
    </w:tbl>
    <w:p w14:paraId="5200EC34" w14:textId="77777777" w:rsidR="0089050C" w:rsidRPr="0089050C" w:rsidRDefault="0089050C" w:rsidP="0089050C">
      <w:pPr>
        <w:rPr>
          <w:rFonts w:ascii="Calibri" w:hAnsi="Calibri" w:cs="Calibri"/>
        </w:rPr>
      </w:pPr>
    </w:p>
    <w:p w14:paraId="08726860" w14:textId="77777777" w:rsidR="0089050C" w:rsidRPr="0089050C" w:rsidRDefault="0089050C" w:rsidP="0089050C">
      <w:pPr>
        <w:rPr>
          <w:rFonts w:ascii="Calibri" w:hAnsi="Calibri" w:cs="Calibri"/>
        </w:rPr>
      </w:pPr>
      <w:r w:rsidRPr="0089050C">
        <w:rPr>
          <w:rFonts w:ascii="Calibri" w:hAnsi="Calibri" w:cs="Calibri"/>
        </w:rPr>
        <w:t xml:space="preserve">The student should provide evidence of </w:t>
      </w:r>
      <w:r w:rsidRPr="0089050C">
        <w:rPr>
          <w:rFonts w:ascii="Calibri" w:hAnsi="Calibri" w:cs="Calibri"/>
          <w:b/>
        </w:rPr>
        <w:t>broad equivalence</w:t>
      </w:r>
      <w:r w:rsidRPr="0089050C">
        <w:rPr>
          <w:rFonts w:ascii="Calibri" w:hAnsi="Calibri" w:cs="Calibri"/>
        </w:rPr>
        <w:t xml:space="preserve"> – i.e. that he/she has met the same learning outcomes as a student who has taken and passed the module.  If the module is a prerequisite for another, or if it is a core or compulsory module within a student's programme, the student must provide evidence to suggest that he/she is sufficiently prepared to progress to the next module or level.  The student must provide an equivalent document that clearly maps materials in the portfolio against the module learning outcomes, normally in the form of a grid.  It is not the job of the programme co-ordinator to do this mapping.  A claim might be </w:t>
      </w:r>
      <w:proofErr w:type="gramStart"/>
      <w:r w:rsidRPr="0089050C">
        <w:rPr>
          <w:rFonts w:ascii="Calibri" w:hAnsi="Calibri" w:cs="Calibri"/>
        </w:rPr>
        <w:t>referred back</w:t>
      </w:r>
      <w:proofErr w:type="gramEnd"/>
      <w:r w:rsidRPr="0089050C">
        <w:rPr>
          <w:rFonts w:ascii="Calibri" w:hAnsi="Calibri" w:cs="Calibri"/>
        </w:rPr>
        <w:t xml:space="preserve"> if the student has not completed this properly.  </w:t>
      </w:r>
    </w:p>
    <w:p w14:paraId="281AEA6A" w14:textId="77777777" w:rsidR="0089050C" w:rsidRPr="0089050C" w:rsidRDefault="0089050C" w:rsidP="0089050C">
      <w:pPr>
        <w:rPr>
          <w:rFonts w:ascii="Calibri" w:hAnsi="Calibri" w:cs="Calibri"/>
        </w:rPr>
      </w:pPr>
    </w:p>
    <w:p w14:paraId="2B9FBF8C" w14:textId="77777777" w:rsidR="0089050C" w:rsidRPr="0089050C" w:rsidRDefault="0089050C" w:rsidP="0089050C">
      <w:pPr>
        <w:rPr>
          <w:rFonts w:ascii="Calibri" w:hAnsi="Calibri" w:cs="Calibri"/>
        </w:rPr>
      </w:pPr>
      <w:r w:rsidRPr="0089050C">
        <w:rPr>
          <w:rFonts w:ascii="Calibri" w:hAnsi="Calibri" w:cs="Calibri"/>
        </w:rPr>
        <w:t xml:space="preserve">The Programme Co-ordinator, after consideration of this evidence, will make one of three recommendations (outlined below) and return to the </w:t>
      </w:r>
      <w:r w:rsidR="003E68BF">
        <w:rPr>
          <w:rFonts w:ascii="Calibri" w:hAnsi="Calibri" w:cs="Calibri"/>
        </w:rPr>
        <w:t>Head of Higher Education</w:t>
      </w:r>
      <w:r w:rsidRPr="0089050C">
        <w:rPr>
          <w:rFonts w:ascii="Calibri" w:hAnsi="Calibri" w:cs="Calibri"/>
        </w:rPr>
        <w:t xml:space="preserve"> for communication to the student.</w:t>
      </w:r>
    </w:p>
    <w:p w14:paraId="2A842BF0" w14:textId="77777777" w:rsidR="0089050C" w:rsidRPr="0089050C" w:rsidRDefault="0089050C" w:rsidP="0089050C">
      <w:pPr>
        <w:rPr>
          <w:rFonts w:ascii="Calibri" w:hAnsi="Calibri" w:cs="Calibri"/>
        </w:rPr>
      </w:pPr>
    </w:p>
    <w:p w14:paraId="2B965401" w14:textId="77777777" w:rsidR="0089050C" w:rsidRPr="0089050C" w:rsidRDefault="0089050C" w:rsidP="0089050C">
      <w:pPr>
        <w:rPr>
          <w:rFonts w:ascii="Calibri" w:hAnsi="Calibri" w:cs="Calibri"/>
        </w:rPr>
      </w:pPr>
      <w:r w:rsidRPr="0089050C">
        <w:rPr>
          <w:rFonts w:ascii="Calibri" w:hAnsi="Calibri" w:cs="Calibri"/>
          <w:b/>
        </w:rPr>
        <w:t>Formal Decision</w:t>
      </w:r>
    </w:p>
    <w:p w14:paraId="41217E95" w14:textId="77777777" w:rsidR="0089050C" w:rsidRPr="0089050C" w:rsidRDefault="0089050C" w:rsidP="0089050C">
      <w:pPr>
        <w:rPr>
          <w:rFonts w:ascii="Calibri" w:hAnsi="Calibri" w:cs="Calibri"/>
        </w:rPr>
      </w:pPr>
    </w:p>
    <w:p w14:paraId="3D01FA43" w14:textId="77777777" w:rsidR="0089050C" w:rsidRPr="0089050C" w:rsidRDefault="0089050C" w:rsidP="0089050C">
      <w:pPr>
        <w:rPr>
          <w:rFonts w:ascii="Calibri" w:hAnsi="Calibri" w:cs="Calibri"/>
        </w:rPr>
      </w:pPr>
      <w:r w:rsidRPr="0089050C">
        <w:rPr>
          <w:rFonts w:ascii="Calibri" w:hAnsi="Calibri" w:cs="Calibri"/>
        </w:rPr>
        <w:t>Possible recommendations are:</w:t>
      </w:r>
    </w:p>
    <w:p w14:paraId="0FEAB7E8" w14:textId="77777777" w:rsidR="0089050C" w:rsidRPr="0089050C" w:rsidRDefault="0089050C" w:rsidP="0089050C">
      <w:pPr>
        <w:rPr>
          <w:rFonts w:ascii="Calibri" w:hAnsi="Calibri" w:cs="Calibri"/>
        </w:rPr>
      </w:pPr>
    </w:p>
    <w:p w14:paraId="3A9DF169" w14:textId="77777777" w:rsidR="0089050C" w:rsidRPr="0089050C" w:rsidRDefault="0089050C" w:rsidP="0089050C">
      <w:pPr>
        <w:numPr>
          <w:ilvl w:val="0"/>
          <w:numId w:val="68"/>
        </w:numPr>
        <w:contextualSpacing/>
        <w:rPr>
          <w:rFonts w:ascii="Calibri" w:hAnsi="Calibri" w:cs="Calibri"/>
        </w:rPr>
      </w:pPr>
      <w:r w:rsidRPr="0089050C">
        <w:rPr>
          <w:rFonts w:ascii="Calibri" w:hAnsi="Calibri" w:cs="Calibri"/>
          <w:b/>
        </w:rPr>
        <w:t>Acceptance</w:t>
      </w:r>
      <w:r w:rsidRPr="0089050C">
        <w:rPr>
          <w:rFonts w:ascii="Calibri" w:hAnsi="Calibri" w:cs="Calibri"/>
        </w:rPr>
        <w:t xml:space="preserve"> of the accreditation for the specified module(s).</w:t>
      </w:r>
      <w:r w:rsidRPr="0089050C">
        <w:rPr>
          <w:rFonts w:ascii="Calibri" w:hAnsi="Calibri" w:cs="Calibri"/>
        </w:rPr>
        <w:br/>
      </w:r>
    </w:p>
    <w:p w14:paraId="5843107A" w14:textId="77777777" w:rsidR="0089050C" w:rsidRPr="0089050C" w:rsidRDefault="0089050C" w:rsidP="0089050C">
      <w:pPr>
        <w:numPr>
          <w:ilvl w:val="0"/>
          <w:numId w:val="68"/>
        </w:numPr>
        <w:contextualSpacing/>
        <w:rPr>
          <w:rFonts w:ascii="Calibri" w:hAnsi="Calibri" w:cs="Calibri"/>
        </w:rPr>
      </w:pPr>
      <w:r w:rsidRPr="0089050C">
        <w:rPr>
          <w:rFonts w:ascii="Calibri" w:hAnsi="Calibri" w:cs="Calibri"/>
          <w:b/>
        </w:rPr>
        <w:t>Referral</w:t>
      </w:r>
      <w:r w:rsidRPr="0089050C">
        <w:rPr>
          <w:rFonts w:ascii="Calibri" w:hAnsi="Calibri" w:cs="Calibri"/>
        </w:rPr>
        <w:t xml:space="preserve"> of the claim.  The student is encouraged to resubmit.  Comments in the feedback section should make it clear where the weaknesses are.  In cases where it might be difficult to provide new evidence, the student might be invited to demonstrate learning by undertaking a written or oral assignment.</w:t>
      </w:r>
      <w:r w:rsidRPr="0089050C">
        <w:rPr>
          <w:rFonts w:ascii="Calibri" w:hAnsi="Calibri" w:cs="Calibri"/>
        </w:rPr>
        <w:br/>
      </w:r>
    </w:p>
    <w:p w14:paraId="1FDBEF2A" w14:textId="77777777" w:rsidR="0089050C" w:rsidRPr="0089050C" w:rsidRDefault="0089050C" w:rsidP="0089050C">
      <w:pPr>
        <w:numPr>
          <w:ilvl w:val="0"/>
          <w:numId w:val="68"/>
        </w:numPr>
        <w:contextualSpacing/>
        <w:rPr>
          <w:rFonts w:ascii="Calibri" w:hAnsi="Calibri" w:cs="Calibri"/>
        </w:rPr>
      </w:pPr>
      <w:r w:rsidRPr="0089050C">
        <w:rPr>
          <w:rFonts w:ascii="Calibri" w:hAnsi="Calibri" w:cs="Calibri"/>
          <w:b/>
        </w:rPr>
        <w:lastRenderedPageBreak/>
        <w:t>Rejection</w:t>
      </w:r>
      <w:r w:rsidRPr="0089050C">
        <w:rPr>
          <w:rFonts w:ascii="Calibri" w:hAnsi="Calibri" w:cs="Calibri"/>
        </w:rPr>
        <w:t xml:space="preserve"> of the claim.  The student is not encouraged to resubmit (comments should make it clear where the shortfalls are), and therefore encouraged to engage with the whole programme where appropriate.</w:t>
      </w:r>
    </w:p>
    <w:p w14:paraId="5372E5BD" w14:textId="77777777" w:rsidR="0089050C" w:rsidRPr="0089050C" w:rsidRDefault="0089050C" w:rsidP="0089050C">
      <w:pPr>
        <w:rPr>
          <w:rFonts w:ascii="Calibri" w:hAnsi="Calibri" w:cs="Calibri"/>
        </w:rPr>
      </w:pPr>
    </w:p>
    <w:p w14:paraId="79E4686F" w14:textId="77777777" w:rsidR="0089050C" w:rsidRPr="0089050C" w:rsidRDefault="0089050C" w:rsidP="0089050C">
      <w:pPr>
        <w:rPr>
          <w:rFonts w:ascii="Calibri" w:hAnsi="Calibri" w:cs="Calibri"/>
        </w:rPr>
      </w:pPr>
      <w:r w:rsidRPr="0091652E">
        <w:rPr>
          <w:rFonts w:ascii="Calibri" w:hAnsi="Calibri" w:cs="Calibri"/>
        </w:rPr>
        <w:t xml:space="preserve">The </w:t>
      </w:r>
      <w:r w:rsidR="003E68BF">
        <w:rPr>
          <w:rFonts w:ascii="Calibri" w:hAnsi="Calibri" w:cs="Calibri"/>
        </w:rPr>
        <w:t>Head of Higher Education</w:t>
      </w:r>
      <w:r w:rsidRPr="0089050C">
        <w:rPr>
          <w:rFonts w:ascii="Calibri" w:hAnsi="Calibri" w:cs="Calibri"/>
        </w:rPr>
        <w:t xml:space="preserve"> will meet with the Programme Co-ordinator and where appropriate with </w:t>
      </w:r>
      <w:r w:rsidRPr="0091652E">
        <w:rPr>
          <w:rFonts w:ascii="Calibri" w:hAnsi="Calibri" w:cs="Calibri"/>
        </w:rPr>
        <w:t>the Assistant Director HE: Curriculum and Quality</w:t>
      </w:r>
      <w:r w:rsidRPr="0089050C">
        <w:rPr>
          <w:rFonts w:ascii="Calibri" w:hAnsi="Calibri" w:cs="Calibri"/>
        </w:rPr>
        <w:t xml:space="preserve"> to establish:</w:t>
      </w:r>
    </w:p>
    <w:p w14:paraId="4A87764A" w14:textId="77777777" w:rsidR="0089050C" w:rsidRPr="0089050C" w:rsidRDefault="0089050C" w:rsidP="0089050C">
      <w:pPr>
        <w:rPr>
          <w:rFonts w:ascii="Calibri" w:hAnsi="Calibri" w:cs="Calibri"/>
        </w:rPr>
      </w:pPr>
    </w:p>
    <w:p w14:paraId="49D1DA69" w14:textId="77777777" w:rsidR="0089050C" w:rsidRPr="0089050C" w:rsidRDefault="0089050C" w:rsidP="0089050C">
      <w:pPr>
        <w:numPr>
          <w:ilvl w:val="0"/>
          <w:numId w:val="69"/>
        </w:numPr>
        <w:contextualSpacing/>
        <w:rPr>
          <w:rFonts w:ascii="Calibri" w:hAnsi="Calibri" w:cs="Calibri"/>
        </w:rPr>
      </w:pPr>
      <w:r w:rsidRPr="0089050C">
        <w:rPr>
          <w:rFonts w:ascii="Calibri" w:hAnsi="Calibri" w:cs="Calibri"/>
        </w:rPr>
        <w:t>Claims which may be formally approved and signed off at that point.</w:t>
      </w:r>
      <w:r w:rsidRPr="0089050C">
        <w:rPr>
          <w:rFonts w:ascii="Calibri" w:hAnsi="Calibri" w:cs="Calibri"/>
        </w:rPr>
        <w:br/>
      </w:r>
    </w:p>
    <w:p w14:paraId="12B4CCB5" w14:textId="77777777" w:rsidR="0089050C" w:rsidRPr="0089050C" w:rsidRDefault="0089050C" w:rsidP="0089050C">
      <w:pPr>
        <w:numPr>
          <w:ilvl w:val="0"/>
          <w:numId w:val="69"/>
        </w:numPr>
        <w:contextualSpacing/>
        <w:rPr>
          <w:rFonts w:ascii="Calibri" w:hAnsi="Calibri" w:cs="Calibri"/>
        </w:rPr>
      </w:pPr>
      <w:r w:rsidRPr="0089050C">
        <w:rPr>
          <w:rFonts w:ascii="Calibri" w:hAnsi="Calibri" w:cs="Calibri"/>
        </w:rPr>
        <w:t>Claims which require further evidence.</w:t>
      </w:r>
      <w:r w:rsidRPr="0089050C">
        <w:rPr>
          <w:rFonts w:ascii="Calibri" w:hAnsi="Calibri" w:cs="Calibri"/>
        </w:rPr>
        <w:br/>
      </w:r>
    </w:p>
    <w:p w14:paraId="3D1DF812" w14:textId="77777777" w:rsidR="0089050C" w:rsidRPr="0089050C" w:rsidRDefault="0089050C" w:rsidP="0089050C">
      <w:pPr>
        <w:numPr>
          <w:ilvl w:val="0"/>
          <w:numId w:val="69"/>
        </w:numPr>
        <w:contextualSpacing/>
        <w:rPr>
          <w:rFonts w:ascii="Calibri" w:hAnsi="Calibri" w:cs="Calibri"/>
        </w:rPr>
      </w:pPr>
      <w:r w:rsidRPr="0089050C">
        <w:rPr>
          <w:rFonts w:ascii="Calibri" w:hAnsi="Calibri" w:cs="Calibri"/>
        </w:rPr>
        <w:t>Claims which cannot be accepted.</w:t>
      </w:r>
    </w:p>
    <w:p w14:paraId="41C2ACD8" w14:textId="77777777" w:rsidR="0089050C" w:rsidRPr="0089050C" w:rsidRDefault="0089050C" w:rsidP="0089050C">
      <w:pPr>
        <w:rPr>
          <w:rFonts w:ascii="Calibri" w:hAnsi="Calibri" w:cs="Calibri"/>
        </w:rPr>
      </w:pPr>
    </w:p>
    <w:p w14:paraId="646DC04B" w14:textId="77777777" w:rsidR="0089050C" w:rsidRPr="0089050C" w:rsidRDefault="0089050C" w:rsidP="0089050C">
      <w:pPr>
        <w:rPr>
          <w:rFonts w:ascii="Calibri" w:hAnsi="Calibri" w:cs="Calibri"/>
          <w:b/>
        </w:rPr>
      </w:pPr>
      <w:r w:rsidRPr="0089050C">
        <w:rPr>
          <w:rFonts w:ascii="Calibri" w:hAnsi="Calibri" w:cs="Calibri"/>
          <w:b/>
        </w:rPr>
        <w:t>Notification of Decision</w:t>
      </w:r>
    </w:p>
    <w:p w14:paraId="6176F7AD" w14:textId="77777777" w:rsidR="0089050C" w:rsidRPr="0089050C" w:rsidRDefault="0089050C" w:rsidP="0089050C">
      <w:pPr>
        <w:rPr>
          <w:rFonts w:ascii="Calibri" w:hAnsi="Calibri" w:cs="Calibri"/>
        </w:rPr>
      </w:pPr>
    </w:p>
    <w:p w14:paraId="2C08A069" w14:textId="77777777" w:rsidR="0089050C" w:rsidRPr="0089050C" w:rsidRDefault="0089050C" w:rsidP="0089050C">
      <w:pPr>
        <w:rPr>
          <w:rFonts w:ascii="Calibri" w:eastAsia="Arial Unicode MS" w:hAnsi="Calibri" w:cs="Calibri"/>
          <w:bCs/>
          <w:color w:val="000000"/>
        </w:rPr>
      </w:pPr>
      <w:r w:rsidRPr="0089050C">
        <w:rPr>
          <w:rFonts w:ascii="Calibri" w:eastAsia="Arial Unicode MS" w:hAnsi="Calibri" w:cs="Calibri"/>
          <w:bCs/>
          <w:color w:val="000000"/>
        </w:rPr>
        <w:t xml:space="preserve">When the claim has been formally approved the </w:t>
      </w:r>
      <w:r w:rsidR="003E68BF">
        <w:rPr>
          <w:rFonts w:ascii="Calibri" w:eastAsia="Arial Unicode MS" w:hAnsi="Calibri" w:cs="Calibri"/>
          <w:bCs/>
          <w:color w:val="000000"/>
        </w:rPr>
        <w:t>Head of Higher Education</w:t>
      </w:r>
      <w:r w:rsidRPr="0089050C">
        <w:rPr>
          <w:rFonts w:ascii="Calibri" w:eastAsia="Arial Unicode MS" w:hAnsi="Calibri" w:cs="Calibri"/>
          <w:bCs/>
          <w:color w:val="000000"/>
        </w:rPr>
        <w:t xml:space="preserve"> will send notification to the student.  Confirmation will be passed to the </w:t>
      </w:r>
      <w:r w:rsidR="000700A4">
        <w:rPr>
          <w:rFonts w:ascii="Calibri" w:eastAsia="Arial Unicode MS" w:hAnsi="Calibri" w:cs="Calibri"/>
          <w:bCs/>
          <w:color w:val="000000"/>
        </w:rPr>
        <w:t>Business Lead: HE Student Records</w:t>
      </w:r>
      <w:r w:rsidRPr="0089050C">
        <w:rPr>
          <w:rFonts w:ascii="Calibri" w:eastAsia="Arial Unicode MS" w:hAnsi="Calibri" w:cs="Calibri"/>
          <w:bCs/>
          <w:color w:val="000000"/>
        </w:rPr>
        <w:t xml:space="preserve">, for input to the student’s record as soon as possible. </w:t>
      </w:r>
    </w:p>
    <w:p w14:paraId="61FE9996" w14:textId="77777777" w:rsidR="0089050C" w:rsidRPr="0089050C" w:rsidRDefault="0089050C" w:rsidP="0089050C">
      <w:pPr>
        <w:rPr>
          <w:rFonts w:ascii="Calibri" w:eastAsia="Arial Unicode MS" w:hAnsi="Calibri" w:cs="Calibri"/>
          <w:bCs/>
          <w:color w:val="000000"/>
        </w:rPr>
      </w:pPr>
    </w:p>
    <w:p w14:paraId="7F56E73B" w14:textId="77777777" w:rsidR="0089050C" w:rsidRPr="0089050C" w:rsidRDefault="0089050C" w:rsidP="0089050C">
      <w:pPr>
        <w:rPr>
          <w:rFonts w:ascii="Calibri" w:eastAsia="Arial Unicode MS" w:hAnsi="Calibri" w:cs="Calibri"/>
          <w:bCs/>
          <w:color w:val="000000"/>
        </w:rPr>
      </w:pPr>
      <w:r w:rsidRPr="0089050C">
        <w:rPr>
          <w:rFonts w:ascii="Calibri" w:eastAsia="Arial Unicode MS" w:hAnsi="Calibri" w:cs="Calibri"/>
          <w:bCs/>
          <w:color w:val="000000"/>
        </w:rPr>
        <w:t xml:space="preserve">When a claim has been referred the </w:t>
      </w:r>
      <w:r w:rsidR="003E68BF">
        <w:rPr>
          <w:rFonts w:ascii="Calibri" w:eastAsia="Arial Unicode MS" w:hAnsi="Calibri" w:cs="Calibri"/>
          <w:bCs/>
          <w:color w:val="000000"/>
        </w:rPr>
        <w:t>Head of Higher Education</w:t>
      </w:r>
      <w:r w:rsidRPr="0089050C">
        <w:rPr>
          <w:rFonts w:ascii="Calibri" w:eastAsia="Arial Unicode MS" w:hAnsi="Calibri" w:cs="Calibri"/>
          <w:bCs/>
          <w:color w:val="000000"/>
        </w:rPr>
        <w:t xml:space="preserve"> will send notification to the student asking for specific supporting evidence to be provided for clarification and support of the claim.</w:t>
      </w:r>
    </w:p>
    <w:p w14:paraId="43F1B72C" w14:textId="77777777" w:rsidR="0089050C" w:rsidRPr="0089050C" w:rsidRDefault="0089050C" w:rsidP="0089050C">
      <w:pPr>
        <w:rPr>
          <w:rFonts w:ascii="Calibri" w:eastAsia="Arial Unicode MS" w:hAnsi="Calibri" w:cs="Calibri"/>
          <w:bCs/>
          <w:color w:val="000000"/>
        </w:rPr>
      </w:pPr>
    </w:p>
    <w:p w14:paraId="2B0CECD3" w14:textId="77777777" w:rsidR="0089050C" w:rsidRPr="0089050C" w:rsidRDefault="0089050C" w:rsidP="0089050C">
      <w:pPr>
        <w:rPr>
          <w:rFonts w:ascii="Calibri" w:eastAsia="Arial Unicode MS" w:hAnsi="Calibri" w:cs="Calibri"/>
          <w:bCs/>
          <w:color w:val="000000"/>
        </w:rPr>
      </w:pPr>
      <w:r w:rsidRPr="0089050C">
        <w:rPr>
          <w:rFonts w:ascii="Calibri" w:eastAsia="Arial Unicode MS" w:hAnsi="Calibri" w:cs="Calibri"/>
          <w:bCs/>
          <w:color w:val="000000"/>
        </w:rPr>
        <w:t xml:space="preserve">When the claim has been rejected the </w:t>
      </w:r>
      <w:r w:rsidR="003E68BF">
        <w:rPr>
          <w:rFonts w:ascii="Calibri" w:eastAsia="Arial Unicode MS" w:hAnsi="Calibri" w:cs="Calibri"/>
          <w:bCs/>
          <w:color w:val="000000"/>
        </w:rPr>
        <w:t>Head of Higher Education</w:t>
      </w:r>
      <w:r w:rsidRPr="0089050C">
        <w:rPr>
          <w:rFonts w:ascii="Calibri" w:eastAsia="Arial Unicode MS" w:hAnsi="Calibri" w:cs="Calibri"/>
          <w:bCs/>
          <w:color w:val="000000"/>
        </w:rPr>
        <w:t xml:space="preserve"> will send notification to the student indicating the grounds for rejection.</w:t>
      </w:r>
    </w:p>
    <w:p w14:paraId="29E62C53" w14:textId="77777777" w:rsidR="0089050C" w:rsidRPr="0089050C" w:rsidRDefault="0089050C" w:rsidP="0089050C">
      <w:pPr>
        <w:rPr>
          <w:rFonts w:ascii="Calibri" w:eastAsia="Arial Unicode MS" w:hAnsi="Calibri" w:cs="Calibri"/>
          <w:bCs/>
          <w:color w:val="000000"/>
        </w:rPr>
      </w:pPr>
    </w:p>
    <w:p w14:paraId="7E3F458A" w14:textId="77777777" w:rsidR="0089050C" w:rsidRPr="0089050C" w:rsidRDefault="0089050C" w:rsidP="0089050C">
      <w:pPr>
        <w:rPr>
          <w:rFonts w:ascii="Calibri" w:eastAsia="Arial Unicode MS" w:hAnsi="Calibri" w:cs="Calibri"/>
          <w:bCs/>
          <w:color w:val="000000"/>
        </w:rPr>
      </w:pPr>
      <w:r w:rsidRPr="0091652E">
        <w:rPr>
          <w:rFonts w:ascii="Calibri" w:eastAsia="Arial Unicode MS" w:hAnsi="Calibri" w:cs="Calibri"/>
          <w:bCs/>
          <w:color w:val="000000"/>
        </w:rPr>
        <w:t xml:space="preserve">The </w:t>
      </w:r>
      <w:r w:rsidR="003E68BF">
        <w:rPr>
          <w:rFonts w:ascii="Calibri" w:eastAsia="Arial Unicode MS" w:hAnsi="Calibri" w:cs="Calibri"/>
          <w:bCs/>
          <w:color w:val="000000"/>
        </w:rPr>
        <w:t>Head of Higher Education</w:t>
      </w:r>
      <w:r w:rsidRPr="0089050C">
        <w:rPr>
          <w:rFonts w:ascii="Calibri" w:eastAsia="Arial Unicode MS" w:hAnsi="Calibri" w:cs="Calibri"/>
          <w:bCs/>
          <w:color w:val="000000"/>
        </w:rPr>
        <w:t xml:space="preserve"> has final approval for all decisions. </w:t>
      </w:r>
    </w:p>
    <w:p w14:paraId="5C5BB3B8" w14:textId="77777777" w:rsidR="0089050C" w:rsidRPr="0089050C" w:rsidRDefault="0089050C" w:rsidP="0089050C">
      <w:pPr>
        <w:rPr>
          <w:rFonts w:ascii="Calibri" w:hAnsi="Calibri" w:cs="Calibri"/>
        </w:rPr>
      </w:pPr>
      <w:r w:rsidRPr="0089050C">
        <w:rPr>
          <w:rFonts w:ascii="Calibri" w:hAnsi="Calibri" w:cs="Calibri"/>
        </w:rPr>
        <w:br/>
      </w:r>
    </w:p>
    <w:p w14:paraId="450A8BF6" w14:textId="77777777" w:rsidR="0089050C" w:rsidRPr="0089050C" w:rsidRDefault="0089050C" w:rsidP="0089050C">
      <w:pPr>
        <w:rPr>
          <w:rFonts w:ascii="Calibri" w:hAnsi="Calibri" w:cs="Calibri"/>
        </w:rPr>
      </w:pPr>
      <w:r w:rsidRPr="0089050C">
        <w:rPr>
          <w:rFonts w:ascii="Calibri" w:hAnsi="Calibri" w:cs="Calibri"/>
        </w:rPr>
        <w:br w:type="page"/>
      </w:r>
    </w:p>
    <w:p w14:paraId="40A82858" w14:textId="77777777" w:rsidR="00DE335E" w:rsidRDefault="00DE335E">
      <w:pPr>
        <w:spacing w:before="240"/>
        <w:jc w:val="center"/>
        <w:rPr>
          <w:rFonts w:ascii="Calibri" w:hAnsi="Calibri" w:cs="Calibri"/>
          <w:b/>
          <w:sz w:val="24"/>
          <w:szCs w:val="24"/>
        </w:rPr>
      </w:pPr>
      <w:r>
        <w:rPr>
          <w:rFonts w:asciiTheme="minorHAnsi" w:hAnsiTheme="minorHAnsi" w:cstheme="minorHAnsi"/>
          <w:noProof/>
          <w:lang w:eastAsia="en-GB"/>
        </w:rPr>
        <w:lastRenderedPageBreak/>
        <w:drawing>
          <wp:inline distT="0" distB="0" distL="0" distR="0" wp14:anchorId="47035DA9" wp14:editId="672CF508">
            <wp:extent cx="2066925" cy="614199"/>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0E2098DB" w14:textId="77777777" w:rsidR="00DE335E" w:rsidRDefault="00DE335E" w:rsidP="00111D90">
      <w:pPr>
        <w:spacing w:before="240"/>
        <w:rPr>
          <w:rFonts w:ascii="Calibri" w:hAnsi="Calibri" w:cs="Calibri"/>
          <w:b/>
          <w:sz w:val="24"/>
          <w:szCs w:val="24"/>
        </w:rPr>
      </w:pPr>
    </w:p>
    <w:p w14:paraId="1394B7B8" w14:textId="77777777" w:rsidR="0089050C" w:rsidRPr="0089050C" w:rsidRDefault="00CF3E6D" w:rsidP="0089050C">
      <w:pPr>
        <w:spacing w:before="240"/>
        <w:jc w:val="center"/>
        <w:rPr>
          <w:rFonts w:ascii="Calibri" w:eastAsia="Calibri" w:hAnsi="Calibri"/>
          <w:b/>
          <w:sz w:val="24"/>
          <w:szCs w:val="24"/>
        </w:rPr>
      </w:pPr>
      <w:r>
        <w:rPr>
          <w:rFonts w:ascii="Calibri" w:hAnsi="Calibri" w:cs="Calibri"/>
          <w:b/>
          <w:sz w:val="24"/>
          <w:szCs w:val="24"/>
        </w:rPr>
        <w:t>University Centre Weston</w:t>
      </w:r>
      <w:r w:rsidR="0089050C" w:rsidRPr="0089050C">
        <w:rPr>
          <w:rFonts w:ascii="Calibri" w:hAnsi="Calibri" w:cs="Calibri"/>
          <w:b/>
          <w:sz w:val="24"/>
          <w:szCs w:val="24"/>
        </w:rPr>
        <w:t xml:space="preserve"> Directorate of Higher Education</w:t>
      </w:r>
    </w:p>
    <w:p w14:paraId="4B58BD20" w14:textId="77777777" w:rsidR="0089050C" w:rsidRPr="0089050C" w:rsidRDefault="0089050C" w:rsidP="0089050C">
      <w:pPr>
        <w:spacing w:before="240"/>
        <w:jc w:val="center"/>
        <w:rPr>
          <w:rFonts w:ascii="Calibri" w:eastAsia="Calibri" w:hAnsi="Calibri"/>
          <w:b/>
          <w:sz w:val="24"/>
          <w:szCs w:val="28"/>
        </w:rPr>
      </w:pPr>
      <w:r w:rsidRPr="0089050C">
        <w:rPr>
          <w:rFonts w:ascii="Calibri" w:eastAsia="Calibri" w:hAnsi="Calibri"/>
          <w:b/>
          <w:sz w:val="24"/>
          <w:szCs w:val="28"/>
        </w:rPr>
        <w:t xml:space="preserve">Accreditation of Prior Learning Application Form </w:t>
      </w:r>
      <w:r w:rsidRPr="0089050C">
        <w:rPr>
          <w:rFonts w:ascii="Calibri" w:eastAsia="Calibri" w:hAnsi="Calibri"/>
          <w:sz w:val="24"/>
          <w:szCs w:val="28"/>
        </w:rPr>
        <w:t>(Cover Sheet)</w:t>
      </w:r>
    </w:p>
    <w:p w14:paraId="265C3FB4" w14:textId="77777777" w:rsidR="0089050C" w:rsidRPr="0089050C" w:rsidRDefault="0089050C" w:rsidP="0089050C">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3942"/>
        <w:gridCol w:w="1803"/>
        <w:gridCol w:w="1501"/>
      </w:tblGrid>
      <w:tr w:rsidR="0089050C" w:rsidRPr="0089050C" w14:paraId="4B728370" w14:textId="77777777" w:rsidTr="0089050C">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3C04B661" w14:textId="77777777" w:rsidR="0089050C" w:rsidRPr="0089050C" w:rsidRDefault="0089050C" w:rsidP="0089050C">
            <w:pPr>
              <w:rPr>
                <w:rFonts w:ascii="Calibri" w:eastAsia="Calibri" w:hAnsi="Calibri"/>
                <w:b/>
                <w:sz w:val="18"/>
              </w:rPr>
            </w:pPr>
            <w:r w:rsidRPr="0089050C">
              <w:rPr>
                <w:rFonts w:ascii="Calibri" w:eastAsia="Calibri" w:hAnsi="Calibri"/>
                <w:b/>
                <w:sz w:val="18"/>
              </w:rPr>
              <w:t>STUDENT NAME:</w:t>
            </w:r>
          </w:p>
        </w:tc>
        <w:tc>
          <w:tcPr>
            <w:tcW w:w="4111" w:type="dxa"/>
            <w:tcBorders>
              <w:top w:val="single" w:sz="4" w:space="0" w:color="auto"/>
              <w:left w:val="single" w:sz="4" w:space="0" w:color="auto"/>
              <w:bottom w:val="single" w:sz="4" w:space="0" w:color="auto"/>
              <w:right w:val="single" w:sz="4" w:space="0" w:color="auto"/>
            </w:tcBorders>
          </w:tcPr>
          <w:p w14:paraId="1BD586D9" w14:textId="77777777" w:rsidR="0089050C" w:rsidRPr="0089050C" w:rsidRDefault="0089050C" w:rsidP="0089050C">
            <w:pPr>
              <w:rPr>
                <w:rFonts w:ascii="Calibri" w:eastAsia="Calibri" w:hAnsi="Calibri"/>
                <w:sz w:val="18"/>
              </w:rPr>
            </w:pPr>
          </w:p>
          <w:p w14:paraId="69A303FA" w14:textId="77777777" w:rsidR="0089050C" w:rsidRPr="0089050C" w:rsidRDefault="0089050C" w:rsidP="0089050C">
            <w:pPr>
              <w:rPr>
                <w:rFonts w:ascii="Calibri" w:eastAsia="Calibri" w:hAnsi="Calibri"/>
                <w:sz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DDC8329" w14:textId="77777777" w:rsidR="0089050C" w:rsidRPr="0089050C" w:rsidRDefault="0089050C" w:rsidP="0089050C">
            <w:pPr>
              <w:rPr>
                <w:rFonts w:ascii="Calibri" w:eastAsia="Calibri" w:hAnsi="Calibri"/>
                <w:sz w:val="18"/>
              </w:rPr>
            </w:pPr>
            <w:r w:rsidRPr="0089050C">
              <w:rPr>
                <w:rFonts w:ascii="Calibri" w:hAnsi="Calibri" w:cs="Calibri"/>
                <w:b/>
                <w:sz w:val="18"/>
              </w:rPr>
              <w:t>STUDENT NUMBER</w:t>
            </w:r>
          </w:p>
        </w:tc>
        <w:tc>
          <w:tcPr>
            <w:tcW w:w="1559" w:type="dxa"/>
            <w:tcBorders>
              <w:top w:val="single" w:sz="4" w:space="0" w:color="auto"/>
              <w:left w:val="single" w:sz="4" w:space="0" w:color="auto"/>
              <w:bottom w:val="single" w:sz="4" w:space="0" w:color="auto"/>
              <w:right w:val="single" w:sz="4" w:space="0" w:color="auto"/>
            </w:tcBorders>
          </w:tcPr>
          <w:p w14:paraId="7FA0809A" w14:textId="77777777" w:rsidR="0089050C" w:rsidRPr="0089050C" w:rsidRDefault="0089050C" w:rsidP="0089050C">
            <w:pPr>
              <w:rPr>
                <w:rFonts w:ascii="Calibri" w:eastAsia="Calibri" w:hAnsi="Calibri"/>
                <w:sz w:val="18"/>
              </w:rPr>
            </w:pPr>
          </w:p>
        </w:tc>
      </w:tr>
    </w:tbl>
    <w:p w14:paraId="03294452" w14:textId="77777777" w:rsidR="0089050C" w:rsidRPr="0089050C" w:rsidRDefault="0089050C" w:rsidP="0089050C"/>
    <w:p w14:paraId="612EAF17" w14:textId="77777777" w:rsidR="0089050C" w:rsidRPr="0089050C" w:rsidRDefault="0089050C" w:rsidP="008905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50C" w:rsidRPr="0089050C" w14:paraId="341F0770" w14:textId="77777777" w:rsidTr="0089050C">
        <w:tc>
          <w:tcPr>
            <w:tcW w:w="9322" w:type="dxa"/>
            <w:tcBorders>
              <w:top w:val="single" w:sz="4" w:space="0" w:color="auto"/>
              <w:left w:val="single" w:sz="4" w:space="0" w:color="auto"/>
              <w:bottom w:val="single" w:sz="4" w:space="0" w:color="auto"/>
              <w:right w:val="single" w:sz="4" w:space="0" w:color="auto"/>
            </w:tcBorders>
            <w:shd w:val="clear" w:color="auto" w:fill="D9D9D9"/>
            <w:hideMark/>
          </w:tcPr>
          <w:p w14:paraId="56FFF320" w14:textId="77777777" w:rsidR="0089050C" w:rsidRPr="0089050C" w:rsidRDefault="0089050C" w:rsidP="0089050C">
            <w:pPr>
              <w:rPr>
                <w:rFonts w:ascii="Calibri" w:eastAsia="Calibri" w:hAnsi="Calibri"/>
              </w:rPr>
            </w:pPr>
            <w:r w:rsidRPr="0089050C">
              <w:rPr>
                <w:rFonts w:ascii="Calibri" w:eastAsia="Calibri" w:hAnsi="Calibri"/>
                <w:b/>
                <w:sz w:val="18"/>
              </w:rPr>
              <w:t>PROGRAMME APPLIED FOR:</w:t>
            </w:r>
            <w:proofErr w:type="gramStart"/>
            <w:r w:rsidRPr="0089050C">
              <w:rPr>
                <w:rFonts w:ascii="Calibri" w:eastAsia="Calibri" w:hAnsi="Calibri"/>
                <w:b/>
                <w:sz w:val="18"/>
              </w:rPr>
              <w:t xml:space="preserve"> </w:t>
            </w:r>
            <w:r w:rsidRPr="0089050C">
              <w:rPr>
                <w:rFonts w:ascii="Calibri" w:eastAsia="Calibri" w:hAnsi="Calibri"/>
                <w:b/>
              </w:rPr>
              <w:t xml:space="preserve">  </w:t>
            </w:r>
            <w:r w:rsidRPr="0089050C">
              <w:rPr>
                <w:rFonts w:ascii="Calibri" w:hAnsi="Calibri" w:cs="Calibri"/>
                <w:i/>
                <w:sz w:val="16"/>
              </w:rPr>
              <w:t>(</w:t>
            </w:r>
            <w:proofErr w:type="gramEnd"/>
            <w:r w:rsidRPr="0089050C">
              <w:rPr>
                <w:rFonts w:ascii="Calibri" w:hAnsi="Calibri" w:cs="Calibri"/>
                <w:i/>
                <w:sz w:val="16"/>
              </w:rPr>
              <w:t>list title and/or code)</w:t>
            </w:r>
          </w:p>
        </w:tc>
      </w:tr>
      <w:tr w:rsidR="0089050C" w:rsidRPr="0089050C" w14:paraId="20EA9AEC" w14:textId="77777777" w:rsidTr="0089050C">
        <w:tc>
          <w:tcPr>
            <w:tcW w:w="9322" w:type="dxa"/>
            <w:tcBorders>
              <w:top w:val="single" w:sz="4" w:space="0" w:color="auto"/>
              <w:left w:val="single" w:sz="4" w:space="0" w:color="auto"/>
              <w:bottom w:val="single" w:sz="4" w:space="0" w:color="auto"/>
              <w:right w:val="single" w:sz="4" w:space="0" w:color="auto"/>
            </w:tcBorders>
          </w:tcPr>
          <w:p w14:paraId="256D3459" w14:textId="77777777" w:rsidR="0089050C" w:rsidRPr="0089050C" w:rsidRDefault="0089050C" w:rsidP="0089050C">
            <w:pPr>
              <w:rPr>
                <w:rFonts w:ascii="Calibri" w:eastAsia="Calibri" w:hAnsi="Calibri"/>
                <w:b/>
              </w:rPr>
            </w:pPr>
          </w:p>
          <w:p w14:paraId="697DF9F2" w14:textId="77777777" w:rsidR="0089050C" w:rsidRPr="0089050C" w:rsidRDefault="0089050C" w:rsidP="0089050C">
            <w:pPr>
              <w:rPr>
                <w:rFonts w:ascii="Calibri" w:eastAsia="Calibri" w:hAnsi="Calibri"/>
              </w:rPr>
            </w:pPr>
          </w:p>
        </w:tc>
      </w:tr>
    </w:tbl>
    <w:p w14:paraId="634619B0" w14:textId="77777777" w:rsidR="0089050C" w:rsidRPr="0089050C" w:rsidRDefault="0089050C" w:rsidP="0089050C"/>
    <w:p w14:paraId="1354597F" w14:textId="77777777" w:rsidR="0089050C" w:rsidRPr="0089050C" w:rsidRDefault="0089050C" w:rsidP="008905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89050C" w:rsidRPr="0089050C" w14:paraId="03FD787D" w14:textId="77777777" w:rsidTr="0089050C">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FA0779" w14:textId="77777777" w:rsidR="0089050C" w:rsidRPr="0091652E" w:rsidRDefault="0089050C" w:rsidP="0089050C">
            <w:pPr>
              <w:rPr>
                <w:rFonts w:ascii="Calibri" w:hAnsi="Calibri"/>
                <w:b/>
              </w:rPr>
            </w:pPr>
            <w:r w:rsidRPr="0091652E">
              <w:rPr>
                <w:rFonts w:ascii="Calibri" w:hAnsi="Calibri"/>
                <w:b/>
              </w:rPr>
              <w:t>PERSONAL DETAILS</w:t>
            </w:r>
          </w:p>
        </w:tc>
      </w:tr>
      <w:tr w:rsidR="0089050C" w:rsidRPr="0089050C" w14:paraId="2FA466DC" w14:textId="77777777" w:rsidTr="0089050C">
        <w:tc>
          <w:tcPr>
            <w:tcW w:w="9242" w:type="dxa"/>
            <w:gridSpan w:val="2"/>
            <w:tcBorders>
              <w:top w:val="single" w:sz="4" w:space="0" w:color="auto"/>
              <w:left w:val="single" w:sz="4" w:space="0" w:color="auto"/>
              <w:bottom w:val="single" w:sz="4" w:space="0" w:color="auto"/>
              <w:right w:val="single" w:sz="4" w:space="0" w:color="auto"/>
            </w:tcBorders>
          </w:tcPr>
          <w:p w14:paraId="2E040A7C" w14:textId="77777777" w:rsidR="0089050C" w:rsidRPr="0091652E" w:rsidRDefault="0089050C" w:rsidP="0089050C">
            <w:pPr>
              <w:rPr>
                <w:rFonts w:ascii="Calibri" w:hAnsi="Calibri"/>
              </w:rPr>
            </w:pPr>
            <w:r w:rsidRPr="0091652E">
              <w:rPr>
                <w:rFonts w:ascii="Calibri" w:hAnsi="Calibri"/>
              </w:rPr>
              <w:t>Surname</w:t>
            </w:r>
          </w:p>
          <w:p w14:paraId="6C12FDED" w14:textId="77777777" w:rsidR="0089050C" w:rsidRPr="0091652E" w:rsidRDefault="0089050C" w:rsidP="0089050C">
            <w:pPr>
              <w:rPr>
                <w:rFonts w:ascii="Calibri" w:hAnsi="Calibri"/>
              </w:rPr>
            </w:pPr>
          </w:p>
        </w:tc>
      </w:tr>
      <w:tr w:rsidR="0089050C" w:rsidRPr="0089050C" w14:paraId="3EE1FE8F" w14:textId="77777777" w:rsidTr="0089050C">
        <w:tc>
          <w:tcPr>
            <w:tcW w:w="9242" w:type="dxa"/>
            <w:gridSpan w:val="2"/>
            <w:tcBorders>
              <w:top w:val="single" w:sz="4" w:space="0" w:color="auto"/>
              <w:left w:val="single" w:sz="4" w:space="0" w:color="auto"/>
              <w:bottom w:val="single" w:sz="4" w:space="0" w:color="auto"/>
              <w:right w:val="single" w:sz="4" w:space="0" w:color="auto"/>
            </w:tcBorders>
          </w:tcPr>
          <w:p w14:paraId="510ABFD7" w14:textId="77777777" w:rsidR="0089050C" w:rsidRPr="0091652E" w:rsidRDefault="0089050C" w:rsidP="0089050C">
            <w:pPr>
              <w:rPr>
                <w:rFonts w:ascii="Calibri" w:hAnsi="Calibri"/>
              </w:rPr>
            </w:pPr>
            <w:r w:rsidRPr="0091652E">
              <w:rPr>
                <w:rFonts w:ascii="Calibri" w:hAnsi="Calibri"/>
              </w:rPr>
              <w:t>Forename(s)</w:t>
            </w:r>
          </w:p>
          <w:p w14:paraId="246E849B" w14:textId="77777777" w:rsidR="0089050C" w:rsidRPr="0091652E" w:rsidRDefault="0089050C" w:rsidP="0089050C">
            <w:pPr>
              <w:rPr>
                <w:rFonts w:ascii="Calibri" w:hAnsi="Calibri"/>
              </w:rPr>
            </w:pPr>
          </w:p>
        </w:tc>
      </w:tr>
      <w:tr w:rsidR="0089050C" w:rsidRPr="0089050C" w14:paraId="001EFA78" w14:textId="77777777" w:rsidTr="0089050C">
        <w:tc>
          <w:tcPr>
            <w:tcW w:w="9242" w:type="dxa"/>
            <w:gridSpan w:val="2"/>
            <w:tcBorders>
              <w:top w:val="single" w:sz="4" w:space="0" w:color="auto"/>
              <w:left w:val="single" w:sz="4" w:space="0" w:color="auto"/>
              <w:bottom w:val="single" w:sz="4" w:space="0" w:color="auto"/>
              <w:right w:val="single" w:sz="4" w:space="0" w:color="auto"/>
            </w:tcBorders>
          </w:tcPr>
          <w:p w14:paraId="7EEF7C07" w14:textId="77777777" w:rsidR="0089050C" w:rsidRPr="0091652E" w:rsidRDefault="0089050C" w:rsidP="0089050C">
            <w:pPr>
              <w:rPr>
                <w:rFonts w:ascii="Calibri" w:hAnsi="Calibri"/>
                <w:i/>
                <w:sz w:val="18"/>
              </w:rPr>
            </w:pPr>
            <w:r w:rsidRPr="0091652E">
              <w:rPr>
                <w:rFonts w:ascii="Calibri" w:hAnsi="Calibri"/>
              </w:rPr>
              <w:t xml:space="preserve">Former Name </w:t>
            </w:r>
            <w:r w:rsidRPr="0091652E">
              <w:rPr>
                <w:rFonts w:ascii="Calibri" w:hAnsi="Calibri"/>
                <w:i/>
                <w:sz w:val="18"/>
              </w:rPr>
              <w:t xml:space="preserve">(if applicable – proof of name </w:t>
            </w:r>
            <w:proofErr w:type="gramStart"/>
            <w:r w:rsidRPr="0091652E">
              <w:rPr>
                <w:rFonts w:ascii="Calibri" w:hAnsi="Calibri"/>
                <w:i/>
                <w:sz w:val="18"/>
              </w:rPr>
              <w:t>change</w:t>
            </w:r>
            <w:proofErr w:type="gramEnd"/>
            <w:r w:rsidRPr="0091652E">
              <w:rPr>
                <w:rFonts w:ascii="Calibri" w:hAnsi="Calibri"/>
                <w:i/>
                <w:sz w:val="18"/>
              </w:rPr>
              <w:t xml:space="preserve"> to be submitted with application)</w:t>
            </w:r>
          </w:p>
          <w:p w14:paraId="44760EB4" w14:textId="77777777" w:rsidR="0089050C" w:rsidRPr="0091652E" w:rsidRDefault="0089050C" w:rsidP="0089050C">
            <w:pPr>
              <w:rPr>
                <w:rFonts w:ascii="Calibri" w:hAnsi="Calibri"/>
              </w:rPr>
            </w:pPr>
          </w:p>
        </w:tc>
      </w:tr>
      <w:tr w:rsidR="0089050C" w:rsidRPr="0089050C" w14:paraId="6CF0DB0D" w14:textId="77777777" w:rsidTr="0089050C">
        <w:tc>
          <w:tcPr>
            <w:tcW w:w="4621" w:type="dxa"/>
            <w:tcBorders>
              <w:top w:val="single" w:sz="4" w:space="0" w:color="auto"/>
              <w:left w:val="single" w:sz="4" w:space="0" w:color="auto"/>
              <w:bottom w:val="single" w:sz="4" w:space="0" w:color="auto"/>
              <w:right w:val="single" w:sz="4" w:space="0" w:color="auto"/>
            </w:tcBorders>
          </w:tcPr>
          <w:p w14:paraId="3F7B705C" w14:textId="77777777" w:rsidR="0089050C" w:rsidRPr="0091652E" w:rsidRDefault="0089050C" w:rsidP="0089050C">
            <w:pPr>
              <w:rPr>
                <w:rFonts w:ascii="Calibri" w:hAnsi="Calibri"/>
                <w:i/>
                <w:sz w:val="18"/>
              </w:rPr>
            </w:pPr>
            <w:proofErr w:type="gramStart"/>
            <w:r w:rsidRPr="0091652E">
              <w:rPr>
                <w:rFonts w:ascii="Calibri" w:hAnsi="Calibri"/>
              </w:rPr>
              <w:t xml:space="preserve">Title  </w:t>
            </w:r>
            <w:r w:rsidRPr="0091652E">
              <w:rPr>
                <w:rFonts w:ascii="Calibri" w:hAnsi="Calibri"/>
                <w:i/>
                <w:sz w:val="18"/>
              </w:rPr>
              <w:t>(</w:t>
            </w:r>
            <w:proofErr w:type="spellStart"/>
            <w:proofErr w:type="gramEnd"/>
            <w:r w:rsidRPr="0091652E">
              <w:rPr>
                <w:rFonts w:ascii="Calibri" w:hAnsi="Calibri"/>
                <w:i/>
                <w:sz w:val="18"/>
              </w:rPr>
              <w:t>eg</w:t>
            </w:r>
            <w:proofErr w:type="spellEnd"/>
            <w:r w:rsidRPr="0091652E">
              <w:rPr>
                <w:rFonts w:ascii="Calibri" w:hAnsi="Calibri"/>
                <w:i/>
                <w:sz w:val="18"/>
              </w:rPr>
              <w:t xml:space="preserve"> Mr, Mrs, Ms, Miss)</w:t>
            </w:r>
          </w:p>
          <w:p w14:paraId="7D925E0C" w14:textId="77777777" w:rsidR="0089050C" w:rsidRPr="0091652E" w:rsidRDefault="0089050C" w:rsidP="0089050C">
            <w:pPr>
              <w:rPr>
                <w:rFonts w:ascii="Calibri" w:hAnsi="Calibri"/>
                <w:i/>
              </w:rPr>
            </w:pPr>
          </w:p>
        </w:tc>
        <w:tc>
          <w:tcPr>
            <w:tcW w:w="4621" w:type="dxa"/>
            <w:tcBorders>
              <w:top w:val="single" w:sz="4" w:space="0" w:color="auto"/>
              <w:left w:val="single" w:sz="4" w:space="0" w:color="auto"/>
              <w:bottom w:val="single" w:sz="4" w:space="0" w:color="auto"/>
              <w:right w:val="single" w:sz="4" w:space="0" w:color="auto"/>
            </w:tcBorders>
            <w:hideMark/>
          </w:tcPr>
          <w:p w14:paraId="732EFEC6" w14:textId="77777777" w:rsidR="0089050C" w:rsidRPr="0091652E" w:rsidRDefault="0089050C" w:rsidP="0089050C">
            <w:pPr>
              <w:rPr>
                <w:rFonts w:ascii="Calibri" w:hAnsi="Calibri"/>
              </w:rPr>
            </w:pPr>
            <w:r w:rsidRPr="0091652E">
              <w:rPr>
                <w:rFonts w:ascii="Calibri" w:hAnsi="Calibri"/>
              </w:rPr>
              <w:t>Male / Female</w:t>
            </w:r>
          </w:p>
        </w:tc>
      </w:tr>
      <w:tr w:rsidR="0089050C" w:rsidRPr="0089050C" w14:paraId="36BE5BF4" w14:textId="77777777" w:rsidTr="0089050C">
        <w:trPr>
          <w:trHeight w:val="493"/>
        </w:trPr>
        <w:tc>
          <w:tcPr>
            <w:tcW w:w="9242" w:type="dxa"/>
            <w:gridSpan w:val="2"/>
            <w:tcBorders>
              <w:top w:val="single" w:sz="4" w:space="0" w:color="auto"/>
              <w:left w:val="single" w:sz="4" w:space="0" w:color="auto"/>
              <w:bottom w:val="single" w:sz="4" w:space="0" w:color="auto"/>
              <w:right w:val="single" w:sz="4" w:space="0" w:color="auto"/>
            </w:tcBorders>
          </w:tcPr>
          <w:p w14:paraId="6F107BEE" w14:textId="77777777" w:rsidR="0089050C" w:rsidRPr="0091652E" w:rsidRDefault="0089050C" w:rsidP="0089050C">
            <w:pPr>
              <w:rPr>
                <w:rFonts w:ascii="Calibri" w:hAnsi="Calibri"/>
              </w:rPr>
            </w:pPr>
            <w:r w:rsidRPr="0091652E">
              <w:rPr>
                <w:rFonts w:ascii="Calibri" w:hAnsi="Calibri"/>
              </w:rPr>
              <w:t>Correspondence address</w:t>
            </w:r>
          </w:p>
          <w:p w14:paraId="666F3D30" w14:textId="77777777" w:rsidR="0089050C" w:rsidRPr="0091652E" w:rsidRDefault="0089050C" w:rsidP="0089050C">
            <w:pPr>
              <w:rPr>
                <w:rFonts w:ascii="Calibri" w:hAnsi="Calibri"/>
              </w:rPr>
            </w:pPr>
          </w:p>
          <w:p w14:paraId="548B51A6" w14:textId="77777777" w:rsidR="0089050C" w:rsidRPr="0091652E" w:rsidRDefault="0089050C" w:rsidP="0089050C">
            <w:pPr>
              <w:rPr>
                <w:rFonts w:ascii="Calibri" w:hAnsi="Calibri"/>
              </w:rPr>
            </w:pPr>
          </w:p>
          <w:p w14:paraId="7FC826C4" w14:textId="77777777" w:rsidR="0089050C" w:rsidRPr="0091652E" w:rsidRDefault="0089050C" w:rsidP="0089050C">
            <w:pPr>
              <w:rPr>
                <w:rFonts w:ascii="Calibri" w:hAnsi="Calibri"/>
              </w:rPr>
            </w:pPr>
          </w:p>
          <w:p w14:paraId="3C8428C3" w14:textId="77777777" w:rsidR="0089050C" w:rsidRPr="0091652E" w:rsidRDefault="0089050C" w:rsidP="0089050C">
            <w:pPr>
              <w:rPr>
                <w:rFonts w:ascii="Calibri" w:hAnsi="Calibri"/>
              </w:rPr>
            </w:pPr>
          </w:p>
          <w:p w14:paraId="351C888C" w14:textId="77777777" w:rsidR="0089050C" w:rsidRPr="0091652E" w:rsidRDefault="0089050C" w:rsidP="0089050C">
            <w:pPr>
              <w:rPr>
                <w:rFonts w:ascii="Calibri" w:hAnsi="Calibri"/>
              </w:rPr>
            </w:pPr>
          </w:p>
          <w:p w14:paraId="22AF362F" w14:textId="77777777" w:rsidR="0089050C" w:rsidRPr="0091652E" w:rsidRDefault="0089050C" w:rsidP="0089050C">
            <w:pPr>
              <w:spacing w:after="240"/>
              <w:rPr>
                <w:rFonts w:ascii="Calibri" w:hAnsi="Calibri"/>
              </w:rPr>
            </w:pPr>
            <w:r w:rsidRPr="0091652E">
              <w:rPr>
                <w:rFonts w:ascii="Calibri" w:hAnsi="Calibri"/>
              </w:rPr>
              <w:t>Postcode</w:t>
            </w:r>
          </w:p>
        </w:tc>
      </w:tr>
      <w:tr w:rsidR="0089050C" w:rsidRPr="0089050C" w14:paraId="6A07B0BB" w14:textId="77777777" w:rsidTr="0089050C">
        <w:trPr>
          <w:trHeight w:val="493"/>
        </w:trPr>
        <w:tc>
          <w:tcPr>
            <w:tcW w:w="4621" w:type="dxa"/>
            <w:tcBorders>
              <w:top w:val="single" w:sz="4" w:space="0" w:color="auto"/>
              <w:left w:val="single" w:sz="4" w:space="0" w:color="auto"/>
              <w:bottom w:val="single" w:sz="4" w:space="0" w:color="auto"/>
              <w:right w:val="single" w:sz="4" w:space="0" w:color="auto"/>
            </w:tcBorders>
            <w:hideMark/>
          </w:tcPr>
          <w:p w14:paraId="3FDA5FEE" w14:textId="77777777" w:rsidR="0089050C" w:rsidRPr="0091652E" w:rsidRDefault="0089050C" w:rsidP="0089050C">
            <w:pPr>
              <w:rPr>
                <w:rFonts w:ascii="Calibri" w:hAnsi="Calibri"/>
              </w:rPr>
            </w:pPr>
            <w:r w:rsidRPr="0091652E">
              <w:rPr>
                <w:rFonts w:ascii="Calibri" w:hAnsi="Calibri"/>
              </w:rPr>
              <w:t>Telephone No</w:t>
            </w:r>
          </w:p>
        </w:tc>
        <w:tc>
          <w:tcPr>
            <w:tcW w:w="4621" w:type="dxa"/>
            <w:tcBorders>
              <w:top w:val="single" w:sz="4" w:space="0" w:color="auto"/>
              <w:left w:val="single" w:sz="4" w:space="0" w:color="auto"/>
              <w:bottom w:val="single" w:sz="4" w:space="0" w:color="auto"/>
              <w:right w:val="single" w:sz="4" w:space="0" w:color="auto"/>
            </w:tcBorders>
            <w:hideMark/>
          </w:tcPr>
          <w:p w14:paraId="379F0175" w14:textId="77777777" w:rsidR="0089050C" w:rsidRPr="0091652E" w:rsidRDefault="0089050C" w:rsidP="0089050C">
            <w:pPr>
              <w:rPr>
                <w:rFonts w:ascii="Calibri" w:hAnsi="Calibri"/>
                <w:i/>
              </w:rPr>
            </w:pPr>
            <w:proofErr w:type="gramStart"/>
            <w:r w:rsidRPr="0091652E">
              <w:rPr>
                <w:rFonts w:ascii="Calibri" w:hAnsi="Calibri"/>
              </w:rPr>
              <w:t xml:space="preserve">Email  </w:t>
            </w:r>
            <w:r w:rsidRPr="0091652E">
              <w:rPr>
                <w:rFonts w:ascii="Calibri" w:hAnsi="Calibri"/>
                <w:i/>
                <w:sz w:val="18"/>
              </w:rPr>
              <w:t>(</w:t>
            </w:r>
            <w:proofErr w:type="gramEnd"/>
            <w:r w:rsidRPr="0091652E">
              <w:rPr>
                <w:rFonts w:ascii="Calibri" w:hAnsi="Calibri"/>
                <w:i/>
                <w:sz w:val="18"/>
              </w:rPr>
              <w:t>for current students, we will use your student mail)</w:t>
            </w:r>
          </w:p>
        </w:tc>
      </w:tr>
    </w:tbl>
    <w:p w14:paraId="4413DDDC" w14:textId="77777777" w:rsidR="0089050C" w:rsidRPr="0089050C" w:rsidRDefault="0089050C" w:rsidP="0089050C"/>
    <w:p w14:paraId="4933184A" w14:textId="77777777" w:rsidR="0089050C" w:rsidRPr="0089050C" w:rsidRDefault="0089050C" w:rsidP="008905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89050C" w:rsidRPr="0089050C" w14:paraId="191FE097" w14:textId="77777777" w:rsidTr="0089050C">
        <w:tc>
          <w:tcPr>
            <w:tcW w:w="9242" w:type="dxa"/>
            <w:tcBorders>
              <w:top w:val="single" w:sz="4" w:space="0" w:color="auto"/>
              <w:left w:val="single" w:sz="4" w:space="0" w:color="auto"/>
              <w:bottom w:val="single" w:sz="4" w:space="0" w:color="auto"/>
              <w:right w:val="single" w:sz="4" w:space="0" w:color="auto"/>
            </w:tcBorders>
            <w:shd w:val="clear" w:color="auto" w:fill="D9D9D9"/>
            <w:hideMark/>
          </w:tcPr>
          <w:p w14:paraId="4837A0C7" w14:textId="77777777" w:rsidR="0089050C" w:rsidRPr="0089050C" w:rsidRDefault="0089050C" w:rsidP="0089050C">
            <w:pPr>
              <w:rPr>
                <w:rFonts w:ascii="Calibri" w:eastAsia="Calibri" w:hAnsi="Calibri"/>
              </w:rPr>
            </w:pPr>
            <w:r w:rsidRPr="0089050C">
              <w:rPr>
                <w:rFonts w:ascii="Calibri" w:eastAsia="Calibri" w:hAnsi="Calibri"/>
                <w:b/>
                <w:sz w:val="18"/>
              </w:rPr>
              <w:t>APPLYING FOR:</w:t>
            </w:r>
            <w:proofErr w:type="gramStart"/>
            <w:r w:rsidRPr="0089050C">
              <w:rPr>
                <w:rFonts w:ascii="Calibri" w:eastAsia="Calibri" w:hAnsi="Calibri"/>
                <w:sz w:val="18"/>
              </w:rPr>
              <w:t xml:space="preserve">   </w:t>
            </w:r>
            <w:r w:rsidRPr="0089050C">
              <w:rPr>
                <w:rFonts w:ascii="Calibri" w:eastAsia="Calibri" w:hAnsi="Calibri"/>
                <w:i/>
                <w:sz w:val="16"/>
                <w:szCs w:val="16"/>
              </w:rPr>
              <w:t>(</w:t>
            </w:r>
            <w:proofErr w:type="gramEnd"/>
            <w:r w:rsidRPr="0089050C">
              <w:rPr>
                <w:rFonts w:ascii="Calibri" w:eastAsia="Calibri" w:hAnsi="Calibri"/>
                <w:i/>
                <w:sz w:val="16"/>
                <w:szCs w:val="16"/>
              </w:rPr>
              <w:t>please tick as appropriate)</w:t>
            </w:r>
          </w:p>
        </w:tc>
      </w:tr>
      <w:tr w:rsidR="0089050C" w:rsidRPr="0089050C" w14:paraId="30F66A6E" w14:textId="77777777" w:rsidTr="0089050C">
        <w:tc>
          <w:tcPr>
            <w:tcW w:w="9242" w:type="dxa"/>
            <w:tcBorders>
              <w:top w:val="single" w:sz="4" w:space="0" w:color="auto"/>
              <w:left w:val="single" w:sz="4" w:space="0" w:color="auto"/>
              <w:bottom w:val="single" w:sz="4" w:space="0" w:color="auto"/>
              <w:right w:val="single" w:sz="4" w:space="0" w:color="auto"/>
            </w:tcBorders>
            <w:shd w:val="clear" w:color="auto" w:fill="FFFFFF"/>
          </w:tcPr>
          <w:p w14:paraId="76F7C2B7" w14:textId="77777777" w:rsidR="0089050C" w:rsidRPr="0089050C" w:rsidRDefault="0089050C" w:rsidP="0089050C">
            <w:pPr>
              <w:rPr>
                <w:rFonts w:ascii="Calibri" w:eastAsia="Calibri" w:hAnsi="Calibri"/>
                <w:b/>
              </w:rPr>
            </w:pPr>
          </w:p>
          <w:p w14:paraId="19F5D9B9" w14:textId="77777777" w:rsidR="0089050C" w:rsidRPr="0089050C" w:rsidRDefault="000F4000" w:rsidP="0089050C">
            <w:pPr>
              <w:numPr>
                <w:ilvl w:val="0"/>
                <w:numId w:val="70"/>
              </w:numPr>
              <w:autoSpaceDN w:val="0"/>
              <w:ind w:left="426" w:hanging="426"/>
              <w:rPr>
                <w:rFonts w:ascii="Calibri" w:eastAsia="Calibri" w:hAnsi="Calibri"/>
                <w:b/>
              </w:rPr>
            </w:pPr>
            <w:r>
              <w:rPr>
                <w:noProof/>
                <w:lang w:eastAsia="en-GB"/>
              </w:rPr>
              <mc:AlternateContent>
                <mc:Choice Requires="wps">
                  <w:drawing>
                    <wp:anchor distT="0" distB="0" distL="114300" distR="114300" simplePos="0" relativeHeight="251658286" behindDoc="0" locked="0" layoutInCell="1" allowOverlap="1" wp14:anchorId="42C12F8A" wp14:editId="08498FBC">
                      <wp:simplePos x="0" y="0"/>
                      <wp:positionH relativeFrom="column">
                        <wp:posOffset>3331845</wp:posOffset>
                      </wp:positionH>
                      <wp:positionV relativeFrom="paragraph">
                        <wp:posOffset>-3175</wp:posOffset>
                      </wp:positionV>
                      <wp:extent cx="278765" cy="159385"/>
                      <wp:effectExtent l="0" t="0" r="26035" b="12065"/>
                      <wp:wrapNone/>
                      <wp:docPr id="2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59385"/>
                              </a:xfrm>
                              <a:prstGeom prst="rect">
                                <a:avLst/>
                              </a:prstGeom>
                              <a:solidFill>
                                <a:srgbClr val="FFFFFF"/>
                              </a:solidFill>
                              <a:ln w="9525">
                                <a:solidFill>
                                  <a:srgbClr val="000000"/>
                                </a:solidFill>
                                <a:miter lim="800000"/>
                                <a:headEnd/>
                                <a:tailEnd/>
                              </a:ln>
                            </wps:spPr>
                            <wps:txbx>
                              <w:txbxContent>
                                <w:p w14:paraId="6EE80A70" w14:textId="77777777" w:rsidR="00AE76CA" w:rsidRDefault="00AE76CA" w:rsidP="00890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2F8A" id="Text Box 3" o:spid="_x0000_s1049" type="#_x0000_t202" style="position:absolute;left:0;text-align:left;margin-left:262.35pt;margin-top:-.25pt;width:21.95pt;height:12.5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m9LgIAAFkEAAAOAAAAZHJzL2Uyb0RvYy54bWysVNtu2zAMfR+wfxD0vjhx4iYx4hRdugwD&#10;ugvQ7gNkWbaFyaImKbG7ry8lp2l2exnmB4EUqUPykPTmeugUOQrrJOiCziZTSoTmUEndFPTrw/7N&#10;ihLnma6YAi0K+igcvd6+frXpTS5SaEFVwhIE0S7vTUFb702eJI63omNuAkZoNNZgO+ZRtU1SWdYj&#10;eqeSdDq9SnqwlbHAhXN4ezsa6Tbi17Xg/nNdO+GJKijm5uNp41mGM9luWN5YZlrJT2mwf8iiY1Jj&#10;0DPULfOMHKz8DaqT3IKD2k84dAnUteQi1oDVzKa/VHPfMiNiLUiOM2ea3P+D5Z+OXyyRVUHT+ZIS&#10;zTps0oMYPHkLA5kHfnrjcnS7N+joB7zGPsdanbkD/s0RDbuW6UbcWAt9K1iF+c3Cy+Ti6YjjAkjZ&#10;f4QKw7CDhwg01LYL5CEdBNGxT4/n3oRUOF6my9XyKqOEo2mWreerLEZg+fNjY51/L6AjQSioxdZH&#10;cHa8cz4kw/JnlxDLgZLVXioVFduUO2XJkeGY7ON3Qv/JTWnSF3SdpdlY/18hpvH7E0QnPc67kl1B&#10;V2cnlgfW3ukqTqNnUo0ypqz0icbA3MihH8rh1LEQIXBcQvWIxFoY5xv3EYUW7A9KepztgrrvB2YF&#10;JeqDxuasZ4tFWIaoLLJlioq9tJSXFqY5QhXUUzKKOz8u0MFY2bQYaRwHDTfY0FpGsl+yOuWP8xt7&#10;cNq1sCCXevR6+SNsnwAAAP//AwBQSwMEFAAGAAgAAAAhAP2diVHfAAAACAEAAA8AAABkcnMvZG93&#10;bnJldi54bWxMj8FOwzAQRO9I/IO1SFxQ6xASN4Q4FUICwQ1KVa5uvE0i4nWw3TT8PeYEx9GMZt5U&#10;69kMbELne0sSrpcJMKTG6p5aCdv3x0UBzAdFWg2WUMI3eljX52eVKrU90RtOm9CyWEK+VBK6EMaS&#10;c990aJRf2hEpegfrjApRupZrp06x3Aw8TRLBjeopLnRqxIcOm8/N0Ugosufpw7/cvO4acRhuw9Vq&#10;evpyUl5ezPd3wALO4S8Mv/gRHerItLdH0p4NEvI0W8WohEUOLPq5KASwvYQ0E8Driv8/UP8AAAD/&#10;/wMAUEsBAi0AFAAGAAgAAAAhALaDOJL+AAAA4QEAABMAAAAAAAAAAAAAAAAAAAAAAFtDb250ZW50&#10;X1R5cGVzXS54bWxQSwECLQAUAAYACAAAACEAOP0h/9YAAACUAQAACwAAAAAAAAAAAAAAAAAvAQAA&#10;X3JlbHMvLnJlbHNQSwECLQAUAAYACAAAACEAerUJvS4CAABZBAAADgAAAAAAAAAAAAAAAAAuAgAA&#10;ZHJzL2Uyb0RvYy54bWxQSwECLQAUAAYACAAAACEA/Z2JUd8AAAAIAQAADwAAAAAAAAAAAAAAAACI&#10;BAAAZHJzL2Rvd25yZXYueG1sUEsFBgAAAAAEAAQA8wAAAJQFAAAAAA==&#10;">
                      <v:textbox>
                        <w:txbxContent>
                          <w:p w14:paraId="6EE80A70" w14:textId="77777777" w:rsidR="00AE76CA" w:rsidRDefault="00AE76CA" w:rsidP="0089050C"/>
                        </w:txbxContent>
                      </v:textbox>
                    </v:shape>
                  </w:pict>
                </mc:Fallback>
              </mc:AlternateContent>
            </w:r>
            <w:r w:rsidR="0089050C" w:rsidRPr="0089050C">
              <w:rPr>
                <w:rFonts w:ascii="Calibri" w:eastAsia="Calibri" w:hAnsi="Calibri"/>
                <w:b/>
              </w:rPr>
              <w:t>Accreditation of Prior Certificated Learning:   AP(C)L</w:t>
            </w:r>
            <w:r w:rsidR="0089050C" w:rsidRPr="0089050C">
              <w:rPr>
                <w:rFonts w:ascii="Calibri" w:eastAsia="Calibri" w:hAnsi="Calibri"/>
                <w:b/>
              </w:rPr>
              <w:tab/>
            </w:r>
          </w:p>
          <w:p w14:paraId="07AE4FC6" w14:textId="77777777" w:rsidR="0089050C" w:rsidRPr="0089050C" w:rsidRDefault="0089050C" w:rsidP="0089050C">
            <w:pPr>
              <w:autoSpaceDN w:val="0"/>
              <w:ind w:left="360"/>
              <w:rPr>
                <w:rFonts w:ascii="Calibri" w:eastAsia="Calibri" w:hAnsi="Calibri"/>
              </w:rPr>
            </w:pPr>
          </w:p>
          <w:p w14:paraId="45370FEF" w14:textId="77777777" w:rsidR="0089050C" w:rsidRPr="0089050C" w:rsidRDefault="0089050C" w:rsidP="0089050C">
            <w:pPr>
              <w:ind w:left="426"/>
              <w:rPr>
                <w:rFonts w:ascii="Calibri" w:eastAsia="Calibri" w:hAnsi="Calibri"/>
              </w:rPr>
            </w:pPr>
            <w:r w:rsidRPr="0089050C">
              <w:rPr>
                <w:rFonts w:ascii="Calibri" w:eastAsia="Calibri" w:hAnsi="Calibri"/>
              </w:rPr>
              <w:t>If you are applying for AP(C)L, please attach a list of the modules for which you are seeking credit, a transcript of your results so far, and an outline (printed from the website of your current institution) of the module content.</w:t>
            </w:r>
          </w:p>
          <w:p w14:paraId="6C6B15B8" w14:textId="77777777" w:rsidR="0089050C" w:rsidRPr="0089050C" w:rsidRDefault="0089050C" w:rsidP="0089050C">
            <w:pPr>
              <w:rPr>
                <w:rFonts w:ascii="Calibri" w:eastAsia="Calibri" w:hAnsi="Calibri"/>
              </w:rPr>
            </w:pPr>
          </w:p>
          <w:p w14:paraId="632D2223" w14:textId="77777777" w:rsidR="0089050C" w:rsidRPr="0089050C" w:rsidRDefault="000F4000" w:rsidP="0089050C">
            <w:pPr>
              <w:numPr>
                <w:ilvl w:val="0"/>
                <w:numId w:val="70"/>
              </w:numPr>
              <w:autoSpaceDN w:val="0"/>
              <w:ind w:left="426" w:hanging="426"/>
              <w:rPr>
                <w:rFonts w:ascii="Calibri" w:eastAsia="Calibri" w:hAnsi="Calibri"/>
                <w:b/>
              </w:rPr>
            </w:pPr>
            <w:r>
              <w:rPr>
                <w:noProof/>
                <w:lang w:eastAsia="en-GB"/>
              </w:rPr>
              <mc:AlternateContent>
                <mc:Choice Requires="wps">
                  <w:drawing>
                    <wp:anchor distT="0" distB="0" distL="114300" distR="114300" simplePos="0" relativeHeight="251658287" behindDoc="0" locked="0" layoutInCell="1" allowOverlap="1" wp14:anchorId="091BE788" wp14:editId="0E8E03C8">
                      <wp:simplePos x="0" y="0"/>
                      <wp:positionH relativeFrom="column">
                        <wp:posOffset>3331845</wp:posOffset>
                      </wp:positionH>
                      <wp:positionV relativeFrom="paragraph">
                        <wp:posOffset>-5080</wp:posOffset>
                      </wp:positionV>
                      <wp:extent cx="278765" cy="154305"/>
                      <wp:effectExtent l="0" t="0" r="26035" b="17145"/>
                      <wp:wrapNone/>
                      <wp:docPr id="2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54305"/>
                              </a:xfrm>
                              <a:prstGeom prst="rect">
                                <a:avLst/>
                              </a:prstGeom>
                              <a:solidFill>
                                <a:srgbClr val="FFFFFF"/>
                              </a:solidFill>
                              <a:ln w="9525">
                                <a:solidFill>
                                  <a:srgbClr val="000000"/>
                                </a:solidFill>
                                <a:miter lim="800000"/>
                                <a:headEnd/>
                                <a:tailEnd/>
                              </a:ln>
                            </wps:spPr>
                            <wps:txbx>
                              <w:txbxContent>
                                <w:p w14:paraId="38B010AE" w14:textId="77777777" w:rsidR="00AE76CA" w:rsidRDefault="00AE76CA" w:rsidP="00890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BE788" id="Text Box 4" o:spid="_x0000_s1050" type="#_x0000_t202" style="position:absolute;left:0;text-align:left;margin-left:262.35pt;margin-top:-.4pt;width:21.95pt;height:12.1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4/LQIAAFkEAAAOAAAAZHJzL2Uyb0RvYy54bWysVNtu2zAMfR+wfxD0vthx4yY14hRdugwD&#10;ugvQ7gNkWbaFyaImKbGzrx8lp1l2exnmB0GUqEPyHNLr27FX5CCsk6BLOp+llAjNoZa6Lennp92r&#10;FSXOM10zBVqU9Cgcvd28fLEeTCEy6EDVwhIE0a4YTEk7702RJI53omduBkZovGzA9syjaduktmxA&#10;9F4lWZpeJwPY2ljgwjk8vZ8u6SbiN43g/mPTOOGJKinm5uNq41qFNdmsWdFaZjrJT2mwf8iiZ1Jj&#10;0DPUPfOM7K38DaqX3IKDxs849Ak0jeQi1oDVzNNfqnnsmBGxFiTHmTNN7v/B8g+HT5bIuqTZFUql&#10;WY8iPYnRk9cwkkXgZzCuQLdHg45+xGPUOdbqzAPwL45o2HZMt+LOWhg6wWrMbx5eJhdPJxwXQKrh&#10;PdQYhu09RKCxsX0gD+kgiI46Hc/ahFQ4HmbL1fI6p4Tj1TxfXKV5jMCK58fGOv9WQE/CpqQWpY/g&#10;7PDgfEiGFc8uIZYDJeudVCoatq22ypIDwzbZxe+E/pOb0mQo6U2e5VP9f4VI4/cniF567Hcl+5Ku&#10;zk6sCKy90XXsRs+kmvaYstInGgNzE4d+rMZJsbM8FdRHJNbC1N84j7jpwH6jZMDeLqn7umdWUKLe&#10;aRTnZr5YhGGIxiJfZmjYy5vq8oZpjlAl9ZRM262fBmhvrGw7jDS1g4Y7FLSRkeyg/JTVKX/s36jB&#10;adbCgFza0evHH2HzHQAA//8DAFBLAwQUAAYACAAAACEA64Abzt8AAAAIAQAADwAAAGRycy9kb3du&#10;cmV2LnhtbEyPwU7DMBBE70j8g7VIXFDrkDZpCNlUCAlEb9AiuLqxm0TY62C7afh73BMcRzOaeVOt&#10;J6PZqJzvLSHczhNgihore2oR3ndPswKYD4Kk0JYUwo/ysK4vLypRSnuiNzVuQ8tiCflSIHQhDCXn&#10;vumUEX5uB0XRO1hnRIjStVw6cYrlRvM0SXJuRE9xoRODeuxU87U9GoRi+TJ++s3i9aPJD/ou3KzG&#10;52+HeH01PdwDC2oKf2E440d0qCPT3h5JeqYRsnS5ilGE84PoZ3mRA9sjpIsMeF3x/wfqXwAAAP//&#10;AwBQSwECLQAUAAYACAAAACEAtoM4kv4AAADhAQAAEwAAAAAAAAAAAAAAAAAAAAAAW0NvbnRlbnRf&#10;VHlwZXNdLnhtbFBLAQItABQABgAIAAAAIQA4/SH/1gAAAJQBAAALAAAAAAAAAAAAAAAAAC8BAABf&#10;cmVscy8ucmVsc1BLAQItABQABgAIAAAAIQCvqA4/LQIAAFkEAAAOAAAAAAAAAAAAAAAAAC4CAABk&#10;cnMvZTJvRG9jLnhtbFBLAQItABQABgAIAAAAIQDrgBvO3wAAAAgBAAAPAAAAAAAAAAAAAAAAAIcE&#10;AABkcnMvZG93bnJldi54bWxQSwUGAAAAAAQABADzAAAAkwUAAAAA&#10;">
                      <v:textbox>
                        <w:txbxContent>
                          <w:p w14:paraId="38B010AE" w14:textId="77777777" w:rsidR="00AE76CA" w:rsidRDefault="00AE76CA" w:rsidP="0089050C"/>
                        </w:txbxContent>
                      </v:textbox>
                    </v:shape>
                  </w:pict>
                </mc:Fallback>
              </mc:AlternateContent>
            </w:r>
            <w:r w:rsidR="0089050C" w:rsidRPr="0089050C">
              <w:rPr>
                <w:rFonts w:ascii="Calibri" w:eastAsia="Calibri" w:hAnsi="Calibri"/>
                <w:b/>
              </w:rPr>
              <w:t>Accreditation of Prior Experiential Learning:  AP(E)L</w:t>
            </w:r>
            <w:r w:rsidR="0089050C" w:rsidRPr="0089050C">
              <w:rPr>
                <w:rFonts w:ascii="Calibri" w:eastAsia="Calibri" w:hAnsi="Calibri"/>
              </w:rPr>
              <w:t xml:space="preserve">   </w:t>
            </w:r>
            <w:r w:rsidR="0089050C" w:rsidRPr="0089050C">
              <w:rPr>
                <w:rFonts w:ascii="Calibri" w:eastAsia="Calibri" w:hAnsi="Calibri"/>
              </w:rPr>
              <w:br/>
            </w:r>
            <w:r w:rsidR="0089050C" w:rsidRPr="0089050C">
              <w:rPr>
                <w:rFonts w:ascii="Calibri" w:eastAsia="Calibri" w:hAnsi="Calibri"/>
              </w:rPr>
              <w:br/>
              <w:t>If you are applying for AP(E)L, please complete the application form and attach it to your portfolio or completed assignment.</w:t>
            </w:r>
          </w:p>
          <w:p w14:paraId="558380F0" w14:textId="77777777" w:rsidR="0089050C" w:rsidRPr="0089050C" w:rsidRDefault="0089050C" w:rsidP="0089050C">
            <w:pPr>
              <w:rPr>
                <w:rFonts w:ascii="Calibri" w:eastAsia="Calibri" w:hAnsi="Calibri"/>
                <w:b/>
              </w:rPr>
            </w:pPr>
          </w:p>
        </w:tc>
      </w:tr>
    </w:tbl>
    <w:p w14:paraId="785DBF5F" w14:textId="77777777" w:rsidR="0089050C" w:rsidRPr="0089050C" w:rsidRDefault="0089050C" w:rsidP="0089050C">
      <w:pPr>
        <w:rPr>
          <w:rFonts w:ascii="Calibri" w:eastAsia="Calibri" w:hAnsi="Calibri"/>
        </w:rPr>
      </w:pPr>
    </w:p>
    <w:p w14:paraId="3F838F4E" w14:textId="77777777" w:rsidR="0089050C" w:rsidRPr="0089050C" w:rsidRDefault="0089050C" w:rsidP="0089050C">
      <w:pPr>
        <w:rPr>
          <w:rFonts w:ascii="Calibri" w:eastAsia="Calibri" w:hAnsi="Calibri"/>
        </w:rPr>
      </w:pPr>
    </w:p>
    <w:p w14:paraId="351D7D7A" w14:textId="77777777" w:rsidR="0089050C" w:rsidRPr="0089050C" w:rsidRDefault="0089050C" w:rsidP="0089050C">
      <w:pPr>
        <w:rPr>
          <w:rFonts w:ascii="Calibri" w:eastAsia="Calibri" w:hAnsi="Calibri"/>
        </w:rPr>
      </w:pPr>
    </w:p>
    <w:p w14:paraId="47637881" w14:textId="77777777" w:rsidR="0089050C" w:rsidRPr="0089050C" w:rsidRDefault="0089050C" w:rsidP="0089050C">
      <w:pPr>
        <w:rPr>
          <w:rFonts w:ascii="Calibri" w:eastAsia="Calibri" w:hAnsi="Calibri"/>
        </w:rPr>
      </w:pPr>
    </w:p>
    <w:p w14:paraId="4E12B5C5" w14:textId="77777777" w:rsidR="0089050C" w:rsidRPr="0089050C" w:rsidRDefault="0089050C" w:rsidP="0089050C">
      <w:pPr>
        <w:rPr>
          <w:rFonts w:ascii="Calibri" w:eastAsia="Calibri" w:hAnsi="Calibri"/>
        </w:rPr>
      </w:pPr>
    </w:p>
    <w:p w14:paraId="3ED4164A" w14:textId="77777777" w:rsidR="0089050C" w:rsidRPr="0089050C" w:rsidRDefault="0089050C" w:rsidP="0089050C">
      <w:pPr>
        <w:rPr>
          <w:rFonts w:ascii="Calibri" w:eastAsia="Calibri" w:hAnsi="Calibri"/>
        </w:rPr>
      </w:pPr>
    </w:p>
    <w:p w14:paraId="6967F8E9" w14:textId="77777777" w:rsidR="0089050C" w:rsidRPr="0089050C" w:rsidRDefault="0089050C" w:rsidP="0089050C">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4"/>
        <w:gridCol w:w="283"/>
        <w:gridCol w:w="693"/>
        <w:gridCol w:w="16"/>
        <w:gridCol w:w="284"/>
        <w:gridCol w:w="567"/>
        <w:gridCol w:w="425"/>
        <w:gridCol w:w="2410"/>
        <w:gridCol w:w="15"/>
        <w:gridCol w:w="410"/>
        <w:gridCol w:w="99"/>
        <w:gridCol w:w="790"/>
        <w:gridCol w:w="1803"/>
        <w:gridCol w:w="488"/>
      </w:tblGrid>
      <w:tr w:rsidR="0089050C" w:rsidRPr="0089050C" w14:paraId="221CD243" w14:textId="77777777" w:rsidTr="0089050C">
        <w:tc>
          <w:tcPr>
            <w:tcW w:w="9242" w:type="dxa"/>
            <w:gridSpan w:val="15"/>
            <w:tcBorders>
              <w:top w:val="double" w:sz="4" w:space="0" w:color="auto"/>
              <w:left w:val="double" w:sz="4" w:space="0" w:color="auto"/>
              <w:bottom w:val="single" w:sz="4" w:space="0" w:color="auto"/>
              <w:right w:val="double" w:sz="4" w:space="0" w:color="auto"/>
            </w:tcBorders>
            <w:shd w:val="clear" w:color="auto" w:fill="D9D9D9"/>
            <w:hideMark/>
          </w:tcPr>
          <w:p w14:paraId="54C4EF4A" w14:textId="77777777" w:rsidR="0089050C" w:rsidRPr="0089050C" w:rsidRDefault="0089050C" w:rsidP="0089050C">
            <w:pPr>
              <w:spacing w:after="60"/>
              <w:rPr>
                <w:rFonts w:ascii="Calibri" w:eastAsia="Calibri" w:hAnsi="Calibri"/>
                <w:sz w:val="16"/>
                <w:szCs w:val="16"/>
              </w:rPr>
            </w:pPr>
            <w:r w:rsidRPr="0089050C">
              <w:rPr>
                <w:rFonts w:ascii="Calibri" w:eastAsia="Calibri" w:hAnsi="Calibri"/>
                <w:b/>
                <w:i/>
                <w:sz w:val="18"/>
                <w:szCs w:val="16"/>
              </w:rPr>
              <w:t xml:space="preserve">FOR </w:t>
            </w:r>
            <w:r w:rsidR="00CF3E6D">
              <w:rPr>
                <w:rFonts w:ascii="Calibri" w:eastAsia="Calibri" w:hAnsi="Calibri"/>
                <w:b/>
                <w:i/>
                <w:sz w:val="18"/>
                <w:szCs w:val="16"/>
              </w:rPr>
              <w:t>UNIVERSITY CENTRE WESTON</w:t>
            </w:r>
            <w:r w:rsidRPr="0089050C">
              <w:rPr>
                <w:rFonts w:ascii="Calibri" w:eastAsia="Calibri" w:hAnsi="Calibri"/>
                <w:b/>
                <w:i/>
                <w:sz w:val="18"/>
                <w:szCs w:val="16"/>
              </w:rPr>
              <w:t xml:space="preserve"> USE ONLY</w:t>
            </w:r>
          </w:p>
        </w:tc>
      </w:tr>
      <w:tr w:rsidR="0089050C" w:rsidRPr="0089050C" w14:paraId="3E12BD52" w14:textId="77777777" w:rsidTr="0089050C">
        <w:tc>
          <w:tcPr>
            <w:tcW w:w="2802" w:type="dxa"/>
            <w:gridSpan w:val="7"/>
            <w:tcBorders>
              <w:top w:val="nil"/>
              <w:left w:val="double" w:sz="4" w:space="0" w:color="auto"/>
              <w:bottom w:val="nil"/>
              <w:right w:val="nil"/>
            </w:tcBorders>
            <w:hideMark/>
          </w:tcPr>
          <w:p w14:paraId="46BB08CA" w14:textId="77777777" w:rsidR="0089050C" w:rsidRPr="0089050C" w:rsidRDefault="0089050C" w:rsidP="0089050C">
            <w:pPr>
              <w:spacing w:before="120"/>
              <w:rPr>
                <w:rFonts w:ascii="Calibri" w:eastAsia="Calibri" w:hAnsi="Calibri"/>
                <w:sz w:val="16"/>
                <w:szCs w:val="16"/>
              </w:rPr>
            </w:pPr>
            <w:r w:rsidRPr="0089050C">
              <w:rPr>
                <w:rFonts w:ascii="Calibri" w:eastAsia="Calibri" w:hAnsi="Calibri"/>
                <w:sz w:val="16"/>
                <w:szCs w:val="16"/>
              </w:rPr>
              <w:t xml:space="preserve">Date received by </w:t>
            </w:r>
            <w:r w:rsidR="003E68BF">
              <w:rPr>
                <w:rFonts w:ascii="Calibri" w:eastAsia="Calibri" w:hAnsi="Calibri"/>
                <w:sz w:val="16"/>
                <w:szCs w:val="16"/>
              </w:rPr>
              <w:t>Head of Higher Education</w:t>
            </w:r>
            <w:r w:rsidRPr="0091652E">
              <w:rPr>
                <w:rFonts w:ascii="Calibri" w:eastAsia="Calibri" w:hAnsi="Calibri"/>
                <w:sz w:val="16"/>
                <w:szCs w:val="16"/>
              </w:rPr>
              <w:t>:</w:t>
            </w:r>
          </w:p>
        </w:tc>
        <w:tc>
          <w:tcPr>
            <w:tcW w:w="3359" w:type="dxa"/>
            <w:gridSpan w:val="5"/>
            <w:tcBorders>
              <w:top w:val="nil"/>
              <w:left w:val="nil"/>
              <w:bottom w:val="single" w:sz="4" w:space="0" w:color="auto"/>
              <w:right w:val="nil"/>
            </w:tcBorders>
          </w:tcPr>
          <w:p w14:paraId="104D0CEB" w14:textId="77777777" w:rsidR="0089050C" w:rsidRPr="0089050C" w:rsidRDefault="0089050C" w:rsidP="0089050C">
            <w:pPr>
              <w:spacing w:before="120"/>
              <w:rPr>
                <w:rFonts w:ascii="Calibri" w:eastAsia="Calibri" w:hAnsi="Calibri"/>
                <w:sz w:val="16"/>
                <w:szCs w:val="16"/>
              </w:rPr>
            </w:pPr>
          </w:p>
        </w:tc>
        <w:tc>
          <w:tcPr>
            <w:tcW w:w="3081" w:type="dxa"/>
            <w:gridSpan w:val="3"/>
            <w:tcBorders>
              <w:top w:val="nil"/>
              <w:left w:val="nil"/>
              <w:bottom w:val="single" w:sz="4" w:space="0" w:color="auto"/>
              <w:right w:val="double" w:sz="4" w:space="0" w:color="auto"/>
            </w:tcBorders>
          </w:tcPr>
          <w:p w14:paraId="76F55D8C" w14:textId="77777777" w:rsidR="0089050C" w:rsidRPr="0089050C" w:rsidRDefault="0089050C" w:rsidP="0089050C">
            <w:pPr>
              <w:spacing w:before="120"/>
              <w:rPr>
                <w:rFonts w:ascii="Calibri" w:eastAsia="Calibri" w:hAnsi="Calibri"/>
                <w:sz w:val="16"/>
                <w:szCs w:val="16"/>
              </w:rPr>
            </w:pPr>
          </w:p>
        </w:tc>
      </w:tr>
      <w:tr w:rsidR="0089050C" w:rsidRPr="0089050C" w14:paraId="6B8D27CB" w14:textId="77777777" w:rsidTr="0089050C">
        <w:tc>
          <w:tcPr>
            <w:tcW w:w="675" w:type="dxa"/>
            <w:tcBorders>
              <w:top w:val="nil"/>
              <w:left w:val="double" w:sz="4" w:space="0" w:color="auto"/>
              <w:bottom w:val="nil"/>
              <w:right w:val="nil"/>
            </w:tcBorders>
          </w:tcPr>
          <w:p w14:paraId="6FF5B732" w14:textId="77777777" w:rsidR="0089050C" w:rsidRPr="0089050C" w:rsidRDefault="0089050C" w:rsidP="0089050C">
            <w:pPr>
              <w:rPr>
                <w:rFonts w:ascii="Calibri" w:eastAsia="Calibri" w:hAnsi="Calibri"/>
                <w:sz w:val="16"/>
                <w:szCs w:val="16"/>
              </w:rPr>
            </w:pPr>
          </w:p>
        </w:tc>
        <w:tc>
          <w:tcPr>
            <w:tcW w:w="284" w:type="dxa"/>
            <w:tcBorders>
              <w:top w:val="nil"/>
              <w:left w:val="nil"/>
              <w:bottom w:val="single" w:sz="4" w:space="0" w:color="auto"/>
              <w:right w:val="nil"/>
            </w:tcBorders>
          </w:tcPr>
          <w:p w14:paraId="4081F326" w14:textId="77777777" w:rsidR="0089050C" w:rsidRPr="0089050C" w:rsidRDefault="0089050C" w:rsidP="0089050C">
            <w:pPr>
              <w:rPr>
                <w:rFonts w:ascii="Calibri" w:eastAsia="Calibri" w:hAnsi="Calibri"/>
                <w:sz w:val="16"/>
                <w:szCs w:val="16"/>
              </w:rPr>
            </w:pPr>
          </w:p>
        </w:tc>
        <w:tc>
          <w:tcPr>
            <w:tcW w:w="283" w:type="dxa"/>
            <w:tcBorders>
              <w:top w:val="nil"/>
              <w:left w:val="nil"/>
              <w:bottom w:val="nil"/>
              <w:right w:val="nil"/>
            </w:tcBorders>
          </w:tcPr>
          <w:p w14:paraId="5459C78E" w14:textId="77777777" w:rsidR="0089050C" w:rsidRPr="0089050C" w:rsidRDefault="0089050C" w:rsidP="0089050C">
            <w:pPr>
              <w:rPr>
                <w:rFonts w:ascii="Calibri" w:eastAsia="Calibri" w:hAnsi="Calibri"/>
                <w:sz w:val="16"/>
                <w:szCs w:val="16"/>
              </w:rPr>
            </w:pPr>
          </w:p>
        </w:tc>
        <w:tc>
          <w:tcPr>
            <w:tcW w:w="709" w:type="dxa"/>
            <w:gridSpan w:val="2"/>
            <w:tcBorders>
              <w:top w:val="nil"/>
              <w:left w:val="nil"/>
              <w:bottom w:val="nil"/>
              <w:right w:val="nil"/>
            </w:tcBorders>
          </w:tcPr>
          <w:p w14:paraId="134968C2" w14:textId="77777777" w:rsidR="0089050C" w:rsidRPr="0089050C" w:rsidRDefault="0089050C" w:rsidP="0089050C">
            <w:pPr>
              <w:rPr>
                <w:rFonts w:ascii="Calibri" w:eastAsia="Calibri" w:hAnsi="Calibri"/>
                <w:sz w:val="16"/>
                <w:szCs w:val="16"/>
              </w:rPr>
            </w:pPr>
          </w:p>
        </w:tc>
        <w:tc>
          <w:tcPr>
            <w:tcW w:w="284" w:type="dxa"/>
            <w:tcBorders>
              <w:top w:val="nil"/>
              <w:left w:val="nil"/>
              <w:bottom w:val="single" w:sz="4" w:space="0" w:color="auto"/>
              <w:right w:val="nil"/>
            </w:tcBorders>
          </w:tcPr>
          <w:p w14:paraId="0244899C" w14:textId="77777777" w:rsidR="0089050C" w:rsidRPr="0089050C" w:rsidRDefault="0089050C" w:rsidP="0089050C">
            <w:pPr>
              <w:rPr>
                <w:rFonts w:ascii="Calibri" w:eastAsia="Calibri" w:hAnsi="Calibri"/>
                <w:sz w:val="16"/>
                <w:szCs w:val="16"/>
              </w:rPr>
            </w:pPr>
          </w:p>
        </w:tc>
        <w:tc>
          <w:tcPr>
            <w:tcW w:w="7007" w:type="dxa"/>
            <w:gridSpan w:val="9"/>
            <w:tcBorders>
              <w:top w:val="nil"/>
              <w:left w:val="nil"/>
              <w:bottom w:val="nil"/>
              <w:right w:val="double" w:sz="4" w:space="0" w:color="auto"/>
            </w:tcBorders>
          </w:tcPr>
          <w:p w14:paraId="1A5FE2D1" w14:textId="77777777" w:rsidR="0089050C" w:rsidRPr="0089050C" w:rsidRDefault="0089050C" w:rsidP="0089050C">
            <w:pPr>
              <w:rPr>
                <w:rFonts w:ascii="Calibri" w:eastAsia="Calibri" w:hAnsi="Calibri"/>
                <w:i/>
                <w:sz w:val="16"/>
                <w:szCs w:val="16"/>
              </w:rPr>
            </w:pPr>
          </w:p>
        </w:tc>
      </w:tr>
      <w:tr w:rsidR="0089050C" w:rsidRPr="0089050C" w14:paraId="24D8E392" w14:textId="77777777" w:rsidTr="0089050C">
        <w:tc>
          <w:tcPr>
            <w:tcW w:w="675" w:type="dxa"/>
            <w:tcBorders>
              <w:top w:val="nil"/>
              <w:left w:val="double" w:sz="4" w:space="0" w:color="auto"/>
              <w:bottom w:val="nil"/>
              <w:right w:val="single" w:sz="4" w:space="0" w:color="auto"/>
            </w:tcBorders>
            <w:hideMark/>
          </w:tcPr>
          <w:p w14:paraId="213C8C9C" w14:textId="77777777" w:rsidR="0089050C" w:rsidRPr="0089050C" w:rsidRDefault="0089050C" w:rsidP="0089050C">
            <w:pPr>
              <w:spacing w:before="120" w:after="60"/>
              <w:rPr>
                <w:rFonts w:ascii="Calibri" w:eastAsia="Calibri" w:hAnsi="Calibri"/>
                <w:sz w:val="16"/>
                <w:szCs w:val="16"/>
              </w:rPr>
            </w:pPr>
            <w:r w:rsidRPr="0089050C">
              <w:rPr>
                <w:rFonts w:ascii="Calibri" w:eastAsia="Calibri" w:hAnsi="Calibri"/>
                <w:sz w:val="16"/>
                <w:szCs w:val="16"/>
              </w:rPr>
              <w:t>Offer</w:t>
            </w:r>
          </w:p>
        </w:tc>
        <w:tc>
          <w:tcPr>
            <w:tcW w:w="284" w:type="dxa"/>
            <w:tcBorders>
              <w:top w:val="single" w:sz="4" w:space="0" w:color="auto"/>
              <w:left w:val="single" w:sz="4" w:space="0" w:color="auto"/>
              <w:bottom w:val="single" w:sz="4" w:space="0" w:color="auto"/>
              <w:right w:val="single" w:sz="4" w:space="0" w:color="auto"/>
            </w:tcBorders>
          </w:tcPr>
          <w:p w14:paraId="2AEB0BDF" w14:textId="77777777" w:rsidR="0089050C" w:rsidRPr="0089050C" w:rsidRDefault="0089050C" w:rsidP="0089050C">
            <w:pPr>
              <w:spacing w:before="120" w:after="60"/>
              <w:rPr>
                <w:rFonts w:ascii="Calibri" w:eastAsia="Calibri" w:hAnsi="Calibri"/>
                <w:sz w:val="16"/>
                <w:szCs w:val="16"/>
              </w:rPr>
            </w:pPr>
          </w:p>
        </w:tc>
        <w:tc>
          <w:tcPr>
            <w:tcW w:w="283" w:type="dxa"/>
            <w:tcBorders>
              <w:top w:val="nil"/>
              <w:left w:val="single" w:sz="4" w:space="0" w:color="auto"/>
              <w:bottom w:val="nil"/>
              <w:right w:val="nil"/>
            </w:tcBorders>
          </w:tcPr>
          <w:p w14:paraId="163343A1" w14:textId="77777777" w:rsidR="0089050C" w:rsidRPr="0089050C" w:rsidRDefault="0089050C" w:rsidP="0089050C">
            <w:pPr>
              <w:spacing w:before="120" w:after="60"/>
              <w:rPr>
                <w:rFonts w:ascii="Calibri" w:eastAsia="Calibri" w:hAnsi="Calibri"/>
                <w:sz w:val="16"/>
                <w:szCs w:val="16"/>
              </w:rPr>
            </w:pPr>
          </w:p>
        </w:tc>
        <w:tc>
          <w:tcPr>
            <w:tcW w:w="709" w:type="dxa"/>
            <w:gridSpan w:val="2"/>
            <w:tcBorders>
              <w:top w:val="nil"/>
              <w:left w:val="nil"/>
              <w:bottom w:val="nil"/>
              <w:right w:val="single" w:sz="4" w:space="0" w:color="auto"/>
            </w:tcBorders>
            <w:hideMark/>
          </w:tcPr>
          <w:p w14:paraId="47B63441" w14:textId="77777777" w:rsidR="0089050C" w:rsidRPr="0089050C" w:rsidRDefault="0089050C" w:rsidP="0089050C">
            <w:pPr>
              <w:spacing w:before="120" w:after="60"/>
              <w:rPr>
                <w:rFonts w:ascii="Calibri" w:eastAsia="Calibri" w:hAnsi="Calibri"/>
                <w:sz w:val="16"/>
                <w:szCs w:val="16"/>
              </w:rPr>
            </w:pPr>
            <w:r w:rsidRPr="0089050C">
              <w:rPr>
                <w:rFonts w:ascii="Calibri" w:eastAsia="Calibri" w:hAnsi="Calibri"/>
                <w:sz w:val="16"/>
                <w:szCs w:val="16"/>
              </w:rPr>
              <w:t xml:space="preserve">Reject </w:t>
            </w:r>
          </w:p>
        </w:tc>
        <w:tc>
          <w:tcPr>
            <w:tcW w:w="284" w:type="dxa"/>
            <w:tcBorders>
              <w:top w:val="single" w:sz="4" w:space="0" w:color="auto"/>
              <w:left w:val="single" w:sz="4" w:space="0" w:color="auto"/>
              <w:bottom w:val="single" w:sz="4" w:space="0" w:color="auto"/>
              <w:right w:val="single" w:sz="4" w:space="0" w:color="auto"/>
            </w:tcBorders>
          </w:tcPr>
          <w:p w14:paraId="33FF875E" w14:textId="77777777" w:rsidR="0089050C" w:rsidRPr="0089050C" w:rsidRDefault="0089050C" w:rsidP="0089050C">
            <w:pPr>
              <w:spacing w:before="120" w:after="60"/>
              <w:rPr>
                <w:rFonts w:ascii="Calibri" w:eastAsia="Calibri" w:hAnsi="Calibri"/>
                <w:sz w:val="16"/>
                <w:szCs w:val="16"/>
              </w:rPr>
            </w:pPr>
          </w:p>
        </w:tc>
        <w:tc>
          <w:tcPr>
            <w:tcW w:w="7007" w:type="dxa"/>
            <w:gridSpan w:val="9"/>
            <w:tcBorders>
              <w:top w:val="nil"/>
              <w:left w:val="single" w:sz="4" w:space="0" w:color="auto"/>
              <w:bottom w:val="nil"/>
              <w:right w:val="double" w:sz="4" w:space="0" w:color="auto"/>
            </w:tcBorders>
            <w:hideMark/>
          </w:tcPr>
          <w:p w14:paraId="6CF8EE3F" w14:textId="77777777" w:rsidR="0089050C" w:rsidRPr="0089050C" w:rsidRDefault="0089050C" w:rsidP="0089050C">
            <w:pPr>
              <w:spacing w:before="120" w:after="60"/>
              <w:rPr>
                <w:rFonts w:ascii="Calibri" w:eastAsia="Calibri" w:hAnsi="Calibri"/>
                <w:i/>
                <w:sz w:val="14"/>
                <w:szCs w:val="14"/>
              </w:rPr>
            </w:pPr>
            <w:r w:rsidRPr="0089050C">
              <w:rPr>
                <w:rFonts w:ascii="Calibri" w:eastAsia="Calibri" w:hAnsi="Calibri"/>
                <w:i/>
                <w:sz w:val="14"/>
                <w:szCs w:val="14"/>
              </w:rPr>
              <w:t>(Programme Co-ordinator to indicate)</w:t>
            </w:r>
          </w:p>
        </w:tc>
      </w:tr>
      <w:tr w:rsidR="0089050C" w:rsidRPr="0089050C" w14:paraId="04F98813" w14:textId="77777777" w:rsidTr="0089050C">
        <w:tc>
          <w:tcPr>
            <w:tcW w:w="9242" w:type="dxa"/>
            <w:gridSpan w:val="15"/>
            <w:tcBorders>
              <w:top w:val="nil"/>
              <w:left w:val="double" w:sz="4" w:space="0" w:color="auto"/>
              <w:bottom w:val="nil"/>
              <w:right w:val="double" w:sz="4" w:space="0" w:color="auto"/>
            </w:tcBorders>
          </w:tcPr>
          <w:p w14:paraId="2F9F151B" w14:textId="77777777" w:rsidR="0089050C" w:rsidRPr="0089050C" w:rsidRDefault="0089050C" w:rsidP="0089050C">
            <w:pPr>
              <w:rPr>
                <w:rFonts w:ascii="Calibri" w:eastAsia="Calibri" w:hAnsi="Calibri"/>
                <w:sz w:val="16"/>
                <w:szCs w:val="16"/>
              </w:rPr>
            </w:pPr>
          </w:p>
        </w:tc>
      </w:tr>
      <w:tr w:rsidR="0089050C" w:rsidRPr="0089050C" w14:paraId="61BA80B1" w14:textId="77777777" w:rsidTr="0089050C">
        <w:tc>
          <w:tcPr>
            <w:tcW w:w="1935" w:type="dxa"/>
            <w:gridSpan w:val="4"/>
            <w:tcBorders>
              <w:top w:val="nil"/>
              <w:left w:val="double" w:sz="4" w:space="0" w:color="auto"/>
              <w:bottom w:val="nil"/>
              <w:right w:val="nil"/>
            </w:tcBorders>
            <w:hideMark/>
          </w:tcPr>
          <w:p w14:paraId="73E5FD84" w14:textId="77777777" w:rsidR="0089050C" w:rsidRPr="0089050C" w:rsidRDefault="0089050C" w:rsidP="0089050C">
            <w:pPr>
              <w:rPr>
                <w:rFonts w:ascii="Calibri" w:eastAsia="Calibri" w:hAnsi="Calibri"/>
                <w:sz w:val="16"/>
                <w:szCs w:val="16"/>
              </w:rPr>
            </w:pPr>
            <w:r w:rsidRPr="0089050C">
              <w:rPr>
                <w:rFonts w:ascii="Calibri" w:eastAsia="Calibri" w:hAnsi="Calibri"/>
                <w:sz w:val="16"/>
                <w:szCs w:val="16"/>
              </w:rPr>
              <w:t xml:space="preserve">Reasons for Rejection:  </w:t>
            </w:r>
          </w:p>
        </w:tc>
        <w:tc>
          <w:tcPr>
            <w:tcW w:w="7307" w:type="dxa"/>
            <w:gridSpan w:val="11"/>
            <w:tcBorders>
              <w:top w:val="nil"/>
              <w:left w:val="nil"/>
              <w:bottom w:val="single" w:sz="4" w:space="0" w:color="auto"/>
              <w:right w:val="double" w:sz="4" w:space="0" w:color="auto"/>
            </w:tcBorders>
          </w:tcPr>
          <w:p w14:paraId="593BAF22" w14:textId="77777777" w:rsidR="0089050C" w:rsidRPr="0089050C" w:rsidRDefault="0089050C" w:rsidP="0089050C">
            <w:pPr>
              <w:rPr>
                <w:rFonts w:ascii="Calibri" w:eastAsia="Calibri" w:hAnsi="Calibri"/>
                <w:sz w:val="16"/>
                <w:szCs w:val="16"/>
              </w:rPr>
            </w:pPr>
          </w:p>
        </w:tc>
      </w:tr>
      <w:tr w:rsidR="0089050C" w:rsidRPr="0089050C" w14:paraId="3E1F4890" w14:textId="77777777" w:rsidTr="0089050C">
        <w:tc>
          <w:tcPr>
            <w:tcW w:w="1935" w:type="dxa"/>
            <w:gridSpan w:val="4"/>
            <w:tcBorders>
              <w:top w:val="nil"/>
              <w:left w:val="double" w:sz="4" w:space="0" w:color="auto"/>
              <w:bottom w:val="nil"/>
              <w:right w:val="nil"/>
            </w:tcBorders>
          </w:tcPr>
          <w:p w14:paraId="4AE8023B" w14:textId="77777777" w:rsidR="0089050C" w:rsidRPr="0089050C" w:rsidRDefault="0089050C" w:rsidP="0089050C">
            <w:pPr>
              <w:rPr>
                <w:rFonts w:ascii="Calibri" w:eastAsia="Calibri" w:hAnsi="Calibri"/>
                <w:sz w:val="16"/>
                <w:szCs w:val="16"/>
              </w:rPr>
            </w:pPr>
          </w:p>
          <w:p w14:paraId="41AA7BE8" w14:textId="77777777" w:rsidR="0089050C" w:rsidRPr="0089050C" w:rsidRDefault="0089050C" w:rsidP="0089050C">
            <w:pPr>
              <w:rPr>
                <w:rFonts w:ascii="Calibri" w:eastAsia="Calibri" w:hAnsi="Calibri"/>
                <w:sz w:val="16"/>
                <w:szCs w:val="16"/>
              </w:rPr>
            </w:pPr>
          </w:p>
        </w:tc>
        <w:tc>
          <w:tcPr>
            <w:tcW w:w="7307" w:type="dxa"/>
            <w:gridSpan w:val="11"/>
            <w:tcBorders>
              <w:top w:val="single" w:sz="4" w:space="0" w:color="auto"/>
              <w:left w:val="nil"/>
              <w:bottom w:val="single" w:sz="4" w:space="0" w:color="auto"/>
              <w:right w:val="double" w:sz="4" w:space="0" w:color="auto"/>
            </w:tcBorders>
          </w:tcPr>
          <w:p w14:paraId="44605164" w14:textId="77777777" w:rsidR="0089050C" w:rsidRPr="0089050C" w:rsidRDefault="0089050C" w:rsidP="0089050C">
            <w:pPr>
              <w:rPr>
                <w:rFonts w:ascii="Calibri" w:eastAsia="Calibri" w:hAnsi="Calibri"/>
                <w:sz w:val="16"/>
                <w:szCs w:val="16"/>
              </w:rPr>
            </w:pPr>
          </w:p>
        </w:tc>
      </w:tr>
      <w:tr w:rsidR="0089050C" w:rsidRPr="0089050C" w14:paraId="28D9D0C4" w14:textId="77777777" w:rsidTr="0089050C">
        <w:tc>
          <w:tcPr>
            <w:tcW w:w="9242" w:type="dxa"/>
            <w:gridSpan w:val="15"/>
            <w:tcBorders>
              <w:top w:val="nil"/>
              <w:left w:val="double" w:sz="4" w:space="0" w:color="auto"/>
              <w:bottom w:val="nil"/>
              <w:right w:val="double" w:sz="4" w:space="0" w:color="auto"/>
            </w:tcBorders>
          </w:tcPr>
          <w:p w14:paraId="512F90FB" w14:textId="77777777" w:rsidR="0089050C" w:rsidRPr="0089050C" w:rsidRDefault="0089050C" w:rsidP="0089050C">
            <w:pPr>
              <w:rPr>
                <w:rFonts w:ascii="Calibri" w:eastAsia="Calibri" w:hAnsi="Calibri"/>
                <w:sz w:val="16"/>
                <w:szCs w:val="16"/>
              </w:rPr>
            </w:pPr>
          </w:p>
        </w:tc>
      </w:tr>
      <w:tr w:rsidR="0089050C" w:rsidRPr="0089050C" w14:paraId="2D239766" w14:textId="77777777" w:rsidTr="0089050C">
        <w:trPr>
          <w:trHeight w:val="167"/>
        </w:trPr>
        <w:tc>
          <w:tcPr>
            <w:tcW w:w="1951" w:type="dxa"/>
            <w:gridSpan w:val="5"/>
            <w:tcBorders>
              <w:top w:val="nil"/>
              <w:left w:val="double" w:sz="4" w:space="0" w:color="auto"/>
              <w:bottom w:val="nil"/>
              <w:right w:val="nil"/>
            </w:tcBorders>
            <w:hideMark/>
          </w:tcPr>
          <w:p w14:paraId="472AB20A" w14:textId="77777777" w:rsidR="0089050C" w:rsidRPr="0089050C" w:rsidRDefault="0089050C" w:rsidP="0089050C">
            <w:pPr>
              <w:rPr>
                <w:rFonts w:ascii="Calibri" w:eastAsia="Calibri" w:hAnsi="Calibri"/>
                <w:sz w:val="16"/>
                <w:szCs w:val="16"/>
              </w:rPr>
            </w:pPr>
            <w:r w:rsidRPr="0089050C">
              <w:rPr>
                <w:rFonts w:ascii="Calibri" w:eastAsia="Calibri" w:hAnsi="Calibri"/>
                <w:sz w:val="16"/>
                <w:szCs w:val="16"/>
              </w:rPr>
              <w:t>Programme Co-ordinator:</w:t>
            </w:r>
          </w:p>
        </w:tc>
        <w:tc>
          <w:tcPr>
            <w:tcW w:w="3686" w:type="dxa"/>
            <w:gridSpan w:val="4"/>
            <w:tcBorders>
              <w:top w:val="nil"/>
              <w:left w:val="nil"/>
              <w:bottom w:val="single" w:sz="4" w:space="0" w:color="auto"/>
              <w:right w:val="nil"/>
            </w:tcBorders>
          </w:tcPr>
          <w:p w14:paraId="4BFD045F" w14:textId="77777777" w:rsidR="0089050C" w:rsidRPr="0089050C" w:rsidRDefault="0089050C" w:rsidP="0089050C">
            <w:pPr>
              <w:rPr>
                <w:rFonts w:ascii="Calibri" w:eastAsia="Calibri" w:hAnsi="Calibri"/>
                <w:sz w:val="14"/>
                <w:szCs w:val="16"/>
              </w:rPr>
            </w:pPr>
          </w:p>
        </w:tc>
        <w:tc>
          <w:tcPr>
            <w:tcW w:w="425" w:type="dxa"/>
            <w:gridSpan w:val="2"/>
            <w:tcBorders>
              <w:top w:val="nil"/>
              <w:left w:val="nil"/>
              <w:bottom w:val="nil"/>
              <w:right w:val="nil"/>
            </w:tcBorders>
          </w:tcPr>
          <w:p w14:paraId="449D8914" w14:textId="77777777" w:rsidR="0089050C" w:rsidRPr="0089050C" w:rsidRDefault="0089050C" w:rsidP="0089050C">
            <w:pPr>
              <w:rPr>
                <w:rFonts w:ascii="Calibri" w:eastAsia="Calibri" w:hAnsi="Calibri"/>
                <w:sz w:val="14"/>
                <w:szCs w:val="16"/>
              </w:rPr>
            </w:pPr>
          </w:p>
        </w:tc>
        <w:tc>
          <w:tcPr>
            <w:tcW w:w="3180" w:type="dxa"/>
            <w:gridSpan w:val="4"/>
            <w:tcBorders>
              <w:top w:val="nil"/>
              <w:left w:val="nil"/>
              <w:bottom w:val="single" w:sz="4" w:space="0" w:color="auto"/>
              <w:right w:val="double" w:sz="4" w:space="0" w:color="auto"/>
            </w:tcBorders>
          </w:tcPr>
          <w:p w14:paraId="6AA09290" w14:textId="77777777" w:rsidR="0089050C" w:rsidRPr="0089050C" w:rsidRDefault="0089050C" w:rsidP="0089050C">
            <w:pPr>
              <w:rPr>
                <w:rFonts w:ascii="Calibri" w:eastAsia="Calibri" w:hAnsi="Calibri"/>
                <w:sz w:val="14"/>
                <w:szCs w:val="16"/>
              </w:rPr>
            </w:pPr>
          </w:p>
        </w:tc>
      </w:tr>
      <w:tr w:rsidR="0089050C" w:rsidRPr="0089050C" w14:paraId="3386B0F8" w14:textId="77777777" w:rsidTr="0089050C">
        <w:trPr>
          <w:trHeight w:val="167"/>
        </w:trPr>
        <w:tc>
          <w:tcPr>
            <w:tcW w:w="1951" w:type="dxa"/>
            <w:gridSpan w:val="5"/>
            <w:tcBorders>
              <w:top w:val="nil"/>
              <w:left w:val="double" w:sz="4" w:space="0" w:color="auto"/>
              <w:bottom w:val="nil"/>
              <w:right w:val="nil"/>
            </w:tcBorders>
          </w:tcPr>
          <w:p w14:paraId="4973EBE9" w14:textId="77777777" w:rsidR="0089050C" w:rsidRPr="0089050C" w:rsidRDefault="0089050C" w:rsidP="0089050C">
            <w:pPr>
              <w:rPr>
                <w:rFonts w:ascii="Calibri" w:eastAsia="Calibri" w:hAnsi="Calibri"/>
                <w:sz w:val="16"/>
                <w:szCs w:val="16"/>
              </w:rPr>
            </w:pPr>
          </w:p>
        </w:tc>
        <w:tc>
          <w:tcPr>
            <w:tcW w:w="3686" w:type="dxa"/>
            <w:gridSpan w:val="4"/>
            <w:tcBorders>
              <w:top w:val="nil"/>
              <w:left w:val="nil"/>
              <w:bottom w:val="nil"/>
              <w:right w:val="nil"/>
            </w:tcBorders>
            <w:hideMark/>
          </w:tcPr>
          <w:p w14:paraId="7F2E2AE6" w14:textId="77777777" w:rsidR="0089050C" w:rsidRPr="0089050C" w:rsidRDefault="0089050C" w:rsidP="0089050C">
            <w:pPr>
              <w:jc w:val="right"/>
              <w:rPr>
                <w:rFonts w:ascii="Calibri" w:eastAsia="Calibri" w:hAnsi="Calibri"/>
                <w:i/>
                <w:sz w:val="16"/>
                <w:szCs w:val="16"/>
              </w:rPr>
            </w:pPr>
            <w:r w:rsidRPr="0089050C">
              <w:rPr>
                <w:rFonts w:ascii="Calibri" w:eastAsia="Calibri" w:hAnsi="Calibri"/>
                <w:i/>
                <w:sz w:val="16"/>
                <w:szCs w:val="16"/>
              </w:rPr>
              <w:t>Signature</w:t>
            </w:r>
          </w:p>
        </w:tc>
        <w:tc>
          <w:tcPr>
            <w:tcW w:w="425" w:type="dxa"/>
            <w:gridSpan w:val="2"/>
            <w:tcBorders>
              <w:top w:val="nil"/>
              <w:left w:val="nil"/>
              <w:bottom w:val="nil"/>
              <w:right w:val="nil"/>
            </w:tcBorders>
          </w:tcPr>
          <w:p w14:paraId="2930B0EB" w14:textId="77777777" w:rsidR="0089050C" w:rsidRPr="0089050C" w:rsidRDefault="0089050C" w:rsidP="0089050C">
            <w:pPr>
              <w:rPr>
                <w:rFonts w:ascii="Calibri" w:eastAsia="Calibri" w:hAnsi="Calibri"/>
                <w:sz w:val="16"/>
                <w:szCs w:val="16"/>
              </w:rPr>
            </w:pPr>
          </w:p>
        </w:tc>
        <w:tc>
          <w:tcPr>
            <w:tcW w:w="3180" w:type="dxa"/>
            <w:gridSpan w:val="4"/>
            <w:tcBorders>
              <w:top w:val="nil"/>
              <w:left w:val="nil"/>
              <w:bottom w:val="nil"/>
              <w:right w:val="double" w:sz="4" w:space="0" w:color="auto"/>
            </w:tcBorders>
            <w:hideMark/>
          </w:tcPr>
          <w:p w14:paraId="4BFFE87C" w14:textId="77777777" w:rsidR="0089050C" w:rsidRPr="0089050C" w:rsidRDefault="0089050C" w:rsidP="0089050C">
            <w:pPr>
              <w:jc w:val="right"/>
              <w:rPr>
                <w:rFonts w:ascii="Calibri" w:eastAsia="Calibri" w:hAnsi="Calibri"/>
                <w:sz w:val="16"/>
                <w:szCs w:val="16"/>
              </w:rPr>
            </w:pPr>
            <w:r w:rsidRPr="0089050C">
              <w:rPr>
                <w:rFonts w:ascii="Calibri" w:eastAsia="Calibri" w:hAnsi="Calibri"/>
                <w:i/>
                <w:sz w:val="16"/>
                <w:szCs w:val="16"/>
              </w:rPr>
              <w:t>Date</w:t>
            </w:r>
          </w:p>
        </w:tc>
      </w:tr>
      <w:tr w:rsidR="0089050C" w:rsidRPr="0089050C" w14:paraId="191D538D" w14:textId="77777777" w:rsidTr="0089050C">
        <w:trPr>
          <w:trHeight w:val="167"/>
        </w:trPr>
        <w:tc>
          <w:tcPr>
            <w:tcW w:w="1951" w:type="dxa"/>
            <w:gridSpan w:val="5"/>
            <w:tcBorders>
              <w:top w:val="nil"/>
              <w:left w:val="double" w:sz="4" w:space="0" w:color="auto"/>
              <w:bottom w:val="nil"/>
              <w:right w:val="nil"/>
            </w:tcBorders>
          </w:tcPr>
          <w:p w14:paraId="513FDE5A" w14:textId="77777777" w:rsidR="0089050C" w:rsidRPr="0089050C" w:rsidRDefault="0089050C" w:rsidP="0089050C">
            <w:pPr>
              <w:rPr>
                <w:rFonts w:ascii="Calibri" w:eastAsia="Calibri" w:hAnsi="Calibri"/>
                <w:sz w:val="16"/>
                <w:szCs w:val="16"/>
              </w:rPr>
            </w:pPr>
          </w:p>
        </w:tc>
        <w:tc>
          <w:tcPr>
            <w:tcW w:w="3686" w:type="dxa"/>
            <w:gridSpan w:val="4"/>
            <w:tcBorders>
              <w:top w:val="nil"/>
              <w:left w:val="nil"/>
              <w:bottom w:val="nil"/>
              <w:right w:val="nil"/>
            </w:tcBorders>
          </w:tcPr>
          <w:p w14:paraId="1A420EBF" w14:textId="77777777" w:rsidR="0089050C" w:rsidRPr="0089050C" w:rsidRDefault="0089050C" w:rsidP="0089050C">
            <w:pPr>
              <w:rPr>
                <w:rFonts w:ascii="Calibri" w:eastAsia="Calibri" w:hAnsi="Calibri"/>
                <w:sz w:val="14"/>
                <w:szCs w:val="16"/>
              </w:rPr>
            </w:pPr>
          </w:p>
        </w:tc>
        <w:tc>
          <w:tcPr>
            <w:tcW w:w="425" w:type="dxa"/>
            <w:gridSpan w:val="2"/>
            <w:tcBorders>
              <w:top w:val="nil"/>
              <w:left w:val="nil"/>
              <w:bottom w:val="nil"/>
              <w:right w:val="nil"/>
            </w:tcBorders>
          </w:tcPr>
          <w:p w14:paraId="733C6603" w14:textId="77777777" w:rsidR="0089050C" w:rsidRPr="0089050C" w:rsidRDefault="0089050C" w:rsidP="0089050C">
            <w:pPr>
              <w:rPr>
                <w:rFonts w:ascii="Calibri" w:eastAsia="Calibri" w:hAnsi="Calibri"/>
                <w:sz w:val="14"/>
                <w:szCs w:val="16"/>
              </w:rPr>
            </w:pPr>
          </w:p>
        </w:tc>
        <w:tc>
          <w:tcPr>
            <w:tcW w:w="3180" w:type="dxa"/>
            <w:gridSpan w:val="4"/>
            <w:tcBorders>
              <w:top w:val="nil"/>
              <w:left w:val="nil"/>
              <w:bottom w:val="nil"/>
              <w:right w:val="double" w:sz="4" w:space="0" w:color="auto"/>
            </w:tcBorders>
          </w:tcPr>
          <w:p w14:paraId="6F227CDE" w14:textId="77777777" w:rsidR="0089050C" w:rsidRPr="0089050C" w:rsidRDefault="0089050C" w:rsidP="0089050C">
            <w:pPr>
              <w:rPr>
                <w:rFonts w:ascii="Calibri" w:eastAsia="Calibri" w:hAnsi="Calibri"/>
                <w:sz w:val="14"/>
                <w:szCs w:val="16"/>
              </w:rPr>
            </w:pPr>
          </w:p>
        </w:tc>
      </w:tr>
      <w:tr w:rsidR="0089050C" w:rsidRPr="0089050C" w14:paraId="280E26D4" w14:textId="77777777" w:rsidTr="0089050C">
        <w:trPr>
          <w:trHeight w:val="167"/>
        </w:trPr>
        <w:tc>
          <w:tcPr>
            <w:tcW w:w="1951" w:type="dxa"/>
            <w:gridSpan w:val="5"/>
            <w:tcBorders>
              <w:top w:val="nil"/>
              <w:left w:val="double" w:sz="4" w:space="0" w:color="auto"/>
              <w:bottom w:val="nil"/>
              <w:right w:val="nil"/>
            </w:tcBorders>
            <w:hideMark/>
          </w:tcPr>
          <w:p w14:paraId="151B084A" w14:textId="77777777" w:rsidR="0089050C" w:rsidRPr="0089050C" w:rsidRDefault="0089050C" w:rsidP="0089050C">
            <w:pPr>
              <w:rPr>
                <w:rFonts w:ascii="Calibri" w:eastAsia="Calibri" w:hAnsi="Calibri"/>
                <w:sz w:val="16"/>
                <w:szCs w:val="16"/>
              </w:rPr>
            </w:pPr>
            <w:r w:rsidRPr="000D4BBF">
              <w:rPr>
                <w:rFonts w:ascii="Calibri" w:eastAsia="Calibri" w:hAnsi="Calibri"/>
                <w:sz w:val="16"/>
                <w:szCs w:val="16"/>
              </w:rPr>
              <w:t>Assistant Director HE: Curriculum and Quality:</w:t>
            </w:r>
          </w:p>
        </w:tc>
        <w:tc>
          <w:tcPr>
            <w:tcW w:w="3686" w:type="dxa"/>
            <w:gridSpan w:val="4"/>
            <w:tcBorders>
              <w:top w:val="nil"/>
              <w:left w:val="nil"/>
              <w:bottom w:val="single" w:sz="4" w:space="0" w:color="auto"/>
              <w:right w:val="nil"/>
            </w:tcBorders>
          </w:tcPr>
          <w:p w14:paraId="4919BDF9" w14:textId="77777777" w:rsidR="0089050C" w:rsidRPr="0089050C" w:rsidRDefault="0089050C" w:rsidP="0089050C">
            <w:pPr>
              <w:rPr>
                <w:rFonts w:ascii="Calibri" w:eastAsia="Calibri" w:hAnsi="Calibri"/>
                <w:sz w:val="14"/>
                <w:szCs w:val="16"/>
              </w:rPr>
            </w:pPr>
          </w:p>
        </w:tc>
        <w:tc>
          <w:tcPr>
            <w:tcW w:w="425" w:type="dxa"/>
            <w:gridSpan w:val="2"/>
            <w:tcBorders>
              <w:top w:val="nil"/>
              <w:left w:val="nil"/>
              <w:bottom w:val="nil"/>
              <w:right w:val="nil"/>
            </w:tcBorders>
          </w:tcPr>
          <w:p w14:paraId="7B99D10B" w14:textId="77777777" w:rsidR="0089050C" w:rsidRPr="0089050C" w:rsidRDefault="0089050C" w:rsidP="0089050C">
            <w:pPr>
              <w:rPr>
                <w:rFonts w:ascii="Calibri" w:eastAsia="Calibri" w:hAnsi="Calibri"/>
                <w:sz w:val="14"/>
                <w:szCs w:val="16"/>
              </w:rPr>
            </w:pPr>
          </w:p>
        </w:tc>
        <w:tc>
          <w:tcPr>
            <w:tcW w:w="3180" w:type="dxa"/>
            <w:gridSpan w:val="4"/>
            <w:tcBorders>
              <w:top w:val="nil"/>
              <w:left w:val="nil"/>
              <w:bottom w:val="single" w:sz="4" w:space="0" w:color="auto"/>
              <w:right w:val="double" w:sz="4" w:space="0" w:color="auto"/>
            </w:tcBorders>
          </w:tcPr>
          <w:p w14:paraId="56F5A029" w14:textId="77777777" w:rsidR="0089050C" w:rsidRPr="0089050C" w:rsidRDefault="0089050C" w:rsidP="0089050C">
            <w:pPr>
              <w:rPr>
                <w:rFonts w:ascii="Calibri" w:eastAsia="Calibri" w:hAnsi="Calibri"/>
                <w:sz w:val="14"/>
                <w:szCs w:val="16"/>
              </w:rPr>
            </w:pPr>
          </w:p>
        </w:tc>
      </w:tr>
      <w:tr w:rsidR="0089050C" w:rsidRPr="0089050C" w14:paraId="7BECB2F2" w14:textId="77777777" w:rsidTr="0089050C">
        <w:trPr>
          <w:trHeight w:val="167"/>
        </w:trPr>
        <w:tc>
          <w:tcPr>
            <w:tcW w:w="1951" w:type="dxa"/>
            <w:gridSpan w:val="5"/>
            <w:tcBorders>
              <w:top w:val="nil"/>
              <w:left w:val="double" w:sz="4" w:space="0" w:color="auto"/>
              <w:bottom w:val="nil"/>
              <w:right w:val="nil"/>
            </w:tcBorders>
          </w:tcPr>
          <w:p w14:paraId="41F45600" w14:textId="77777777" w:rsidR="0089050C" w:rsidRPr="0089050C" w:rsidRDefault="0089050C" w:rsidP="0089050C">
            <w:pPr>
              <w:rPr>
                <w:rFonts w:ascii="Calibri" w:eastAsia="Calibri" w:hAnsi="Calibri"/>
                <w:sz w:val="16"/>
                <w:szCs w:val="16"/>
              </w:rPr>
            </w:pPr>
          </w:p>
        </w:tc>
        <w:tc>
          <w:tcPr>
            <w:tcW w:w="3686" w:type="dxa"/>
            <w:gridSpan w:val="4"/>
            <w:tcBorders>
              <w:top w:val="single" w:sz="4" w:space="0" w:color="auto"/>
              <w:left w:val="nil"/>
              <w:bottom w:val="nil"/>
              <w:right w:val="nil"/>
            </w:tcBorders>
            <w:hideMark/>
          </w:tcPr>
          <w:p w14:paraId="559426AD" w14:textId="77777777" w:rsidR="0089050C" w:rsidRPr="0089050C" w:rsidRDefault="0089050C" w:rsidP="0089050C">
            <w:pPr>
              <w:jc w:val="right"/>
              <w:rPr>
                <w:rFonts w:ascii="Calibri" w:eastAsia="Calibri" w:hAnsi="Calibri"/>
                <w:i/>
                <w:sz w:val="16"/>
                <w:szCs w:val="16"/>
              </w:rPr>
            </w:pPr>
            <w:r w:rsidRPr="0089050C">
              <w:rPr>
                <w:rFonts w:ascii="Calibri" w:eastAsia="Calibri" w:hAnsi="Calibri"/>
                <w:i/>
                <w:sz w:val="16"/>
                <w:szCs w:val="16"/>
              </w:rPr>
              <w:t>Signature</w:t>
            </w:r>
          </w:p>
        </w:tc>
        <w:tc>
          <w:tcPr>
            <w:tcW w:w="425" w:type="dxa"/>
            <w:gridSpan w:val="2"/>
            <w:tcBorders>
              <w:top w:val="nil"/>
              <w:left w:val="nil"/>
              <w:bottom w:val="nil"/>
              <w:right w:val="nil"/>
            </w:tcBorders>
          </w:tcPr>
          <w:p w14:paraId="2F9C8B2C" w14:textId="77777777" w:rsidR="0089050C" w:rsidRPr="0089050C" w:rsidRDefault="0089050C" w:rsidP="0089050C">
            <w:pPr>
              <w:rPr>
                <w:rFonts w:ascii="Calibri" w:eastAsia="Calibri" w:hAnsi="Calibri"/>
                <w:sz w:val="16"/>
                <w:szCs w:val="16"/>
              </w:rPr>
            </w:pPr>
          </w:p>
        </w:tc>
        <w:tc>
          <w:tcPr>
            <w:tcW w:w="3180" w:type="dxa"/>
            <w:gridSpan w:val="4"/>
            <w:tcBorders>
              <w:top w:val="single" w:sz="4" w:space="0" w:color="auto"/>
              <w:left w:val="nil"/>
              <w:bottom w:val="nil"/>
              <w:right w:val="double" w:sz="4" w:space="0" w:color="auto"/>
            </w:tcBorders>
            <w:hideMark/>
          </w:tcPr>
          <w:p w14:paraId="2393E609" w14:textId="77777777" w:rsidR="0089050C" w:rsidRPr="0089050C" w:rsidRDefault="0089050C" w:rsidP="0089050C">
            <w:pPr>
              <w:jc w:val="right"/>
              <w:rPr>
                <w:rFonts w:ascii="Calibri" w:eastAsia="Calibri" w:hAnsi="Calibri"/>
                <w:sz w:val="16"/>
                <w:szCs w:val="16"/>
              </w:rPr>
            </w:pPr>
            <w:r w:rsidRPr="0089050C">
              <w:rPr>
                <w:rFonts w:ascii="Calibri" w:eastAsia="Calibri" w:hAnsi="Calibri"/>
                <w:i/>
                <w:sz w:val="16"/>
                <w:szCs w:val="16"/>
              </w:rPr>
              <w:t>Date</w:t>
            </w:r>
          </w:p>
        </w:tc>
      </w:tr>
      <w:tr w:rsidR="0089050C" w:rsidRPr="0089050C" w14:paraId="436A8AB2" w14:textId="77777777" w:rsidTr="0089050C">
        <w:trPr>
          <w:trHeight w:val="167"/>
        </w:trPr>
        <w:tc>
          <w:tcPr>
            <w:tcW w:w="5652" w:type="dxa"/>
            <w:gridSpan w:val="10"/>
            <w:tcBorders>
              <w:top w:val="nil"/>
              <w:left w:val="double" w:sz="4" w:space="0" w:color="auto"/>
              <w:bottom w:val="nil"/>
              <w:right w:val="nil"/>
            </w:tcBorders>
          </w:tcPr>
          <w:p w14:paraId="4299D949" w14:textId="77777777" w:rsidR="0089050C" w:rsidRPr="0089050C" w:rsidRDefault="0089050C" w:rsidP="0089050C">
            <w:pPr>
              <w:rPr>
                <w:rFonts w:ascii="Calibri" w:eastAsia="Calibri" w:hAnsi="Calibri"/>
                <w:sz w:val="16"/>
                <w:szCs w:val="16"/>
              </w:rPr>
            </w:pPr>
          </w:p>
        </w:tc>
        <w:tc>
          <w:tcPr>
            <w:tcW w:w="3590" w:type="dxa"/>
            <w:gridSpan w:val="5"/>
            <w:tcBorders>
              <w:top w:val="nil"/>
              <w:left w:val="nil"/>
              <w:bottom w:val="nil"/>
              <w:right w:val="double" w:sz="4" w:space="0" w:color="auto"/>
            </w:tcBorders>
          </w:tcPr>
          <w:p w14:paraId="2331AA9A" w14:textId="77777777" w:rsidR="0089050C" w:rsidRPr="0089050C" w:rsidRDefault="0089050C" w:rsidP="0089050C">
            <w:pPr>
              <w:rPr>
                <w:rFonts w:ascii="Calibri" w:eastAsia="Calibri" w:hAnsi="Calibri"/>
                <w:sz w:val="14"/>
                <w:szCs w:val="16"/>
              </w:rPr>
            </w:pPr>
          </w:p>
        </w:tc>
      </w:tr>
      <w:tr w:rsidR="0089050C" w:rsidRPr="0089050C" w14:paraId="261AEF67" w14:textId="77777777" w:rsidTr="0089050C">
        <w:trPr>
          <w:trHeight w:val="167"/>
        </w:trPr>
        <w:tc>
          <w:tcPr>
            <w:tcW w:w="1951" w:type="dxa"/>
            <w:gridSpan w:val="5"/>
            <w:tcBorders>
              <w:top w:val="nil"/>
              <w:left w:val="double" w:sz="4" w:space="0" w:color="auto"/>
              <w:bottom w:val="nil"/>
              <w:right w:val="nil"/>
            </w:tcBorders>
            <w:hideMark/>
          </w:tcPr>
          <w:p w14:paraId="6957A3B5" w14:textId="77777777" w:rsidR="0089050C" w:rsidRPr="0089050C" w:rsidRDefault="0089050C" w:rsidP="0089050C">
            <w:pPr>
              <w:rPr>
                <w:rFonts w:ascii="Calibri" w:eastAsia="Calibri" w:hAnsi="Calibri"/>
                <w:sz w:val="16"/>
                <w:szCs w:val="16"/>
              </w:rPr>
            </w:pPr>
            <w:r w:rsidRPr="0089050C">
              <w:rPr>
                <w:rFonts w:ascii="Calibri" w:eastAsia="Calibri" w:hAnsi="Calibri"/>
                <w:sz w:val="16"/>
                <w:szCs w:val="16"/>
              </w:rPr>
              <w:t xml:space="preserve">Approved by </w:t>
            </w:r>
            <w:r w:rsidR="003E68BF">
              <w:rPr>
                <w:rFonts w:ascii="Calibri" w:eastAsia="Calibri" w:hAnsi="Calibri"/>
                <w:sz w:val="16"/>
                <w:szCs w:val="16"/>
              </w:rPr>
              <w:t>Head of Higher Education</w:t>
            </w:r>
            <w:r w:rsidRPr="0091652E">
              <w:rPr>
                <w:rFonts w:ascii="Calibri" w:eastAsia="Calibri" w:hAnsi="Calibri"/>
                <w:sz w:val="16"/>
                <w:szCs w:val="16"/>
              </w:rPr>
              <w:t>:</w:t>
            </w:r>
          </w:p>
        </w:tc>
        <w:tc>
          <w:tcPr>
            <w:tcW w:w="3701" w:type="dxa"/>
            <w:gridSpan w:val="5"/>
            <w:tcBorders>
              <w:top w:val="nil"/>
              <w:left w:val="nil"/>
              <w:bottom w:val="single" w:sz="4" w:space="0" w:color="auto"/>
              <w:right w:val="nil"/>
            </w:tcBorders>
          </w:tcPr>
          <w:p w14:paraId="623036CF" w14:textId="77777777" w:rsidR="0089050C" w:rsidRPr="0089050C" w:rsidRDefault="0089050C" w:rsidP="0089050C">
            <w:pPr>
              <w:rPr>
                <w:rFonts w:ascii="Calibri" w:eastAsia="Calibri" w:hAnsi="Calibri"/>
                <w:sz w:val="16"/>
                <w:szCs w:val="16"/>
              </w:rPr>
            </w:pPr>
          </w:p>
        </w:tc>
        <w:tc>
          <w:tcPr>
            <w:tcW w:w="410" w:type="dxa"/>
            <w:tcBorders>
              <w:top w:val="nil"/>
              <w:left w:val="nil"/>
              <w:bottom w:val="nil"/>
              <w:right w:val="nil"/>
            </w:tcBorders>
          </w:tcPr>
          <w:p w14:paraId="6EB39E27" w14:textId="77777777" w:rsidR="0089050C" w:rsidRPr="0089050C" w:rsidRDefault="0089050C" w:rsidP="0089050C">
            <w:pPr>
              <w:rPr>
                <w:rFonts w:ascii="Calibri" w:eastAsia="Calibri" w:hAnsi="Calibri"/>
                <w:sz w:val="14"/>
                <w:szCs w:val="16"/>
              </w:rPr>
            </w:pPr>
          </w:p>
        </w:tc>
        <w:tc>
          <w:tcPr>
            <w:tcW w:w="3180" w:type="dxa"/>
            <w:gridSpan w:val="4"/>
            <w:tcBorders>
              <w:top w:val="nil"/>
              <w:left w:val="nil"/>
              <w:bottom w:val="single" w:sz="4" w:space="0" w:color="auto"/>
              <w:right w:val="double" w:sz="4" w:space="0" w:color="auto"/>
            </w:tcBorders>
          </w:tcPr>
          <w:p w14:paraId="7BC74124" w14:textId="77777777" w:rsidR="0089050C" w:rsidRPr="0089050C" w:rsidRDefault="0089050C" w:rsidP="0089050C">
            <w:pPr>
              <w:rPr>
                <w:rFonts w:ascii="Calibri" w:eastAsia="Calibri" w:hAnsi="Calibri"/>
                <w:sz w:val="14"/>
                <w:szCs w:val="16"/>
              </w:rPr>
            </w:pPr>
          </w:p>
        </w:tc>
      </w:tr>
      <w:tr w:rsidR="0089050C" w:rsidRPr="0089050C" w14:paraId="6D7DC063" w14:textId="77777777" w:rsidTr="0089050C">
        <w:trPr>
          <w:trHeight w:val="167"/>
        </w:trPr>
        <w:tc>
          <w:tcPr>
            <w:tcW w:w="1951" w:type="dxa"/>
            <w:gridSpan w:val="5"/>
            <w:tcBorders>
              <w:top w:val="nil"/>
              <w:left w:val="double" w:sz="4" w:space="0" w:color="auto"/>
              <w:bottom w:val="nil"/>
              <w:right w:val="nil"/>
            </w:tcBorders>
          </w:tcPr>
          <w:p w14:paraId="725EF67E" w14:textId="77777777" w:rsidR="0089050C" w:rsidRPr="0089050C" w:rsidRDefault="0089050C" w:rsidP="0089050C">
            <w:pPr>
              <w:rPr>
                <w:rFonts w:ascii="Calibri" w:eastAsia="Calibri" w:hAnsi="Calibri"/>
                <w:sz w:val="16"/>
                <w:szCs w:val="16"/>
              </w:rPr>
            </w:pPr>
          </w:p>
        </w:tc>
        <w:tc>
          <w:tcPr>
            <w:tcW w:w="3701" w:type="dxa"/>
            <w:gridSpan w:val="5"/>
            <w:tcBorders>
              <w:top w:val="single" w:sz="4" w:space="0" w:color="auto"/>
              <w:left w:val="nil"/>
              <w:bottom w:val="nil"/>
              <w:right w:val="nil"/>
            </w:tcBorders>
            <w:hideMark/>
          </w:tcPr>
          <w:p w14:paraId="402322D4" w14:textId="77777777" w:rsidR="0089050C" w:rsidRPr="0089050C" w:rsidRDefault="0089050C" w:rsidP="0089050C">
            <w:pPr>
              <w:jc w:val="right"/>
              <w:rPr>
                <w:rFonts w:ascii="Calibri" w:eastAsia="Calibri" w:hAnsi="Calibri"/>
                <w:i/>
                <w:sz w:val="16"/>
                <w:szCs w:val="16"/>
              </w:rPr>
            </w:pPr>
            <w:r w:rsidRPr="0089050C">
              <w:rPr>
                <w:rFonts w:ascii="Calibri" w:eastAsia="Calibri" w:hAnsi="Calibri"/>
                <w:i/>
                <w:sz w:val="16"/>
                <w:szCs w:val="16"/>
              </w:rPr>
              <w:t>Signature</w:t>
            </w:r>
          </w:p>
        </w:tc>
        <w:tc>
          <w:tcPr>
            <w:tcW w:w="410" w:type="dxa"/>
            <w:tcBorders>
              <w:top w:val="nil"/>
              <w:left w:val="nil"/>
              <w:bottom w:val="nil"/>
              <w:right w:val="nil"/>
            </w:tcBorders>
          </w:tcPr>
          <w:p w14:paraId="1EFBFDF4" w14:textId="77777777" w:rsidR="0089050C" w:rsidRPr="0089050C" w:rsidRDefault="0089050C" w:rsidP="0089050C">
            <w:pPr>
              <w:rPr>
                <w:rFonts w:ascii="Calibri" w:eastAsia="Calibri" w:hAnsi="Calibri"/>
                <w:sz w:val="16"/>
                <w:szCs w:val="16"/>
              </w:rPr>
            </w:pPr>
          </w:p>
        </w:tc>
        <w:tc>
          <w:tcPr>
            <w:tcW w:w="3180" w:type="dxa"/>
            <w:gridSpan w:val="4"/>
            <w:tcBorders>
              <w:top w:val="nil"/>
              <w:left w:val="nil"/>
              <w:bottom w:val="nil"/>
              <w:right w:val="double" w:sz="4" w:space="0" w:color="auto"/>
            </w:tcBorders>
            <w:hideMark/>
          </w:tcPr>
          <w:p w14:paraId="444A3270" w14:textId="77777777" w:rsidR="0089050C" w:rsidRPr="0089050C" w:rsidRDefault="0089050C" w:rsidP="0089050C">
            <w:pPr>
              <w:jc w:val="right"/>
              <w:rPr>
                <w:rFonts w:ascii="Calibri" w:eastAsia="Calibri" w:hAnsi="Calibri"/>
                <w:sz w:val="16"/>
                <w:szCs w:val="16"/>
              </w:rPr>
            </w:pPr>
            <w:r w:rsidRPr="0089050C">
              <w:rPr>
                <w:rFonts w:ascii="Calibri" w:eastAsia="Calibri" w:hAnsi="Calibri"/>
                <w:i/>
                <w:sz w:val="16"/>
                <w:szCs w:val="16"/>
              </w:rPr>
              <w:t>Date</w:t>
            </w:r>
          </w:p>
        </w:tc>
      </w:tr>
      <w:tr w:rsidR="0089050C" w:rsidRPr="0089050C" w14:paraId="09F42FF1" w14:textId="77777777" w:rsidTr="0089050C">
        <w:trPr>
          <w:trHeight w:val="162"/>
        </w:trPr>
        <w:tc>
          <w:tcPr>
            <w:tcW w:w="1951" w:type="dxa"/>
            <w:gridSpan w:val="5"/>
            <w:tcBorders>
              <w:top w:val="nil"/>
              <w:left w:val="double" w:sz="4" w:space="0" w:color="auto"/>
              <w:bottom w:val="double" w:sz="4" w:space="0" w:color="auto"/>
              <w:right w:val="nil"/>
            </w:tcBorders>
          </w:tcPr>
          <w:p w14:paraId="0C4A7DAB" w14:textId="77777777" w:rsidR="0089050C" w:rsidRPr="0089050C" w:rsidRDefault="0089050C" w:rsidP="0089050C">
            <w:pPr>
              <w:rPr>
                <w:rFonts w:ascii="Calibri" w:eastAsia="Calibri" w:hAnsi="Calibri"/>
                <w:sz w:val="16"/>
                <w:szCs w:val="16"/>
              </w:rPr>
            </w:pPr>
          </w:p>
        </w:tc>
        <w:tc>
          <w:tcPr>
            <w:tcW w:w="1276" w:type="dxa"/>
            <w:gridSpan w:val="3"/>
            <w:tcBorders>
              <w:top w:val="nil"/>
              <w:left w:val="nil"/>
              <w:bottom w:val="double" w:sz="4" w:space="0" w:color="auto"/>
              <w:right w:val="nil"/>
            </w:tcBorders>
          </w:tcPr>
          <w:p w14:paraId="20C3CB96" w14:textId="77777777" w:rsidR="0089050C" w:rsidRPr="0089050C" w:rsidRDefault="0089050C" w:rsidP="0089050C">
            <w:pPr>
              <w:rPr>
                <w:rFonts w:ascii="Calibri" w:eastAsia="Calibri" w:hAnsi="Calibri"/>
                <w:sz w:val="16"/>
                <w:szCs w:val="16"/>
              </w:rPr>
            </w:pPr>
          </w:p>
        </w:tc>
        <w:tc>
          <w:tcPr>
            <w:tcW w:w="2410" w:type="dxa"/>
            <w:tcBorders>
              <w:top w:val="nil"/>
              <w:left w:val="nil"/>
              <w:bottom w:val="double" w:sz="4" w:space="0" w:color="auto"/>
              <w:right w:val="nil"/>
            </w:tcBorders>
          </w:tcPr>
          <w:p w14:paraId="1265F164" w14:textId="77777777" w:rsidR="0089050C" w:rsidRPr="0089050C" w:rsidRDefault="0089050C" w:rsidP="0089050C">
            <w:pPr>
              <w:rPr>
                <w:rFonts w:ascii="Calibri" w:eastAsia="Calibri" w:hAnsi="Calibri"/>
                <w:sz w:val="16"/>
                <w:szCs w:val="16"/>
              </w:rPr>
            </w:pPr>
          </w:p>
        </w:tc>
        <w:tc>
          <w:tcPr>
            <w:tcW w:w="1314" w:type="dxa"/>
            <w:gridSpan w:val="4"/>
            <w:tcBorders>
              <w:top w:val="nil"/>
              <w:left w:val="nil"/>
              <w:bottom w:val="double" w:sz="4" w:space="0" w:color="auto"/>
              <w:right w:val="nil"/>
            </w:tcBorders>
          </w:tcPr>
          <w:p w14:paraId="6BEA5022" w14:textId="77777777" w:rsidR="0089050C" w:rsidRPr="0089050C" w:rsidRDefault="0089050C" w:rsidP="0089050C">
            <w:pPr>
              <w:rPr>
                <w:rFonts w:ascii="Calibri" w:eastAsia="Calibri" w:hAnsi="Calibri"/>
                <w:sz w:val="14"/>
                <w:szCs w:val="16"/>
              </w:rPr>
            </w:pPr>
          </w:p>
        </w:tc>
        <w:tc>
          <w:tcPr>
            <w:tcW w:w="1803" w:type="dxa"/>
            <w:tcBorders>
              <w:top w:val="nil"/>
              <w:left w:val="nil"/>
              <w:bottom w:val="double" w:sz="4" w:space="0" w:color="auto"/>
              <w:right w:val="nil"/>
            </w:tcBorders>
          </w:tcPr>
          <w:p w14:paraId="17111B25" w14:textId="77777777" w:rsidR="0089050C" w:rsidRPr="0089050C" w:rsidRDefault="0089050C" w:rsidP="0089050C">
            <w:pPr>
              <w:rPr>
                <w:rFonts w:ascii="Calibri" w:eastAsia="Calibri" w:hAnsi="Calibri"/>
                <w:sz w:val="16"/>
                <w:szCs w:val="16"/>
              </w:rPr>
            </w:pPr>
          </w:p>
        </w:tc>
        <w:tc>
          <w:tcPr>
            <w:tcW w:w="488" w:type="dxa"/>
            <w:tcBorders>
              <w:top w:val="nil"/>
              <w:left w:val="nil"/>
              <w:bottom w:val="double" w:sz="4" w:space="0" w:color="auto"/>
              <w:right w:val="double" w:sz="4" w:space="0" w:color="auto"/>
            </w:tcBorders>
          </w:tcPr>
          <w:p w14:paraId="064B1869" w14:textId="77777777" w:rsidR="0089050C" w:rsidRPr="0089050C" w:rsidRDefault="0089050C" w:rsidP="0089050C">
            <w:pPr>
              <w:rPr>
                <w:rFonts w:ascii="Calibri" w:eastAsia="Calibri" w:hAnsi="Calibri"/>
                <w:sz w:val="14"/>
                <w:szCs w:val="16"/>
              </w:rPr>
            </w:pPr>
          </w:p>
        </w:tc>
      </w:tr>
    </w:tbl>
    <w:p w14:paraId="77DFE213" w14:textId="77777777" w:rsidR="0089050C" w:rsidRPr="0089050C" w:rsidRDefault="0089050C" w:rsidP="0089050C">
      <w:pPr>
        <w:jc w:val="center"/>
        <w:rPr>
          <w:noProof/>
          <w:lang w:eastAsia="en-GB"/>
        </w:rPr>
      </w:pPr>
    </w:p>
    <w:p w14:paraId="62F0F593" w14:textId="77777777" w:rsidR="0089050C" w:rsidRPr="0089050C" w:rsidRDefault="0089050C" w:rsidP="0089050C">
      <w:pPr>
        <w:jc w:val="center"/>
        <w:rPr>
          <w:noProof/>
          <w:lang w:eastAsia="en-GB"/>
        </w:rPr>
      </w:pPr>
    </w:p>
    <w:p w14:paraId="510A0036" w14:textId="77777777" w:rsidR="0089050C" w:rsidRPr="0089050C" w:rsidRDefault="0089050C" w:rsidP="0089050C">
      <w:pPr>
        <w:rPr>
          <w:rFonts w:ascii="Calibri" w:eastAsia="Calibri" w:hAnsi="Calibri"/>
        </w:rPr>
      </w:pPr>
      <w:r w:rsidRPr="0089050C">
        <w:rPr>
          <w:rFonts w:ascii="Calibri" w:eastAsia="Calibri" w:hAnsi="Calibri"/>
        </w:rPr>
        <w:t>This cover sheet, together with the required documentation outlined above, should be returned to:</w:t>
      </w:r>
    </w:p>
    <w:p w14:paraId="07B70278" w14:textId="77777777" w:rsidR="0089050C" w:rsidRPr="0089050C" w:rsidRDefault="0089050C" w:rsidP="0089050C">
      <w:pPr>
        <w:rPr>
          <w:rFonts w:ascii="Calibri" w:eastAsia="Calibri" w:hAnsi="Calibri"/>
        </w:rPr>
      </w:pPr>
    </w:p>
    <w:p w14:paraId="12E669D2" w14:textId="77777777" w:rsidR="0089050C" w:rsidRPr="0089050C" w:rsidRDefault="003E68BF" w:rsidP="0089050C">
      <w:pPr>
        <w:ind w:left="426"/>
        <w:rPr>
          <w:rFonts w:ascii="Calibri" w:eastAsia="Calibri" w:hAnsi="Calibri"/>
        </w:rPr>
      </w:pPr>
      <w:r>
        <w:rPr>
          <w:rFonts w:ascii="Calibri" w:eastAsia="Calibri" w:hAnsi="Calibri"/>
        </w:rPr>
        <w:t>Head of Higher Education</w:t>
      </w:r>
    </w:p>
    <w:p w14:paraId="2C7667EB" w14:textId="77777777" w:rsidR="0089050C" w:rsidRPr="0089050C" w:rsidRDefault="0089050C" w:rsidP="0089050C">
      <w:pPr>
        <w:ind w:left="426"/>
        <w:rPr>
          <w:rFonts w:ascii="Calibri" w:eastAsia="Calibri" w:hAnsi="Calibri"/>
        </w:rPr>
      </w:pPr>
      <w:r w:rsidRPr="0089050C">
        <w:rPr>
          <w:rFonts w:ascii="Calibri" w:eastAsia="Calibri" w:hAnsi="Calibri"/>
        </w:rPr>
        <w:t>Directorate of Higher Education</w:t>
      </w:r>
    </w:p>
    <w:p w14:paraId="557D78EA" w14:textId="77777777" w:rsidR="0089050C" w:rsidRPr="0089050C" w:rsidRDefault="00CF3E6D" w:rsidP="0089050C">
      <w:pPr>
        <w:ind w:left="426"/>
        <w:rPr>
          <w:rFonts w:ascii="Calibri" w:eastAsia="Calibri" w:hAnsi="Calibri"/>
        </w:rPr>
      </w:pPr>
      <w:r>
        <w:rPr>
          <w:rFonts w:ascii="Calibri" w:eastAsia="Calibri" w:hAnsi="Calibri"/>
        </w:rPr>
        <w:t>University Centre Weston</w:t>
      </w:r>
    </w:p>
    <w:p w14:paraId="49947AFB" w14:textId="77777777" w:rsidR="0089050C" w:rsidRPr="0089050C" w:rsidRDefault="0089050C" w:rsidP="0089050C">
      <w:pPr>
        <w:ind w:left="426"/>
        <w:rPr>
          <w:rFonts w:ascii="Calibri" w:eastAsia="Calibri" w:hAnsi="Calibri"/>
        </w:rPr>
      </w:pPr>
      <w:proofErr w:type="spellStart"/>
      <w:r w:rsidRPr="0089050C">
        <w:rPr>
          <w:rFonts w:ascii="Calibri" w:eastAsia="Calibri" w:hAnsi="Calibri"/>
        </w:rPr>
        <w:t>Knightstone</w:t>
      </w:r>
      <w:proofErr w:type="spellEnd"/>
      <w:r w:rsidRPr="0089050C">
        <w:rPr>
          <w:rFonts w:ascii="Calibri" w:eastAsia="Calibri" w:hAnsi="Calibri"/>
        </w:rPr>
        <w:t xml:space="preserve"> Road</w:t>
      </w:r>
    </w:p>
    <w:p w14:paraId="603EBE15" w14:textId="77777777" w:rsidR="0089050C" w:rsidRPr="0089050C" w:rsidRDefault="0089050C" w:rsidP="001C3CD1">
      <w:pPr>
        <w:ind w:left="426"/>
      </w:pPr>
      <w:proofErr w:type="spellStart"/>
      <w:r w:rsidRPr="0089050C">
        <w:rPr>
          <w:rFonts w:ascii="Calibri" w:eastAsia="Calibri" w:hAnsi="Calibri"/>
        </w:rPr>
        <w:t>Weston-super-Mare</w:t>
      </w:r>
      <w:proofErr w:type="spellEnd"/>
      <w:r w:rsidRPr="0089050C">
        <w:rPr>
          <w:rFonts w:ascii="Calibri" w:eastAsia="Calibri" w:hAnsi="Calibri"/>
        </w:rPr>
        <w:t xml:space="preserve">   BS23 2AL</w:t>
      </w:r>
      <w:r w:rsidRPr="0089050C">
        <w:rPr>
          <w:noProof/>
          <w:lang w:eastAsia="en-GB"/>
        </w:rPr>
        <w:br w:type="page"/>
      </w:r>
    </w:p>
    <w:p w14:paraId="620F0FBB" w14:textId="77777777" w:rsidR="0089050C" w:rsidRPr="0089050C" w:rsidRDefault="00DE335E" w:rsidP="0089050C">
      <w:pPr>
        <w:jc w:val="center"/>
        <w:rPr>
          <w:rFonts w:ascii="Calibri" w:hAnsi="Calibri" w:cs="Calibri"/>
          <w:b/>
          <w:sz w:val="24"/>
          <w:szCs w:val="24"/>
        </w:rPr>
      </w:pPr>
      <w:r>
        <w:rPr>
          <w:rFonts w:asciiTheme="minorHAnsi" w:hAnsiTheme="minorHAnsi" w:cstheme="minorHAnsi"/>
          <w:noProof/>
          <w:lang w:eastAsia="en-GB"/>
        </w:rPr>
        <w:lastRenderedPageBreak/>
        <w:drawing>
          <wp:inline distT="0" distB="0" distL="0" distR="0" wp14:anchorId="7933CC0C" wp14:editId="5327D1A2">
            <wp:extent cx="2066925" cy="614199"/>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76DB6C8C" w14:textId="77777777" w:rsidR="007B6091" w:rsidRDefault="007B6091" w:rsidP="0089050C">
      <w:pPr>
        <w:jc w:val="center"/>
        <w:rPr>
          <w:rFonts w:ascii="Calibri" w:hAnsi="Calibri" w:cs="Calibri"/>
          <w:b/>
          <w:sz w:val="24"/>
          <w:szCs w:val="24"/>
        </w:rPr>
      </w:pPr>
    </w:p>
    <w:p w14:paraId="5AE01B1D" w14:textId="77777777" w:rsidR="007B6091" w:rsidRDefault="007B6091" w:rsidP="0089050C">
      <w:pPr>
        <w:jc w:val="center"/>
        <w:rPr>
          <w:rFonts w:ascii="Calibri" w:hAnsi="Calibri" w:cs="Calibri"/>
          <w:b/>
          <w:sz w:val="24"/>
          <w:szCs w:val="24"/>
        </w:rPr>
      </w:pPr>
    </w:p>
    <w:p w14:paraId="627D02DF" w14:textId="77777777" w:rsidR="0089050C" w:rsidRPr="0089050C" w:rsidRDefault="00CF3E6D" w:rsidP="0089050C">
      <w:pPr>
        <w:jc w:val="center"/>
        <w:rPr>
          <w:rFonts w:ascii="Calibri" w:hAnsi="Calibri" w:cs="Calibri"/>
          <w:b/>
          <w:sz w:val="24"/>
          <w:szCs w:val="24"/>
        </w:rPr>
      </w:pPr>
      <w:r>
        <w:rPr>
          <w:rFonts w:ascii="Calibri" w:hAnsi="Calibri" w:cs="Calibri"/>
          <w:b/>
          <w:sz w:val="24"/>
          <w:szCs w:val="24"/>
        </w:rPr>
        <w:t>University Centre Weston</w:t>
      </w:r>
      <w:r w:rsidR="0089050C" w:rsidRPr="0089050C">
        <w:rPr>
          <w:rFonts w:ascii="Calibri" w:hAnsi="Calibri" w:cs="Calibri"/>
          <w:b/>
          <w:sz w:val="24"/>
          <w:szCs w:val="24"/>
        </w:rPr>
        <w:t xml:space="preserve"> Directorate of Higher Education</w:t>
      </w:r>
    </w:p>
    <w:p w14:paraId="70E40EF5" w14:textId="77777777" w:rsidR="0089050C" w:rsidRPr="0089050C" w:rsidRDefault="0089050C" w:rsidP="0089050C">
      <w:pPr>
        <w:spacing w:before="120"/>
        <w:jc w:val="center"/>
      </w:pPr>
      <w:r w:rsidRPr="0089050C">
        <w:rPr>
          <w:rFonts w:ascii="Calibri" w:hAnsi="Calibri" w:cs="Calibri"/>
          <w:b/>
          <w:sz w:val="24"/>
          <w:szCs w:val="24"/>
        </w:rPr>
        <w:t>ACCREDITATION OF PRIOR CERTIFICATED LEARNING:   AP(C)L</w:t>
      </w:r>
    </w:p>
    <w:p w14:paraId="781EC70F" w14:textId="77777777" w:rsidR="0089050C" w:rsidRPr="0089050C" w:rsidRDefault="0089050C" w:rsidP="0089050C">
      <w:pPr>
        <w:jc w:val="center"/>
        <w:rPr>
          <w:rFonts w:ascii="Calibri" w:hAnsi="Calibri" w:cs="Calibri"/>
          <w:i/>
          <w:sz w:val="14"/>
          <w:szCs w:val="14"/>
        </w:rPr>
      </w:pPr>
    </w:p>
    <w:p w14:paraId="4FC7869B" w14:textId="77777777" w:rsidR="0089050C" w:rsidRPr="0089050C" w:rsidRDefault="0089050C" w:rsidP="0089050C">
      <w:pPr>
        <w:ind w:right="544"/>
        <w:rPr>
          <w:rFonts w:ascii="Calibri" w:hAnsi="Calibri" w:cs="Calibri"/>
          <w:i/>
          <w:sz w:val="14"/>
          <w:szCs w:val="14"/>
        </w:rPr>
      </w:pPr>
      <w:r w:rsidRPr="0089050C">
        <w:rPr>
          <w:rFonts w:ascii="Calibri" w:hAnsi="Calibri" w:cs="Calibri"/>
          <w:i/>
          <w:sz w:val="14"/>
          <w:szCs w:val="14"/>
        </w:rPr>
        <w:t xml:space="preserve">This form must be completed by a programme co-ordinator in order to make a recommendation for credit </w:t>
      </w:r>
      <w:proofErr w:type="gramStart"/>
      <w:r w:rsidRPr="0089050C">
        <w:rPr>
          <w:rFonts w:ascii="Calibri" w:hAnsi="Calibri" w:cs="Calibri"/>
          <w:i/>
          <w:sz w:val="14"/>
          <w:szCs w:val="14"/>
        </w:rPr>
        <w:t>on the basis of</w:t>
      </w:r>
      <w:proofErr w:type="gramEnd"/>
      <w:r w:rsidRPr="0089050C">
        <w:rPr>
          <w:rFonts w:ascii="Calibri" w:hAnsi="Calibri" w:cs="Calibri"/>
          <w:i/>
          <w:sz w:val="14"/>
          <w:szCs w:val="14"/>
        </w:rPr>
        <w:t xml:space="preserve"> Prior Learning which is </w:t>
      </w:r>
      <w:r w:rsidRPr="0089050C">
        <w:rPr>
          <w:rFonts w:ascii="Calibri" w:hAnsi="Calibri" w:cs="Calibri"/>
          <w:b/>
          <w:bCs/>
          <w:i/>
          <w:sz w:val="14"/>
          <w:szCs w:val="14"/>
        </w:rPr>
        <w:t>Certificated</w:t>
      </w:r>
      <w:r w:rsidRPr="0089050C">
        <w:rPr>
          <w:rFonts w:ascii="Calibri" w:hAnsi="Calibri" w:cs="Calibri"/>
          <w:i/>
          <w:sz w:val="14"/>
          <w:szCs w:val="14"/>
        </w:rPr>
        <w:t xml:space="preserve"> (that is, formally assessed and resulting in a qualification or award of credit). On signature by the </w:t>
      </w:r>
      <w:r w:rsidRPr="0091652E">
        <w:rPr>
          <w:rFonts w:ascii="Calibri" w:hAnsi="Calibri" w:cs="Calibri"/>
          <w:i/>
          <w:sz w:val="14"/>
          <w:szCs w:val="14"/>
        </w:rPr>
        <w:t>Assistant Director HE: Curriculum and Quality,</w:t>
      </w:r>
      <w:r w:rsidRPr="0089050C">
        <w:rPr>
          <w:rFonts w:ascii="Calibri" w:hAnsi="Calibri" w:cs="Calibri"/>
          <w:i/>
          <w:sz w:val="14"/>
          <w:szCs w:val="14"/>
        </w:rPr>
        <w:t xml:space="preserve"> this document becomes confirmation of AP(C)L and is copied to the Applicant and all relevant departments</w:t>
      </w:r>
    </w:p>
    <w:p w14:paraId="3483C166" w14:textId="77777777" w:rsidR="0089050C" w:rsidRPr="0089050C" w:rsidRDefault="0089050C" w:rsidP="0089050C">
      <w:pPr>
        <w:ind w:right="544"/>
        <w:rPr>
          <w:rFonts w:ascii="Calibri" w:hAnsi="Calibri" w:cs="Calibri"/>
          <w:sz w:val="14"/>
          <w:szCs w:val="14"/>
        </w:rPr>
      </w:pPr>
    </w:p>
    <w:p w14:paraId="3D9F3EC5" w14:textId="77777777" w:rsidR="0089050C" w:rsidRPr="0089050C" w:rsidRDefault="0089050C" w:rsidP="0089050C">
      <w:pPr>
        <w:jc w:val="center"/>
        <w:rPr>
          <w:rFonts w:ascii="Calibri" w:hAnsi="Calibri" w:cs="Calibri"/>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467"/>
        <w:gridCol w:w="2912"/>
      </w:tblGrid>
      <w:tr w:rsidR="0089050C" w:rsidRPr="0089050C" w14:paraId="05BFFD33" w14:textId="77777777" w:rsidTr="0089050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2137E7CE" w14:textId="77777777" w:rsidR="0089050C" w:rsidRPr="0089050C" w:rsidRDefault="0089050C" w:rsidP="0089050C">
            <w:pPr>
              <w:overflowPunct w:val="0"/>
              <w:autoSpaceDE w:val="0"/>
              <w:autoSpaceDN w:val="0"/>
              <w:adjustRightInd w:val="0"/>
              <w:rPr>
                <w:rFonts w:ascii="Calibri" w:hAnsi="Calibri" w:cs="Calibri"/>
                <w:b/>
                <w:sz w:val="18"/>
                <w:szCs w:val="18"/>
              </w:rPr>
            </w:pPr>
            <w:r w:rsidRPr="0089050C">
              <w:rPr>
                <w:rFonts w:ascii="Calibri" w:hAnsi="Calibri" w:cs="Calibri"/>
                <w:b/>
                <w:sz w:val="18"/>
                <w:szCs w:val="18"/>
              </w:rPr>
              <w:t>Student’s Surname:</w:t>
            </w:r>
          </w:p>
        </w:tc>
        <w:tc>
          <w:tcPr>
            <w:tcW w:w="3467" w:type="dxa"/>
            <w:tcBorders>
              <w:top w:val="single" w:sz="4" w:space="0" w:color="auto"/>
              <w:left w:val="single" w:sz="4" w:space="0" w:color="auto"/>
              <w:bottom w:val="single" w:sz="4" w:space="0" w:color="auto"/>
              <w:right w:val="single" w:sz="4" w:space="0" w:color="auto"/>
            </w:tcBorders>
            <w:shd w:val="clear" w:color="auto" w:fill="D9D9D9"/>
            <w:hideMark/>
          </w:tcPr>
          <w:p w14:paraId="78C49450" w14:textId="77777777" w:rsidR="0089050C" w:rsidRPr="0089050C" w:rsidRDefault="0089050C" w:rsidP="0089050C">
            <w:pPr>
              <w:overflowPunct w:val="0"/>
              <w:autoSpaceDE w:val="0"/>
              <w:autoSpaceDN w:val="0"/>
              <w:adjustRightInd w:val="0"/>
              <w:rPr>
                <w:rFonts w:ascii="Calibri" w:hAnsi="Calibri" w:cs="Calibri"/>
                <w:b/>
                <w:sz w:val="18"/>
                <w:szCs w:val="18"/>
              </w:rPr>
            </w:pPr>
            <w:r w:rsidRPr="0089050C">
              <w:rPr>
                <w:rFonts w:ascii="Calibri" w:hAnsi="Calibri" w:cs="Calibri"/>
                <w:b/>
                <w:sz w:val="18"/>
                <w:szCs w:val="18"/>
              </w:rPr>
              <w:t>Forename:</w:t>
            </w:r>
          </w:p>
        </w:tc>
        <w:tc>
          <w:tcPr>
            <w:tcW w:w="2912" w:type="dxa"/>
            <w:tcBorders>
              <w:top w:val="single" w:sz="4" w:space="0" w:color="auto"/>
              <w:left w:val="single" w:sz="4" w:space="0" w:color="auto"/>
              <w:bottom w:val="single" w:sz="4" w:space="0" w:color="auto"/>
              <w:right w:val="single" w:sz="4" w:space="0" w:color="auto"/>
            </w:tcBorders>
            <w:shd w:val="clear" w:color="auto" w:fill="D9D9D9"/>
            <w:hideMark/>
          </w:tcPr>
          <w:p w14:paraId="287AB008" w14:textId="77777777" w:rsidR="0089050C" w:rsidRPr="0089050C" w:rsidRDefault="0089050C" w:rsidP="0089050C">
            <w:pPr>
              <w:overflowPunct w:val="0"/>
              <w:autoSpaceDE w:val="0"/>
              <w:autoSpaceDN w:val="0"/>
              <w:adjustRightInd w:val="0"/>
              <w:rPr>
                <w:rFonts w:ascii="Calibri" w:hAnsi="Calibri" w:cs="Calibri"/>
                <w:b/>
                <w:sz w:val="18"/>
                <w:szCs w:val="18"/>
              </w:rPr>
            </w:pPr>
            <w:r w:rsidRPr="0089050C">
              <w:rPr>
                <w:rFonts w:ascii="Calibri" w:hAnsi="Calibri" w:cs="Calibri"/>
                <w:b/>
                <w:sz w:val="18"/>
                <w:szCs w:val="18"/>
              </w:rPr>
              <w:t>Student Number:</w:t>
            </w:r>
          </w:p>
        </w:tc>
      </w:tr>
      <w:tr w:rsidR="0089050C" w:rsidRPr="0089050C" w14:paraId="17E78BFF" w14:textId="77777777" w:rsidTr="0089050C">
        <w:tc>
          <w:tcPr>
            <w:tcW w:w="3119" w:type="dxa"/>
            <w:tcBorders>
              <w:top w:val="single" w:sz="4" w:space="0" w:color="auto"/>
              <w:left w:val="single" w:sz="4" w:space="0" w:color="auto"/>
              <w:bottom w:val="single" w:sz="4" w:space="0" w:color="auto"/>
              <w:right w:val="single" w:sz="4" w:space="0" w:color="auto"/>
            </w:tcBorders>
          </w:tcPr>
          <w:p w14:paraId="31613C49"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3467" w:type="dxa"/>
            <w:tcBorders>
              <w:top w:val="single" w:sz="4" w:space="0" w:color="auto"/>
              <w:left w:val="single" w:sz="4" w:space="0" w:color="auto"/>
              <w:bottom w:val="single" w:sz="4" w:space="0" w:color="auto"/>
              <w:right w:val="single" w:sz="4" w:space="0" w:color="auto"/>
            </w:tcBorders>
          </w:tcPr>
          <w:p w14:paraId="7A527D2E"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Pr>
          <w:p w14:paraId="4999448C" w14:textId="77777777" w:rsidR="0089050C" w:rsidRPr="0089050C" w:rsidRDefault="0089050C" w:rsidP="0089050C">
            <w:pPr>
              <w:overflowPunct w:val="0"/>
              <w:autoSpaceDE w:val="0"/>
              <w:autoSpaceDN w:val="0"/>
              <w:adjustRightInd w:val="0"/>
              <w:spacing w:line="360" w:lineRule="auto"/>
              <w:rPr>
                <w:rFonts w:ascii="Calibri" w:hAnsi="Calibri" w:cs="Calibri"/>
              </w:rPr>
            </w:pPr>
          </w:p>
        </w:tc>
      </w:tr>
      <w:tr w:rsidR="0089050C" w:rsidRPr="0089050C" w14:paraId="7B323B9A" w14:textId="77777777" w:rsidTr="0089050C">
        <w:tc>
          <w:tcPr>
            <w:tcW w:w="9498"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8F28703" w14:textId="77777777" w:rsidR="0089050C" w:rsidRPr="0089050C" w:rsidRDefault="0089050C" w:rsidP="0089050C">
            <w:pPr>
              <w:overflowPunct w:val="0"/>
              <w:autoSpaceDE w:val="0"/>
              <w:autoSpaceDN w:val="0"/>
              <w:adjustRightInd w:val="0"/>
              <w:rPr>
                <w:rFonts w:ascii="Calibri" w:hAnsi="Calibri" w:cs="Calibri"/>
                <w:b/>
                <w:sz w:val="18"/>
                <w:szCs w:val="18"/>
              </w:rPr>
            </w:pPr>
            <w:r w:rsidRPr="0089050C">
              <w:rPr>
                <w:rFonts w:ascii="Calibri" w:hAnsi="Calibri" w:cs="Calibri"/>
                <w:b/>
                <w:sz w:val="18"/>
                <w:szCs w:val="18"/>
              </w:rPr>
              <w:t>Programme Title:</w:t>
            </w:r>
          </w:p>
        </w:tc>
      </w:tr>
      <w:tr w:rsidR="0089050C" w:rsidRPr="0089050C" w14:paraId="5556769A" w14:textId="77777777" w:rsidTr="0089050C">
        <w:tc>
          <w:tcPr>
            <w:tcW w:w="9498" w:type="dxa"/>
            <w:gridSpan w:val="3"/>
            <w:tcBorders>
              <w:top w:val="single" w:sz="6" w:space="0" w:color="auto"/>
              <w:left w:val="single" w:sz="6" w:space="0" w:color="auto"/>
              <w:bottom w:val="single" w:sz="6" w:space="0" w:color="auto"/>
              <w:right w:val="single" w:sz="6" w:space="0" w:color="auto"/>
            </w:tcBorders>
          </w:tcPr>
          <w:p w14:paraId="51258804" w14:textId="77777777" w:rsidR="0089050C" w:rsidRPr="0089050C" w:rsidRDefault="0089050C" w:rsidP="0089050C">
            <w:pPr>
              <w:overflowPunct w:val="0"/>
              <w:autoSpaceDE w:val="0"/>
              <w:autoSpaceDN w:val="0"/>
              <w:adjustRightInd w:val="0"/>
              <w:spacing w:line="360" w:lineRule="auto"/>
              <w:rPr>
                <w:rFonts w:ascii="Calibri" w:hAnsi="Calibri" w:cs="Calibri"/>
              </w:rPr>
            </w:pPr>
          </w:p>
          <w:p w14:paraId="27DFF212" w14:textId="77777777" w:rsidR="0089050C" w:rsidRPr="0089050C" w:rsidRDefault="0089050C" w:rsidP="0089050C">
            <w:pPr>
              <w:overflowPunct w:val="0"/>
              <w:autoSpaceDE w:val="0"/>
              <w:autoSpaceDN w:val="0"/>
              <w:adjustRightInd w:val="0"/>
              <w:spacing w:line="360" w:lineRule="auto"/>
              <w:rPr>
                <w:rFonts w:ascii="Calibri" w:hAnsi="Calibri" w:cs="Calibri"/>
              </w:rPr>
            </w:pPr>
          </w:p>
        </w:tc>
      </w:tr>
    </w:tbl>
    <w:p w14:paraId="7110D885" w14:textId="77777777" w:rsidR="0089050C" w:rsidRPr="0089050C" w:rsidRDefault="0089050C" w:rsidP="0089050C"/>
    <w:p w14:paraId="2E4F59B5" w14:textId="77777777" w:rsidR="0089050C" w:rsidRPr="0089050C" w:rsidRDefault="0089050C" w:rsidP="0089050C">
      <w:r w:rsidRPr="0089050C">
        <w:rPr>
          <w:rFonts w:ascii="Calibri" w:hAnsi="Calibri" w:cs="Calibri"/>
          <w:i/>
          <w:sz w:val="16"/>
          <w:szCs w:val="16"/>
        </w:rPr>
        <w:t xml:space="preserve">List below the module codes for any </w:t>
      </w:r>
      <w:r w:rsidRPr="0089050C">
        <w:rPr>
          <w:rFonts w:ascii="Calibri" w:hAnsi="Calibri" w:cs="Calibri"/>
          <w:i/>
        </w:rPr>
        <w:t>COMPULSORY MODULES</w:t>
      </w:r>
      <w:r w:rsidRPr="0089050C">
        <w:rPr>
          <w:rFonts w:ascii="Calibri" w:hAnsi="Calibri" w:cs="Calibri"/>
          <w:i/>
          <w:sz w:val="16"/>
          <w:szCs w:val="16"/>
        </w:rPr>
        <w:t xml:space="preserve"> where learning outcomes have been acceptably covered by the student’s prior learning.  It is helpful to annotate and append a copy of the transcript to indicate where there is broad equivalence with </w:t>
      </w:r>
      <w:r w:rsidR="00CF3E6D">
        <w:rPr>
          <w:rFonts w:ascii="Calibri" w:hAnsi="Calibri" w:cs="Calibri"/>
          <w:i/>
          <w:sz w:val="16"/>
          <w:szCs w:val="16"/>
        </w:rPr>
        <w:t>University Centre Weston</w:t>
      </w:r>
      <w:r w:rsidRPr="0089050C">
        <w:rPr>
          <w:rFonts w:ascii="Calibri" w:hAnsi="Calibri" w:cs="Calibri"/>
          <w:i/>
          <w:sz w:val="16"/>
          <w:szCs w:val="16"/>
        </w:rPr>
        <w:t xml:space="preserve"> programme modules</w:t>
      </w:r>
    </w:p>
    <w:p w14:paraId="3531441B" w14:textId="77777777" w:rsidR="0089050C" w:rsidRPr="0089050C" w:rsidRDefault="0089050C" w:rsidP="0089050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6"/>
        <w:gridCol w:w="3355"/>
        <w:gridCol w:w="2977"/>
      </w:tblGrid>
      <w:tr w:rsidR="0089050C" w:rsidRPr="0089050C" w14:paraId="233ED922" w14:textId="77777777" w:rsidTr="0089050C">
        <w:tc>
          <w:tcPr>
            <w:tcW w:w="3166" w:type="dxa"/>
            <w:tcBorders>
              <w:top w:val="single" w:sz="6" w:space="0" w:color="auto"/>
              <w:left w:val="single" w:sz="6" w:space="0" w:color="auto"/>
              <w:bottom w:val="single" w:sz="6" w:space="0" w:color="auto"/>
              <w:right w:val="single" w:sz="6" w:space="0" w:color="auto"/>
            </w:tcBorders>
            <w:shd w:val="clear" w:color="auto" w:fill="D9D9D9"/>
            <w:hideMark/>
          </w:tcPr>
          <w:p w14:paraId="3E0E80FF" w14:textId="77777777" w:rsidR="0089050C" w:rsidRPr="0089050C" w:rsidRDefault="0089050C" w:rsidP="0089050C">
            <w:pPr>
              <w:overflowPunct w:val="0"/>
              <w:autoSpaceDE w:val="0"/>
              <w:autoSpaceDN w:val="0"/>
              <w:adjustRightInd w:val="0"/>
              <w:spacing w:before="60" w:line="360" w:lineRule="auto"/>
              <w:rPr>
                <w:rFonts w:ascii="Calibri" w:hAnsi="Calibri" w:cs="Calibri"/>
                <w:b/>
                <w:sz w:val="18"/>
                <w:szCs w:val="18"/>
              </w:rPr>
            </w:pPr>
            <w:r w:rsidRPr="0089050C">
              <w:rPr>
                <w:rFonts w:ascii="Calibri" w:hAnsi="Calibri" w:cs="Calibri"/>
                <w:b/>
                <w:sz w:val="18"/>
                <w:szCs w:val="18"/>
              </w:rPr>
              <w:t>Certificated Module Title</w:t>
            </w:r>
          </w:p>
        </w:tc>
        <w:tc>
          <w:tcPr>
            <w:tcW w:w="3355" w:type="dxa"/>
            <w:tcBorders>
              <w:top w:val="single" w:sz="6" w:space="0" w:color="auto"/>
              <w:left w:val="single" w:sz="6" w:space="0" w:color="auto"/>
              <w:bottom w:val="single" w:sz="6" w:space="0" w:color="auto"/>
              <w:right w:val="single" w:sz="6" w:space="0" w:color="auto"/>
            </w:tcBorders>
            <w:shd w:val="clear" w:color="auto" w:fill="D9D9D9"/>
            <w:hideMark/>
          </w:tcPr>
          <w:p w14:paraId="4D779186" w14:textId="77777777" w:rsidR="0089050C" w:rsidRPr="0089050C" w:rsidRDefault="00CF3E6D" w:rsidP="0089050C">
            <w:pPr>
              <w:overflowPunct w:val="0"/>
              <w:autoSpaceDE w:val="0"/>
              <w:autoSpaceDN w:val="0"/>
              <w:adjustRightInd w:val="0"/>
              <w:spacing w:before="60" w:line="360" w:lineRule="auto"/>
              <w:rPr>
                <w:rFonts w:ascii="Calibri" w:hAnsi="Calibri" w:cs="Calibri"/>
                <w:b/>
                <w:sz w:val="18"/>
                <w:szCs w:val="18"/>
              </w:rPr>
            </w:pPr>
            <w:r>
              <w:rPr>
                <w:rFonts w:ascii="Calibri" w:hAnsi="Calibri" w:cs="Calibri"/>
                <w:b/>
                <w:sz w:val="18"/>
                <w:szCs w:val="18"/>
              </w:rPr>
              <w:t>University Centre Weston</w:t>
            </w:r>
            <w:r w:rsidR="0089050C" w:rsidRPr="0089050C">
              <w:rPr>
                <w:rFonts w:ascii="Calibri" w:hAnsi="Calibri" w:cs="Calibri"/>
                <w:b/>
                <w:sz w:val="18"/>
                <w:szCs w:val="18"/>
              </w:rPr>
              <w:t xml:space="preserve"> Module Title</w:t>
            </w:r>
          </w:p>
        </w:tc>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7F16A82E" w14:textId="77777777" w:rsidR="0089050C" w:rsidRPr="0089050C" w:rsidRDefault="0089050C" w:rsidP="0089050C">
            <w:pPr>
              <w:overflowPunct w:val="0"/>
              <w:autoSpaceDE w:val="0"/>
              <w:autoSpaceDN w:val="0"/>
              <w:adjustRightInd w:val="0"/>
              <w:spacing w:before="60" w:line="360" w:lineRule="auto"/>
              <w:rPr>
                <w:rFonts w:ascii="Calibri" w:hAnsi="Calibri" w:cs="Calibri"/>
                <w:b/>
                <w:sz w:val="18"/>
                <w:szCs w:val="18"/>
              </w:rPr>
            </w:pPr>
            <w:r w:rsidRPr="0089050C">
              <w:rPr>
                <w:rFonts w:ascii="Calibri" w:hAnsi="Calibri" w:cs="Calibri"/>
                <w:b/>
                <w:sz w:val="18"/>
                <w:szCs w:val="18"/>
              </w:rPr>
              <w:t>Number of Acceptable Credits</w:t>
            </w:r>
          </w:p>
        </w:tc>
      </w:tr>
      <w:tr w:rsidR="0089050C" w:rsidRPr="0089050C" w14:paraId="67B41686" w14:textId="77777777" w:rsidTr="0089050C">
        <w:tc>
          <w:tcPr>
            <w:tcW w:w="3166" w:type="dxa"/>
            <w:tcBorders>
              <w:top w:val="single" w:sz="6" w:space="0" w:color="auto"/>
              <w:left w:val="single" w:sz="6" w:space="0" w:color="auto"/>
              <w:bottom w:val="single" w:sz="6" w:space="0" w:color="auto"/>
              <w:right w:val="single" w:sz="6" w:space="0" w:color="auto"/>
            </w:tcBorders>
          </w:tcPr>
          <w:p w14:paraId="3D1CC0E6"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3355" w:type="dxa"/>
            <w:tcBorders>
              <w:top w:val="single" w:sz="6" w:space="0" w:color="auto"/>
              <w:left w:val="single" w:sz="6" w:space="0" w:color="auto"/>
              <w:bottom w:val="single" w:sz="6" w:space="0" w:color="auto"/>
              <w:right w:val="single" w:sz="6" w:space="0" w:color="auto"/>
            </w:tcBorders>
          </w:tcPr>
          <w:p w14:paraId="1320FF57"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2977" w:type="dxa"/>
            <w:tcBorders>
              <w:top w:val="single" w:sz="6" w:space="0" w:color="auto"/>
              <w:left w:val="single" w:sz="6" w:space="0" w:color="auto"/>
              <w:bottom w:val="single" w:sz="6" w:space="0" w:color="auto"/>
              <w:right w:val="single" w:sz="6" w:space="0" w:color="auto"/>
            </w:tcBorders>
          </w:tcPr>
          <w:p w14:paraId="73F06087" w14:textId="77777777" w:rsidR="0089050C" w:rsidRPr="0089050C" w:rsidRDefault="0089050C" w:rsidP="0089050C">
            <w:pPr>
              <w:overflowPunct w:val="0"/>
              <w:autoSpaceDE w:val="0"/>
              <w:autoSpaceDN w:val="0"/>
              <w:adjustRightInd w:val="0"/>
              <w:spacing w:line="360" w:lineRule="auto"/>
              <w:rPr>
                <w:rFonts w:ascii="Calibri" w:hAnsi="Calibri" w:cs="Calibri"/>
              </w:rPr>
            </w:pPr>
          </w:p>
        </w:tc>
      </w:tr>
      <w:tr w:rsidR="0089050C" w:rsidRPr="0089050C" w14:paraId="0F1FFCE4" w14:textId="77777777" w:rsidTr="0089050C">
        <w:tc>
          <w:tcPr>
            <w:tcW w:w="3166" w:type="dxa"/>
            <w:tcBorders>
              <w:top w:val="single" w:sz="6" w:space="0" w:color="auto"/>
              <w:left w:val="single" w:sz="6" w:space="0" w:color="auto"/>
              <w:bottom w:val="single" w:sz="6" w:space="0" w:color="auto"/>
              <w:right w:val="single" w:sz="6" w:space="0" w:color="auto"/>
            </w:tcBorders>
          </w:tcPr>
          <w:p w14:paraId="02D0F9B6"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3355" w:type="dxa"/>
            <w:tcBorders>
              <w:top w:val="single" w:sz="6" w:space="0" w:color="auto"/>
              <w:left w:val="single" w:sz="6" w:space="0" w:color="auto"/>
              <w:bottom w:val="single" w:sz="6" w:space="0" w:color="auto"/>
              <w:right w:val="single" w:sz="6" w:space="0" w:color="auto"/>
            </w:tcBorders>
          </w:tcPr>
          <w:p w14:paraId="2608653B"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2977" w:type="dxa"/>
            <w:tcBorders>
              <w:top w:val="single" w:sz="6" w:space="0" w:color="auto"/>
              <w:left w:val="single" w:sz="6" w:space="0" w:color="auto"/>
              <w:bottom w:val="single" w:sz="6" w:space="0" w:color="auto"/>
              <w:right w:val="single" w:sz="6" w:space="0" w:color="auto"/>
            </w:tcBorders>
          </w:tcPr>
          <w:p w14:paraId="2B203F0F" w14:textId="77777777" w:rsidR="0089050C" w:rsidRPr="0089050C" w:rsidRDefault="0089050C" w:rsidP="0089050C">
            <w:pPr>
              <w:overflowPunct w:val="0"/>
              <w:autoSpaceDE w:val="0"/>
              <w:autoSpaceDN w:val="0"/>
              <w:adjustRightInd w:val="0"/>
              <w:spacing w:line="360" w:lineRule="auto"/>
              <w:rPr>
                <w:rFonts w:ascii="Calibri" w:hAnsi="Calibri" w:cs="Calibri"/>
              </w:rPr>
            </w:pPr>
          </w:p>
        </w:tc>
      </w:tr>
      <w:tr w:rsidR="0089050C" w:rsidRPr="0089050C" w14:paraId="2B39C811" w14:textId="77777777" w:rsidTr="0089050C">
        <w:tc>
          <w:tcPr>
            <w:tcW w:w="3166" w:type="dxa"/>
            <w:tcBorders>
              <w:top w:val="single" w:sz="6" w:space="0" w:color="auto"/>
              <w:left w:val="single" w:sz="6" w:space="0" w:color="auto"/>
              <w:bottom w:val="single" w:sz="6" w:space="0" w:color="auto"/>
              <w:right w:val="single" w:sz="6" w:space="0" w:color="auto"/>
            </w:tcBorders>
          </w:tcPr>
          <w:p w14:paraId="59357385"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3355" w:type="dxa"/>
            <w:tcBorders>
              <w:top w:val="single" w:sz="6" w:space="0" w:color="auto"/>
              <w:left w:val="single" w:sz="6" w:space="0" w:color="auto"/>
              <w:bottom w:val="single" w:sz="6" w:space="0" w:color="auto"/>
              <w:right w:val="single" w:sz="6" w:space="0" w:color="auto"/>
            </w:tcBorders>
          </w:tcPr>
          <w:p w14:paraId="729D9419"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2977" w:type="dxa"/>
            <w:tcBorders>
              <w:top w:val="single" w:sz="6" w:space="0" w:color="auto"/>
              <w:left w:val="single" w:sz="6" w:space="0" w:color="auto"/>
              <w:bottom w:val="single" w:sz="6" w:space="0" w:color="auto"/>
              <w:right w:val="single" w:sz="6" w:space="0" w:color="auto"/>
            </w:tcBorders>
          </w:tcPr>
          <w:p w14:paraId="22477AAB" w14:textId="77777777" w:rsidR="0089050C" w:rsidRPr="0089050C" w:rsidRDefault="0089050C" w:rsidP="0089050C">
            <w:pPr>
              <w:overflowPunct w:val="0"/>
              <w:autoSpaceDE w:val="0"/>
              <w:autoSpaceDN w:val="0"/>
              <w:adjustRightInd w:val="0"/>
              <w:spacing w:line="360" w:lineRule="auto"/>
              <w:rPr>
                <w:rFonts w:ascii="Calibri" w:hAnsi="Calibri" w:cs="Calibri"/>
              </w:rPr>
            </w:pPr>
          </w:p>
        </w:tc>
      </w:tr>
      <w:tr w:rsidR="0089050C" w:rsidRPr="0089050C" w14:paraId="5CA80D58" w14:textId="77777777" w:rsidTr="0089050C">
        <w:tc>
          <w:tcPr>
            <w:tcW w:w="3166" w:type="dxa"/>
            <w:tcBorders>
              <w:top w:val="single" w:sz="6" w:space="0" w:color="auto"/>
              <w:left w:val="single" w:sz="6" w:space="0" w:color="auto"/>
              <w:bottom w:val="single" w:sz="6" w:space="0" w:color="auto"/>
              <w:right w:val="single" w:sz="6" w:space="0" w:color="auto"/>
            </w:tcBorders>
          </w:tcPr>
          <w:p w14:paraId="62BCF4C3"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3355" w:type="dxa"/>
            <w:tcBorders>
              <w:top w:val="single" w:sz="6" w:space="0" w:color="auto"/>
              <w:left w:val="single" w:sz="6" w:space="0" w:color="auto"/>
              <w:bottom w:val="single" w:sz="6" w:space="0" w:color="auto"/>
              <w:right w:val="single" w:sz="6" w:space="0" w:color="auto"/>
            </w:tcBorders>
          </w:tcPr>
          <w:p w14:paraId="0606CCB6"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2977" w:type="dxa"/>
            <w:tcBorders>
              <w:top w:val="single" w:sz="6" w:space="0" w:color="auto"/>
              <w:left w:val="single" w:sz="6" w:space="0" w:color="auto"/>
              <w:bottom w:val="single" w:sz="6" w:space="0" w:color="auto"/>
              <w:right w:val="single" w:sz="6" w:space="0" w:color="auto"/>
            </w:tcBorders>
          </w:tcPr>
          <w:p w14:paraId="4DE81CDC" w14:textId="77777777" w:rsidR="0089050C" w:rsidRPr="0089050C" w:rsidRDefault="0089050C" w:rsidP="0089050C">
            <w:pPr>
              <w:overflowPunct w:val="0"/>
              <w:autoSpaceDE w:val="0"/>
              <w:autoSpaceDN w:val="0"/>
              <w:adjustRightInd w:val="0"/>
              <w:spacing w:line="360" w:lineRule="auto"/>
              <w:rPr>
                <w:rFonts w:ascii="Calibri" w:hAnsi="Calibri" w:cs="Calibri"/>
              </w:rPr>
            </w:pPr>
          </w:p>
        </w:tc>
      </w:tr>
      <w:tr w:rsidR="0089050C" w:rsidRPr="0089050C" w14:paraId="2122ECA6" w14:textId="77777777" w:rsidTr="0089050C">
        <w:tc>
          <w:tcPr>
            <w:tcW w:w="3166" w:type="dxa"/>
            <w:tcBorders>
              <w:top w:val="single" w:sz="6" w:space="0" w:color="auto"/>
              <w:left w:val="single" w:sz="6" w:space="0" w:color="auto"/>
              <w:bottom w:val="single" w:sz="6" w:space="0" w:color="auto"/>
              <w:right w:val="single" w:sz="6" w:space="0" w:color="auto"/>
            </w:tcBorders>
          </w:tcPr>
          <w:p w14:paraId="3614D89D"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3355" w:type="dxa"/>
            <w:tcBorders>
              <w:top w:val="single" w:sz="6" w:space="0" w:color="auto"/>
              <w:left w:val="single" w:sz="6" w:space="0" w:color="auto"/>
              <w:bottom w:val="single" w:sz="6" w:space="0" w:color="auto"/>
              <w:right w:val="single" w:sz="6" w:space="0" w:color="auto"/>
            </w:tcBorders>
          </w:tcPr>
          <w:p w14:paraId="58C6CB3C"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2977" w:type="dxa"/>
            <w:tcBorders>
              <w:top w:val="single" w:sz="6" w:space="0" w:color="auto"/>
              <w:left w:val="single" w:sz="6" w:space="0" w:color="auto"/>
              <w:bottom w:val="single" w:sz="6" w:space="0" w:color="auto"/>
              <w:right w:val="single" w:sz="6" w:space="0" w:color="auto"/>
            </w:tcBorders>
          </w:tcPr>
          <w:p w14:paraId="5D6FB295" w14:textId="77777777" w:rsidR="0089050C" w:rsidRPr="0089050C" w:rsidRDefault="0089050C" w:rsidP="0089050C">
            <w:pPr>
              <w:overflowPunct w:val="0"/>
              <w:autoSpaceDE w:val="0"/>
              <w:autoSpaceDN w:val="0"/>
              <w:adjustRightInd w:val="0"/>
              <w:spacing w:line="360" w:lineRule="auto"/>
              <w:rPr>
                <w:rFonts w:ascii="Calibri" w:hAnsi="Calibri" w:cs="Calibri"/>
              </w:rPr>
            </w:pPr>
          </w:p>
        </w:tc>
      </w:tr>
      <w:tr w:rsidR="0089050C" w:rsidRPr="0089050C" w14:paraId="13139A03" w14:textId="77777777" w:rsidTr="0089050C">
        <w:tc>
          <w:tcPr>
            <w:tcW w:w="3166" w:type="dxa"/>
            <w:tcBorders>
              <w:top w:val="single" w:sz="6" w:space="0" w:color="auto"/>
              <w:left w:val="single" w:sz="6" w:space="0" w:color="auto"/>
              <w:bottom w:val="single" w:sz="6" w:space="0" w:color="auto"/>
              <w:right w:val="single" w:sz="6" w:space="0" w:color="auto"/>
            </w:tcBorders>
          </w:tcPr>
          <w:p w14:paraId="53DD7312"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3355" w:type="dxa"/>
            <w:tcBorders>
              <w:top w:val="single" w:sz="6" w:space="0" w:color="auto"/>
              <w:left w:val="single" w:sz="6" w:space="0" w:color="auto"/>
              <w:bottom w:val="single" w:sz="6" w:space="0" w:color="auto"/>
              <w:right w:val="single" w:sz="6" w:space="0" w:color="auto"/>
            </w:tcBorders>
          </w:tcPr>
          <w:p w14:paraId="7194606A" w14:textId="77777777" w:rsidR="0089050C" w:rsidRPr="0089050C" w:rsidRDefault="0089050C" w:rsidP="0089050C">
            <w:pPr>
              <w:overflowPunct w:val="0"/>
              <w:autoSpaceDE w:val="0"/>
              <w:autoSpaceDN w:val="0"/>
              <w:adjustRightInd w:val="0"/>
              <w:spacing w:line="360" w:lineRule="auto"/>
              <w:rPr>
                <w:rFonts w:ascii="Calibri" w:hAnsi="Calibri" w:cs="Calibri"/>
              </w:rPr>
            </w:pPr>
          </w:p>
        </w:tc>
        <w:tc>
          <w:tcPr>
            <w:tcW w:w="2977" w:type="dxa"/>
            <w:tcBorders>
              <w:top w:val="single" w:sz="6" w:space="0" w:color="auto"/>
              <w:left w:val="single" w:sz="6" w:space="0" w:color="auto"/>
              <w:bottom w:val="single" w:sz="6" w:space="0" w:color="auto"/>
              <w:right w:val="single" w:sz="6" w:space="0" w:color="auto"/>
            </w:tcBorders>
          </w:tcPr>
          <w:p w14:paraId="6443AB68" w14:textId="77777777" w:rsidR="0089050C" w:rsidRPr="0089050C" w:rsidRDefault="0089050C" w:rsidP="0089050C">
            <w:pPr>
              <w:overflowPunct w:val="0"/>
              <w:autoSpaceDE w:val="0"/>
              <w:autoSpaceDN w:val="0"/>
              <w:adjustRightInd w:val="0"/>
              <w:spacing w:line="360" w:lineRule="auto"/>
              <w:rPr>
                <w:rFonts w:ascii="Calibri" w:hAnsi="Calibri" w:cs="Calibri"/>
              </w:rPr>
            </w:pPr>
          </w:p>
        </w:tc>
      </w:tr>
    </w:tbl>
    <w:p w14:paraId="720827C6" w14:textId="77777777" w:rsidR="0089050C" w:rsidRPr="0089050C" w:rsidRDefault="0089050C" w:rsidP="0089050C">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966"/>
        <w:gridCol w:w="544"/>
        <w:gridCol w:w="1032"/>
        <w:gridCol w:w="478"/>
        <w:gridCol w:w="1232"/>
        <w:gridCol w:w="544"/>
        <w:gridCol w:w="2669"/>
      </w:tblGrid>
      <w:tr w:rsidR="0089050C" w:rsidRPr="0089050C" w14:paraId="28FE3CE9" w14:textId="77777777" w:rsidTr="0089050C">
        <w:tc>
          <w:tcPr>
            <w:tcW w:w="2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EACA18" w14:textId="77777777" w:rsidR="0089050C" w:rsidRPr="0089050C" w:rsidRDefault="0089050C" w:rsidP="0089050C">
            <w:pPr>
              <w:spacing w:before="60" w:after="60"/>
              <w:jc w:val="center"/>
              <w:rPr>
                <w:rFonts w:ascii="Calibri" w:hAnsi="Calibri" w:cs="Calibri"/>
                <w:b/>
                <w:sz w:val="18"/>
                <w:szCs w:val="16"/>
              </w:rPr>
            </w:pPr>
            <w:r w:rsidRPr="0089050C">
              <w:rPr>
                <w:rFonts w:ascii="Calibri" w:hAnsi="Calibri" w:cs="Calibri"/>
                <w:b/>
                <w:sz w:val="18"/>
                <w:szCs w:val="16"/>
              </w:rPr>
              <w:t>Sum of Total Credit to:</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7DB99" w14:textId="77777777" w:rsidR="0089050C" w:rsidRPr="0089050C" w:rsidRDefault="0089050C" w:rsidP="0089050C">
            <w:pPr>
              <w:spacing w:before="60" w:after="60"/>
              <w:jc w:val="right"/>
              <w:rPr>
                <w:rFonts w:ascii="Calibri" w:hAnsi="Calibri" w:cs="Calibri"/>
                <w:sz w:val="18"/>
                <w:szCs w:val="16"/>
              </w:rPr>
            </w:pPr>
            <w:r w:rsidRPr="0089050C">
              <w:rPr>
                <w:rFonts w:ascii="Calibri" w:hAnsi="Calibri" w:cs="Calibri"/>
                <w:sz w:val="18"/>
                <w:szCs w:val="16"/>
              </w:rPr>
              <w:t>Level 4:</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0C907778" w14:textId="77777777" w:rsidR="0089050C" w:rsidRPr="0089050C" w:rsidRDefault="0089050C" w:rsidP="0089050C">
            <w:pPr>
              <w:spacing w:before="60" w:after="60"/>
              <w:jc w:val="right"/>
              <w:rPr>
                <w:rFonts w:ascii="Calibri" w:hAnsi="Calibri" w:cs="Calibri"/>
                <w:sz w:val="18"/>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3E5E0" w14:textId="77777777" w:rsidR="0089050C" w:rsidRPr="0089050C" w:rsidRDefault="0089050C" w:rsidP="0089050C">
            <w:pPr>
              <w:spacing w:before="60" w:after="60"/>
              <w:jc w:val="right"/>
              <w:rPr>
                <w:rFonts w:ascii="Calibri" w:hAnsi="Calibri" w:cs="Calibri"/>
                <w:sz w:val="18"/>
                <w:szCs w:val="16"/>
              </w:rPr>
            </w:pPr>
            <w:r w:rsidRPr="0089050C">
              <w:rPr>
                <w:rFonts w:ascii="Calibri" w:hAnsi="Calibri" w:cs="Calibri"/>
                <w:sz w:val="18"/>
                <w:szCs w:val="16"/>
              </w:rPr>
              <w:t>Level 5:</w:t>
            </w:r>
          </w:p>
        </w:tc>
        <w:tc>
          <w:tcPr>
            <w:tcW w:w="478" w:type="dxa"/>
            <w:tcBorders>
              <w:top w:val="single" w:sz="4" w:space="0" w:color="auto"/>
              <w:left w:val="single" w:sz="4" w:space="0" w:color="auto"/>
              <w:bottom w:val="single" w:sz="4" w:space="0" w:color="auto"/>
              <w:right w:val="single" w:sz="4" w:space="0" w:color="auto"/>
            </w:tcBorders>
            <w:shd w:val="clear" w:color="auto" w:fill="FFFFFF"/>
            <w:vAlign w:val="center"/>
          </w:tcPr>
          <w:p w14:paraId="50D68D74" w14:textId="77777777" w:rsidR="0089050C" w:rsidRPr="0089050C" w:rsidRDefault="0089050C" w:rsidP="0089050C">
            <w:pPr>
              <w:spacing w:before="60" w:after="60"/>
              <w:jc w:val="right"/>
              <w:rPr>
                <w:rFonts w:ascii="Calibri" w:hAnsi="Calibri" w:cs="Calibri"/>
                <w:sz w:val="18"/>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D7521" w14:textId="77777777" w:rsidR="0089050C" w:rsidRPr="0089050C" w:rsidRDefault="0089050C" w:rsidP="0089050C">
            <w:pPr>
              <w:spacing w:before="60" w:after="60"/>
              <w:jc w:val="right"/>
              <w:rPr>
                <w:rFonts w:ascii="Calibri" w:hAnsi="Calibri" w:cs="Calibri"/>
                <w:sz w:val="18"/>
                <w:szCs w:val="16"/>
              </w:rPr>
            </w:pPr>
            <w:r w:rsidRPr="0089050C">
              <w:rPr>
                <w:rFonts w:ascii="Calibri" w:hAnsi="Calibri" w:cs="Calibri"/>
                <w:sz w:val="18"/>
                <w:szCs w:val="16"/>
              </w:rPr>
              <w:t>Level 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14:paraId="0383529A" w14:textId="77777777" w:rsidR="0089050C" w:rsidRPr="0089050C" w:rsidRDefault="0089050C" w:rsidP="0089050C">
            <w:pPr>
              <w:spacing w:before="60" w:after="60"/>
              <w:rPr>
                <w:rFonts w:ascii="Calibri" w:hAnsi="Calibri" w:cs="Calibri"/>
                <w:sz w:val="18"/>
                <w:szCs w:val="16"/>
              </w:rPr>
            </w:pPr>
          </w:p>
        </w:tc>
        <w:tc>
          <w:tcPr>
            <w:tcW w:w="2669" w:type="dxa"/>
            <w:tcBorders>
              <w:top w:val="single" w:sz="4" w:space="0" w:color="auto"/>
              <w:left w:val="single" w:sz="4" w:space="0" w:color="auto"/>
              <w:bottom w:val="single" w:sz="4" w:space="0" w:color="auto"/>
              <w:right w:val="single" w:sz="4" w:space="0" w:color="auto"/>
            </w:tcBorders>
            <w:shd w:val="clear" w:color="auto" w:fill="FFFFFF"/>
            <w:hideMark/>
          </w:tcPr>
          <w:p w14:paraId="600488BA" w14:textId="77777777" w:rsidR="0089050C" w:rsidRPr="0089050C" w:rsidRDefault="0089050C" w:rsidP="0089050C">
            <w:pPr>
              <w:spacing w:before="60" w:after="60"/>
              <w:rPr>
                <w:rFonts w:ascii="Calibri" w:hAnsi="Calibri" w:cs="Calibri"/>
                <w:i/>
                <w:sz w:val="16"/>
                <w:szCs w:val="16"/>
              </w:rPr>
            </w:pPr>
            <w:r w:rsidRPr="0089050C">
              <w:rPr>
                <w:rFonts w:ascii="Calibri" w:hAnsi="Calibri" w:cs="Calibri"/>
                <w:i/>
                <w:sz w:val="14"/>
                <w:szCs w:val="16"/>
              </w:rPr>
              <w:t>NB:  The total volume of AP(C)L should not normally exceed the Maximum Credit Limits by award.</w:t>
            </w:r>
          </w:p>
        </w:tc>
      </w:tr>
    </w:tbl>
    <w:p w14:paraId="3C737B5B" w14:textId="77777777" w:rsidR="0089050C" w:rsidRPr="0089050C" w:rsidRDefault="0089050C" w:rsidP="0089050C">
      <w:pPr>
        <w:rPr>
          <w:rFonts w:ascii="Calibri" w:hAnsi="Calibri" w:cs="Calibri"/>
          <w:sz w:val="16"/>
          <w:szCs w:val="16"/>
        </w:rPr>
      </w:pPr>
    </w:p>
    <w:p w14:paraId="35501B31" w14:textId="77777777" w:rsidR="0089050C" w:rsidRPr="0089050C" w:rsidRDefault="0089050C" w:rsidP="0089050C">
      <w:pPr>
        <w:rPr>
          <w:rFonts w:ascii="Calibri" w:hAnsi="Calibri" w:cs="Calibri"/>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9050C" w:rsidRPr="0089050C" w14:paraId="117394D8" w14:textId="77777777" w:rsidTr="0089050C">
        <w:tc>
          <w:tcPr>
            <w:tcW w:w="9498" w:type="dxa"/>
            <w:tcBorders>
              <w:top w:val="single" w:sz="4" w:space="0" w:color="auto"/>
              <w:left w:val="single" w:sz="4" w:space="0" w:color="auto"/>
              <w:bottom w:val="single" w:sz="4" w:space="0" w:color="auto"/>
              <w:right w:val="single" w:sz="4" w:space="0" w:color="auto"/>
            </w:tcBorders>
            <w:shd w:val="clear" w:color="auto" w:fill="D9D9D9"/>
            <w:hideMark/>
          </w:tcPr>
          <w:p w14:paraId="5D2FE511" w14:textId="77777777" w:rsidR="0089050C" w:rsidRPr="0089050C" w:rsidRDefault="0089050C" w:rsidP="0089050C">
            <w:pPr>
              <w:overflowPunct w:val="0"/>
              <w:autoSpaceDE w:val="0"/>
              <w:autoSpaceDN w:val="0"/>
              <w:adjustRightInd w:val="0"/>
              <w:spacing w:before="60" w:after="60"/>
              <w:rPr>
                <w:rFonts w:ascii="Calibri" w:hAnsi="Calibri" w:cs="Calibri"/>
                <w:b/>
                <w:sz w:val="16"/>
                <w:szCs w:val="16"/>
              </w:rPr>
            </w:pPr>
            <w:r w:rsidRPr="0089050C">
              <w:rPr>
                <w:rFonts w:ascii="Calibri" w:hAnsi="Calibri" w:cs="Calibri"/>
                <w:b/>
                <w:sz w:val="18"/>
                <w:szCs w:val="16"/>
              </w:rPr>
              <w:t>Confirmation</w:t>
            </w:r>
          </w:p>
        </w:tc>
      </w:tr>
      <w:tr w:rsidR="0089050C" w:rsidRPr="0089050C" w14:paraId="698227B6" w14:textId="77777777" w:rsidTr="0089050C">
        <w:tc>
          <w:tcPr>
            <w:tcW w:w="9498" w:type="dxa"/>
            <w:tcBorders>
              <w:top w:val="single" w:sz="4" w:space="0" w:color="auto"/>
              <w:left w:val="single" w:sz="4" w:space="0" w:color="auto"/>
              <w:bottom w:val="single" w:sz="4" w:space="0" w:color="auto"/>
              <w:right w:val="single" w:sz="4" w:space="0" w:color="auto"/>
            </w:tcBorders>
          </w:tcPr>
          <w:p w14:paraId="1A21E9E1" w14:textId="77777777" w:rsidR="0089050C" w:rsidRPr="0089050C" w:rsidRDefault="0089050C" w:rsidP="0089050C">
            <w:pPr>
              <w:rPr>
                <w:rFonts w:ascii="Calibri" w:hAnsi="Calibri" w:cs="Calibri"/>
                <w:b/>
                <w:sz w:val="18"/>
                <w:szCs w:val="18"/>
              </w:rPr>
            </w:pPr>
          </w:p>
          <w:p w14:paraId="22161430" w14:textId="77777777" w:rsidR="0089050C" w:rsidRPr="0089050C" w:rsidRDefault="0089050C" w:rsidP="0089050C">
            <w:pPr>
              <w:rPr>
                <w:rFonts w:ascii="Calibri" w:hAnsi="Calibri" w:cs="Calibri"/>
                <w:sz w:val="18"/>
                <w:szCs w:val="18"/>
              </w:rPr>
            </w:pPr>
            <w:r w:rsidRPr="0089050C">
              <w:rPr>
                <w:rFonts w:ascii="Calibri" w:hAnsi="Calibri" w:cs="Calibri"/>
                <w:b/>
                <w:sz w:val="18"/>
                <w:szCs w:val="18"/>
              </w:rPr>
              <w:t xml:space="preserve">Student accepted for entry at:    </w:t>
            </w:r>
            <w:r w:rsidRPr="0089050C">
              <w:rPr>
                <w:rFonts w:ascii="Calibri" w:hAnsi="Calibri" w:cs="Calibri"/>
                <w:sz w:val="18"/>
                <w:szCs w:val="18"/>
              </w:rPr>
              <w:t>UG</w:t>
            </w:r>
            <w:r w:rsidRPr="0089050C">
              <w:rPr>
                <w:rFonts w:ascii="Calibri" w:hAnsi="Calibri" w:cs="Calibri"/>
                <w:b/>
                <w:sz w:val="18"/>
                <w:szCs w:val="18"/>
              </w:rPr>
              <w:t xml:space="preserve"> </w:t>
            </w:r>
            <w:r w:rsidRPr="0089050C">
              <w:rPr>
                <w:rFonts w:ascii="Calibri" w:hAnsi="Calibri" w:cs="Calibri"/>
                <w:sz w:val="18"/>
                <w:szCs w:val="18"/>
              </w:rPr>
              <w:t xml:space="preserve">Level 4  </w:t>
            </w:r>
            <w:r w:rsidRPr="0089050C">
              <w:rPr>
                <w:rFonts w:ascii="Wingdings" w:eastAsia="Wingdings" w:hAnsi="Wingdings" w:cs="Wingdings"/>
                <w:b/>
                <w:sz w:val="18"/>
                <w:szCs w:val="18"/>
              </w:rPr>
              <w:sym w:font="Wingdings" w:char="F0A8"/>
            </w:r>
            <w:r w:rsidRPr="0089050C">
              <w:rPr>
                <w:rFonts w:ascii="Calibri" w:hAnsi="Calibri" w:cs="Calibri"/>
                <w:b/>
                <w:sz w:val="18"/>
                <w:szCs w:val="18"/>
              </w:rPr>
              <w:t xml:space="preserve"> </w:t>
            </w:r>
            <w:r w:rsidRPr="0089050C">
              <w:rPr>
                <w:rFonts w:ascii="Calibri" w:hAnsi="Calibri" w:cs="Calibri"/>
                <w:sz w:val="18"/>
                <w:szCs w:val="18"/>
              </w:rPr>
              <w:t xml:space="preserve">   UG Level 5  </w:t>
            </w:r>
            <w:r w:rsidRPr="0089050C">
              <w:rPr>
                <w:rFonts w:ascii="Wingdings" w:eastAsia="Wingdings" w:hAnsi="Wingdings" w:cs="Wingdings"/>
                <w:b/>
                <w:sz w:val="18"/>
                <w:szCs w:val="18"/>
              </w:rPr>
              <w:sym w:font="Wingdings" w:char="F0A8"/>
            </w:r>
            <w:r w:rsidRPr="0089050C">
              <w:rPr>
                <w:rFonts w:ascii="Calibri" w:hAnsi="Calibri" w:cs="Calibri"/>
                <w:b/>
                <w:sz w:val="18"/>
                <w:szCs w:val="18"/>
              </w:rPr>
              <w:t xml:space="preserve">  </w:t>
            </w:r>
            <w:r w:rsidRPr="0089050C">
              <w:rPr>
                <w:rFonts w:ascii="Calibri" w:hAnsi="Calibri" w:cs="Calibri"/>
                <w:sz w:val="18"/>
                <w:szCs w:val="18"/>
              </w:rPr>
              <w:t xml:space="preserve">  UG Level 6  </w:t>
            </w:r>
            <w:r w:rsidRPr="0089050C">
              <w:rPr>
                <w:rFonts w:ascii="Wingdings" w:eastAsia="Wingdings" w:hAnsi="Wingdings" w:cs="Wingdings"/>
                <w:b/>
                <w:sz w:val="18"/>
                <w:szCs w:val="18"/>
              </w:rPr>
              <w:sym w:font="Wingdings" w:char="F0A8"/>
            </w:r>
            <w:r w:rsidRPr="0089050C">
              <w:rPr>
                <w:rFonts w:ascii="Calibri" w:hAnsi="Calibri" w:cs="Calibri"/>
                <w:sz w:val="18"/>
                <w:szCs w:val="18"/>
              </w:rPr>
              <w:t xml:space="preserve">   </w:t>
            </w:r>
          </w:p>
          <w:p w14:paraId="441138CC" w14:textId="77777777" w:rsidR="0089050C" w:rsidRPr="0089050C" w:rsidRDefault="0089050C" w:rsidP="0089050C">
            <w:pPr>
              <w:rPr>
                <w:rFonts w:ascii="Calibri" w:hAnsi="Calibri" w:cs="Calibri"/>
                <w:sz w:val="18"/>
                <w:szCs w:val="18"/>
              </w:rPr>
            </w:pPr>
          </w:p>
          <w:p w14:paraId="63BCCF43" w14:textId="77777777" w:rsidR="0089050C" w:rsidRPr="0089050C" w:rsidRDefault="0089050C" w:rsidP="0089050C">
            <w:pPr>
              <w:rPr>
                <w:rFonts w:ascii="Calibri" w:hAnsi="Calibri" w:cs="Calibri"/>
                <w:b/>
                <w:sz w:val="18"/>
                <w:szCs w:val="18"/>
              </w:rPr>
            </w:pPr>
            <w:r w:rsidRPr="0089050C">
              <w:rPr>
                <w:rFonts w:ascii="Calibri" w:hAnsi="Calibri" w:cs="Calibri"/>
                <w:b/>
                <w:sz w:val="18"/>
                <w:szCs w:val="18"/>
              </w:rPr>
              <w:t xml:space="preserve">Student required to take the following module(s), not covered by AP(C)L above, to meet course requirements for the level/stage of entry.   </w:t>
            </w:r>
          </w:p>
          <w:p w14:paraId="5D681F6B" w14:textId="77777777" w:rsidR="0089050C" w:rsidRPr="0089050C" w:rsidRDefault="0089050C" w:rsidP="0089050C">
            <w:pPr>
              <w:rPr>
                <w:rFonts w:ascii="Calibri" w:hAnsi="Calibri" w:cs="Calibri"/>
                <w:i/>
                <w:sz w:val="18"/>
                <w:szCs w:val="18"/>
              </w:rPr>
            </w:pPr>
            <w:r w:rsidRPr="0089050C">
              <w:rPr>
                <w:rFonts w:ascii="Calibri" w:hAnsi="Calibri" w:cs="Calibri"/>
                <w:i/>
                <w:sz w:val="18"/>
                <w:szCs w:val="18"/>
              </w:rPr>
              <w:t xml:space="preserve">(Please list module title and credit value)  </w:t>
            </w:r>
          </w:p>
          <w:p w14:paraId="7E8A4327" w14:textId="77777777" w:rsidR="0089050C" w:rsidRPr="0089050C" w:rsidRDefault="0089050C" w:rsidP="0089050C">
            <w:pPr>
              <w:rPr>
                <w:rFonts w:ascii="Calibri" w:hAnsi="Calibri" w:cs="Calibri"/>
                <w:i/>
                <w:sz w:val="18"/>
                <w:szCs w:val="18"/>
              </w:rPr>
            </w:pPr>
          </w:p>
          <w:p w14:paraId="193F35F7" w14:textId="77777777" w:rsidR="0089050C" w:rsidRPr="0089050C" w:rsidRDefault="0089050C" w:rsidP="0089050C">
            <w:pPr>
              <w:rPr>
                <w:rFonts w:ascii="Calibri" w:hAnsi="Calibri" w:cs="Calibri"/>
                <w:sz w:val="12"/>
                <w:szCs w:val="12"/>
              </w:rPr>
            </w:pPr>
            <w:r w:rsidRPr="0089050C">
              <w:rPr>
                <w:rFonts w:ascii="Calibri" w:hAnsi="Calibri" w:cs="Calibri"/>
                <w:sz w:val="12"/>
                <w:szCs w:val="12"/>
              </w:rPr>
              <w:t>_____________________________________________________________________________________________________________________________________________________</w:t>
            </w:r>
          </w:p>
          <w:p w14:paraId="290615E1" w14:textId="77777777" w:rsidR="0089050C" w:rsidRPr="0089050C" w:rsidRDefault="0089050C" w:rsidP="0089050C">
            <w:pPr>
              <w:overflowPunct w:val="0"/>
              <w:autoSpaceDE w:val="0"/>
              <w:autoSpaceDN w:val="0"/>
              <w:adjustRightInd w:val="0"/>
              <w:rPr>
                <w:rFonts w:ascii="Calibri" w:hAnsi="Calibri" w:cs="Calibri"/>
              </w:rPr>
            </w:pPr>
          </w:p>
        </w:tc>
      </w:tr>
    </w:tbl>
    <w:p w14:paraId="413A5C31" w14:textId="77777777" w:rsidR="0089050C" w:rsidRPr="0089050C" w:rsidRDefault="0089050C" w:rsidP="0089050C">
      <w:pPr>
        <w:rPr>
          <w:rFonts w:ascii="Calibri" w:hAnsi="Calibri" w:cs="Calibri"/>
        </w:rPr>
      </w:pPr>
    </w:p>
    <w:p w14:paraId="76EF8CEE" w14:textId="77777777" w:rsidR="0089050C" w:rsidRPr="0089050C" w:rsidRDefault="0089050C" w:rsidP="0089050C">
      <w:pPr>
        <w:rPr>
          <w:rFonts w:ascii="Calibri" w:hAnsi="Calibri" w:cs="Calibri"/>
          <w:sz w:val="16"/>
          <w:szCs w:val="16"/>
        </w:rPr>
      </w:pPr>
    </w:p>
    <w:p w14:paraId="5EFE6B17" w14:textId="77777777" w:rsidR="0089050C" w:rsidRPr="0089050C" w:rsidRDefault="0089050C" w:rsidP="0089050C">
      <w:pPr>
        <w:rPr>
          <w:rFonts w:ascii="Calibri" w:hAnsi="Calibri" w:cs="Calibri"/>
          <w:i/>
          <w:sz w:val="16"/>
          <w:szCs w:val="16"/>
        </w:rPr>
      </w:pPr>
      <w:r w:rsidRPr="0089050C">
        <w:rPr>
          <w:rFonts w:ascii="Calibri" w:hAnsi="Calibri" w:cs="Calibri"/>
          <w:sz w:val="16"/>
          <w:szCs w:val="16"/>
        </w:rPr>
        <w:t>Programme Co-ordinator:</w:t>
      </w:r>
      <w:r w:rsidRPr="0089050C">
        <w:rPr>
          <w:rFonts w:ascii="Calibri" w:hAnsi="Calibri" w:cs="Calibri"/>
          <w:i/>
          <w:sz w:val="16"/>
          <w:szCs w:val="16"/>
        </w:rPr>
        <w:t xml:space="preserve">   ...................................................................................................................        ........................................................ </w:t>
      </w:r>
    </w:p>
    <w:p w14:paraId="615F2918" w14:textId="77777777" w:rsidR="0089050C" w:rsidRPr="0089050C" w:rsidRDefault="0089050C" w:rsidP="0089050C">
      <w:pPr>
        <w:rPr>
          <w:rFonts w:ascii="Calibri" w:hAnsi="Calibri" w:cs="Calibri"/>
          <w:i/>
          <w:sz w:val="14"/>
          <w:szCs w:val="14"/>
        </w:rPr>
      </w:pP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t xml:space="preserve">                                              Signature</w:t>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t xml:space="preserve">                      Date</w:t>
      </w:r>
    </w:p>
    <w:p w14:paraId="1AB87276" w14:textId="77777777" w:rsidR="0089050C" w:rsidRPr="0089050C" w:rsidRDefault="0089050C" w:rsidP="0089050C">
      <w:pPr>
        <w:rPr>
          <w:rFonts w:ascii="Calibri" w:hAnsi="Calibri" w:cs="Calibri"/>
          <w:sz w:val="16"/>
          <w:szCs w:val="16"/>
        </w:rPr>
      </w:pPr>
    </w:p>
    <w:p w14:paraId="310BCC32" w14:textId="77777777" w:rsidR="0089050C" w:rsidRPr="0089050C" w:rsidRDefault="0089050C" w:rsidP="0089050C">
      <w:pPr>
        <w:rPr>
          <w:rFonts w:ascii="Calibri" w:hAnsi="Calibri" w:cs="Calibri"/>
          <w:i/>
          <w:sz w:val="16"/>
          <w:szCs w:val="16"/>
        </w:rPr>
      </w:pPr>
      <w:r w:rsidRPr="0091652E">
        <w:rPr>
          <w:rFonts w:ascii="Calibri" w:hAnsi="Calibri" w:cs="Calibri"/>
          <w:sz w:val="16"/>
          <w:szCs w:val="16"/>
        </w:rPr>
        <w:t>Assistant Director HE: Curriculum and Quality</w:t>
      </w:r>
      <w:r w:rsidRPr="0089050C">
        <w:rPr>
          <w:rFonts w:ascii="Calibri" w:hAnsi="Calibri" w:cs="Calibri"/>
          <w:sz w:val="16"/>
          <w:szCs w:val="16"/>
        </w:rPr>
        <w:t xml:space="preserve">:  </w:t>
      </w:r>
      <w:r w:rsidRPr="0089050C">
        <w:rPr>
          <w:rFonts w:ascii="Calibri" w:hAnsi="Calibri" w:cs="Calibri"/>
          <w:i/>
          <w:sz w:val="16"/>
          <w:szCs w:val="16"/>
        </w:rPr>
        <w:t xml:space="preserve">........................................................................................................................        ........................................................ </w:t>
      </w:r>
    </w:p>
    <w:p w14:paraId="2CA55DE7" w14:textId="77777777" w:rsidR="0089050C" w:rsidRPr="0089050C" w:rsidRDefault="0089050C" w:rsidP="0089050C">
      <w:pPr>
        <w:rPr>
          <w:rFonts w:ascii="Calibri" w:hAnsi="Calibri" w:cs="Calibri"/>
          <w:i/>
          <w:sz w:val="14"/>
          <w:szCs w:val="14"/>
        </w:rPr>
      </w:pP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t xml:space="preserve">                                              Signature</w:t>
      </w:r>
      <w:r w:rsidRPr="0089050C">
        <w:rPr>
          <w:rFonts w:ascii="Calibri" w:hAnsi="Calibri" w:cs="Calibri"/>
          <w:i/>
          <w:sz w:val="14"/>
          <w:szCs w:val="14"/>
        </w:rPr>
        <w:tab/>
      </w:r>
      <w:r w:rsidRPr="0089050C">
        <w:rPr>
          <w:rFonts w:ascii="Calibri" w:hAnsi="Calibri" w:cs="Calibri"/>
          <w:i/>
          <w:sz w:val="14"/>
          <w:szCs w:val="14"/>
        </w:rPr>
        <w:tab/>
        <w:t xml:space="preserve">                                            Date</w:t>
      </w:r>
    </w:p>
    <w:p w14:paraId="5F10222F" w14:textId="77777777" w:rsidR="0089050C" w:rsidRPr="0089050C" w:rsidRDefault="0089050C" w:rsidP="0089050C">
      <w:pPr>
        <w:rPr>
          <w:rFonts w:ascii="Calibri" w:hAnsi="Calibri" w:cs="Calibri"/>
          <w:sz w:val="16"/>
          <w:szCs w:val="16"/>
        </w:rPr>
      </w:pPr>
    </w:p>
    <w:p w14:paraId="08FC58EB" w14:textId="77777777" w:rsidR="0089050C" w:rsidRPr="0089050C" w:rsidRDefault="0089050C" w:rsidP="0089050C">
      <w:pPr>
        <w:rPr>
          <w:rFonts w:ascii="Calibri" w:hAnsi="Calibri" w:cs="Calibri"/>
          <w:b/>
          <w:i/>
          <w:sz w:val="16"/>
          <w:szCs w:val="16"/>
        </w:rPr>
      </w:pPr>
      <w:r w:rsidRPr="0089050C">
        <w:rPr>
          <w:rFonts w:ascii="Calibri" w:hAnsi="Calibri" w:cs="Calibri"/>
          <w:b/>
          <w:i/>
          <w:sz w:val="16"/>
          <w:szCs w:val="16"/>
        </w:rPr>
        <w:t>Attach applicant’s form, together with all evidence and any additional feedback, and return to:</w:t>
      </w:r>
    </w:p>
    <w:p w14:paraId="53EBDBCD" w14:textId="77777777" w:rsidR="0089050C" w:rsidRPr="0089050C" w:rsidRDefault="003E68BF" w:rsidP="0089050C">
      <w:pPr>
        <w:rPr>
          <w:rFonts w:ascii="Calibri" w:hAnsi="Calibri" w:cs="Calibri"/>
          <w:i/>
          <w:sz w:val="16"/>
          <w:szCs w:val="16"/>
        </w:rPr>
      </w:pPr>
      <w:r>
        <w:rPr>
          <w:rFonts w:ascii="Calibri" w:hAnsi="Calibri" w:cs="Calibri"/>
          <w:i/>
          <w:sz w:val="16"/>
          <w:szCs w:val="16"/>
        </w:rPr>
        <w:t>Head of Higher Education</w:t>
      </w:r>
      <w:r w:rsidR="0089050C" w:rsidRPr="0089050C">
        <w:rPr>
          <w:rFonts w:ascii="Calibri" w:hAnsi="Calibri" w:cs="Calibri"/>
          <w:i/>
          <w:sz w:val="16"/>
          <w:szCs w:val="16"/>
        </w:rPr>
        <w:t xml:space="preserve">, </w:t>
      </w:r>
      <w:r w:rsidR="0006609C">
        <w:rPr>
          <w:rFonts w:ascii="Calibri" w:hAnsi="Calibri" w:cs="Calibri"/>
          <w:i/>
          <w:sz w:val="16"/>
          <w:szCs w:val="16"/>
        </w:rPr>
        <w:t xml:space="preserve">University Centre </w:t>
      </w:r>
      <w:proofErr w:type="gramStart"/>
      <w:r w:rsidR="0006609C">
        <w:rPr>
          <w:rFonts w:ascii="Calibri" w:hAnsi="Calibri" w:cs="Calibri"/>
          <w:i/>
          <w:sz w:val="16"/>
          <w:szCs w:val="16"/>
        </w:rPr>
        <w:t>Weston,</w:t>
      </w:r>
      <w:r w:rsidR="0089050C" w:rsidRPr="0089050C">
        <w:rPr>
          <w:rFonts w:ascii="Calibri" w:hAnsi="Calibri" w:cs="Calibri"/>
          <w:i/>
          <w:sz w:val="16"/>
          <w:szCs w:val="16"/>
        </w:rPr>
        <w:t>,</w:t>
      </w:r>
      <w:proofErr w:type="gramEnd"/>
      <w:r w:rsidR="0089050C" w:rsidRPr="0089050C">
        <w:rPr>
          <w:rFonts w:ascii="Calibri" w:hAnsi="Calibri" w:cs="Calibri"/>
          <w:i/>
          <w:sz w:val="16"/>
          <w:szCs w:val="16"/>
        </w:rPr>
        <w:t xml:space="preserve"> </w:t>
      </w:r>
      <w:proofErr w:type="spellStart"/>
      <w:r w:rsidR="0089050C" w:rsidRPr="0089050C">
        <w:rPr>
          <w:rFonts w:ascii="Calibri" w:hAnsi="Calibri" w:cs="Calibri"/>
          <w:i/>
          <w:sz w:val="16"/>
          <w:szCs w:val="16"/>
        </w:rPr>
        <w:t>Knightstone</w:t>
      </w:r>
      <w:proofErr w:type="spellEnd"/>
      <w:r w:rsidR="0089050C" w:rsidRPr="0089050C">
        <w:rPr>
          <w:rFonts w:ascii="Calibri" w:hAnsi="Calibri" w:cs="Calibri"/>
          <w:i/>
          <w:sz w:val="16"/>
          <w:szCs w:val="16"/>
        </w:rPr>
        <w:t xml:space="preserve"> Campus</w:t>
      </w:r>
      <w:r w:rsidR="0006609C">
        <w:rPr>
          <w:rFonts w:ascii="Calibri" w:hAnsi="Calibri" w:cs="Calibri"/>
          <w:i/>
          <w:sz w:val="16"/>
          <w:szCs w:val="16"/>
        </w:rPr>
        <w:t>, BS23 2AL</w:t>
      </w:r>
    </w:p>
    <w:p w14:paraId="1A5C3CAA" w14:textId="77777777" w:rsidR="0089050C" w:rsidRPr="0089050C" w:rsidRDefault="00DE335E" w:rsidP="00111D90">
      <w:pPr>
        <w:jc w:val="center"/>
        <w:rPr>
          <w:rFonts w:ascii="Calibri" w:hAnsi="Calibri" w:cs="Calibri"/>
          <w:b/>
          <w:sz w:val="24"/>
          <w:szCs w:val="24"/>
        </w:rPr>
      </w:pPr>
      <w:r>
        <w:rPr>
          <w:rFonts w:asciiTheme="minorHAnsi" w:hAnsiTheme="minorHAnsi" w:cstheme="minorHAnsi"/>
          <w:noProof/>
          <w:lang w:eastAsia="en-GB"/>
        </w:rPr>
        <w:lastRenderedPageBreak/>
        <w:drawing>
          <wp:inline distT="0" distB="0" distL="0" distR="0" wp14:anchorId="39A215A2" wp14:editId="1A24C344">
            <wp:extent cx="2066925" cy="614199"/>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5F8FFC87" w14:textId="77777777" w:rsidR="007B6091" w:rsidRDefault="007B6091" w:rsidP="0089050C">
      <w:pPr>
        <w:jc w:val="center"/>
        <w:rPr>
          <w:rFonts w:ascii="Calibri" w:hAnsi="Calibri" w:cs="Calibri"/>
          <w:b/>
          <w:sz w:val="24"/>
          <w:szCs w:val="24"/>
        </w:rPr>
      </w:pPr>
    </w:p>
    <w:p w14:paraId="31D7BEC8" w14:textId="77777777" w:rsidR="0089050C" w:rsidRPr="0089050C" w:rsidRDefault="00CF3E6D" w:rsidP="0089050C">
      <w:pPr>
        <w:jc w:val="center"/>
        <w:rPr>
          <w:rFonts w:ascii="Calibri" w:hAnsi="Calibri" w:cs="Calibri"/>
          <w:b/>
          <w:sz w:val="24"/>
          <w:szCs w:val="24"/>
        </w:rPr>
      </w:pPr>
      <w:r>
        <w:rPr>
          <w:rFonts w:ascii="Calibri" w:hAnsi="Calibri" w:cs="Calibri"/>
          <w:b/>
          <w:sz w:val="24"/>
          <w:szCs w:val="24"/>
        </w:rPr>
        <w:t>University Centre Weston</w:t>
      </w:r>
      <w:r w:rsidR="0089050C" w:rsidRPr="0089050C">
        <w:rPr>
          <w:rFonts w:ascii="Calibri" w:hAnsi="Calibri" w:cs="Calibri"/>
          <w:b/>
          <w:sz w:val="24"/>
          <w:szCs w:val="24"/>
        </w:rPr>
        <w:t xml:space="preserve"> Directorate of Higher Education</w:t>
      </w:r>
    </w:p>
    <w:p w14:paraId="3CBEBC2C" w14:textId="77777777" w:rsidR="0089050C" w:rsidRPr="0089050C" w:rsidRDefault="0089050C" w:rsidP="0089050C">
      <w:pPr>
        <w:spacing w:before="120"/>
        <w:jc w:val="center"/>
        <w:rPr>
          <w:rFonts w:ascii="Calibri" w:hAnsi="Calibri" w:cs="Calibri"/>
          <w:b/>
          <w:sz w:val="24"/>
          <w:szCs w:val="24"/>
        </w:rPr>
      </w:pPr>
      <w:r w:rsidRPr="0089050C">
        <w:rPr>
          <w:rFonts w:ascii="Calibri" w:hAnsi="Calibri" w:cs="Calibri"/>
          <w:b/>
          <w:sz w:val="24"/>
          <w:szCs w:val="24"/>
        </w:rPr>
        <w:t>ACCREDITATION OF PRIOR EXPERIENTIAL LEARNING:   AP(E)L</w:t>
      </w:r>
    </w:p>
    <w:p w14:paraId="7C45C2B1" w14:textId="77777777" w:rsidR="0089050C" w:rsidRPr="0089050C" w:rsidRDefault="0089050C" w:rsidP="0089050C">
      <w:pPr>
        <w:jc w:val="center"/>
        <w:rPr>
          <w:rFonts w:ascii="Calibri" w:hAnsi="Calibri" w:cs="Calibri"/>
          <w:i/>
          <w:sz w:val="14"/>
          <w:szCs w:val="14"/>
        </w:rPr>
      </w:pPr>
    </w:p>
    <w:p w14:paraId="1B4AF0EC" w14:textId="77777777" w:rsidR="0089050C" w:rsidRPr="0089050C" w:rsidRDefault="0089050C" w:rsidP="0089050C">
      <w:pPr>
        <w:rPr>
          <w:rFonts w:ascii="Calibri" w:hAnsi="Calibri" w:cs="Calibri"/>
          <w:sz w:val="14"/>
          <w:szCs w:val="14"/>
        </w:rPr>
      </w:pPr>
      <w:r w:rsidRPr="0089050C">
        <w:rPr>
          <w:rFonts w:ascii="Calibri" w:hAnsi="Calibri" w:cs="Calibri"/>
          <w:i/>
          <w:sz w:val="14"/>
          <w:szCs w:val="14"/>
        </w:rPr>
        <w:t xml:space="preserve">This form must be completed by programme co-ordinators in order to make a recommendation for credit </w:t>
      </w:r>
      <w:proofErr w:type="gramStart"/>
      <w:r w:rsidRPr="0089050C">
        <w:rPr>
          <w:rFonts w:ascii="Calibri" w:hAnsi="Calibri" w:cs="Calibri"/>
          <w:i/>
          <w:sz w:val="14"/>
          <w:szCs w:val="14"/>
        </w:rPr>
        <w:t>on the basis of</w:t>
      </w:r>
      <w:proofErr w:type="gramEnd"/>
      <w:r w:rsidRPr="0089050C">
        <w:rPr>
          <w:rFonts w:ascii="Calibri" w:hAnsi="Calibri" w:cs="Calibri"/>
          <w:i/>
          <w:sz w:val="14"/>
          <w:szCs w:val="14"/>
        </w:rPr>
        <w:t xml:space="preserve"> Prior Learning which is </w:t>
      </w:r>
      <w:r w:rsidRPr="0089050C">
        <w:rPr>
          <w:rFonts w:ascii="Calibri" w:hAnsi="Calibri" w:cs="Calibri"/>
          <w:b/>
          <w:bCs/>
          <w:i/>
          <w:sz w:val="14"/>
          <w:szCs w:val="14"/>
        </w:rPr>
        <w:t>Experiential</w:t>
      </w:r>
      <w:r w:rsidRPr="0089050C">
        <w:rPr>
          <w:rFonts w:ascii="Calibri" w:hAnsi="Calibri" w:cs="Calibri"/>
          <w:i/>
          <w:sz w:val="14"/>
          <w:szCs w:val="14"/>
        </w:rPr>
        <w:t xml:space="preserve"> (that is, uncertified learning which did not result in the award of credit or a qualification.  On signature by </w:t>
      </w:r>
      <w:r w:rsidRPr="0091652E">
        <w:rPr>
          <w:rFonts w:ascii="Calibri" w:hAnsi="Calibri" w:cs="Calibri"/>
          <w:i/>
          <w:sz w:val="14"/>
          <w:szCs w:val="14"/>
        </w:rPr>
        <w:t>the Assistant Director HE: Curriculum and Quality,</w:t>
      </w:r>
      <w:r w:rsidRPr="0089050C">
        <w:rPr>
          <w:rFonts w:ascii="Calibri" w:hAnsi="Calibri" w:cs="Calibri"/>
          <w:i/>
          <w:sz w:val="14"/>
          <w:szCs w:val="14"/>
        </w:rPr>
        <w:t xml:space="preserve"> this document becomes confirmation of AP(E)L and is copied to the Applicant and all relevant departments</w:t>
      </w:r>
    </w:p>
    <w:p w14:paraId="25094183" w14:textId="77777777" w:rsidR="0089050C" w:rsidRPr="0089050C" w:rsidRDefault="0089050C" w:rsidP="0089050C">
      <w:pPr>
        <w:jc w:val="center"/>
        <w:rPr>
          <w:rFonts w:ascii="Calibri" w:hAnsi="Calibri" w:cs="Calibri"/>
          <w:i/>
          <w:sz w:val="10"/>
          <w:szCs w:val="10"/>
        </w:rPr>
      </w:pPr>
    </w:p>
    <w:tbl>
      <w:tblPr>
        <w:tblW w:w="949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4738"/>
        <w:gridCol w:w="1779"/>
        <w:gridCol w:w="425"/>
        <w:gridCol w:w="567"/>
        <w:gridCol w:w="426"/>
      </w:tblGrid>
      <w:tr w:rsidR="0089050C" w:rsidRPr="0089050C" w14:paraId="0B647184" w14:textId="77777777" w:rsidTr="0089050C">
        <w:tc>
          <w:tcPr>
            <w:tcW w:w="1560" w:type="dxa"/>
            <w:tcBorders>
              <w:top w:val="single" w:sz="6" w:space="0" w:color="auto"/>
              <w:left w:val="single" w:sz="6" w:space="0" w:color="auto"/>
              <w:bottom w:val="single" w:sz="6" w:space="0" w:color="auto"/>
              <w:right w:val="single" w:sz="6" w:space="0" w:color="auto"/>
            </w:tcBorders>
            <w:shd w:val="clear" w:color="auto" w:fill="D9D9D9"/>
            <w:hideMark/>
          </w:tcPr>
          <w:p w14:paraId="6F2305C5" w14:textId="77777777" w:rsidR="0089050C" w:rsidRPr="0089050C" w:rsidRDefault="0089050C" w:rsidP="0089050C">
            <w:pPr>
              <w:spacing w:before="60" w:after="60"/>
              <w:rPr>
                <w:rFonts w:ascii="Calibri" w:hAnsi="Calibri" w:cs="Calibri"/>
                <w:b/>
                <w:sz w:val="18"/>
              </w:rPr>
            </w:pPr>
            <w:r w:rsidRPr="0089050C">
              <w:rPr>
                <w:rFonts w:ascii="Calibri" w:hAnsi="Calibri" w:cs="Calibri"/>
                <w:b/>
                <w:sz w:val="18"/>
              </w:rPr>
              <w:t>STUDENT NAME</w:t>
            </w:r>
          </w:p>
        </w:tc>
        <w:tc>
          <w:tcPr>
            <w:tcW w:w="4740" w:type="dxa"/>
            <w:tcBorders>
              <w:top w:val="single" w:sz="4" w:space="0" w:color="auto"/>
              <w:left w:val="single" w:sz="6" w:space="0" w:color="auto"/>
              <w:bottom w:val="single" w:sz="6" w:space="0" w:color="auto"/>
              <w:right w:val="single" w:sz="6" w:space="0" w:color="auto"/>
            </w:tcBorders>
          </w:tcPr>
          <w:p w14:paraId="2DA145D6" w14:textId="77777777" w:rsidR="0089050C" w:rsidRPr="0089050C" w:rsidRDefault="0089050C" w:rsidP="0089050C">
            <w:pPr>
              <w:spacing w:before="60" w:after="60"/>
              <w:rPr>
                <w:rFonts w:ascii="Calibri" w:hAnsi="Calibri" w:cs="Calibri"/>
                <w:b/>
                <w:sz w:val="18"/>
              </w:rPr>
            </w:pPr>
          </w:p>
        </w:tc>
        <w:tc>
          <w:tcPr>
            <w:tcW w:w="1780" w:type="dxa"/>
            <w:tcBorders>
              <w:top w:val="single" w:sz="4" w:space="0" w:color="auto"/>
              <w:left w:val="single" w:sz="6" w:space="0" w:color="auto"/>
              <w:bottom w:val="single" w:sz="4" w:space="0" w:color="auto"/>
              <w:right w:val="single" w:sz="6" w:space="0" w:color="auto"/>
            </w:tcBorders>
            <w:shd w:val="clear" w:color="auto" w:fill="D9D9D9"/>
            <w:hideMark/>
          </w:tcPr>
          <w:p w14:paraId="1F00F28B" w14:textId="77777777" w:rsidR="0089050C" w:rsidRPr="0089050C" w:rsidRDefault="0089050C" w:rsidP="0089050C">
            <w:pPr>
              <w:spacing w:before="60" w:after="60"/>
              <w:rPr>
                <w:rFonts w:ascii="Calibri" w:hAnsi="Calibri" w:cs="Calibri"/>
                <w:b/>
                <w:sz w:val="18"/>
              </w:rPr>
            </w:pPr>
            <w:r w:rsidRPr="0089050C">
              <w:rPr>
                <w:rFonts w:ascii="Calibri" w:hAnsi="Calibri" w:cs="Calibri"/>
                <w:b/>
                <w:sz w:val="18"/>
              </w:rPr>
              <w:t>STUDENT NUMBER</w:t>
            </w:r>
          </w:p>
        </w:tc>
        <w:tc>
          <w:tcPr>
            <w:tcW w:w="1418" w:type="dxa"/>
            <w:gridSpan w:val="3"/>
            <w:tcBorders>
              <w:top w:val="single" w:sz="4" w:space="0" w:color="auto"/>
              <w:left w:val="single" w:sz="6" w:space="0" w:color="auto"/>
              <w:bottom w:val="single" w:sz="6" w:space="0" w:color="auto"/>
              <w:right w:val="single" w:sz="4" w:space="0" w:color="auto"/>
            </w:tcBorders>
          </w:tcPr>
          <w:p w14:paraId="02658322" w14:textId="77777777" w:rsidR="0089050C" w:rsidRPr="0089050C" w:rsidRDefault="0089050C" w:rsidP="0089050C">
            <w:pPr>
              <w:spacing w:before="60" w:after="60"/>
              <w:rPr>
                <w:rFonts w:ascii="Calibri" w:hAnsi="Calibri" w:cs="Calibri"/>
                <w:b/>
                <w:sz w:val="18"/>
              </w:rPr>
            </w:pPr>
          </w:p>
        </w:tc>
      </w:tr>
      <w:tr w:rsidR="0089050C" w:rsidRPr="0089050C" w14:paraId="32B1D2E4" w14:textId="77777777" w:rsidTr="0089050C">
        <w:tc>
          <w:tcPr>
            <w:tcW w:w="949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7639758" w14:textId="77777777" w:rsidR="0089050C" w:rsidRPr="0089050C" w:rsidRDefault="0089050C" w:rsidP="0089050C">
            <w:pPr>
              <w:spacing w:before="60" w:after="60"/>
              <w:rPr>
                <w:rFonts w:ascii="Calibri" w:hAnsi="Calibri" w:cs="Calibri"/>
                <w:b/>
                <w:sz w:val="18"/>
              </w:rPr>
            </w:pPr>
            <w:proofErr w:type="gramStart"/>
            <w:r w:rsidRPr="0089050C">
              <w:rPr>
                <w:rFonts w:ascii="Calibri" w:hAnsi="Calibri" w:cs="Calibri"/>
                <w:b/>
                <w:sz w:val="18"/>
              </w:rPr>
              <w:t xml:space="preserve">PROGRAMME  </w:t>
            </w:r>
            <w:r w:rsidRPr="0089050C">
              <w:rPr>
                <w:rFonts w:ascii="Calibri" w:hAnsi="Calibri" w:cs="Calibri"/>
                <w:i/>
                <w:sz w:val="16"/>
              </w:rPr>
              <w:t>(</w:t>
            </w:r>
            <w:proofErr w:type="gramEnd"/>
            <w:r w:rsidRPr="0089050C">
              <w:rPr>
                <w:rFonts w:ascii="Calibri" w:hAnsi="Calibri" w:cs="Calibri"/>
                <w:i/>
                <w:sz w:val="16"/>
              </w:rPr>
              <w:t>including module title and code)</w:t>
            </w:r>
          </w:p>
        </w:tc>
      </w:tr>
      <w:tr w:rsidR="0089050C" w:rsidRPr="0089050C" w14:paraId="4225CE81" w14:textId="77777777" w:rsidTr="0089050C">
        <w:tc>
          <w:tcPr>
            <w:tcW w:w="9498" w:type="dxa"/>
            <w:gridSpan w:val="6"/>
            <w:tcBorders>
              <w:top w:val="single" w:sz="4" w:space="0" w:color="auto"/>
              <w:left w:val="single" w:sz="4" w:space="0" w:color="auto"/>
              <w:bottom w:val="single" w:sz="4" w:space="0" w:color="auto"/>
              <w:right w:val="single" w:sz="4" w:space="0" w:color="auto"/>
            </w:tcBorders>
          </w:tcPr>
          <w:p w14:paraId="6AF44DCE" w14:textId="77777777" w:rsidR="0089050C" w:rsidRPr="0089050C" w:rsidRDefault="0089050C" w:rsidP="0089050C">
            <w:pPr>
              <w:rPr>
                <w:rFonts w:ascii="Calibri" w:hAnsi="Calibri" w:cs="Calibri"/>
                <w:b/>
                <w:sz w:val="18"/>
              </w:rPr>
            </w:pPr>
          </w:p>
          <w:p w14:paraId="3959B948" w14:textId="77777777" w:rsidR="0089050C" w:rsidRPr="0089050C" w:rsidRDefault="0089050C" w:rsidP="0089050C">
            <w:pPr>
              <w:rPr>
                <w:rFonts w:ascii="Calibri" w:hAnsi="Calibri" w:cs="Calibri"/>
                <w:sz w:val="18"/>
              </w:rPr>
            </w:pPr>
          </w:p>
        </w:tc>
      </w:tr>
      <w:tr w:rsidR="0089050C" w:rsidRPr="0089050C" w14:paraId="32E2D432" w14:textId="77777777" w:rsidTr="0089050C">
        <w:tc>
          <w:tcPr>
            <w:tcW w:w="8505" w:type="dxa"/>
            <w:gridSpan w:val="4"/>
            <w:tcBorders>
              <w:top w:val="nil"/>
              <w:left w:val="single" w:sz="4" w:space="0" w:color="auto"/>
              <w:bottom w:val="single" w:sz="4" w:space="0" w:color="auto"/>
              <w:right w:val="nil"/>
            </w:tcBorders>
            <w:shd w:val="clear" w:color="auto" w:fill="D9D9D9"/>
            <w:hideMark/>
          </w:tcPr>
          <w:p w14:paraId="3F70126A" w14:textId="77777777" w:rsidR="0089050C" w:rsidRPr="0089050C" w:rsidRDefault="0089050C" w:rsidP="0089050C">
            <w:pPr>
              <w:spacing w:before="60" w:after="60"/>
              <w:rPr>
                <w:rFonts w:ascii="Calibri" w:hAnsi="Calibri" w:cs="Calibri"/>
                <w:i/>
                <w:sz w:val="18"/>
              </w:rPr>
            </w:pPr>
            <w:r w:rsidRPr="0089050C">
              <w:rPr>
                <w:rFonts w:ascii="Calibri" w:hAnsi="Calibri" w:cs="Calibri"/>
                <w:b/>
                <w:sz w:val="18"/>
              </w:rPr>
              <w:t>MODULE CLAIMED</w:t>
            </w:r>
            <w:proofErr w:type="gramStart"/>
            <w:r w:rsidRPr="0089050C">
              <w:rPr>
                <w:rFonts w:ascii="Calibri" w:hAnsi="Calibri" w:cs="Calibri"/>
                <w:b/>
                <w:sz w:val="18"/>
              </w:rPr>
              <w:t xml:space="preserve">   </w:t>
            </w:r>
            <w:r w:rsidRPr="0089050C">
              <w:rPr>
                <w:rFonts w:ascii="Calibri" w:hAnsi="Calibri" w:cs="Calibri"/>
                <w:i/>
                <w:sz w:val="16"/>
              </w:rPr>
              <w:t>(</w:t>
            </w:r>
            <w:proofErr w:type="gramEnd"/>
            <w:r w:rsidRPr="0089050C">
              <w:rPr>
                <w:rFonts w:ascii="Calibri" w:hAnsi="Calibri" w:cs="Calibri"/>
                <w:i/>
                <w:sz w:val="16"/>
              </w:rPr>
              <w:t>please complete separate form for each module claimed)</w:t>
            </w:r>
          </w:p>
        </w:tc>
        <w:tc>
          <w:tcPr>
            <w:tcW w:w="993" w:type="dxa"/>
            <w:gridSpan w:val="2"/>
            <w:tcBorders>
              <w:top w:val="nil"/>
              <w:left w:val="nil"/>
              <w:bottom w:val="single" w:sz="4" w:space="0" w:color="auto"/>
              <w:right w:val="single" w:sz="4" w:space="0" w:color="auto"/>
            </w:tcBorders>
            <w:shd w:val="clear" w:color="auto" w:fill="D9D9D9"/>
            <w:hideMark/>
          </w:tcPr>
          <w:p w14:paraId="497F4765" w14:textId="77777777" w:rsidR="0089050C" w:rsidRPr="0089050C" w:rsidRDefault="0089050C" w:rsidP="0089050C">
            <w:pPr>
              <w:jc w:val="right"/>
              <w:rPr>
                <w:rFonts w:ascii="Calibri" w:hAnsi="Calibri" w:cs="Calibri"/>
                <w:i/>
                <w:sz w:val="18"/>
              </w:rPr>
            </w:pPr>
            <w:r w:rsidRPr="0089050C">
              <w:rPr>
                <w:rFonts w:ascii="Calibri" w:hAnsi="Calibri" w:cs="Calibri"/>
                <w:i/>
                <w:sz w:val="14"/>
              </w:rPr>
              <w:t>Tick to confirm</w:t>
            </w:r>
          </w:p>
        </w:tc>
      </w:tr>
      <w:tr w:rsidR="0089050C" w:rsidRPr="0089050C" w14:paraId="02F65387" w14:textId="77777777" w:rsidTr="0089050C">
        <w:trPr>
          <w:trHeight w:val="186"/>
        </w:trPr>
        <w:tc>
          <w:tcPr>
            <w:tcW w:w="9072" w:type="dxa"/>
            <w:gridSpan w:val="5"/>
            <w:tcBorders>
              <w:top w:val="single" w:sz="4" w:space="0" w:color="auto"/>
              <w:left w:val="single" w:sz="4" w:space="0" w:color="auto"/>
              <w:bottom w:val="single" w:sz="4" w:space="0" w:color="auto"/>
              <w:right w:val="single" w:sz="4" w:space="0" w:color="auto"/>
            </w:tcBorders>
            <w:hideMark/>
          </w:tcPr>
          <w:p w14:paraId="42F34839" w14:textId="77777777" w:rsidR="0089050C" w:rsidRPr="0089050C" w:rsidRDefault="0089050C" w:rsidP="0089050C">
            <w:pPr>
              <w:rPr>
                <w:rFonts w:ascii="Calibri" w:hAnsi="Calibri" w:cs="Calibri"/>
                <w:sz w:val="18"/>
                <w:szCs w:val="18"/>
              </w:rPr>
            </w:pPr>
            <w:r w:rsidRPr="0089050C">
              <w:rPr>
                <w:rFonts w:ascii="Calibri" w:hAnsi="Calibri" w:cs="Calibri"/>
                <w:b/>
                <w:iCs/>
                <w:sz w:val="18"/>
                <w:szCs w:val="18"/>
              </w:rPr>
              <w:t>Content</w:t>
            </w:r>
            <w:r w:rsidRPr="0089050C">
              <w:rPr>
                <w:rFonts w:ascii="Calibri" w:hAnsi="Calibri" w:cs="Calibri"/>
                <w:b/>
                <w:sz w:val="18"/>
                <w:szCs w:val="18"/>
              </w:rPr>
              <w:t>: </w:t>
            </w:r>
            <w:r w:rsidRPr="0089050C">
              <w:rPr>
                <w:rFonts w:ascii="Calibri" w:hAnsi="Calibri" w:cs="Calibri"/>
                <w:sz w:val="18"/>
                <w:szCs w:val="18"/>
              </w:rPr>
              <w:t xml:space="preserve"> does the evidence indicate that the student has acquired the types of knowledge/ understanding and skills developed in the module(s)? </w:t>
            </w:r>
          </w:p>
        </w:tc>
        <w:tc>
          <w:tcPr>
            <w:tcW w:w="426" w:type="dxa"/>
            <w:tcBorders>
              <w:top w:val="single" w:sz="4" w:space="0" w:color="auto"/>
              <w:left w:val="single" w:sz="4" w:space="0" w:color="auto"/>
              <w:bottom w:val="single" w:sz="4" w:space="0" w:color="auto"/>
              <w:right w:val="single" w:sz="4" w:space="0" w:color="auto"/>
            </w:tcBorders>
          </w:tcPr>
          <w:p w14:paraId="0A26862E" w14:textId="77777777" w:rsidR="0089050C" w:rsidRPr="0089050C" w:rsidRDefault="0089050C" w:rsidP="0089050C">
            <w:pPr>
              <w:rPr>
                <w:rFonts w:ascii="Calibri" w:hAnsi="Calibri" w:cs="Calibri"/>
                <w:sz w:val="18"/>
                <w:szCs w:val="18"/>
              </w:rPr>
            </w:pPr>
          </w:p>
        </w:tc>
      </w:tr>
      <w:tr w:rsidR="0089050C" w:rsidRPr="0089050C" w14:paraId="1EE923F1" w14:textId="77777777" w:rsidTr="0089050C">
        <w:trPr>
          <w:trHeight w:val="180"/>
        </w:trPr>
        <w:tc>
          <w:tcPr>
            <w:tcW w:w="9072" w:type="dxa"/>
            <w:gridSpan w:val="5"/>
            <w:tcBorders>
              <w:top w:val="single" w:sz="4" w:space="0" w:color="auto"/>
              <w:left w:val="single" w:sz="4" w:space="0" w:color="auto"/>
              <w:bottom w:val="single" w:sz="4" w:space="0" w:color="auto"/>
              <w:right w:val="single" w:sz="4" w:space="0" w:color="auto"/>
            </w:tcBorders>
          </w:tcPr>
          <w:p w14:paraId="3EEF1A17" w14:textId="77777777" w:rsidR="0089050C" w:rsidRPr="0089050C" w:rsidRDefault="0089050C" w:rsidP="0089050C">
            <w:pPr>
              <w:rPr>
                <w:rFonts w:ascii="Calibri" w:hAnsi="Calibri" w:cs="Calibri"/>
                <w:sz w:val="18"/>
                <w:szCs w:val="18"/>
              </w:rPr>
            </w:pPr>
            <w:r w:rsidRPr="0089050C">
              <w:rPr>
                <w:rFonts w:ascii="Calibri" w:hAnsi="Calibri" w:cs="Calibri"/>
                <w:b/>
                <w:i/>
                <w:iCs/>
                <w:sz w:val="18"/>
                <w:szCs w:val="18"/>
              </w:rPr>
              <w:t>Level</w:t>
            </w:r>
            <w:r w:rsidRPr="0089050C">
              <w:rPr>
                <w:rFonts w:ascii="Calibri" w:hAnsi="Calibri" w:cs="Calibri"/>
                <w:b/>
                <w:sz w:val="18"/>
                <w:szCs w:val="18"/>
              </w:rPr>
              <w:t>: </w:t>
            </w:r>
            <w:r w:rsidRPr="0089050C">
              <w:rPr>
                <w:rFonts w:ascii="Calibri" w:hAnsi="Calibri" w:cs="Calibri"/>
                <w:sz w:val="18"/>
                <w:szCs w:val="18"/>
              </w:rPr>
              <w:t xml:space="preserve"> does the evidence indicate that the learning has been at the same higher education level as the modules?</w:t>
            </w:r>
          </w:p>
          <w:p w14:paraId="75C8B919" w14:textId="77777777" w:rsidR="0089050C" w:rsidRPr="0089050C" w:rsidRDefault="0089050C" w:rsidP="0089050C">
            <w:pPr>
              <w:rPr>
                <w:rFonts w:ascii="Calibri" w:hAnsi="Calibri" w:cs="Calibri"/>
                <w:sz w:val="18"/>
                <w:szCs w:val="18"/>
              </w:rPr>
            </w:pPr>
          </w:p>
        </w:tc>
        <w:tc>
          <w:tcPr>
            <w:tcW w:w="426" w:type="dxa"/>
            <w:tcBorders>
              <w:top w:val="single" w:sz="4" w:space="0" w:color="auto"/>
              <w:left w:val="single" w:sz="4" w:space="0" w:color="auto"/>
              <w:bottom w:val="single" w:sz="4" w:space="0" w:color="auto"/>
              <w:right w:val="single" w:sz="4" w:space="0" w:color="auto"/>
            </w:tcBorders>
          </w:tcPr>
          <w:p w14:paraId="3071F5A2" w14:textId="77777777" w:rsidR="0089050C" w:rsidRPr="0089050C" w:rsidRDefault="0089050C" w:rsidP="0089050C">
            <w:pPr>
              <w:rPr>
                <w:rFonts w:ascii="Calibri" w:hAnsi="Calibri" w:cs="Calibri"/>
                <w:sz w:val="18"/>
                <w:szCs w:val="18"/>
              </w:rPr>
            </w:pPr>
          </w:p>
        </w:tc>
      </w:tr>
      <w:tr w:rsidR="0089050C" w:rsidRPr="0089050C" w14:paraId="717E62F3" w14:textId="77777777" w:rsidTr="0089050C">
        <w:trPr>
          <w:trHeight w:val="1109"/>
        </w:trPr>
        <w:tc>
          <w:tcPr>
            <w:tcW w:w="9072" w:type="dxa"/>
            <w:gridSpan w:val="5"/>
            <w:tcBorders>
              <w:top w:val="single" w:sz="4" w:space="0" w:color="auto"/>
              <w:left w:val="single" w:sz="4" w:space="0" w:color="auto"/>
              <w:bottom w:val="nil"/>
              <w:right w:val="single" w:sz="4" w:space="0" w:color="auto"/>
            </w:tcBorders>
          </w:tcPr>
          <w:p w14:paraId="71149117" w14:textId="77777777" w:rsidR="0089050C" w:rsidRPr="0089050C" w:rsidRDefault="0089050C" w:rsidP="0089050C">
            <w:pPr>
              <w:rPr>
                <w:rFonts w:ascii="Calibri" w:hAnsi="Calibri" w:cs="Calibri"/>
                <w:sz w:val="18"/>
                <w:szCs w:val="18"/>
              </w:rPr>
            </w:pPr>
            <w:r w:rsidRPr="0089050C">
              <w:rPr>
                <w:rFonts w:ascii="Calibri" w:hAnsi="Calibri" w:cs="Calibri"/>
                <w:b/>
                <w:iCs/>
                <w:sz w:val="18"/>
                <w:szCs w:val="18"/>
              </w:rPr>
              <w:t>Volume</w:t>
            </w:r>
            <w:r w:rsidRPr="0089050C">
              <w:rPr>
                <w:rFonts w:ascii="Calibri" w:hAnsi="Calibri" w:cs="Calibri"/>
                <w:b/>
                <w:sz w:val="18"/>
                <w:szCs w:val="18"/>
              </w:rPr>
              <w:t>:</w:t>
            </w:r>
            <w:r w:rsidRPr="0089050C">
              <w:rPr>
                <w:rFonts w:ascii="Calibri" w:hAnsi="Calibri" w:cs="Calibri"/>
                <w:sz w:val="18"/>
                <w:szCs w:val="18"/>
              </w:rPr>
              <w:t xml:space="preserve">  does the evidence indicate that the learning has been of </w:t>
            </w:r>
            <w:proofErr w:type="gramStart"/>
            <w:r w:rsidRPr="0089050C">
              <w:rPr>
                <w:rFonts w:ascii="Calibri" w:hAnsi="Calibri" w:cs="Calibri"/>
                <w:sz w:val="18"/>
                <w:szCs w:val="18"/>
              </w:rPr>
              <w:t>sufficient</w:t>
            </w:r>
            <w:proofErr w:type="gramEnd"/>
            <w:r w:rsidRPr="0089050C">
              <w:rPr>
                <w:rFonts w:ascii="Calibri" w:hAnsi="Calibri" w:cs="Calibri"/>
                <w:sz w:val="18"/>
                <w:szCs w:val="18"/>
              </w:rPr>
              <w:t xml:space="preserve"> volume to deserve credit equivalent to the module(s)? </w:t>
            </w:r>
          </w:p>
          <w:p w14:paraId="3D0F1691" w14:textId="77777777" w:rsidR="0089050C" w:rsidRPr="0089050C" w:rsidRDefault="0089050C" w:rsidP="0089050C">
            <w:pPr>
              <w:spacing w:before="60"/>
              <w:rPr>
                <w:rFonts w:ascii="Calibri" w:hAnsi="Calibri" w:cs="Calibri"/>
                <w:i/>
                <w:sz w:val="18"/>
                <w:szCs w:val="18"/>
              </w:rPr>
            </w:pPr>
            <w:r w:rsidRPr="0089050C">
              <w:rPr>
                <w:rFonts w:ascii="Calibri" w:hAnsi="Calibri" w:cs="Calibri"/>
                <w:i/>
                <w:sz w:val="18"/>
                <w:szCs w:val="18"/>
              </w:rPr>
              <w:t>Note: this is particularly important in placement-type modules where the applicant must have a certain length of work experience.</w:t>
            </w:r>
          </w:p>
          <w:p w14:paraId="06E19238" w14:textId="77777777" w:rsidR="0089050C" w:rsidRPr="0089050C" w:rsidRDefault="0089050C" w:rsidP="0089050C">
            <w:pPr>
              <w:rPr>
                <w:rFonts w:ascii="Calibri" w:hAnsi="Calibri" w:cs="Calibri"/>
                <w:sz w:val="18"/>
                <w:szCs w:val="18"/>
              </w:rPr>
            </w:pPr>
          </w:p>
        </w:tc>
        <w:tc>
          <w:tcPr>
            <w:tcW w:w="426" w:type="dxa"/>
            <w:tcBorders>
              <w:top w:val="single" w:sz="4" w:space="0" w:color="auto"/>
              <w:left w:val="single" w:sz="4" w:space="0" w:color="auto"/>
              <w:bottom w:val="nil"/>
              <w:right w:val="single" w:sz="4" w:space="0" w:color="auto"/>
            </w:tcBorders>
          </w:tcPr>
          <w:p w14:paraId="16B32425" w14:textId="77777777" w:rsidR="0089050C" w:rsidRPr="0089050C" w:rsidRDefault="0089050C" w:rsidP="0089050C">
            <w:pPr>
              <w:rPr>
                <w:rFonts w:ascii="Calibri" w:hAnsi="Calibri" w:cs="Calibri"/>
                <w:sz w:val="18"/>
                <w:szCs w:val="18"/>
              </w:rPr>
            </w:pPr>
          </w:p>
        </w:tc>
      </w:tr>
      <w:tr w:rsidR="0089050C" w:rsidRPr="0089050C" w14:paraId="1FF7B241" w14:textId="77777777" w:rsidTr="0089050C">
        <w:trPr>
          <w:trHeight w:val="180"/>
        </w:trPr>
        <w:tc>
          <w:tcPr>
            <w:tcW w:w="9072" w:type="dxa"/>
            <w:gridSpan w:val="5"/>
            <w:vMerge w:val="restart"/>
            <w:tcBorders>
              <w:top w:val="single" w:sz="4" w:space="0" w:color="auto"/>
              <w:left w:val="single" w:sz="4" w:space="0" w:color="auto"/>
              <w:bottom w:val="single" w:sz="4" w:space="0" w:color="auto"/>
              <w:right w:val="single" w:sz="4" w:space="0" w:color="auto"/>
            </w:tcBorders>
          </w:tcPr>
          <w:p w14:paraId="18A6F75F" w14:textId="77777777" w:rsidR="0089050C" w:rsidRPr="0089050C" w:rsidRDefault="0089050C" w:rsidP="0089050C">
            <w:pPr>
              <w:rPr>
                <w:rFonts w:ascii="Calibri" w:hAnsi="Calibri" w:cs="Calibri"/>
                <w:sz w:val="18"/>
                <w:szCs w:val="18"/>
              </w:rPr>
            </w:pPr>
            <w:r w:rsidRPr="0089050C">
              <w:rPr>
                <w:rFonts w:ascii="Calibri" w:hAnsi="Calibri" w:cs="Calibri"/>
                <w:b/>
                <w:iCs/>
                <w:sz w:val="18"/>
                <w:szCs w:val="18"/>
              </w:rPr>
              <w:t>Currency</w:t>
            </w:r>
            <w:r w:rsidRPr="0089050C">
              <w:rPr>
                <w:rFonts w:ascii="Calibri" w:hAnsi="Calibri" w:cs="Calibri"/>
                <w:b/>
                <w:sz w:val="18"/>
                <w:szCs w:val="18"/>
              </w:rPr>
              <w:t xml:space="preserve">: </w:t>
            </w:r>
            <w:r w:rsidRPr="0089050C">
              <w:rPr>
                <w:rFonts w:ascii="Calibri" w:hAnsi="Calibri" w:cs="Calibri"/>
                <w:sz w:val="18"/>
                <w:szCs w:val="18"/>
              </w:rPr>
              <w:t xml:space="preserve"> is the learning still current, in relation to the module learning outcomes? </w:t>
            </w:r>
          </w:p>
          <w:p w14:paraId="586CAAFC" w14:textId="77777777" w:rsidR="0089050C" w:rsidRPr="0089050C" w:rsidRDefault="0089050C" w:rsidP="0089050C">
            <w:pPr>
              <w:spacing w:before="60"/>
              <w:rPr>
                <w:rFonts w:ascii="Calibri" w:hAnsi="Calibri" w:cs="Calibri"/>
                <w:i/>
                <w:sz w:val="18"/>
                <w:szCs w:val="18"/>
              </w:rPr>
            </w:pPr>
            <w:r w:rsidRPr="0089050C">
              <w:rPr>
                <w:rFonts w:ascii="Calibri" w:hAnsi="Calibri" w:cs="Calibri"/>
                <w:i/>
                <w:sz w:val="18"/>
                <w:szCs w:val="18"/>
              </w:rPr>
              <w:t>Note: as a rule of thumb, ten years is considered the maximum ‘shelf life’ over which the learning is considered current.  However, this will depend on subject.  For instance, learning in subjects where there has been rapid technological development, or where professional requirements have briefer currency.</w:t>
            </w:r>
          </w:p>
          <w:p w14:paraId="5BE87D95" w14:textId="77777777" w:rsidR="0089050C" w:rsidRPr="0089050C" w:rsidRDefault="0089050C" w:rsidP="0089050C">
            <w:pPr>
              <w:rPr>
                <w:rFonts w:ascii="Calibri" w:hAnsi="Calibri" w:cs="Calibri"/>
                <w:sz w:val="18"/>
                <w:szCs w:val="18"/>
              </w:rPr>
            </w:pPr>
          </w:p>
        </w:tc>
        <w:tc>
          <w:tcPr>
            <w:tcW w:w="426" w:type="dxa"/>
            <w:tcBorders>
              <w:top w:val="single" w:sz="4" w:space="0" w:color="auto"/>
              <w:left w:val="single" w:sz="4" w:space="0" w:color="auto"/>
              <w:bottom w:val="nil"/>
              <w:right w:val="single" w:sz="4" w:space="0" w:color="auto"/>
            </w:tcBorders>
          </w:tcPr>
          <w:p w14:paraId="01269686" w14:textId="77777777" w:rsidR="0089050C" w:rsidRPr="0089050C" w:rsidRDefault="0089050C" w:rsidP="0089050C">
            <w:pPr>
              <w:rPr>
                <w:rFonts w:ascii="Calibri" w:hAnsi="Calibri" w:cs="Calibri"/>
                <w:sz w:val="18"/>
                <w:szCs w:val="18"/>
              </w:rPr>
            </w:pPr>
          </w:p>
          <w:p w14:paraId="40693A8B" w14:textId="77777777" w:rsidR="0089050C" w:rsidRPr="0089050C" w:rsidRDefault="0089050C" w:rsidP="0089050C">
            <w:pPr>
              <w:rPr>
                <w:rFonts w:ascii="Calibri" w:hAnsi="Calibri" w:cs="Calibri"/>
                <w:sz w:val="18"/>
                <w:szCs w:val="18"/>
              </w:rPr>
            </w:pPr>
          </w:p>
        </w:tc>
      </w:tr>
      <w:tr w:rsidR="0089050C" w:rsidRPr="0089050C" w14:paraId="0F339096" w14:textId="77777777" w:rsidTr="0089050C">
        <w:trPr>
          <w:trHeight w:val="180"/>
        </w:trPr>
        <w:tc>
          <w:tcPr>
            <w:tcW w:w="18429" w:type="dxa"/>
            <w:gridSpan w:val="5"/>
            <w:vMerge/>
            <w:tcBorders>
              <w:top w:val="single" w:sz="4" w:space="0" w:color="auto"/>
              <w:left w:val="single" w:sz="4" w:space="0" w:color="auto"/>
              <w:bottom w:val="single" w:sz="4" w:space="0" w:color="auto"/>
              <w:right w:val="single" w:sz="4" w:space="0" w:color="auto"/>
            </w:tcBorders>
            <w:vAlign w:val="center"/>
            <w:hideMark/>
          </w:tcPr>
          <w:p w14:paraId="7C7E18B0" w14:textId="77777777" w:rsidR="0089050C" w:rsidRPr="0089050C" w:rsidRDefault="0089050C" w:rsidP="0089050C">
            <w:pPr>
              <w:rPr>
                <w:rFonts w:ascii="Calibri" w:hAnsi="Calibri" w:cs="Calibri"/>
                <w:sz w:val="18"/>
                <w:szCs w:val="18"/>
              </w:rPr>
            </w:pPr>
          </w:p>
        </w:tc>
        <w:tc>
          <w:tcPr>
            <w:tcW w:w="426" w:type="dxa"/>
            <w:tcBorders>
              <w:top w:val="nil"/>
              <w:left w:val="single" w:sz="4" w:space="0" w:color="auto"/>
              <w:bottom w:val="single" w:sz="4" w:space="0" w:color="auto"/>
              <w:right w:val="single" w:sz="4" w:space="0" w:color="auto"/>
            </w:tcBorders>
          </w:tcPr>
          <w:p w14:paraId="0C86172B" w14:textId="77777777" w:rsidR="0089050C" w:rsidRPr="0089050C" w:rsidRDefault="0089050C" w:rsidP="0089050C">
            <w:pPr>
              <w:rPr>
                <w:rFonts w:ascii="Calibri" w:hAnsi="Calibri" w:cs="Calibri"/>
                <w:sz w:val="18"/>
                <w:szCs w:val="18"/>
              </w:rPr>
            </w:pPr>
          </w:p>
        </w:tc>
      </w:tr>
      <w:tr w:rsidR="0089050C" w:rsidRPr="0089050C" w14:paraId="5BC30749" w14:textId="77777777" w:rsidTr="0089050C">
        <w:trPr>
          <w:trHeight w:val="180"/>
        </w:trPr>
        <w:tc>
          <w:tcPr>
            <w:tcW w:w="9072" w:type="dxa"/>
            <w:gridSpan w:val="5"/>
            <w:tcBorders>
              <w:top w:val="single" w:sz="4" w:space="0" w:color="auto"/>
              <w:left w:val="single" w:sz="4" w:space="0" w:color="auto"/>
              <w:bottom w:val="single" w:sz="4" w:space="0" w:color="auto"/>
              <w:right w:val="single" w:sz="4" w:space="0" w:color="auto"/>
            </w:tcBorders>
          </w:tcPr>
          <w:p w14:paraId="483E744D" w14:textId="77777777" w:rsidR="0089050C" w:rsidRPr="0089050C" w:rsidRDefault="0089050C" w:rsidP="0089050C">
            <w:pPr>
              <w:rPr>
                <w:rFonts w:ascii="Calibri" w:hAnsi="Calibri" w:cs="Calibri"/>
                <w:sz w:val="18"/>
                <w:szCs w:val="18"/>
              </w:rPr>
            </w:pPr>
            <w:r w:rsidRPr="0089050C">
              <w:rPr>
                <w:rFonts w:ascii="Calibri" w:hAnsi="Calibri" w:cs="Calibri"/>
                <w:b/>
                <w:iCs/>
                <w:sz w:val="18"/>
                <w:szCs w:val="18"/>
              </w:rPr>
              <w:t>Authenticity</w:t>
            </w:r>
            <w:r w:rsidRPr="0089050C">
              <w:rPr>
                <w:rFonts w:ascii="Calibri" w:hAnsi="Calibri" w:cs="Calibri"/>
                <w:b/>
                <w:sz w:val="18"/>
                <w:szCs w:val="18"/>
              </w:rPr>
              <w:t>:</w:t>
            </w:r>
            <w:r w:rsidRPr="0089050C">
              <w:rPr>
                <w:rFonts w:ascii="Calibri" w:hAnsi="Calibri" w:cs="Calibri"/>
                <w:sz w:val="18"/>
                <w:szCs w:val="18"/>
              </w:rPr>
              <w:t xml:space="preserve">  are you confident that the evidence presented is authentic?</w:t>
            </w:r>
          </w:p>
          <w:p w14:paraId="1F009573" w14:textId="77777777" w:rsidR="0089050C" w:rsidRPr="0089050C" w:rsidRDefault="0089050C" w:rsidP="0089050C">
            <w:pPr>
              <w:rPr>
                <w:rFonts w:ascii="Calibri" w:hAnsi="Calibri" w:cs="Calibri"/>
                <w:sz w:val="18"/>
                <w:szCs w:val="18"/>
              </w:rPr>
            </w:pPr>
          </w:p>
        </w:tc>
        <w:tc>
          <w:tcPr>
            <w:tcW w:w="426" w:type="dxa"/>
            <w:tcBorders>
              <w:top w:val="single" w:sz="4" w:space="0" w:color="auto"/>
              <w:left w:val="single" w:sz="4" w:space="0" w:color="auto"/>
              <w:bottom w:val="single" w:sz="4" w:space="0" w:color="auto"/>
              <w:right w:val="single" w:sz="4" w:space="0" w:color="auto"/>
            </w:tcBorders>
          </w:tcPr>
          <w:p w14:paraId="747230B2" w14:textId="77777777" w:rsidR="0089050C" w:rsidRPr="0089050C" w:rsidRDefault="0089050C" w:rsidP="0089050C">
            <w:pPr>
              <w:rPr>
                <w:rFonts w:ascii="Calibri" w:hAnsi="Calibri" w:cs="Calibri"/>
                <w:sz w:val="18"/>
                <w:szCs w:val="18"/>
              </w:rPr>
            </w:pPr>
          </w:p>
        </w:tc>
      </w:tr>
      <w:tr w:rsidR="0089050C" w:rsidRPr="0089050C" w14:paraId="7AF06B6D" w14:textId="77777777" w:rsidTr="0089050C">
        <w:trPr>
          <w:trHeight w:val="180"/>
        </w:trPr>
        <w:tc>
          <w:tcPr>
            <w:tcW w:w="8505" w:type="dxa"/>
            <w:gridSpan w:val="4"/>
            <w:tcBorders>
              <w:top w:val="single" w:sz="4" w:space="0" w:color="auto"/>
              <w:left w:val="single" w:sz="4" w:space="0" w:color="auto"/>
              <w:bottom w:val="single" w:sz="4" w:space="0" w:color="auto"/>
              <w:right w:val="nil"/>
            </w:tcBorders>
            <w:shd w:val="clear" w:color="auto" w:fill="D9D9D9"/>
            <w:hideMark/>
          </w:tcPr>
          <w:p w14:paraId="63FB67A4" w14:textId="77777777" w:rsidR="0089050C" w:rsidRPr="0089050C" w:rsidRDefault="0089050C" w:rsidP="0089050C">
            <w:pPr>
              <w:spacing w:before="60" w:after="60"/>
              <w:rPr>
                <w:rFonts w:ascii="Calibri" w:hAnsi="Calibri" w:cs="Calibri"/>
                <w:b/>
                <w:sz w:val="16"/>
                <w:szCs w:val="16"/>
              </w:rPr>
            </w:pPr>
            <w:r w:rsidRPr="0089050C">
              <w:rPr>
                <w:rFonts w:ascii="Calibri" w:hAnsi="Calibri" w:cs="Calibri"/>
                <w:b/>
                <w:sz w:val="18"/>
                <w:szCs w:val="16"/>
              </w:rPr>
              <w:t>DECISION</w:t>
            </w:r>
          </w:p>
        </w:tc>
        <w:tc>
          <w:tcPr>
            <w:tcW w:w="993" w:type="dxa"/>
            <w:gridSpan w:val="2"/>
            <w:tcBorders>
              <w:top w:val="single" w:sz="4" w:space="0" w:color="auto"/>
              <w:left w:val="nil"/>
              <w:bottom w:val="single" w:sz="4" w:space="0" w:color="auto"/>
              <w:right w:val="single" w:sz="4" w:space="0" w:color="auto"/>
            </w:tcBorders>
            <w:shd w:val="clear" w:color="auto" w:fill="D9D9D9"/>
            <w:hideMark/>
          </w:tcPr>
          <w:p w14:paraId="3EC3DC8A" w14:textId="77777777" w:rsidR="0089050C" w:rsidRPr="0089050C" w:rsidRDefault="0089050C" w:rsidP="0089050C">
            <w:pPr>
              <w:jc w:val="right"/>
              <w:rPr>
                <w:rFonts w:ascii="Calibri" w:hAnsi="Calibri" w:cs="Calibri"/>
                <w:b/>
                <w:sz w:val="18"/>
              </w:rPr>
            </w:pPr>
            <w:r w:rsidRPr="0089050C">
              <w:rPr>
                <w:rFonts w:ascii="Calibri" w:hAnsi="Calibri" w:cs="Calibri"/>
                <w:i/>
                <w:sz w:val="14"/>
              </w:rPr>
              <w:t>Tick to confirm</w:t>
            </w:r>
          </w:p>
        </w:tc>
      </w:tr>
      <w:tr w:rsidR="0089050C" w:rsidRPr="0089050C" w14:paraId="1D4F23CA" w14:textId="77777777" w:rsidTr="0089050C">
        <w:trPr>
          <w:trHeight w:val="180"/>
        </w:trPr>
        <w:tc>
          <w:tcPr>
            <w:tcW w:w="9072" w:type="dxa"/>
            <w:gridSpan w:val="5"/>
            <w:tcBorders>
              <w:top w:val="single" w:sz="4" w:space="0" w:color="auto"/>
              <w:left w:val="single" w:sz="4" w:space="0" w:color="auto"/>
              <w:bottom w:val="single" w:sz="4" w:space="0" w:color="auto"/>
              <w:right w:val="single" w:sz="4" w:space="0" w:color="auto"/>
            </w:tcBorders>
          </w:tcPr>
          <w:p w14:paraId="745637DF" w14:textId="77777777" w:rsidR="0089050C" w:rsidRPr="0089050C" w:rsidRDefault="0089050C" w:rsidP="0089050C">
            <w:pPr>
              <w:rPr>
                <w:rFonts w:ascii="Calibri" w:hAnsi="Calibri" w:cs="Calibri"/>
                <w:i/>
                <w:sz w:val="18"/>
                <w:szCs w:val="18"/>
              </w:rPr>
            </w:pPr>
            <w:r w:rsidRPr="0089050C">
              <w:rPr>
                <w:rFonts w:ascii="Calibri" w:hAnsi="Calibri" w:cs="Calibri"/>
                <w:b/>
                <w:sz w:val="18"/>
                <w:szCs w:val="18"/>
              </w:rPr>
              <w:t xml:space="preserve">Accept </w:t>
            </w:r>
            <w:r w:rsidRPr="0089050C">
              <w:rPr>
                <w:rFonts w:ascii="Calibri" w:hAnsi="Calibri" w:cs="Calibri"/>
                <w:sz w:val="18"/>
                <w:szCs w:val="18"/>
              </w:rPr>
              <w:t>portfolio for credit against module listed above</w:t>
            </w:r>
          </w:p>
          <w:p w14:paraId="2AAA48D8" w14:textId="77777777" w:rsidR="0089050C" w:rsidRPr="0089050C" w:rsidRDefault="0089050C" w:rsidP="0089050C">
            <w:pPr>
              <w:rPr>
                <w:rFonts w:ascii="Calibri" w:hAnsi="Calibri" w:cs="Calibri"/>
                <w:b/>
                <w:sz w:val="18"/>
                <w:szCs w:val="18"/>
              </w:rPr>
            </w:pPr>
          </w:p>
        </w:tc>
        <w:tc>
          <w:tcPr>
            <w:tcW w:w="426" w:type="dxa"/>
            <w:tcBorders>
              <w:top w:val="single" w:sz="4" w:space="0" w:color="auto"/>
              <w:left w:val="single" w:sz="4" w:space="0" w:color="auto"/>
              <w:bottom w:val="single" w:sz="4" w:space="0" w:color="auto"/>
              <w:right w:val="single" w:sz="4" w:space="0" w:color="auto"/>
            </w:tcBorders>
          </w:tcPr>
          <w:p w14:paraId="61B9506C" w14:textId="77777777" w:rsidR="0089050C" w:rsidRPr="0089050C" w:rsidRDefault="0089050C" w:rsidP="0089050C">
            <w:pPr>
              <w:rPr>
                <w:rFonts w:ascii="Calibri" w:hAnsi="Calibri" w:cs="Calibri"/>
                <w:sz w:val="16"/>
                <w:szCs w:val="16"/>
              </w:rPr>
            </w:pPr>
          </w:p>
        </w:tc>
      </w:tr>
      <w:tr w:rsidR="0089050C" w:rsidRPr="0089050C" w14:paraId="5B781616" w14:textId="77777777" w:rsidTr="0089050C">
        <w:trPr>
          <w:trHeight w:val="180"/>
        </w:trPr>
        <w:tc>
          <w:tcPr>
            <w:tcW w:w="9072" w:type="dxa"/>
            <w:gridSpan w:val="5"/>
            <w:vMerge w:val="restart"/>
            <w:tcBorders>
              <w:top w:val="single" w:sz="4" w:space="0" w:color="auto"/>
              <w:left w:val="single" w:sz="4" w:space="0" w:color="auto"/>
              <w:bottom w:val="single" w:sz="4" w:space="0" w:color="auto"/>
              <w:right w:val="single" w:sz="4" w:space="0" w:color="auto"/>
            </w:tcBorders>
          </w:tcPr>
          <w:p w14:paraId="001CCD16" w14:textId="77777777" w:rsidR="0089050C" w:rsidRPr="0089050C" w:rsidRDefault="0089050C" w:rsidP="0089050C">
            <w:pPr>
              <w:ind w:left="34"/>
              <w:rPr>
                <w:rFonts w:ascii="Calibri" w:hAnsi="Calibri" w:cs="Calibri"/>
                <w:sz w:val="18"/>
                <w:szCs w:val="18"/>
              </w:rPr>
            </w:pPr>
            <w:r w:rsidRPr="0089050C">
              <w:rPr>
                <w:rFonts w:ascii="Calibri" w:hAnsi="Calibri" w:cs="Calibri"/>
                <w:b/>
                <w:sz w:val="18"/>
                <w:szCs w:val="18"/>
              </w:rPr>
              <w:t>Refer</w:t>
            </w:r>
            <w:r w:rsidRPr="0089050C">
              <w:rPr>
                <w:rFonts w:ascii="Calibri" w:hAnsi="Calibri" w:cs="Calibri"/>
                <w:sz w:val="18"/>
                <w:szCs w:val="18"/>
              </w:rPr>
              <w:t xml:space="preserve"> the claim.  Student is encouraged to resubmit.  </w:t>
            </w:r>
          </w:p>
          <w:p w14:paraId="6BF46A27" w14:textId="77777777" w:rsidR="0089050C" w:rsidRPr="0089050C" w:rsidRDefault="0089050C" w:rsidP="0089050C">
            <w:pPr>
              <w:spacing w:before="60"/>
              <w:ind w:left="34"/>
              <w:rPr>
                <w:rFonts w:ascii="Calibri" w:hAnsi="Calibri" w:cs="Calibri"/>
                <w:i/>
                <w:sz w:val="18"/>
                <w:szCs w:val="18"/>
              </w:rPr>
            </w:pPr>
            <w:r w:rsidRPr="0089050C">
              <w:rPr>
                <w:rFonts w:ascii="Calibri" w:hAnsi="Calibri" w:cs="Calibri"/>
                <w:i/>
                <w:sz w:val="18"/>
                <w:szCs w:val="18"/>
              </w:rPr>
              <w:t>Note: Comments in Feedback section below should make it clear where the weaknesses are.  In cases where it might be difficult to provide new evidence, the student might be invited to demonstrate learning by undertaking a piece of written or oral assessment.</w:t>
            </w:r>
          </w:p>
          <w:p w14:paraId="1A995DF9" w14:textId="77777777" w:rsidR="0089050C" w:rsidRPr="0089050C" w:rsidRDefault="0089050C" w:rsidP="0089050C">
            <w:pPr>
              <w:ind w:left="34"/>
              <w:rPr>
                <w:rFonts w:ascii="Calibri" w:hAnsi="Calibri" w:cs="Calibri"/>
                <w:b/>
                <w:sz w:val="18"/>
                <w:szCs w:val="18"/>
              </w:rPr>
            </w:pPr>
          </w:p>
        </w:tc>
        <w:tc>
          <w:tcPr>
            <w:tcW w:w="426" w:type="dxa"/>
            <w:tcBorders>
              <w:top w:val="single" w:sz="4" w:space="0" w:color="auto"/>
              <w:left w:val="single" w:sz="4" w:space="0" w:color="auto"/>
              <w:bottom w:val="nil"/>
              <w:right w:val="single" w:sz="4" w:space="0" w:color="auto"/>
            </w:tcBorders>
          </w:tcPr>
          <w:p w14:paraId="08B6C871" w14:textId="77777777" w:rsidR="0089050C" w:rsidRPr="0089050C" w:rsidRDefault="0089050C" w:rsidP="0089050C">
            <w:pPr>
              <w:rPr>
                <w:rFonts w:ascii="Calibri" w:hAnsi="Calibri" w:cs="Calibri"/>
                <w:sz w:val="16"/>
                <w:szCs w:val="16"/>
              </w:rPr>
            </w:pPr>
          </w:p>
          <w:p w14:paraId="67344641" w14:textId="77777777" w:rsidR="0089050C" w:rsidRPr="0089050C" w:rsidRDefault="0089050C" w:rsidP="0089050C">
            <w:pPr>
              <w:rPr>
                <w:rFonts w:ascii="Calibri" w:hAnsi="Calibri" w:cs="Calibri"/>
                <w:sz w:val="16"/>
                <w:szCs w:val="16"/>
              </w:rPr>
            </w:pPr>
          </w:p>
        </w:tc>
      </w:tr>
      <w:tr w:rsidR="0089050C" w:rsidRPr="0089050C" w14:paraId="2E9183E2" w14:textId="77777777" w:rsidTr="0089050C">
        <w:trPr>
          <w:trHeight w:val="180"/>
        </w:trPr>
        <w:tc>
          <w:tcPr>
            <w:tcW w:w="18429" w:type="dxa"/>
            <w:gridSpan w:val="5"/>
            <w:vMerge/>
            <w:tcBorders>
              <w:top w:val="single" w:sz="4" w:space="0" w:color="auto"/>
              <w:left w:val="single" w:sz="4" w:space="0" w:color="auto"/>
              <w:bottom w:val="single" w:sz="4" w:space="0" w:color="auto"/>
              <w:right w:val="single" w:sz="4" w:space="0" w:color="auto"/>
            </w:tcBorders>
            <w:vAlign w:val="center"/>
            <w:hideMark/>
          </w:tcPr>
          <w:p w14:paraId="28F4281B" w14:textId="77777777" w:rsidR="0089050C" w:rsidRPr="0089050C" w:rsidRDefault="0089050C" w:rsidP="0089050C">
            <w:pPr>
              <w:rPr>
                <w:rFonts w:ascii="Calibri" w:hAnsi="Calibri" w:cs="Calibri"/>
                <w:b/>
                <w:sz w:val="18"/>
                <w:szCs w:val="18"/>
              </w:rPr>
            </w:pPr>
          </w:p>
        </w:tc>
        <w:tc>
          <w:tcPr>
            <w:tcW w:w="426" w:type="dxa"/>
            <w:tcBorders>
              <w:top w:val="nil"/>
              <w:left w:val="single" w:sz="4" w:space="0" w:color="auto"/>
              <w:bottom w:val="single" w:sz="4" w:space="0" w:color="auto"/>
              <w:right w:val="single" w:sz="4" w:space="0" w:color="auto"/>
            </w:tcBorders>
          </w:tcPr>
          <w:p w14:paraId="39B34CAE" w14:textId="77777777" w:rsidR="0089050C" w:rsidRPr="0089050C" w:rsidRDefault="0089050C" w:rsidP="0089050C">
            <w:pPr>
              <w:rPr>
                <w:rFonts w:ascii="Calibri" w:hAnsi="Calibri" w:cs="Calibri"/>
                <w:sz w:val="16"/>
                <w:szCs w:val="16"/>
              </w:rPr>
            </w:pPr>
          </w:p>
        </w:tc>
      </w:tr>
      <w:tr w:rsidR="0089050C" w:rsidRPr="0089050C" w14:paraId="203C72DE" w14:textId="77777777" w:rsidTr="0089050C">
        <w:trPr>
          <w:trHeight w:val="180"/>
        </w:trPr>
        <w:tc>
          <w:tcPr>
            <w:tcW w:w="9072" w:type="dxa"/>
            <w:gridSpan w:val="5"/>
            <w:tcBorders>
              <w:top w:val="single" w:sz="4" w:space="0" w:color="auto"/>
              <w:left w:val="single" w:sz="4" w:space="0" w:color="auto"/>
              <w:bottom w:val="single" w:sz="4" w:space="0" w:color="auto"/>
              <w:right w:val="single" w:sz="4" w:space="0" w:color="auto"/>
            </w:tcBorders>
            <w:hideMark/>
          </w:tcPr>
          <w:p w14:paraId="1F7D3252" w14:textId="77777777" w:rsidR="0089050C" w:rsidRPr="0089050C" w:rsidRDefault="0089050C" w:rsidP="0089050C">
            <w:pPr>
              <w:rPr>
                <w:rFonts w:ascii="Calibri" w:hAnsi="Calibri" w:cs="Calibri"/>
                <w:b/>
                <w:sz w:val="18"/>
                <w:szCs w:val="18"/>
              </w:rPr>
            </w:pPr>
            <w:r w:rsidRPr="0089050C">
              <w:rPr>
                <w:rFonts w:ascii="Calibri" w:hAnsi="Calibri" w:cs="Calibri"/>
                <w:b/>
                <w:sz w:val="18"/>
                <w:szCs w:val="18"/>
              </w:rPr>
              <w:t>Reject</w:t>
            </w:r>
            <w:r w:rsidRPr="0089050C">
              <w:rPr>
                <w:rFonts w:ascii="Calibri" w:hAnsi="Calibri" w:cs="Calibri"/>
                <w:sz w:val="18"/>
                <w:szCs w:val="18"/>
              </w:rPr>
              <w:t xml:space="preserve"> the claim and recommend student to engage with the whole programme. Student is not encouraged to resubmit (comments below should make it clear where the shortfalls are)</w:t>
            </w:r>
          </w:p>
        </w:tc>
        <w:tc>
          <w:tcPr>
            <w:tcW w:w="426" w:type="dxa"/>
            <w:tcBorders>
              <w:top w:val="single" w:sz="4" w:space="0" w:color="auto"/>
              <w:left w:val="single" w:sz="4" w:space="0" w:color="auto"/>
              <w:bottom w:val="single" w:sz="4" w:space="0" w:color="auto"/>
              <w:right w:val="single" w:sz="4" w:space="0" w:color="auto"/>
            </w:tcBorders>
          </w:tcPr>
          <w:p w14:paraId="210036A1" w14:textId="77777777" w:rsidR="0089050C" w:rsidRPr="0089050C" w:rsidRDefault="0089050C" w:rsidP="0089050C">
            <w:pPr>
              <w:rPr>
                <w:rFonts w:ascii="Calibri" w:hAnsi="Calibri" w:cs="Calibri"/>
                <w:sz w:val="16"/>
                <w:szCs w:val="16"/>
              </w:rPr>
            </w:pPr>
          </w:p>
        </w:tc>
      </w:tr>
      <w:tr w:rsidR="0089050C" w:rsidRPr="0089050C" w14:paraId="4B03597F" w14:textId="77777777" w:rsidTr="0089050C">
        <w:tc>
          <w:tcPr>
            <w:tcW w:w="949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A0F60DA" w14:textId="77777777" w:rsidR="0089050C" w:rsidRPr="0089050C" w:rsidRDefault="0089050C" w:rsidP="0089050C">
            <w:pPr>
              <w:spacing w:before="60" w:after="60"/>
              <w:rPr>
                <w:rFonts w:ascii="Calibri" w:hAnsi="Calibri" w:cs="Calibri"/>
                <w:b/>
              </w:rPr>
            </w:pPr>
            <w:r w:rsidRPr="0089050C">
              <w:rPr>
                <w:rFonts w:ascii="Calibri" w:hAnsi="Calibri" w:cs="Calibri"/>
                <w:b/>
                <w:sz w:val="18"/>
              </w:rPr>
              <w:t xml:space="preserve">FEEDBACK ON ANY WEAKNESSES OR GAPS / SUGGESTIONS FOR RESUBMISSION </w:t>
            </w:r>
          </w:p>
        </w:tc>
      </w:tr>
      <w:tr w:rsidR="0089050C" w:rsidRPr="0089050C" w14:paraId="3CFD721F" w14:textId="77777777" w:rsidTr="0089050C">
        <w:tc>
          <w:tcPr>
            <w:tcW w:w="9498" w:type="dxa"/>
            <w:gridSpan w:val="6"/>
            <w:tcBorders>
              <w:top w:val="single" w:sz="4" w:space="0" w:color="auto"/>
              <w:left w:val="single" w:sz="4" w:space="0" w:color="auto"/>
              <w:bottom w:val="single" w:sz="4" w:space="0" w:color="auto"/>
              <w:right w:val="single" w:sz="4" w:space="0" w:color="auto"/>
            </w:tcBorders>
          </w:tcPr>
          <w:p w14:paraId="5A8D2FDB" w14:textId="77777777" w:rsidR="0089050C" w:rsidRPr="0089050C" w:rsidRDefault="0089050C" w:rsidP="0089050C">
            <w:pPr>
              <w:rPr>
                <w:rFonts w:ascii="Calibri" w:hAnsi="Calibri" w:cs="Calibri"/>
                <w:sz w:val="18"/>
                <w:szCs w:val="18"/>
              </w:rPr>
            </w:pPr>
          </w:p>
          <w:p w14:paraId="7571D2C6" w14:textId="77777777" w:rsidR="0089050C" w:rsidRPr="0089050C" w:rsidRDefault="0089050C" w:rsidP="0089050C">
            <w:pPr>
              <w:rPr>
                <w:rFonts w:ascii="Calibri" w:hAnsi="Calibri" w:cs="Calibri"/>
                <w:sz w:val="18"/>
                <w:szCs w:val="18"/>
              </w:rPr>
            </w:pPr>
          </w:p>
          <w:p w14:paraId="2AAFFD8D" w14:textId="77777777" w:rsidR="0089050C" w:rsidRPr="0089050C" w:rsidRDefault="0089050C" w:rsidP="0089050C">
            <w:pPr>
              <w:rPr>
                <w:rFonts w:ascii="Calibri" w:hAnsi="Calibri" w:cs="Calibri"/>
                <w:sz w:val="18"/>
                <w:szCs w:val="18"/>
              </w:rPr>
            </w:pPr>
          </w:p>
          <w:p w14:paraId="3C9EDB5F" w14:textId="77777777" w:rsidR="0089050C" w:rsidRPr="0089050C" w:rsidRDefault="0089050C" w:rsidP="0089050C">
            <w:pPr>
              <w:rPr>
                <w:rFonts w:ascii="Calibri" w:hAnsi="Calibri" w:cs="Calibri"/>
                <w:sz w:val="18"/>
                <w:szCs w:val="18"/>
              </w:rPr>
            </w:pPr>
          </w:p>
          <w:p w14:paraId="35529A7D" w14:textId="77777777" w:rsidR="0089050C" w:rsidRPr="0089050C" w:rsidRDefault="0089050C" w:rsidP="0089050C">
            <w:pPr>
              <w:rPr>
                <w:rFonts w:ascii="Calibri" w:hAnsi="Calibri" w:cs="Calibri"/>
                <w:sz w:val="18"/>
                <w:szCs w:val="18"/>
              </w:rPr>
            </w:pPr>
          </w:p>
        </w:tc>
      </w:tr>
    </w:tbl>
    <w:p w14:paraId="620FD864" w14:textId="77777777" w:rsidR="0089050C" w:rsidRPr="0089050C" w:rsidRDefault="0089050C" w:rsidP="0089050C">
      <w:pPr>
        <w:rPr>
          <w:rFonts w:ascii="Calibri" w:hAnsi="Calibri" w:cs="Calibri"/>
          <w:b/>
          <w:i/>
          <w:sz w:val="8"/>
          <w:szCs w:val="8"/>
        </w:rPr>
      </w:pPr>
    </w:p>
    <w:p w14:paraId="14ED58F6" w14:textId="77777777" w:rsidR="0089050C" w:rsidRPr="0089050C" w:rsidRDefault="0089050C" w:rsidP="0089050C">
      <w:pPr>
        <w:rPr>
          <w:rFonts w:ascii="Calibri" w:hAnsi="Calibri" w:cs="Calibri"/>
          <w:sz w:val="16"/>
          <w:szCs w:val="16"/>
        </w:rPr>
      </w:pPr>
    </w:p>
    <w:p w14:paraId="707A86AB" w14:textId="77777777" w:rsidR="0089050C" w:rsidRPr="0089050C" w:rsidRDefault="0089050C" w:rsidP="0089050C">
      <w:pPr>
        <w:rPr>
          <w:rFonts w:ascii="Calibri" w:hAnsi="Calibri" w:cs="Calibri"/>
          <w:i/>
          <w:sz w:val="16"/>
          <w:szCs w:val="16"/>
        </w:rPr>
      </w:pPr>
      <w:r w:rsidRPr="0089050C">
        <w:rPr>
          <w:rFonts w:ascii="Calibri" w:hAnsi="Calibri" w:cs="Calibri"/>
          <w:sz w:val="16"/>
          <w:szCs w:val="16"/>
        </w:rPr>
        <w:t>Programme Co-ordinator:</w:t>
      </w:r>
      <w:r w:rsidRPr="0089050C">
        <w:rPr>
          <w:rFonts w:ascii="Calibri" w:hAnsi="Calibri" w:cs="Calibri"/>
          <w:i/>
          <w:sz w:val="16"/>
          <w:szCs w:val="16"/>
        </w:rPr>
        <w:t xml:space="preserve">   ....................................................................................................................        .........................</w:t>
      </w:r>
      <w:r>
        <w:rPr>
          <w:rFonts w:ascii="Calibri" w:hAnsi="Calibri" w:cs="Calibri"/>
          <w:i/>
          <w:sz w:val="16"/>
          <w:szCs w:val="16"/>
        </w:rPr>
        <w:t>.............................</w:t>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t xml:space="preserve">                                                Signature</w:t>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t xml:space="preserve">                       Date</w:t>
      </w:r>
    </w:p>
    <w:p w14:paraId="278D3BE5" w14:textId="77777777" w:rsidR="0089050C" w:rsidRPr="0089050C" w:rsidRDefault="0089050C" w:rsidP="0089050C">
      <w:pPr>
        <w:rPr>
          <w:rFonts w:ascii="Calibri" w:hAnsi="Calibri" w:cs="Calibri"/>
          <w:i/>
          <w:sz w:val="16"/>
          <w:szCs w:val="16"/>
        </w:rPr>
      </w:pPr>
      <w:r w:rsidRPr="0091652E">
        <w:rPr>
          <w:rFonts w:ascii="Calibri" w:hAnsi="Calibri" w:cs="Calibri"/>
          <w:sz w:val="16"/>
          <w:szCs w:val="16"/>
        </w:rPr>
        <w:t>Assistant Director HE: Curriculum and Quality:</w:t>
      </w:r>
      <w:r w:rsidRPr="0089050C">
        <w:rPr>
          <w:rFonts w:ascii="Calibri" w:hAnsi="Calibri" w:cs="Calibri"/>
          <w:sz w:val="16"/>
          <w:szCs w:val="16"/>
        </w:rPr>
        <w:t xml:space="preserve">  </w:t>
      </w:r>
      <w:r w:rsidRPr="0089050C">
        <w:rPr>
          <w:rFonts w:ascii="Calibri" w:hAnsi="Calibri" w:cs="Calibri"/>
          <w:i/>
          <w:sz w:val="16"/>
          <w:szCs w:val="16"/>
        </w:rPr>
        <w:t xml:space="preserve">.........................................................................................................................        ........................................................ </w:t>
      </w:r>
    </w:p>
    <w:p w14:paraId="703F77B6" w14:textId="77777777" w:rsidR="0089050C" w:rsidRPr="0089050C" w:rsidRDefault="0089050C" w:rsidP="0089050C">
      <w:pPr>
        <w:rPr>
          <w:rFonts w:ascii="Calibri" w:hAnsi="Calibri" w:cs="Calibri"/>
          <w:i/>
          <w:sz w:val="14"/>
          <w:szCs w:val="14"/>
        </w:rPr>
      </w:pP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r>
      <w:r w:rsidRPr="0089050C">
        <w:rPr>
          <w:rFonts w:ascii="Calibri" w:hAnsi="Calibri" w:cs="Calibri"/>
          <w:i/>
          <w:sz w:val="14"/>
          <w:szCs w:val="14"/>
        </w:rPr>
        <w:tab/>
        <w:t xml:space="preserve">                                                Signature</w:t>
      </w:r>
      <w:r w:rsidRPr="0089050C">
        <w:rPr>
          <w:rFonts w:ascii="Calibri" w:hAnsi="Calibri" w:cs="Calibri"/>
          <w:i/>
          <w:sz w:val="14"/>
          <w:szCs w:val="14"/>
        </w:rPr>
        <w:tab/>
      </w:r>
      <w:r w:rsidRPr="0089050C">
        <w:rPr>
          <w:rFonts w:ascii="Calibri" w:hAnsi="Calibri" w:cs="Calibri"/>
          <w:i/>
          <w:sz w:val="14"/>
          <w:szCs w:val="14"/>
        </w:rPr>
        <w:tab/>
        <w:t xml:space="preserve">                                             Date</w:t>
      </w:r>
    </w:p>
    <w:p w14:paraId="4DE071CF" w14:textId="77777777" w:rsidR="0089050C" w:rsidRPr="0089050C" w:rsidRDefault="0089050C" w:rsidP="0089050C">
      <w:pPr>
        <w:rPr>
          <w:rFonts w:ascii="Calibri" w:hAnsi="Calibri" w:cs="Calibri"/>
          <w:b/>
          <w:i/>
          <w:sz w:val="16"/>
          <w:szCs w:val="16"/>
        </w:rPr>
      </w:pPr>
      <w:r w:rsidRPr="0089050C">
        <w:rPr>
          <w:rFonts w:ascii="Calibri" w:hAnsi="Calibri" w:cs="Calibri"/>
          <w:b/>
          <w:i/>
          <w:sz w:val="16"/>
          <w:szCs w:val="16"/>
        </w:rPr>
        <w:t xml:space="preserve">Attach applicant’s form, together with all evidence, and return to the </w:t>
      </w:r>
      <w:r w:rsidR="003E68BF">
        <w:rPr>
          <w:rFonts w:ascii="Calibri" w:hAnsi="Calibri" w:cs="Calibri"/>
          <w:b/>
          <w:i/>
          <w:sz w:val="16"/>
          <w:szCs w:val="16"/>
        </w:rPr>
        <w:t>Head of Higher Education</w:t>
      </w:r>
      <w:r w:rsidRPr="0089050C">
        <w:rPr>
          <w:rFonts w:ascii="Calibri" w:hAnsi="Calibri" w:cs="Calibri"/>
          <w:b/>
          <w:i/>
          <w:sz w:val="16"/>
          <w:szCs w:val="16"/>
        </w:rPr>
        <w:t xml:space="preserve">, </w:t>
      </w:r>
      <w:r w:rsidR="0006609C">
        <w:rPr>
          <w:rFonts w:ascii="Calibri" w:hAnsi="Calibri" w:cs="Calibri"/>
          <w:b/>
          <w:i/>
          <w:sz w:val="16"/>
          <w:szCs w:val="16"/>
        </w:rPr>
        <w:t xml:space="preserve">University Centre Weston, </w:t>
      </w:r>
      <w:proofErr w:type="spellStart"/>
      <w:r w:rsidRPr="0089050C">
        <w:rPr>
          <w:rFonts w:ascii="Calibri" w:hAnsi="Calibri" w:cs="Calibri"/>
          <w:b/>
          <w:i/>
          <w:sz w:val="16"/>
          <w:szCs w:val="16"/>
        </w:rPr>
        <w:t>Knightstone</w:t>
      </w:r>
      <w:proofErr w:type="spellEnd"/>
      <w:r w:rsidRPr="0089050C">
        <w:rPr>
          <w:rFonts w:ascii="Calibri" w:hAnsi="Calibri" w:cs="Calibri"/>
          <w:b/>
          <w:i/>
          <w:sz w:val="16"/>
          <w:szCs w:val="16"/>
        </w:rPr>
        <w:t xml:space="preserve"> Campus</w:t>
      </w:r>
      <w:r w:rsidR="0006609C">
        <w:rPr>
          <w:rFonts w:ascii="Calibri" w:hAnsi="Calibri" w:cs="Calibri"/>
          <w:b/>
          <w:i/>
          <w:sz w:val="16"/>
          <w:szCs w:val="16"/>
        </w:rPr>
        <w:t>, BS23 2AL.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425"/>
        <w:gridCol w:w="2977"/>
        <w:gridCol w:w="425"/>
      </w:tblGrid>
      <w:tr w:rsidR="0089050C" w:rsidRPr="0089050C" w14:paraId="0237CC4A" w14:textId="77777777" w:rsidTr="0089050C">
        <w:trPr>
          <w:trHeight w:val="689"/>
        </w:trPr>
        <w:tc>
          <w:tcPr>
            <w:tcW w:w="5954" w:type="dxa"/>
            <w:tcBorders>
              <w:top w:val="single" w:sz="4" w:space="0" w:color="auto"/>
              <w:left w:val="single" w:sz="4" w:space="0" w:color="auto"/>
              <w:bottom w:val="single" w:sz="4" w:space="0" w:color="auto"/>
              <w:right w:val="single" w:sz="4" w:space="0" w:color="auto"/>
            </w:tcBorders>
            <w:hideMark/>
          </w:tcPr>
          <w:p w14:paraId="367AF33B" w14:textId="77777777" w:rsidR="0089050C" w:rsidRPr="0089050C" w:rsidRDefault="0089050C" w:rsidP="0089050C">
            <w:pPr>
              <w:rPr>
                <w:rFonts w:ascii="Arial" w:hAnsi="Arial" w:cs="Arial"/>
                <w:sz w:val="16"/>
                <w:szCs w:val="16"/>
              </w:rPr>
            </w:pPr>
            <w:r w:rsidRPr="0089050C">
              <w:rPr>
                <w:rFonts w:ascii="Arial" w:hAnsi="Arial" w:cs="Arial"/>
                <w:sz w:val="16"/>
                <w:szCs w:val="16"/>
              </w:rPr>
              <w:t xml:space="preserve">Portfolio to be collected </w:t>
            </w:r>
            <w:proofErr w:type="gramStart"/>
            <w:r w:rsidRPr="0089050C">
              <w:rPr>
                <w:rFonts w:ascii="Arial" w:hAnsi="Arial" w:cs="Arial"/>
                <w:sz w:val="16"/>
                <w:szCs w:val="16"/>
              </w:rPr>
              <w:t xml:space="preserve">from  </w:t>
            </w:r>
            <w:r w:rsidR="003E68BF">
              <w:rPr>
                <w:rFonts w:ascii="Arial" w:hAnsi="Arial" w:cs="Arial"/>
                <w:sz w:val="16"/>
                <w:szCs w:val="16"/>
              </w:rPr>
              <w:t>Head</w:t>
            </w:r>
            <w:proofErr w:type="gramEnd"/>
            <w:r w:rsidR="003E68BF">
              <w:rPr>
                <w:rFonts w:ascii="Arial" w:hAnsi="Arial" w:cs="Arial"/>
                <w:sz w:val="16"/>
                <w:szCs w:val="16"/>
              </w:rPr>
              <w:t xml:space="preserve"> of Higher Education</w:t>
            </w:r>
            <w:r w:rsidRPr="0089050C">
              <w:rPr>
                <w:rFonts w:ascii="Arial" w:hAnsi="Arial" w:cs="Arial"/>
                <w:sz w:val="16"/>
                <w:szCs w:val="16"/>
              </w:rPr>
              <w:t xml:space="preserve"> at above address (the portfolio will be retained until after the External Examiner has visited)</w:t>
            </w:r>
          </w:p>
        </w:tc>
        <w:tc>
          <w:tcPr>
            <w:tcW w:w="425" w:type="dxa"/>
            <w:tcBorders>
              <w:top w:val="single" w:sz="4" w:space="0" w:color="auto"/>
              <w:left w:val="single" w:sz="4" w:space="0" w:color="auto"/>
              <w:bottom w:val="single" w:sz="4" w:space="0" w:color="auto"/>
              <w:right w:val="single" w:sz="4" w:space="0" w:color="auto"/>
            </w:tcBorders>
          </w:tcPr>
          <w:p w14:paraId="25D200E4" w14:textId="77777777" w:rsidR="0089050C" w:rsidRPr="0089050C" w:rsidRDefault="0089050C" w:rsidP="0089050C">
            <w:pPr>
              <w:rPr>
                <w:rFonts w:ascii="Calibri" w:hAnsi="Calibri" w:cs="Calibri"/>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0478F83C" w14:textId="77777777" w:rsidR="0089050C" w:rsidRPr="0089050C" w:rsidRDefault="0089050C" w:rsidP="0089050C">
            <w:pPr>
              <w:spacing w:line="360" w:lineRule="auto"/>
              <w:jc w:val="right"/>
              <w:rPr>
                <w:rFonts w:ascii="Calibri" w:hAnsi="Calibri" w:cs="Calibri"/>
                <w:sz w:val="16"/>
                <w:szCs w:val="16"/>
              </w:rPr>
            </w:pPr>
            <w:r w:rsidRPr="0089050C">
              <w:rPr>
                <w:rFonts w:ascii="Calibri" w:hAnsi="Calibri" w:cs="Calibri"/>
                <w:sz w:val="16"/>
                <w:szCs w:val="16"/>
              </w:rPr>
              <w:t>Portfolio enclosed with feedback</w:t>
            </w:r>
          </w:p>
        </w:tc>
        <w:tc>
          <w:tcPr>
            <w:tcW w:w="425" w:type="dxa"/>
            <w:tcBorders>
              <w:top w:val="single" w:sz="4" w:space="0" w:color="auto"/>
              <w:left w:val="single" w:sz="4" w:space="0" w:color="auto"/>
              <w:bottom w:val="single" w:sz="4" w:space="0" w:color="auto"/>
              <w:right w:val="single" w:sz="4" w:space="0" w:color="auto"/>
            </w:tcBorders>
          </w:tcPr>
          <w:p w14:paraId="2FD7BB43" w14:textId="77777777" w:rsidR="0089050C" w:rsidRPr="0089050C" w:rsidRDefault="0089050C" w:rsidP="0089050C">
            <w:pPr>
              <w:spacing w:line="360" w:lineRule="auto"/>
              <w:rPr>
                <w:rFonts w:ascii="Calibri" w:hAnsi="Calibri" w:cs="Calibri"/>
                <w:sz w:val="16"/>
                <w:szCs w:val="16"/>
              </w:rPr>
            </w:pPr>
          </w:p>
        </w:tc>
      </w:tr>
    </w:tbl>
    <w:p w14:paraId="31A4E948" w14:textId="77777777" w:rsidR="0089050C" w:rsidRDefault="0089050C" w:rsidP="0089050C">
      <w:r w:rsidRPr="0089050C">
        <w:rPr>
          <w:rFonts w:ascii="Calibri" w:hAnsi="Calibri" w:cs="Calibri"/>
          <w:sz w:val="16"/>
          <w:szCs w:val="16"/>
        </w:rPr>
        <w:tab/>
      </w:r>
      <w:r w:rsidRPr="0089050C">
        <w:rPr>
          <w:rFonts w:ascii="Calibri" w:hAnsi="Calibri" w:cs="Calibri"/>
          <w:sz w:val="16"/>
          <w:szCs w:val="16"/>
        </w:rPr>
        <w:tab/>
      </w:r>
      <w:r w:rsidRPr="0089050C">
        <w:rPr>
          <w:rFonts w:ascii="Calibri" w:hAnsi="Calibri" w:cs="Calibri"/>
          <w:sz w:val="16"/>
          <w:szCs w:val="16"/>
        </w:rPr>
        <w:tab/>
      </w:r>
      <w:r w:rsidRPr="0089050C">
        <w:rPr>
          <w:rFonts w:ascii="Calibri" w:hAnsi="Calibri" w:cs="Calibri"/>
          <w:sz w:val="16"/>
          <w:szCs w:val="16"/>
        </w:rPr>
        <w:tab/>
      </w:r>
      <w:r w:rsidRPr="0089050C">
        <w:rPr>
          <w:rFonts w:ascii="Calibri" w:hAnsi="Calibri" w:cs="Calibri"/>
          <w:sz w:val="16"/>
          <w:szCs w:val="16"/>
        </w:rPr>
        <w:tab/>
      </w:r>
      <w:r w:rsidRPr="0089050C">
        <w:rPr>
          <w:rFonts w:ascii="Calibri" w:hAnsi="Calibri" w:cs="Calibri"/>
          <w:sz w:val="16"/>
          <w:szCs w:val="16"/>
        </w:rPr>
        <w:tab/>
      </w:r>
      <w:r w:rsidRPr="0089050C">
        <w:rPr>
          <w:rFonts w:ascii="Calibri" w:hAnsi="Calibri" w:cs="Calibri"/>
          <w:sz w:val="16"/>
          <w:szCs w:val="16"/>
        </w:rPr>
        <w:tab/>
      </w:r>
      <w:r w:rsidRPr="0089050C">
        <w:rPr>
          <w:rFonts w:ascii="Calibri" w:hAnsi="Calibri" w:cs="Calibri"/>
          <w:sz w:val="16"/>
          <w:szCs w:val="16"/>
        </w:rPr>
        <w:tab/>
      </w:r>
      <w:r w:rsidRPr="0089050C">
        <w:rPr>
          <w:rFonts w:ascii="Calibri" w:hAnsi="Calibri" w:cs="Calibri"/>
          <w:sz w:val="16"/>
          <w:szCs w:val="16"/>
        </w:rPr>
        <w:tab/>
        <w:t xml:space="preserve">                </w:t>
      </w:r>
      <w:r w:rsidRPr="0089050C">
        <w:rPr>
          <w:rFonts w:ascii="Calibri" w:hAnsi="Calibri" w:cs="Calibri"/>
          <w:i/>
          <w:sz w:val="14"/>
          <w:szCs w:val="16"/>
        </w:rPr>
        <w:t>((Tick as appropriate)</w:t>
      </w:r>
    </w:p>
    <w:p w14:paraId="1E96440E" w14:textId="77777777" w:rsidR="00C5685B" w:rsidRPr="008028DA" w:rsidRDefault="00C5685B" w:rsidP="00C5685B">
      <w:pPr>
        <w:jc w:val="center"/>
        <w:rPr>
          <w:noProof/>
          <w:lang w:eastAsia="en-GB"/>
        </w:rPr>
      </w:pPr>
    </w:p>
    <w:p w14:paraId="05BD8FDA" w14:textId="77777777" w:rsidR="00370811" w:rsidRPr="008028DA" w:rsidRDefault="00370811" w:rsidP="00C5685B">
      <w:pPr>
        <w:jc w:val="center"/>
        <w:rPr>
          <w:noProof/>
          <w:lang w:eastAsia="en-GB"/>
        </w:rPr>
      </w:pPr>
    </w:p>
    <w:p w14:paraId="54444B9A" w14:textId="77777777" w:rsidR="00DE335E" w:rsidRDefault="000677EE" w:rsidP="00C5685B">
      <w:pPr>
        <w:jc w:val="center"/>
        <w:rPr>
          <w:noProof/>
          <w:lang w:eastAsia="en-GB"/>
        </w:rPr>
      </w:pPr>
      <w:r>
        <w:rPr>
          <w:noProof/>
          <w:lang w:eastAsia="en-GB"/>
        </w:rPr>
        <mc:AlternateContent>
          <mc:Choice Requires="wps">
            <w:drawing>
              <wp:anchor distT="0" distB="0" distL="114300" distR="114300" simplePos="0" relativeHeight="251658241" behindDoc="0" locked="0" layoutInCell="1" allowOverlap="1" wp14:anchorId="0F63D243" wp14:editId="0385FD8E">
                <wp:simplePos x="0" y="0"/>
                <wp:positionH relativeFrom="column">
                  <wp:posOffset>5132476</wp:posOffset>
                </wp:positionH>
                <wp:positionV relativeFrom="paragraph">
                  <wp:posOffset>-346978</wp:posOffset>
                </wp:positionV>
                <wp:extent cx="1002030" cy="334010"/>
                <wp:effectExtent l="0" t="0" r="7620" b="889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0FF8F" w14:textId="77777777" w:rsidR="00AE76CA" w:rsidRPr="00203DB3" w:rsidRDefault="00AE76CA">
                            <w:pPr>
                              <w:rPr>
                                <w:rFonts w:ascii="Calibri" w:hAnsi="Calibri"/>
                                <w:b/>
                                <w:sz w:val="22"/>
                                <w:szCs w:val="22"/>
                              </w:rPr>
                            </w:pPr>
                            <w:r w:rsidRPr="0091652E">
                              <w:rPr>
                                <w:rFonts w:ascii="Calibri" w:hAnsi="Calibri"/>
                                <w:b/>
                                <w:sz w:val="22"/>
                                <w:szCs w:val="22"/>
                              </w:rPr>
                              <w:t>APPENDIX 1</w:t>
                            </w:r>
                            <w:r>
                              <w:rPr>
                                <w:rFonts w:ascii="Calibri" w:hAnsi="Calibri"/>
                                <w:b/>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D243" id="_x0000_s1051" type="#_x0000_t202" style="position:absolute;left:0;text-align:left;margin-left:404.15pt;margin-top:-27.3pt;width:78.9pt;height:2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1ahgIAABk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if&#10;YaRIBxw98MGjaz2gLPanN64Ct3sDjn6A/8BzrNWZO02/OKT0TUvUhl9Zq/uWEwb5ZaGzycnRwIir&#10;XABZ9+81gzhk63UEGhrbheZBOxCgA0+PR25CLjSETNM8PQcTBdv5eQHdiiFIdThtrPNvue5QWNTY&#10;AvcRnezunA/ZkOrgEoI5LQVbCSnjxm7WN9KiHQGdrOKzR3/hJlVwVjocGxHHP5AkxAi2kG7k/anM&#10;8iK9zsvJaja/mBSrYjopL9L5JM3K63KWFmVxu/oeEsyKqhWMcXUnFD9oMCv+juP9NIzqiSpEfY3L&#10;aT4dKfpjkWl8fldkJzyMpBRdjedHJ1IFYt8oFgfGEyHHdfIy/dhl6MHhG7sSZRCYHzXgh/UwKm4a&#10;wgdZrDV7BGFYDbwBxXCfwKLV9htGPcxmjd3XLbEcI/lOgbjKrCjCMMdNMb3IYWNPLetTC1EUoGrs&#10;MRqXN368ALbGik0LkUY5K30FgmxE1MpzVnsZw/zFovZ3RRjw0330er7Rlj8AAAD//wMAUEsDBBQA&#10;BgAIAAAAIQDy060u3wAAAAoBAAAPAAAAZHJzL2Rvd25yZXYueG1sTI/BTsMwDIbvSLxDZCQuaEs3&#10;tqwrTSdAAnHd2AO4jddWNE7VZGv39oQTO9r+9Pv7891kO3GhwbeONSzmCQjiypmWaw3H749ZCsIH&#10;ZIOdY9JwJQ+74v4ux8y4kfd0OYRaxBD2GWpoQugzKX3VkEU/dz1xvJ3cYDHEcailGXCM4baTyyRR&#10;0mLL8UODPb03VP0czlbD6Wt8Wm/H8jMcN/uVesN2U7qr1o8P0+sLiEBT+IfhTz+qQxGdSndm40Wn&#10;IU3S54hqmK1XCkQktkotQJRxs0xAFrm8rVD8AgAA//8DAFBLAQItABQABgAIAAAAIQC2gziS/gAA&#10;AOEBAAATAAAAAAAAAAAAAAAAAAAAAABbQ29udGVudF9UeXBlc10ueG1sUEsBAi0AFAAGAAgAAAAh&#10;ADj9If/WAAAAlAEAAAsAAAAAAAAAAAAAAAAALwEAAF9yZWxzLy5yZWxzUEsBAi0AFAAGAAgAAAAh&#10;ANE17VqGAgAAGQUAAA4AAAAAAAAAAAAAAAAALgIAAGRycy9lMm9Eb2MueG1sUEsBAi0AFAAGAAgA&#10;AAAhAPLTrS7fAAAACgEAAA8AAAAAAAAAAAAAAAAA4AQAAGRycy9kb3ducmV2LnhtbFBLBQYAAAAA&#10;BAAEAPMAAADsBQAAAAA=&#10;" stroked="f">
                <v:textbox>
                  <w:txbxContent>
                    <w:p w14:paraId="2EA0FF8F" w14:textId="77777777" w:rsidR="00AE76CA" w:rsidRPr="00203DB3" w:rsidRDefault="00AE76CA">
                      <w:pPr>
                        <w:rPr>
                          <w:rFonts w:ascii="Calibri" w:hAnsi="Calibri"/>
                          <w:b/>
                          <w:sz w:val="22"/>
                          <w:szCs w:val="22"/>
                        </w:rPr>
                      </w:pPr>
                      <w:r w:rsidRPr="0091652E">
                        <w:rPr>
                          <w:rFonts w:ascii="Calibri" w:hAnsi="Calibri"/>
                          <w:b/>
                          <w:sz w:val="22"/>
                          <w:szCs w:val="22"/>
                        </w:rPr>
                        <w:t>APPENDIX 1</w:t>
                      </w:r>
                      <w:r>
                        <w:rPr>
                          <w:rFonts w:ascii="Calibri" w:hAnsi="Calibri"/>
                          <w:b/>
                          <w:sz w:val="22"/>
                          <w:szCs w:val="22"/>
                        </w:rPr>
                        <w:t>1</w:t>
                      </w:r>
                    </w:p>
                  </w:txbxContent>
                </v:textbox>
              </v:shape>
            </w:pict>
          </mc:Fallback>
        </mc:AlternateContent>
      </w:r>
    </w:p>
    <w:p w14:paraId="5B152FA1" w14:textId="77777777" w:rsidR="00DE335E" w:rsidRPr="008028DA" w:rsidRDefault="00DE335E" w:rsidP="00C5685B">
      <w:pPr>
        <w:jc w:val="center"/>
        <w:rPr>
          <w:noProof/>
          <w:lang w:eastAsia="en-GB"/>
        </w:rPr>
      </w:pPr>
      <w:r>
        <w:rPr>
          <w:rFonts w:asciiTheme="minorHAnsi" w:hAnsiTheme="minorHAnsi" w:cstheme="minorHAnsi"/>
          <w:noProof/>
          <w:lang w:eastAsia="en-GB"/>
        </w:rPr>
        <w:drawing>
          <wp:inline distT="0" distB="0" distL="0" distR="0" wp14:anchorId="465CE051" wp14:editId="741651F3">
            <wp:extent cx="2066925" cy="614199"/>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56D127C7" w14:textId="77777777" w:rsidR="00DE335E" w:rsidRPr="008028DA" w:rsidRDefault="00DE335E" w:rsidP="00C5685B">
      <w:pPr>
        <w:jc w:val="center"/>
      </w:pPr>
    </w:p>
    <w:p w14:paraId="30EFD389" w14:textId="77777777" w:rsidR="00370811" w:rsidRPr="008028DA" w:rsidRDefault="00370811" w:rsidP="00C5685B">
      <w:pPr>
        <w:jc w:val="center"/>
        <w:rPr>
          <w:b/>
          <w:sz w:val="28"/>
          <w:szCs w:val="28"/>
        </w:rPr>
      </w:pPr>
    </w:p>
    <w:p w14:paraId="7B930B3A" w14:textId="77777777" w:rsidR="00C5685B" w:rsidRPr="008028DA" w:rsidRDefault="00CF3E6D" w:rsidP="00C5685B">
      <w:pPr>
        <w:jc w:val="center"/>
        <w:rPr>
          <w:rFonts w:asciiTheme="minorHAnsi" w:hAnsiTheme="minorHAnsi"/>
          <w:b/>
          <w:sz w:val="24"/>
        </w:rPr>
      </w:pPr>
      <w:r>
        <w:rPr>
          <w:rFonts w:asciiTheme="minorHAnsi" w:hAnsiTheme="minorHAnsi"/>
          <w:b/>
          <w:sz w:val="24"/>
        </w:rPr>
        <w:t>University Centre Weston</w:t>
      </w:r>
      <w:r w:rsidR="00C5685B" w:rsidRPr="008028DA">
        <w:rPr>
          <w:rFonts w:asciiTheme="minorHAnsi" w:hAnsiTheme="minorHAnsi"/>
          <w:b/>
          <w:sz w:val="24"/>
        </w:rPr>
        <w:t xml:space="preserve"> Directorate of Higher Education</w:t>
      </w:r>
    </w:p>
    <w:p w14:paraId="5322B5D1" w14:textId="77777777" w:rsidR="00C5685B" w:rsidRPr="008028DA" w:rsidRDefault="00C5685B" w:rsidP="00203DB3">
      <w:pPr>
        <w:spacing w:before="120"/>
        <w:jc w:val="center"/>
        <w:rPr>
          <w:rFonts w:asciiTheme="minorHAnsi" w:hAnsiTheme="minorHAnsi"/>
          <w:b/>
          <w:sz w:val="24"/>
        </w:rPr>
      </w:pPr>
      <w:r w:rsidRPr="008028DA">
        <w:rPr>
          <w:rFonts w:asciiTheme="minorHAnsi" w:hAnsiTheme="minorHAnsi"/>
          <w:b/>
          <w:sz w:val="24"/>
        </w:rPr>
        <w:t>Ethical Research: Protocol and Procedure</w:t>
      </w:r>
    </w:p>
    <w:p w14:paraId="75A5F59A" w14:textId="77777777" w:rsidR="00C5685B" w:rsidRPr="008028DA" w:rsidRDefault="00C5685B" w:rsidP="0089050C">
      <w:pPr>
        <w:pStyle w:val="ListParagraph"/>
        <w:numPr>
          <w:ilvl w:val="0"/>
          <w:numId w:val="23"/>
        </w:numPr>
        <w:spacing w:after="200" w:line="276" w:lineRule="auto"/>
        <w:rPr>
          <w:rFonts w:asciiTheme="minorHAnsi" w:hAnsiTheme="minorHAnsi"/>
          <w:b/>
          <w:sz w:val="22"/>
        </w:rPr>
      </w:pPr>
      <w:r w:rsidRPr="008028DA">
        <w:rPr>
          <w:rFonts w:asciiTheme="minorHAnsi" w:hAnsiTheme="minorHAnsi"/>
          <w:b/>
          <w:sz w:val="22"/>
        </w:rPr>
        <w:t>Context</w:t>
      </w:r>
    </w:p>
    <w:p w14:paraId="7ACC1D9C" w14:textId="77777777" w:rsidR="00C5685B" w:rsidRPr="008028DA" w:rsidRDefault="00C5685B" w:rsidP="00C5685B">
      <w:pPr>
        <w:ind w:left="360"/>
        <w:rPr>
          <w:rFonts w:asciiTheme="minorHAnsi" w:hAnsiTheme="minorHAnsi"/>
        </w:rPr>
      </w:pPr>
      <w:r w:rsidRPr="008028DA">
        <w:rPr>
          <w:rFonts w:asciiTheme="minorHAnsi" w:hAnsiTheme="minorHAnsi"/>
        </w:rPr>
        <w:t xml:space="preserve">In the light of </w:t>
      </w:r>
      <w:r w:rsidR="00CF3E6D">
        <w:rPr>
          <w:rFonts w:asciiTheme="minorHAnsi" w:hAnsiTheme="minorHAnsi"/>
        </w:rPr>
        <w:t>University Centre Weston</w:t>
      </w:r>
      <w:r w:rsidRPr="008028DA">
        <w:rPr>
          <w:rFonts w:asciiTheme="minorHAnsi" w:hAnsiTheme="minorHAnsi"/>
        </w:rPr>
        <w:t xml:space="preserve"> increasing its higher education provision in terms of numbers and breadth of disciplines, a need to develop arrangements for the regulation and monitoring of research ethics has been recognised. This is necessary to assure that guidance frameworks from professional associations are being observed and that any ethical issues that may arise have been </w:t>
      </w:r>
      <w:proofErr w:type="gramStart"/>
      <w:r w:rsidRPr="008028DA">
        <w:rPr>
          <w:rFonts w:asciiTheme="minorHAnsi" w:hAnsiTheme="minorHAnsi"/>
        </w:rPr>
        <w:t>taken into account</w:t>
      </w:r>
      <w:proofErr w:type="gramEnd"/>
      <w:r w:rsidRPr="008028DA">
        <w:rPr>
          <w:rFonts w:asciiTheme="minorHAnsi" w:hAnsiTheme="minorHAnsi"/>
        </w:rPr>
        <w:t xml:space="preserve"> when considering research, and also to provide information and guidance if and when ethical issues arise in the course of enquiry.</w:t>
      </w:r>
    </w:p>
    <w:p w14:paraId="0398F5DE" w14:textId="77777777" w:rsidR="00C5685B" w:rsidRPr="008028DA" w:rsidRDefault="00C5685B" w:rsidP="00C5685B">
      <w:pPr>
        <w:rPr>
          <w:rFonts w:asciiTheme="minorHAnsi" w:hAnsiTheme="minorHAnsi"/>
        </w:rPr>
      </w:pPr>
    </w:p>
    <w:p w14:paraId="1E1CF36F" w14:textId="77777777" w:rsidR="00C5685B" w:rsidRPr="008028DA" w:rsidRDefault="00C5685B" w:rsidP="0089050C">
      <w:pPr>
        <w:pStyle w:val="ListParagraph"/>
        <w:numPr>
          <w:ilvl w:val="0"/>
          <w:numId w:val="23"/>
        </w:numPr>
        <w:spacing w:after="200" w:line="276" w:lineRule="auto"/>
        <w:rPr>
          <w:rFonts w:asciiTheme="minorHAnsi" w:hAnsiTheme="minorHAnsi"/>
          <w:b/>
          <w:sz w:val="22"/>
        </w:rPr>
      </w:pPr>
      <w:r w:rsidRPr="008028DA">
        <w:rPr>
          <w:rFonts w:asciiTheme="minorHAnsi" w:hAnsiTheme="minorHAnsi"/>
          <w:b/>
          <w:sz w:val="22"/>
        </w:rPr>
        <w:t>Principles and Procedure</w:t>
      </w:r>
    </w:p>
    <w:p w14:paraId="57B39C20" w14:textId="77777777" w:rsidR="00C5685B" w:rsidRPr="008028DA" w:rsidRDefault="00C5685B" w:rsidP="00C5685B">
      <w:pPr>
        <w:ind w:left="360"/>
        <w:rPr>
          <w:rFonts w:asciiTheme="minorHAnsi" w:hAnsiTheme="minorHAnsi"/>
        </w:rPr>
      </w:pPr>
      <w:r w:rsidRPr="008028DA">
        <w:rPr>
          <w:rFonts w:asciiTheme="minorHAnsi" w:hAnsiTheme="minorHAnsi"/>
          <w:b/>
        </w:rPr>
        <w:t>2.1</w:t>
      </w:r>
      <w:r w:rsidRPr="008028DA">
        <w:rPr>
          <w:rFonts w:asciiTheme="minorHAnsi" w:hAnsiTheme="minorHAnsi"/>
        </w:rPr>
        <w:t xml:space="preserve"> </w:t>
      </w:r>
      <w:r w:rsidR="009F2EC9" w:rsidRPr="008028DA">
        <w:rPr>
          <w:rFonts w:asciiTheme="minorHAnsi" w:hAnsiTheme="minorHAnsi"/>
        </w:rPr>
        <w:t xml:space="preserve">  </w:t>
      </w:r>
      <w:r w:rsidRPr="008028DA">
        <w:rPr>
          <w:rFonts w:asciiTheme="minorHAnsi" w:hAnsiTheme="minorHAnsi"/>
        </w:rPr>
        <w:t>All research will be informed by the British Educational Research Association (BERA) ethical guidelines (</w:t>
      </w:r>
      <w:hyperlink r:id="rId16" w:history="1">
        <w:r w:rsidRPr="008028DA">
          <w:rPr>
            <w:rStyle w:val="Hyperlink"/>
            <w:rFonts w:asciiTheme="minorHAnsi" w:hAnsiTheme="minorHAnsi"/>
          </w:rPr>
          <w:t>www.bera.ac.uk</w:t>
        </w:r>
      </w:hyperlink>
      <w:r w:rsidRPr="008028DA">
        <w:rPr>
          <w:rFonts w:asciiTheme="minorHAnsi" w:hAnsiTheme="minorHAnsi"/>
        </w:rPr>
        <w:t xml:space="preserve">).  All academic staff engaged in higher education programmes will need to be familiar with these </w:t>
      </w:r>
      <w:proofErr w:type="gramStart"/>
      <w:r w:rsidRPr="008028DA">
        <w:rPr>
          <w:rFonts w:asciiTheme="minorHAnsi" w:hAnsiTheme="minorHAnsi"/>
        </w:rPr>
        <w:t>guidelines, and</w:t>
      </w:r>
      <w:proofErr w:type="gramEnd"/>
      <w:r w:rsidRPr="008028DA">
        <w:rPr>
          <w:rFonts w:asciiTheme="minorHAnsi" w:hAnsiTheme="minorHAnsi"/>
        </w:rPr>
        <w:t xml:space="preserve"> should make students aware of the guidelines as a reference point prior to engaging in any research activity. It will be the responsibility of the Directorate of Higher Education to inform academic staff when the guidelines are updated.</w:t>
      </w:r>
      <w:r w:rsidR="009F2EC9" w:rsidRPr="008028DA">
        <w:rPr>
          <w:rFonts w:asciiTheme="minorHAnsi" w:hAnsiTheme="minorHAnsi"/>
        </w:rPr>
        <w:br/>
      </w:r>
    </w:p>
    <w:p w14:paraId="20795750" w14:textId="77777777" w:rsidR="00C5685B" w:rsidRPr="008028DA" w:rsidRDefault="00C5685B" w:rsidP="00C5685B">
      <w:pPr>
        <w:ind w:left="360"/>
        <w:rPr>
          <w:rFonts w:asciiTheme="minorHAnsi" w:hAnsiTheme="minorHAnsi"/>
        </w:rPr>
      </w:pPr>
      <w:r w:rsidRPr="008028DA">
        <w:rPr>
          <w:rFonts w:asciiTheme="minorHAnsi" w:hAnsiTheme="minorHAnsi"/>
          <w:b/>
        </w:rPr>
        <w:t>2.2</w:t>
      </w:r>
      <w:r w:rsidRPr="008028DA">
        <w:rPr>
          <w:rFonts w:asciiTheme="minorHAnsi" w:hAnsiTheme="minorHAnsi"/>
        </w:rPr>
        <w:t xml:space="preserve"> </w:t>
      </w:r>
      <w:r w:rsidR="009F2EC9" w:rsidRPr="008028DA">
        <w:rPr>
          <w:rFonts w:asciiTheme="minorHAnsi" w:hAnsiTheme="minorHAnsi"/>
        </w:rPr>
        <w:t xml:space="preserve">  </w:t>
      </w:r>
      <w:r w:rsidRPr="008028DA">
        <w:rPr>
          <w:rFonts w:asciiTheme="minorHAnsi" w:hAnsiTheme="minorHAnsi"/>
        </w:rPr>
        <w:t>Prior to undertaking research, the researcher should complete an “Ethical Protocol Checklist” and submit it to the member of academic staff supervising the activity. Following consideration of the proposal, the member of staff supervising will confirm one of two statements:</w:t>
      </w:r>
    </w:p>
    <w:p w14:paraId="6A1749D0" w14:textId="77777777" w:rsidR="00C5685B" w:rsidRPr="008028DA" w:rsidRDefault="00C5685B" w:rsidP="00C5685B">
      <w:pPr>
        <w:ind w:left="360"/>
        <w:rPr>
          <w:rFonts w:asciiTheme="minorHAnsi" w:hAnsiTheme="minorHAnsi"/>
        </w:rPr>
      </w:pPr>
    </w:p>
    <w:p w14:paraId="1A77A1C8"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i/>
        </w:rPr>
        <w:t>Appropriate action and consideration shown to maintain ethical standards following discussion – no further action required</w:t>
      </w:r>
    </w:p>
    <w:p w14:paraId="7A863ABD" w14:textId="77777777" w:rsidR="00C5685B" w:rsidRPr="008028DA" w:rsidRDefault="00C5685B" w:rsidP="008C2479">
      <w:pPr>
        <w:pStyle w:val="ListParagraph"/>
        <w:spacing w:after="120"/>
        <w:ind w:left="1077"/>
        <w:rPr>
          <w:rFonts w:asciiTheme="minorHAnsi" w:hAnsiTheme="minorHAnsi"/>
        </w:rPr>
      </w:pPr>
      <w:r w:rsidRPr="008028DA">
        <w:rPr>
          <w:rFonts w:asciiTheme="minorHAnsi" w:hAnsiTheme="minorHAnsi"/>
          <w:u w:val="single"/>
        </w:rPr>
        <w:t>or</w:t>
      </w:r>
    </w:p>
    <w:p w14:paraId="0A8850A3"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i/>
        </w:rPr>
        <w:t>To be submitted to the Ethics Committee for ethical approval</w:t>
      </w:r>
    </w:p>
    <w:p w14:paraId="2A8A26F4" w14:textId="77777777" w:rsidR="00C5685B" w:rsidRPr="008028DA" w:rsidRDefault="00C5685B" w:rsidP="00C5685B">
      <w:pPr>
        <w:pStyle w:val="ListParagraph"/>
        <w:ind w:left="1080"/>
        <w:rPr>
          <w:rFonts w:asciiTheme="minorHAnsi" w:hAnsiTheme="minorHAnsi"/>
        </w:rPr>
      </w:pPr>
    </w:p>
    <w:p w14:paraId="110518CA" w14:textId="77777777" w:rsidR="00C5685B" w:rsidRPr="008028DA" w:rsidRDefault="00C5685B" w:rsidP="00C5685B">
      <w:pPr>
        <w:pStyle w:val="ListParagraph"/>
        <w:ind w:left="1080"/>
        <w:rPr>
          <w:rFonts w:asciiTheme="minorHAnsi" w:hAnsiTheme="minorHAnsi"/>
        </w:rPr>
      </w:pPr>
      <w:r w:rsidRPr="008028DA">
        <w:rPr>
          <w:rFonts w:asciiTheme="minorHAnsi" w:hAnsiTheme="minorHAnsi"/>
        </w:rPr>
        <w:t xml:space="preserve">This judgement will be informed by knowledge of the BERA ethical guidelines and an understanding of the programme area. Where no further action is required, the research can commence with no further action. If there is a question over the research that requires clarification and/or further comment, it will be referred to the </w:t>
      </w:r>
      <w:r w:rsidR="00CF3E6D">
        <w:rPr>
          <w:rFonts w:asciiTheme="minorHAnsi" w:hAnsiTheme="minorHAnsi"/>
        </w:rPr>
        <w:t>University Centre Weston</w:t>
      </w:r>
      <w:r w:rsidRPr="008028DA">
        <w:rPr>
          <w:rFonts w:asciiTheme="minorHAnsi" w:hAnsiTheme="minorHAnsi"/>
        </w:rPr>
        <w:t xml:space="preserve"> Ethics Committee</w:t>
      </w:r>
      <w:r w:rsidR="009F2EC9" w:rsidRPr="008028DA">
        <w:rPr>
          <w:rFonts w:asciiTheme="minorHAnsi" w:hAnsiTheme="minorHAnsi"/>
        </w:rPr>
        <w:t xml:space="preserve"> terms of reference.  </w:t>
      </w:r>
      <w:r w:rsidR="009F2EC9" w:rsidRPr="008028DA">
        <w:rPr>
          <w:rFonts w:asciiTheme="minorHAnsi" w:hAnsiTheme="minorHAnsi"/>
        </w:rPr>
        <w:br/>
      </w:r>
    </w:p>
    <w:p w14:paraId="0B94AF10" w14:textId="77777777" w:rsidR="00C5685B" w:rsidRPr="008028DA" w:rsidRDefault="00C5685B" w:rsidP="0089050C">
      <w:pPr>
        <w:pStyle w:val="ListParagraph"/>
        <w:numPr>
          <w:ilvl w:val="0"/>
          <w:numId w:val="23"/>
        </w:numPr>
        <w:spacing w:after="200" w:line="276" w:lineRule="auto"/>
        <w:rPr>
          <w:rFonts w:asciiTheme="minorHAnsi" w:hAnsiTheme="minorHAnsi"/>
          <w:b/>
          <w:sz w:val="22"/>
        </w:rPr>
      </w:pPr>
      <w:r w:rsidRPr="008028DA">
        <w:rPr>
          <w:rFonts w:asciiTheme="minorHAnsi" w:hAnsiTheme="minorHAnsi"/>
          <w:b/>
          <w:sz w:val="22"/>
        </w:rPr>
        <w:t>Ethical Protocol. A commitment</w:t>
      </w:r>
    </w:p>
    <w:p w14:paraId="620CBCB2" w14:textId="77777777" w:rsidR="00C5685B" w:rsidRPr="008028DA" w:rsidRDefault="00C5685B" w:rsidP="00C5685B">
      <w:pPr>
        <w:pStyle w:val="ListParagraph"/>
        <w:ind w:left="360"/>
        <w:rPr>
          <w:rFonts w:asciiTheme="minorHAnsi" w:hAnsiTheme="minorHAnsi"/>
        </w:rPr>
      </w:pPr>
      <w:r w:rsidRPr="008028DA">
        <w:rPr>
          <w:rFonts w:asciiTheme="minorHAnsi" w:hAnsiTheme="minorHAnsi"/>
        </w:rPr>
        <w:t xml:space="preserve">As previously stated, research will be guided and informed by the BERA ethical guidelines. These guidelines provide the basis and reference points for the </w:t>
      </w:r>
      <w:r w:rsidR="00CF3E6D">
        <w:rPr>
          <w:rFonts w:asciiTheme="minorHAnsi" w:hAnsiTheme="minorHAnsi"/>
        </w:rPr>
        <w:t>University Centre Weston</w:t>
      </w:r>
      <w:r w:rsidRPr="008028DA">
        <w:rPr>
          <w:rFonts w:asciiTheme="minorHAnsi" w:hAnsiTheme="minorHAnsi"/>
        </w:rPr>
        <w:t xml:space="preserve"> approach to ethical research.  All staff and students are required to be aware of them. The BERA guidelines ensure a commitment to the following</w:t>
      </w:r>
      <w:r w:rsidR="00B43AA2" w:rsidRPr="008028DA">
        <w:rPr>
          <w:rFonts w:asciiTheme="minorHAnsi" w:hAnsiTheme="minorHAnsi"/>
        </w:rPr>
        <w:t>:</w:t>
      </w:r>
      <w:r w:rsidR="00B43AA2" w:rsidRPr="008028DA">
        <w:rPr>
          <w:rFonts w:asciiTheme="minorHAnsi" w:hAnsiTheme="minorHAnsi"/>
        </w:rPr>
        <w:br/>
      </w:r>
    </w:p>
    <w:p w14:paraId="1DAFE83C"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rPr>
        <w:t>Openness and honesty about the purpose of the study.</w:t>
      </w:r>
    </w:p>
    <w:p w14:paraId="006D0B09"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rPr>
        <w:t>Informed consent, including permission to use utterances of adults and young people involved in the study.</w:t>
      </w:r>
    </w:p>
    <w:p w14:paraId="724D0573"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rPr>
        <w:t>The right to withdraw from the study.</w:t>
      </w:r>
    </w:p>
    <w:p w14:paraId="0FD6FAED"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rPr>
        <w:t>Data to be held securely and confidentially under the requirement of the Data Protection Act.</w:t>
      </w:r>
    </w:p>
    <w:p w14:paraId="45651590"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rPr>
        <w:t>Visual images of young people only to be taken and used with written permission of parents/carers.</w:t>
      </w:r>
    </w:p>
    <w:p w14:paraId="51F90962"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rPr>
        <w:lastRenderedPageBreak/>
        <w:t xml:space="preserve">A debriefing to participants based on any outcome(s). </w:t>
      </w:r>
    </w:p>
    <w:p w14:paraId="59E9C6CC"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rPr>
        <w:t>Unless explicitly waived, in writing, by participants, anonymity in reporting is expected.</w:t>
      </w:r>
    </w:p>
    <w:p w14:paraId="787C63E9"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rPr>
        <w:t>Protection of participants from physical, educational or psychological harm.</w:t>
      </w:r>
    </w:p>
    <w:p w14:paraId="5711DFBF"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rPr>
        <w:t>Respect for the rights of participants to be subjects and not passive objects.</w:t>
      </w:r>
    </w:p>
    <w:p w14:paraId="63C19733"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rPr>
        <w:t>The engagement of a key individual as a critical friend to advise on any matters of ethical concern as they might arise.</w:t>
      </w:r>
    </w:p>
    <w:p w14:paraId="14D26030" w14:textId="77777777" w:rsidR="00C5685B" w:rsidRPr="008028DA" w:rsidRDefault="00C5685B" w:rsidP="0089050C">
      <w:pPr>
        <w:pStyle w:val="ListParagraph"/>
        <w:numPr>
          <w:ilvl w:val="0"/>
          <w:numId w:val="24"/>
        </w:numPr>
        <w:spacing w:after="200" w:line="276" w:lineRule="auto"/>
        <w:rPr>
          <w:rFonts w:asciiTheme="minorHAnsi" w:hAnsiTheme="minorHAnsi"/>
        </w:rPr>
      </w:pPr>
      <w:r w:rsidRPr="008028DA">
        <w:rPr>
          <w:rFonts w:asciiTheme="minorHAnsi" w:hAnsiTheme="minorHAnsi"/>
        </w:rPr>
        <w:t>Due regard should be shown to the regulations covering children, vulnerable young people and adults</w:t>
      </w:r>
      <w:r w:rsidR="00A70BF2" w:rsidRPr="008028DA">
        <w:rPr>
          <w:rFonts w:asciiTheme="minorHAnsi" w:hAnsiTheme="minorHAnsi"/>
        </w:rPr>
        <w:t>.</w:t>
      </w:r>
    </w:p>
    <w:p w14:paraId="65C0D10D" w14:textId="77777777" w:rsidR="00C5685B" w:rsidRPr="008028DA" w:rsidRDefault="00C5685B" w:rsidP="00C5685B">
      <w:pPr>
        <w:pStyle w:val="ListParagraph"/>
        <w:ind w:left="1080"/>
        <w:rPr>
          <w:rFonts w:asciiTheme="minorHAnsi" w:hAnsiTheme="minorHAnsi"/>
        </w:rPr>
      </w:pPr>
    </w:p>
    <w:p w14:paraId="3120C1BB" w14:textId="77777777" w:rsidR="00C5685B" w:rsidRPr="008028DA" w:rsidRDefault="00D111C5" w:rsidP="0089050C">
      <w:pPr>
        <w:pStyle w:val="ListParagraph"/>
        <w:numPr>
          <w:ilvl w:val="0"/>
          <w:numId w:val="23"/>
        </w:numPr>
        <w:spacing w:after="200" w:line="276" w:lineRule="auto"/>
        <w:rPr>
          <w:rFonts w:asciiTheme="minorHAnsi" w:hAnsiTheme="minorHAnsi"/>
          <w:b/>
          <w:sz w:val="22"/>
        </w:rPr>
      </w:pPr>
      <w:r w:rsidRPr="008028DA">
        <w:rPr>
          <w:rFonts w:asciiTheme="minorHAnsi" w:hAnsiTheme="minorHAnsi"/>
          <w:b/>
          <w:sz w:val="22"/>
        </w:rPr>
        <w:t xml:space="preserve">Further </w:t>
      </w:r>
      <w:r w:rsidR="00C5685B" w:rsidRPr="008028DA">
        <w:rPr>
          <w:rFonts w:asciiTheme="minorHAnsi" w:hAnsiTheme="minorHAnsi"/>
          <w:b/>
          <w:sz w:val="22"/>
        </w:rPr>
        <w:t>points to consider</w:t>
      </w:r>
    </w:p>
    <w:p w14:paraId="50B4ECE3" w14:textId="77777777" w:rsidR="00C5685B" w:rsidRPr="008028DA" w:rsidRDefault="00C5685B" w:rsidP="0089050C">
      <w:pPr>
        <w:pStyle w:val="ListParagraph"/>
        <w:numPr>
          <w:ilvl w:val="0"/>
          <w:numId w:val="29"/>
        </w:numPr>
        <w:spacing w:after="200" w:line="276" w:lineRule="auto"/>
        <w:rPr>
          <w:rFonts w:asciiTheme="minorHAnsi" w:hAnsiTheme="minorHAnsi"/>
        </w:rPr>
      </w:pPr>
      <w:r w:rsidRPr="008028DA">
        <w:rPr>
          <w:rFonts w:asciiTheme="minorHAnsi" w:hAnsiTheme="minorHAnsi"/>
        </w:rPr>
        <w:t xml:space="preserve">Supervising staff will be responsible for advising students on ethical practices in their </w:t>
      </w:r>
      <w:proofErr w:type="gramStart"/>
      <w:r w:rsidRPr="008028DA">
        <w:rPr>
          <w:rFonts w:asciiTheme="minorHAnsi" w:hAnsiTheme="minorHAnsi"/>
        </w:rPr>
        <w:t>research, and</w:t>
      </w:r>
      <w:proofErr w:type="gramEnd"/>
      <w:r w:rsidRPr="008028DA">
        <w:rPr>
          <w:rFonts w:asciiTheme="minorHAnsi" w:hAnsiTheme="minorHAnsi"/>
        </w:rPr>
        <w:t xml:space="preserve"> directing them to the BERA ethical guidelines.</w:t>
      </w:r>
    </w:p>
    <w:p w14:paraId="47F0A505" w14:textId="77777777" w:rsidR="00C5685B" w:rsidRPr="008028DA" w:rsidRDefault="00C5685B" w:rsidP="0089050C">
      <w:pPr>
        <w:pStyle w:val="ListParagraph"/>
        <w:numPr>
          <w:ilvl w:val="0"/>
          <w:numId w:val="29"/>
        </w:numPr>
        <w:spacing w:after="200" w:line="276" w:lineRule="auto"/>
        <w:rPr>
          <w:rFonts w:asciiTheme="minorHAnsi" w:hAnsiTheme="minorHAnsi"/>
        </w:rPr>
      </w:pPr>
      <w:r w:rsidRPr="008028DA">
        <w:rPr>
          <w:rFonts w:asciiTheme="minorHAnsi" w:hAnsiTheme="minorHAnsi"/>
        </w:rPr>
        <w:t>Ethical conduct is an ongoing practice rather than a procedure. All staff and students need to be vigilant regarding ethical practice at all stages of research, not just the point at which the checklist is completed and discussed.</w:t>
      </w:r>
    </w:p>
    <w:p w14:paraId="75F78183" w14:textId="77777777" w:rsidR="00C5685B" w:rsidRPr="008028DA" w:rsidRDefault="00C5685B" w:rsidP="0089050C">
      <w:pPr>
        <w:pStyle w:val="ListParagraph"/>
        <w:numPr>
          <w:ilvl w:val="0"/>
          <w:numId w:val="29"/>
        </w:numPr>
        <w:spacing w:after="200" w:line="276" w:lineRule="auto"/>
        <w:rPr>
          <w:rFonts w:asciiTheme="minorHAnsi" w:hAnsiTheme="minorHAnsi"/>
        </w:rPr>
      </w:pPr>
      <w:r w:rsidRPr="008028DA">
        <w:rPr>
          <w:rFonts w:asciiTheme="minorHAnsi" w:hAnsiTheme="minorHAnsi"/>
        </w:rPr>
        <w:t>Ethical practice remains a professional judgement. Where a judgement needs clarification, a critical friend, supervising staff member or Ethics Committee will provide the necessary support. If in doubt, support should be sought.</w:t>
      </w:r>
    </w:p>
    <w:p w14:paraId="3330707B" w14:textId="77777777" w:rsidR="00C5685B" w:rsidRPr="008028DA" w:rsidRDefault="00C5685B" w:rsidP="0089050C">
      <w:pPr>
        <w:pStyle w:val="ListParagraph"/>
        <w:numPr>
          <w:ilvl w:val="0"/>
          <w:numId w:val="29"/>
        </w:numPr>
        <w:spacing w:after="200" w:line="276" w:lineRule="auto"/>
        <w:rPr>
          <w:rFonts w:asciiTheme="minorHAnsi" w:hAnsiTheme="minorHAnsi"/>
        </w:rPr>
      </w:pPr>
      <w:r w:rsidRPr="008028DA">
        <w:rPr>
          <w:rFonts w:asciiTheme="minorHAnsi" w:hAnsiTheme="minorHAnsi"/>
        </w:rPr>
        <w:t>To all those participating in research, an agreement governing the conduct of the enquiry, confidentiality procedures, and rights and obligations concerning access to and release of data should be offered.</w:t>
      </w:r>
    </w:p>
    <w:p w14:paraId="6457FC1E" w14:textId="77777777" w:rsidR="00C5685B" w:rsidRPr="008028DA" w:rsidRDefault="00C5685B" w:rsidP="0089050C">
      <w:pPr>
        <w:pStyle w:val="ListParagraph"/>
        <w:numPr>
          <w:ilvl w:val="0"/>
          <w:numId w:val="29"/>
        </w:numPr>
        <w:spacing w:after="200" w:line="276" w:lineRule="auto"/>
        <w:rPr>
          <w:rFonts w:asciiTheme="minorHAnsi" w:hAnsiTheme="minorHAnsi"/>
        </w:rPr>
      </w:pPr>
      <w:r w:rsidRPr="008028DA">
        <w:rPr>
          <w:rFonts w:asciiTheme="minorHAnsi" w:hAnsiTheme="minorHAnsi"/>
        </w:rPr>
        <w:t xml:space="preserve">Research with children needs </w:t>
      </w:r>
      <w:proofErr w:type="gramStart"/>
      <w:r w:rsidRPr="008028DA">
        <w:rPr>
          <w:rFonts w:asciiTheme="minorHAnsi" w:hAnsiTheme="minorHAnsi"/>
        </w:rPr>
        <w:t>particular consideration</w:t>
      </w:r>
      <w:proofErr w:type="gramEnd"/>
      <w:r w:rsidRPr="008028DA">
        <w:rPr>
          <w:rFonts w:asciiTheme="minorHAnsi" w:hAnsiTheme="minorHAnsi"/>
        </w:rPr>
        <w:t xml:space="preserve"> due to special statutory provision as well as power inequalities that may occur when the participant is a child.</w:t>
      </w:r>
    </w:p>
    <w:p w14:paraId="1E6FF825" w14:textId="77777777" w:rsidR="00C5685B" w:rsidRPr="008028DA" w:rsidRDefault="00C5685B" w:rsidP="0089050C">
      <w:pPr>
        <w:pStyle w:val="ListParagraph"/>
        <w:numPr>
          <w:ilvl w:val="0"/>
          <w:numId w:val="29"/>
        </w:numPr>
        <w:spacing w:after="200" w:line="276" w:lineRule="auto"/>
        <w:rPr>
          <w:rFonts w:asciiTheme="minorHAnsi" w:hAnsiTheme="minorHAnsi"/>
        </w:rPr>
      </w:pPr>
      <w:r w:rsidRPr="008028DA">
        <w:rPr>
          <w:rFonts w:asciiTheme="minorHAnsi" w:hAnsiTheme="minorHAnsi"/>
        </w:rPr>
        <w:t>The principle of participant withdrawal should always be observed, irrespective of research consequences.</w:t>
      </w:r>
    </w:p>
    <w:p w14:paraId="488F76D6" w14:textId="77777777" w:rsidR="00C5685B" w:rsidRPr="008028DA" w:rsidRDefault="00C5685B" w:rsidP="0089050C">
      <w:pPr>
        <w:pStyle w:val="ListParagraph"/>
        <w:numPr>
          <w:ilvl w:val="0"/>
          <w:numId w:val="29"/>
        </w:numPr>
        <w:spacing w:after="200" w:line="276" w:lineRule="auto"/>
        <w:rPr>
          <w:rFonts w:asciiTheme="minorHAnsi" w:hAnsiTheme="minorHAnsi"/>
        </w:rPr>
      </w:pPr>
      <w:r w:rsidRPr="008028DA">
        <w:rPr>
          <w:rFonts w:asciiTheme="minorHAnsi" w:hAnsiTheme="minorHAnsi"/>
        </w:rPr>
        <w:t>Methods should be fit and appropriate for purpose.</w:t>
      </w:r>
      <w:r w:rsidR="00A70BF2" w:rsidRPr="008028DA">
        <w:rPr>
          <w:rFonts w:asciiTheme="minorHAnsi" w:hAnsiTheme="minorHAnsi"/>
        </w:rPr>
        <w:br/>
      </w:r>
    </w:p>
    <w:p w14:paraId="42CECFF3" w14:textId="77777777" w:rsidR="00C5685B" w:rsidRPr="008028DA" w:rsidRDefault="00C5685B" w:rsidP="0089050C">
      <w:pPr>
        <w:pStyle w:val="ListParagraph"/>
        <w:numPr>
          <w:ilvl w:val="0"/>
          <w:numId w:val="23"/>
        </w:numPr>
        <w:autoSpaceDE w:val="0"/>
        <w:autoSpaceDN w:val="0"/>
        <w:adjustRightInd w:val="0"/>
        <w:rPr>
          <w:rFonts w:asciiTheme="minorHAnsi" w:hAnsiTheme="minorHAnsi" w:cs="AGaramondPro-Italic"/>
          <w:b/>
          <w:iCs/>
          <w:color w:val="000000"/>
          <w:sz w:val="22"/>
        </w:rPr>
      </w:pPr>
      <w:r w:rsidRPr="008028DA">
        <w:rPr>
          <w:rFonts w:asciiTheme="minorHAnsi" w:hAnsiTheme="minorHAnsi" w:cs="AGaramondPro-Italic"/>
          <w:b/>
          <w:iCs/>
          <w:color w:val="000000"/>
          <w:sz w:val="22"/>
        </w:rPr>
        <w:t>Misconduct</w:t>
      </w:r>
    </w:p>
    <w:p w14:paraId="130C7FD0" w14:textId="77777777" w:rsidR="00C5685B" w:rsidRPr="008028DA" w:rsidRDefault="00C5685B" w:rsidP="00C5685B">
      <w:pPr>
        <w:autoSpaceDE w:val="0"/>
        <w:autoSpaceDN w:val="0"/>
        <w:adjustRightInd w:val="0"/>
        <w:rPr>
          <w:rFonts w:asciiTheme="minorHAnsi" w:hAnsiTheme="minorHAnsi" w:cs="AGaramondPro-Italic"/>
          <w:b/>
          <w:iCs/>
          <w:color w:val="000000"/>
        </w:rPr>
      </w:pPr>
    </w:p>
    <w:p w14:paraId="618FFC91" w14:textId="77777777" w:rsidR="00C5685B" w:rsidRPr="008028DA" w:rsidRDefault="00C5685B" w:rsidP="00C5685B">
      <w:pPr>
        <w:pStyle w:val="ListParagraph"/>
        <w:autoSpaceDE w:val="0"/>
        <w:autoSpaceDN w:val="0"/>
        <w:adjustRightInd w:val="0"/>
        <w:ind w:left="360"/>
        <w:rPr>
          <w:rFonts w:asciiTheme="minorHAnsi" w:hAnsiTheme="minorHAnsi" w:cs="AGaramondPro-Regular"/>
          <w:color w:val="000000"/>
        </w:rPr>
      </w:pPr>
      <w:r w:rsidRPr="008028DA">
        <w:rPr>
          <w:rFonts w:asciiTheme="minorHAnsi" w:hAnsiTheme="minorHAnsi" w:cs="AGaramondPro-Regular"/>
          <w:color w:val="000000"/>
        </w:rPr>
        <w:t>All educational researchers must protect the integrity and reputation of educational</w:t>
      </w:r>
      <w:r w:rsidRPr="008028DA">
        <w:rPr>
          <w:rFonts w:asciiTheme="minorHAnsi" w:hAnsiTheme="minorHAnsi" w:cs="AGaramondPro-Italic"/>
          <w:i/>
          <w:iCs/>
          <w:color w:val="000000"/>
        </w:rPr>
        <w:t xml:space="preserve"> </w:t>
      </w:r>
      <w:r w:rsidRPr="008028DA">
        <w:rPr>
          <w:rFonts w:asciiTheme="minorHAnsi" w:hAnsiTheme="minorHAnsi" w:cs="AGaramondPro-Regular"/>
          <w:color w:val="000000"/>
        </w:rPr>
        <w:t>research by ensuring they conduct their research to the highest standards. BERA guidelines suggest that researchers must therefore not bring research into disrepute by, for example:</w:t>
      </w:r>
    </w:p>
    <w:p w14:paraId="6BD934BE" w14:textId="77777777" w:rsidR="00C5685B" w:rsidRPr="008028DA" w:rsidRDefault="00C5685B" w:rsidP="00C5685B">
      <w:pPr>
        <w:pStyle w:val="ListParagraph"/>
        <w:autoSpaceDE w:val="0"/>
        <w:autoSpaceDN w:val="0"/>
        <w:adjustRightInd w:val="0"/>
        <w:ind w:left="360"/>
        <w:rPr>
          <w:rFonts w:asciiTheme="minorHAnsi" w:hAnsiTheme="minorHAnsi" w:cs="AGaramondPro-Italic"/>
          <w:b/>
          <w:iCs/>
          <w:color w:val="000000"/>
        </w:rPr>
      </w:pPr>
    </w:p>
    <w:p w14:paraId="06C956B6" w14:textId="77777777" w:rsidR="00C5685B" w:rsidRPr="008028DA" w:rsidRDefault="00C5685B" w:rsidP="0089050C">
      <w:pPr>
        <w:pStyle w:val="ListParagraph"/>
        <w:numPr>
          <w:ilvl w:val="0"/>
          <w:numId w:val="30"/>
        </w:numPr>
        <w:spacing w:after="200" w:line="276" w:lineRule="auto"/>
        <w:rPr>
          <w:rFonts w:asciiTheme="minorHAnsi" w:hAnsiTheme="minorHAnsi"/>
        </w:rPr>
      </w:pPr>
      <w:r w:rsidRPr="008028DA">
        <w:rPr>
          <w:rFonts w:asciiTheme="minorHAnsi" w:hAnsiTheme="minorHAnsi"/>
        </w:rPr>
        <w:t>Falsifying research evidence or findings;</w:t>
      </w:r>
    </w:p>
    <w:p w14:paraId="751036FE" w14:textId="77777777" w:rsidR="00C5685B" w:rsidRPr="008028DA" w:rsidRDefault="00C5685B" w:rsidP="0089050C">
      <w:pPr>
        <w:pStyle w:val="ListParagraph"/>
        <w:numPr>
          <w:ilvl w:val="0"/>
          <w:numId w:val="30"/>
        </w:numPr>
        <w:spacing w:after="200" w:line="276" w:lineRule="auto"/>
        <w:rPr>
          <w:rFonts w:asciiTheme="minorHAnsi" w:hAnsiTheme="minorHAnsi"/>
        </w:rPr>
      </w:pPr>
      <w:r w:rsidRPr="008028DA">
        <w:rPr>
          <w:rFonts w:asciiTheme="minorHAnsi" w:hAnsiTheme="minorHAnsi"/>
        </w:rPr>
        <w:t>‘Sensationalizing’ findings in a manner that sacrifices intellectual capital for maximum public exposure;</w:t>
      </w:r>
    </w:p>
    <w:p w14:paraId="0A1A94EE" w14:textId="77777777" w:rsidR="00C5685B" w:rsidRPr="008028DA" w:rsidRDefault="00C5685B" w:rsidP="0089050C">
      <w:pPr>
        <w:pStyle w:val="ListParagraph"/>
        <w:numPr>
          <w:ilvl w:val="0"/>
          <w:numId w:val="30"/>
        </w:numPr>
        <w:spacing w:after="200" w:line="276" w:lineRule="auto"/>
        <w:rPr>
          <w:rFonts w:asciiTheme="minorHAnsi" w:hAnsiTheme="minorHAnsi"/>
        </w:rPr>
      </w:pPr>
      <w:r w:rsidRPr="008028DA">
        <w:rPr>
          <w:rFonts w:asciiTheme="minorHAnsi" w:hAnsiTheme="minorHAnsi"/>
        </w:rPr>
        <w:t>Distorting findings by selectively publishing some aspects and not others;</w:t>
      </w:r>
    </w:p>
    <w:p w14:paraId="38D01C3E" w14:textId="77777777" w:rsidR="00C5685B" w:rsidRPr="008028DA" w:rsidRDefault="00C5685B" w:rsidP="0089050C">
      <w:pPr>
        <w:pStyle w:val="ListParagraph"/>
        <w:numPr>
          <w:ilvl w:val="0"/>
          <w:numId w:val="30"/>
        </w:numPr>
        <w:spacing w:after="200" w:line="276" w:lineRule="auto"/>
        <w:rPr>
          <w:rFonts w:asciiTheme="minorHAnsi" w:hAnsiTheme="minorHAnsi"/>
        </w:rPr>
      </w:pPr>
      <w:r w:rsidRPr="008028DA">
        <w:rPr>
          <w:rFonts w:asciiTheme="minorHAnsi" w:hAnsiTheme="minorHAnsi"/>
        </w:rPr>
        <w:t>Criticizing other researchers in a defamatory or unprofessional manner;</w:t>
      </w:r>
    </w:p>
    <w:p w14:paraId="22D84FB1" w14:textId="77777777" w:rsidR="00C5685B" w:rsidRPr="008028DA" w:rsidRDefault="00C5685B" w:rsidP="0089050C">
      <w:pPr>
        <w:pStyle w:val="ListParagraph"/>
        <w:numPr>
          <w:ilvl w:val="0"/>
          <w:numId w:val="30"/>
        </w:numPr>
        <w:spacing w:after="200" w:line="276" w:lineRule="auto"/>
        <w:rPr>
          <w:rFonts w:asciiTheme="minorHAnsi" w:hAnsiTheme="minorHAnsi"/>
        </w:rPr>
      </w:pPr>
      <w:r w:rsidRPr="008028DA">
        <w:rPr>
          <w:rFonts w:asciiTheme="minorHAnsi" w:hAnsiTheme="minorHAnsi"/>
        </w:rPr>
        <w:t>Exploiting the conditions of work and roles of contract research staff;</w:t>
      </w:r>
    </w:p>
    <w:p w14:paraId="5F75F29F" w14:textId="77777777" w:rsidR="00C5685B" w:rsidRPr="008028DA" w:rsidRDefault="00C5685B" w:rsidP="0089050C">
      <w:pPr>
        <w:pStyle w:val="ListParagraph"/>
        <w:numPr>
          <w:ilvl w:val="0"/>
          <w:numId w:val="30"/>
        </w:numPr>
        <w:spacing w:after="200" w:line="276" w:lineRule="auto"/>
        <w:rPr>
          <w:rFonts w:asciiTheme="minorHAnsi" w:hAnsiTheme="minorHAnsi"/>
        </w:rPr>
      </w:pPr>
      <w:r w:rsidRPr="008028DA">
        <w:rPr>
          <w:rFonts w:asciiTheme="minorHAnsi" w:hAnsiTheme="minorHAnsi"/>
        </w:rPr>
        <w:t>Undertaking work for which they are perceived to have a conflict of interest or where self-interest or commercial gain might be perceived to compromise the objectivity of the research;</w:t>
      </w:r>
    </w:p>
    <w:p w14:paraId="4AE995E1" w14:textId="77777777" w:rsidR="00C5685B" w:rsidRPr="008028DA" w:rsidRDefault="00C5685B" w:rsidP="0089050C">
      <w:pPr>
        <w:pStyle w:val="ListParagraph"/>
        <w:numPr>
          <w:ilvl w:val="0"/>
          <w:numId w:val="30"/>
        </w:numPr>
        <w:spacing w:after="200" w:line="276" w:lineRule="auto"/>
        <w:rPr>
          <w:rFonts w:asciiTheme="minorHAnsi" w:hAnsiTheme="minorHAnsi"/>
        </w:rPr>
      </w:pPr>
      <w:r w:rsidRPr="008028DA">
        <w:rPr>
          <w:rFonts w:asciiTheme="minorHAnsi" w:hAnsiTheme="minorHAnsi"/>
        </w:rPr>
        <w:t>Undertaking work for which they are not competent;</w:t>
      </w:r>
    </w:p>
    <w:p w14:paraId="7E27A397" w14:textId="77777777" w:rsidR="00C5685B" w:rsidRPr="008028DA" w:rsidRDefault="00C5685B" w:rsidP="0089050C">
      <w:pPr>
        <w:pStyle w:val="ListParagraph"/>
        <w:numPr>
          <w:ilvl w:val="0"/>
          <w:numId w:val="30"/>
        </w:numPr>
        <w:spacing w:after="200" w:line="276" w:lineRule="auto"/>
        <w:rPr>
          <w:rFonts w:asciiTheme="minorHAnsi" w:hAnsiTheme="minorHAnsi"/>
        </w:rPr>
      </w:pPr>
      <w:r w:rsidRPr="008028DA">
        <w:rPr>
          <w:rFonts w:asciiTheme="minorHAnsi" w:hAnsiTheme="minorHAnsi"/>
        </w:rPr>
        <w:t>Using work carried out with co-researchers as the basis of individual outputs without the agreement of the co-researchers concerned;</w:t>
      </w:r>
    </w:p>
    <w:p w14:paraId="51BBC34D" w14:textId="77777777" w:rsidR="00C5685B" w:rsidRPr="008028DA" w:rsidRDefault="00C5685B" w:rsidP="0089050C">
      <w:pPr>
        <w:pStyle w:val="ListParagraph"/>
        <w:numPr>
          <w:ilvl w:val="0"/>
          <w:numId w:val="30"/>
        </w:numPr>
        <w:spacing w:after="200" w:line="276" w:lineRule="auto"/>
        <w:rPr>
          <w:rFonts w:asciiTheme="minorHAnsi" w:hAnsiTheme="minorHAnsi"/>
        </w:rPr>
      </w:pPr>
      <w:r w:rsidRPr="008028DA">
        <w:rPr>
          <w:rFonts w:asciiTheme="minorHAnsi" w:hAnsiTheme="minorHAnsi"/>
        </w:rPr>
        <w:t>Using research for fraudulent or illegal purposes.</w:t>
      </w:r>
    </w:p>
    <w:p w14:paraId="2B404D19" w14:textId="77777777" w:rsidR="00C5685B" w:rsidRPr="008028DA" w:rsidRDefault="00C5685B" w:rsidP="00C5685B">
      <w:r w:rsidRPr="008028DA">
        <w:rPr>
          <w:rFonts w:asciiTheme="minorHAnsi" w:hAnsiTheme="minorHAnsi"/>
        </w:rPr>
        <w:br w:type="page"/>
      </w:r>
    </w:p>
    <w:p w14:paraId="5CDA6FAD" w14:textId="77777777" w:rsidR="00C5685B" w:rsidRPr="008028DA" w:rsidRDefault="00C5685B" w:rsidP="00C5685B">
      <w:pPr>
        <w:jc w:val="center"/>
      </w:pPr>
    </w:p>
    <w:p w14:paraId="42FB3782" w14:textId="77777777" w:rsidR="00A9362D" w:rsidRDefault="00DE335E" w:rsidP="00C5685B">
      <w:pPr>
        <w:jc w:val="center"/>
        <w:rPr>
          <w:rFonts w:ascii="Calibri" w:hAnsi="Calibri"/>
          <w:b/>
          <w:sz w:val="24"/>
          <w:szCs w:val="24"/>
        </w:rPr>
      </w:pPr>
      <w:r>
        <w:rPr>
          <w:rFonts w:asciiTheme="minorHAnsi" w:hAnsiTheme="minorHAnsi" w:cstheme="minorHAnsi"/>
          <w:noProof/>
          <w:lang w:eastAsia="en-GB"/>
        </w:rPr>
        <w:drawing>
          <wp:inline distT="0" distB="0" distL="0" distR="0" wp14:anchorId="1752BEE8" wp14:editId="5C7285D9">
            <wp:extent cx="2066925" cy="614199"/>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3A8D5323" w14:textId="77777777" w:rsidR="00A9362D" w:rsidRDefault="00A9362D" w:rsidP="00C5685B">
      <w:pPr>
        <w:jc w:val="center"/>
        <w:rPr>
          <w:rFonts w:ascii="Calibri" w:hAnsi="Calibri"/>
          <w:b/>
          <w:sz w:val="24"/>
          <w:szCs w:val="24"/>
        </w:rPr>
      </w:pPr>
    </w:p>
    <w:p w14:paraId="5ABB488B" w14:textId="77777777" w:rsidR="00A70BF2" w:rsidRPr="008028DA" w:rsidRDefault="00CF3E6D" w:rsidP="00C5685B">
      <w:pPr>
        <w:jc w:val="center"/>
        <w:rPr>
          <w:rFonts w:ascii="Calibri" w:hAnsi="Calibri"/>
          <w:b/>
          <w:sz w:val="24"/>
          <w:szCs w:val="24"/>
        </w:rPr>
      </w:pPr>
      <w:r>
        <w:rPr>
          <w:rFonts w:ascii="Calibri" w:hAnsi="Calibri"/>
          <w:b/>
          <w:sz w:val="24"/>
          <w:szCs w:val="24"/>
        </w:rPr>
        <w:t>University Centre Weston</w:t>
      </w:r>
      <w:r w:rsidR="00A70BF2" w:rsidRPr="008028DA">
        <w:rPr>
          <w:rFonts w:ascii="Calibri" w:hAnsi="Calibri"/>
          <w:b/>
          <w:sz w:val="24"/>
          <w:szCs w:val="24"/>
        </w:rPr>
        <w:t xml:space="preserve"> </w:t>
      </w:r>
      <w:r w:rsidR="00C5685B" w:rsidRPr="008028DA">
        <w:rPr>
          <w:rFonts w:ascii="Calibri" w:hAnsi="Calibri"/>
          <w:b/>
          <w:sz w:val="24"/>
          <w:szCs w:val="24"/>
        </w:rPr>
        <w:t>Di</w:t>
      </w:r>
      <w:r w:rsidR="00A70BF2" w:rsidRPr="008028DA">
        <w:rPr>
          <w:rFonts w:ascii="Calibri" w:hAnsi="Calibri"/>
          <w:b/>
          <w:sz w:val="24"/>
          <w:szCs w:val="24"/>
        </w:rPr>
        <w:t>rectorate of Higher Education</w:t>
      </w:r>
    </w:p>
    <w:p w14:paraId="5DDAECBD" w14:textId="77777777" w:rsidR="00C5685B" w:rsidRPr="008028DA" w:rsidRDefault="00C5685B" w:rsidP="00A70BF2">
      <w:pPr>
        <w:spacing w:before="120"/>
        <w:jc w:val="center"/>
        <w:rPr>
          <w:rFonts w:ascii="Calibri" w:hAnsi="Calibri"/>
          <w:b/>
          <w:sz w:val="24"/>
          <w:szCs w:val="24"/>
        </w:rPr>
      </w:pPr>
      <w:r w:rsidRPr="008028DA">
        <w:rPr>
          <w:rFonts w:ascii="Calibri" w:hAnsi="Calibri"/>
          <w:b/>
          <w:sz w:val="24"/>
          <w:szCs w:val="24"/>
        </w:rPr>
        <w:t>Ethical Protocol Checklist</w:t>
      </w:r>
    </w:p>
    <w:p w14:paraId="32B8EC3F" w14:textId="77777777" w:rsidR="002F26BB" w:rsidRPr="008028DA" w:rsidRDefault="002F26BB" w:rsidP="00C5685B">
      <w:pPr>
        <w:rPr>
          <w:rFonts w:ascii="Calibri" w:hAnsi="Calibri"/>
        </w:rPr>
      </w:pPr>
    </w:p>
    <w:p w14:paraId="7B4C01B4" w14:textId="77777777" w:rsidR="00C5685B" w:rsidRPr="008028DA" w:rsidRDefault="00C5685B" w:rsidP="00C5685B">
      <w:pPr>
        <w:rPr>
          <w:rFonts w:ascii="Calibri" w:hAnsi="Calibri"/>
        </w:rPr>
      </w:pPr>
      <w:r w:rsidRPr="008028DA">
        <w:rPr>
          <w:rFonts w:ascii="Calibri" w:hAnsi="Calibri"/>
        </w:rPr>
        <w:t xml:space="preserve">This checklist should be completed by the researcher who is intending to undertake research with human participants. On completion it should be placed as an appendix to the research.  The form will show </w:t>
      </w:r>
      <w:proofErr w:type="gramStart"/>
      <w:r w:rsidRPr="008028DA">
        <w:rPr>
          <w:rFonts w:ascii="Calibri" w:hAnsi="Calibri"/>
        </w:rPr>
        <w:t>whether or not</w:t>
      </w:r>
      <w:proofErr w:type="gramEnd"/>
      <w:r w:rsidRPr="008028DA">
        <w:rPr>
          <w:rFonts w:ascii="Calibri" w:hAnsi="Calibri"/>
        </w:rPr>
        <w:t xml:space="preserve"> an application for ethical approval needs to go the </w:t>
      </w:r>
      <w:r w:rsidR="00CF3E6D">
        <w:rPr>
          <w:rFonts w:ascii="Calibri" w:hAnsi="Calibri"/>
        </w:rPr>
        <w:t>University Centre Weston</w:t>
      </w:r>
      <w:r w:rsidRPr="008028DA">
        <w:rPr>
          <w:rFonts w:ascii="Calibri" w:hAnsi="Calibri"/>
        </w:rPr>
        <w:t xml:space="preserve"> Ethics Committee. </w:t>
      </w:r>
    </w:p>
    <w:p w14:paraId="2DEA47E9" w14:textId="77777777" w:rsidR="002F26BB" w:rsidRPr="008028DA" w:rsidRDefault="002F26BB" w:rsidP="00C5685B">
      <w:pPr>
        <w:rPr>
          <w:rFonts w:ascii="Calibri" w:hAnsi="Calibri"/>
        </w:rPr>
      </w:pPr>
    </w:p>
    <w:p w14:paraId="0FD57051" w14:textId="77777777" w:rsidR="00C5685B" w:rsidRPr="008028DA" w:rsidRDefault="00C5685B" w:rsidP="00C5685B">
      <w:pPr>
        <w:rPr>
          <w:rFonts w:ascii="Calibri" w:hAnsi="Calibri"/>
        </w:rPr>
      </w:pPr>
      <w:r w:rsidRPr="008028DA">
        <w:rPr>
          <w:rFonts w:ascii="Calibri" w:hAnsi="Calibri"/>
          <w:b/>
        </w:rPr>
        <w:t>Proposed Title of Study:</w:t>
      </w:r>
      <w:r w:rsidRPr="008028DA">
        <w:rPr>
          <w:rFonts w:ascii="Calibri" w:hAnsi="Calibri"/>
        </w:rPr>
        <w:t xml:space="preserve"> ____________________</w:t>
      </w:r>
      <w:r w:rsidR="00847B67" w:rsidRPr="008028DA">
        <w:rPr>
          <w:rFonts w:ascii="Calibri" w:hAnsi="Calibri"/>
        </w:rPr>
        <w:t>________________________________</w:t>
      </w:r>
      <w:r w:rsidRPr="008028DA">
        <w:rPr>
          <w:rFonts w:ascii="Calibri" w:hAnsi="Calibri"/>
        </w:rPr>
        <w:t>_______________</w:t>
      </w:r>
    </w:p>
    <w:p w14:paraId="0A428F86" w14:textId="77777777" w:rsidR="002F26BB" w:rsidRPr="008028DA" w:rsidRDefault="002F26BB" w:rsidP="00C5685B">
      <w:pPr>
        <w:rPr>
          <w:rFonts w:ascii="Calibri" w:hAnsi="Calibri"/>
        </w:rPr>
      </w:pPr>
    </w:p>
    <w:p w14:paraId="3688AEB8" w14:textId="77777777" w:rsidR="00C5685B" w:rsidRPr="008028DA" w:rsidRDefault="00C5685B" w:rsidP="00C5685B">
      <w:pPr>
        <w:rPr>
          <w:rFonts w:ascii="Calibri" w:hAnsi="Calibri"/>
        </w:rPr>
      </w:pPr>
      <w:r w:rsidRPr="008028DA">
        <w:rPr>
          <w:rFonts w:ascii="Calibri" w:hAnsi="Calibri"/>
          <w:b/>
        </w:rPr>
        <w:t>Researcher</w:t>
      </w:r>
      <w:r w:rsidRPr="008028DA">
        <w:rPr>
          <w:rFonts w:ascii="Calibri" w:hAnsi="Calibri"/>
        </w:rPr>
        <w:t>: ___________________________________</w:t>
      </w:r>
      <w:r w:rsidR="00847B67" w:rsidRPr="008028DA">
        <w:rPr>
          <w:rFonts w:ascii="Calibri" w:hAnsi="Calibri"/>
        </w:rPr>
        <w:t>_________________________</w:t>
      </w:r>
      <w:r w:rsidRPr="008028DA">
        <w:rPr>
          <w:rFonts w:ascii="Calibri" w:hAnsi="Calibri"/>
        </w:rPr>
        <w:t>_________________</w:t>
      </w:r>
    </w:p>
    <w:p w14:paraId="34A394AC" w14:textId="77777777" w:rsidR="002F26BB" w:rsidRPr="008028DA" w:rsidRDefault="002F26BB" w:rsidP="00C5685B">
      <w:pPr>
        <w:rPr>
          <w:rFonts w:ascii="Calibri" w:hAnsi="Calibri"/>
        </w:rPr>
      </w:pPr>
    </w:p>
    <w:p w14:paraId="028B5D6F" w14:textId="77777777" w:rsidR="00C5685B" w:rsidRPr="008028DA" w:rsidRDefault="00C5685B" w:rsidP="00C5685B">
      <w:pPr>
        <w:rPr>
          <w:rFonts w:ascii="Calibri" w:hAnsi="Calibri"/>
        </w:rPr>
      </w:pPr>
      <w:r w:rsidRPr="008028DA">
        <w:rPr>
          <w:rFonts w:ascii="Calibri" w:hAnsi="Calibri"/>
          <w:b/>
        </w:rPr>
        <w:t>Staff supervising:</w:t>
      </w:r>
      <w:r w:rsidRPr="008028DA">
        <w:rPr>
          <w:rFonts w:ascii="Calibri" w:hAnsi="Calibri"/>
        </w:rPr>
        <w:t xml:space="preserve"> __________________________</w:t>
      </w:r>
      <w:r w:rsidR="00847B67" w:rsidRPr="008028DA">
        <w:rPr>
          <w:rFonts w:ascii="Calibri" w:hAnsi="Calibri"/>
        </w:rPr>
        <w:t>__________________</w:t>
      </w:r>
      <w:r w:rsidRPr="008028DA">
        <w:rPr>
          <w:rFonts w:ascii="Calibri" w:hAnsi="Calibri"/>
        </w:rPr>
        <w:t>____________________________</w:t>
      </w:r>
    </w:p>
    <w:p w14:paraId="378C21B9" w14:textId="77777777" w:rsidR="002F26BB" w:rsidRPr="008028DA" w:rsidRDefault="002F26BB" w:rsidP="00C5685B">
      <w:pPr>
        <w:rPr>
          <w:rFonts w:ascii="Calibri" w:hAnsi="Calibri"/>
        </w:rPr>
      </w:pPr>
    </w:p>
    <w:p w14:paraId="15F68B1B" w14:textId="77777777" w:rsidR="00847B67" w:rsidRPr="008028DA" w:rsidRDefault="00847B67" w:rsidP="00C5685B">
      <w:pPr>
        <w:rPr>
          <w:rFonts w:ascii="Calibri" w:hAnsi="Calibri"/>
          <w:b/>
        </w:rPr>
      </w:pPr>
    </w:p>
    <w:p w14:paraId="2E434D92" w14:textId="77777777" w:rsidR="00C5685B" w:rsidRPr="008028DA" w:rsidRDefault="00B54134" w:rsidP="00C5685B">
      <w:pPr>
        <w:rPr>
          <w:rFonts w:ascii="Calibri" w:hAnsi="Calibri"/>
          <w:b/>
          <w:sz w:val="22"/>
        </w:rPr>
      </w:pPr>
      <w:r w:rsidRPr="008028DA">
        <w:rPr>
          <w:rFonts w:ascii="Calibri" w:hAnsi="Calibri"/>
          <w:b/>
          <w:sz w:val="22"/>
        </w:rPr>
        <w:t>PART</w:t>
      </w:r>
      <w:r w:rsidR="00C5685B" w:rsidRPr="008028DA">
        <w:rPr>
          <w:rFonts w:ascii="Calibri" w:hAnsi="Calibri"/>
          <w:b/>
          <w:sz w:val="22"/>
        </w:rPr>
        <w:t xml:space="preserve"> 1:</w:t>
      </w:r>
    </w:p>
    <w:p w14:paraId="6703ADCF" w14:textId="77777777" w:rsidR="00C63D41" w:rsidRPr="008028DA" w:rsidRDefault="00C63D41" w:rsidP="00C5685B">
      <w:pPr>
        <w:rPr>
          <w:rFonts w:ascii="Calibri" w:hAnsi="Calibri"/>
          <w:b/>
        </w:rPr>
      </w:pPr>
    </w:p>
    <w:p w14:paraId="132FBAE3" w14:textId="77777777" w:rsidR="00C5685B" w:rsidRPr="008028DA" w:rsidRDefault="00C5685B" w:rsidP="0089050C">
      <w:pPr>
        <w:pStyle w:val="ListParagraph"/>
        <w:numPr>
          <w:ilvl w:val="0"/>
          <w:numId w:val="25"/>
        </w:numPr>
        <w:ind w:left="357" w:hanging="357"/>
        <w:rPr>
          <w:rFonts w:ascii="Calibri" w:hAnsi="Calibri"/>
        </w:rPr>
      </w:pPr>
      <w:r w:rsidRPr="008028DA">
        <w:rPr>
          <w:rFonts w:ascii="Calibri" w:hAnsi="Calibri"/>
        </w:rPr>
        <w:t>Could the research induce psychological stress or anxiety, cause harm or have negative consequences for the participants (beyond the risks encounter</w:t>
      </w:r>
      <w:r w:rsidR="00D65F1C" w:rsidRPr="008028DA">
        <w:rPr>
          <w:rFonts w:ascii="Calibri" w:hAnsi="Calibri"/>
        </w:rPr>
        <w:t xml:space="preserve">ed in their normal lifestyles)? </w:t>
      </w:r>
      <w:r w:rsidR="002F26BB" w:rsidRPr="008028DA">
        <w:rPr>
          <w:rFonts w:ascii="Calibri" w:hAnsi="Calibri"/>
        </w:rPr>
        <w:tab/>
      </w:r>
      <w:r w:rsidR="002F26BB" w:rsidRPr="008028DA">
        <w:rPr>
          <w:rFonts w:ascii="Calibri" w:hAnsi="Calibri"/>
          <w:b/>
        </w:rPr>
        <w:t>YES / NO</w:t>
      </w:r>
      <w:r w:rsidR="00C63D41" w:rsidRPr="008028DA">
        <w:rPr>
          <w:rFonts w:ascii="Calibri" w:hAnsi="Calibri"/>
        </w:rPr>
        <w:br/>
      </w:r>
    </w:p>
    <w:p w14:paraId="29216464" w14:textId="77777777" w:rsidR="00C5685B" w:rsidRPr="008028DA" w:rsidRDefault="00C5685B" w:rsidP="0089050C">
      <w:pPr>
        <w:pStyle w:val="ListParagraph"/>
        <w:numPr>
          <w:ilvl w:val="0"/>
          <w:numId w:val="25"/>
        </w:numPr>
        <w:rPr>
          <w:rFonts w:ascii="Calibri" w:hAnsi="Calibri"/>
        </w:rPr>
      </w:pPr>
      <w:r w:rsidRPr="008028DA">
        <w:rPr>
          <w:rFonts w:ascii="Calibri" w:hAnsi="Calibri"/>
        </w:rPr>
        <w:t xml:space="preserve">Will deception of the participants be necessary during the study?  </w:t>
      </w:r>
      <w:r w:rsidRPr="008028DA">
        <w:rPr>
          <w:rFonts w:ascii="Calibri" w:hAnsi="Calibri"/>
          <w:b/>
        </w:rPr>
        <w:t>YES / NO</w:t>
      </w:r>
      <w:r w:rsidR="00C63D41" w:rsidRPr="008028DA">
        <w:rPr>
          <w:rFonts w:ascii="Calibri" w:hAnsi="Calibri"/>
          <w:b/>
        </w:rPr>
        <w:br/>
      </w:r>
    </w:p>
    <w:p w14:paraId="01152693" w14:textId="77777777" w:rsidR="00C5685B" w:rsidRPr="008028DA" w:rsidRDefault="00C5685B" w:rsidP="0089050C">
      <w:pPr>
        <w:pStyle w:val="ListParagraph"/>
        <w:numPr>
          <w:ilvl w:val="0"/>
          <w:numId w:val="25"/>
        </w:numPr>
        <w:rPr>
          <w:rFonts w:ascii="Calibri" w:hAnsi="Calibri"/>
        </w:rPr>
      </w:pPr>
      <w:r w:rsidRPr="008028DA">
        <w:rPr>
          <w:rFonts w:ascii="Calibri" w:hAnsi="Calibri"/>
        </w:rPr>
        <w:t xml:space="preserve">Will the study involve prolonged or </w:t>
      </w:r>
      <w:r w:rsidR="00EB428A" w:rsidRPr="008028DA">
        <w:rPr>
          <w:rFonts w:ascii="Calibri" w:hAnsi="Calibri"/>
        </w:rPr>
        <w:t>repetitive</w:t>
      </w:r>
      <w:r w:rsidRPr="008028DA">
        <w:rPr>
          <w:rFonts w:ascii="Calibri" w:hAnsi="Calibri"/>
        </w:rPr>
        <w:t xml:space="preserve"> testing?   </w:t>
      </w:r>
      <w:r w:rsidRPr="008028DA">
        <w:rPr>
          <w:rFonts w:ascii="Calibri" w:hAnsi="Calibri"/>
          <w:b/>
        </w:rPr>
        <w:t>YES / NO</w:t>
      </w:r>
      <w:r w:rsidR="00C63D41" w:rsidRPr="008028DA">
        <w:rPr>
          <w:rFonts w:ascii="Calibri" w:hAnsi="Calibri"/>
          <w:b/>
        </w:rPr>
        <w:br/>
      </w:r>
    </w:p>
    <w:p w14:paraId="23758B81" w14:textId="77777777" w:rsidR="00C5685B" w:rsidRPr="008028DA" w:rsidRDefault="00C5685B" w:rsidP="0089050C">
      <w:pPr>
        <w:pStyle w:val="ListParagraph"/>
        <w:numPr>
          <w:ilvl w:val="0"/>
          <w:numId w:val="25"/>
        </w:numPr>
        <w:rPr>
          <w:rFonts w:ascii="Calibri" w:hAnsi="Calibri"/>
        </w:rPr>
      </w:pPr>
      <w:r w:rsidRPr="008028DA">
        <w:rPr>
          <w:rFonts w:ascii="Calibri" w:hAnsi="Calibri"/>
        </w:rPr>
        <w:t xml:space="preserve">Will the study involve medical procedures?  </w:t>
      </w:r>
      <w:r w:rsidRPr="008028DA">
        <w:rPr>
          <w:rFonts w:ascii="Calibri" w:hAnsi="Calibri"/>
          <w:b/>
        </w:rPr>
        <w:t>YES / NO</w:t>
      </w:r>
      <w:r w:rsidR="00C63D41" w:rsidRPr="008028DA">
        <w:rPr>
          <w:rFonts w:ascii="Calibri" w:hAnsi="Calibri"/>
        </w:rPr>
        <w:br/>
      </w:r>
    </w:p>
    <w:p w14:paraId="6F758CE2" w14:textId="77777777" w:rsidR="00C5685B" w:rsidRPr="008028DA" w:rsidRDefault="00C5685B" w:rsidP="0089050C">
      <w:pPr>
        <w:pStyle w:val="ListParagraph"/>
        <w:numPr>
          <w:ilvl w:val="0"/>
          <w:numId w:val="25"/>
        </w:numPr>
        <w:rPr>
          <w:rFonts w:ascii="Calibri" w:hAnsi="Calibri"/>
        </w:rPr>
      </w:pPr>
      <w:r w:rsidRPr="008028DA">
        <w:rPr>
          <w:rFonts w:ascii="Calibri" w:hAnsi="Calibri"/>
        </w:rPr>
        <w:t xml:space="preserve">Will financial inducements be offered to participants?  </w:t>
      </w:r>
      <w:r w:rsidRPr="008028DA">
        <w:rPr>
          <w:rFonts w:ascii="Calibri" w:hAnsi="Calibri"/>
          <w:b/>
        </w:rPr>
        <w:t>YES / NO</w:t>
      </w:r>
      <w:r w:rsidR="00C63D41" w:rsidRPr="008028DA">
        <w:rPr>
          <w:rFonts w:ascii="Calibri" w:hAnsi="Calibri"/>
        </w:rPr>
        <w:br/>
      </w:r>
    </w:p>
    <w:p w14:paraId="0BAAA836" w14:textId="77777777" w:rsidR="00C5685B" w:rsidRPr="008028DA" w:rsidRDefault="00C5685B" w:rsidP="0089050C">
      <w:pPr>
        <w:pStyle w:val="ListParagraph"/>
        <w:numPr>
          <w:ilvl w:val="0"/>
          <w:numId w:val="25"/>
        </w:numPr>
        <w:rPr>
          <w:rFonts w:ascii="Calibri" w:hAnsi="Calibri"/>
        </w:rPr>
      </w:pPr>
      <w:r w:rsidRPr="008028DA">
        <w:rPr>
          <w:rFonts w:ascii="Calibri" w:hAnsi="Calibri"/>
        </w:rPr>
        <w:t xml:space="preserve">Will you be unable to obtain permission to involve children under sixteen from the school </w:t>
      </w:r>
      <w:r w:rsidR="00D65F1C" w:rsidRPr="008028DA">
        <w:rPr>
          <w:rFonts w:ascii="Calibri" w:hAnsi="Calibri"/>
        </w:rPr>
        <w:br/>
      </w:r>
      <w:r w:rsidRPr="008028DA">
        <w:rPr>
          <w:rFonts w:ascii="Calibri" w:hAnsi="Calibri"/>
        </w:rPr>
        <w:t xml:space="preserve">or parents?   </w:t>
      </w:r>
      <w:r w:rsidRPr="008028DA">
        <w:rPr>
          <w:rFonts w:ascii="Calibri" w:hAnsi="Calibri"/>
          <w:b/>
        </w:rPr>
        <w:t>YES / NO</w:t>
      </w:r>
      <w:r w:rsidR="00C63D41" w:rsidRPr="008028DA">
        <w:rPr>
          <w:rFonts w:ascii="Calibri" w:hAnsi="Calibri"/>
        </w:rPr>
        <w:br/>
      </w:r>
    </w:p>
    <w:p w14:paraId="2D03E347" w14:textId="77777777" w:rsidR="00C5685B" w:rsidRPr="008028DA" w:rsidRDefault="00C5685B" w:rsidP="0089050C">
      <w:pPr>
        <w:pStyle w:val="ListParagraph"/>
        <w:numPr>
          <w:ilvl w:val="0"/>
          <w:numId w:val="25"/>
        </w:numPr>
        <w:rPr>
          <w:rFonts w:ascii="Calibri" w:hAnsi="Calibri"/>
        </w:rPr>
      </w:pPr>
      <w:r w:rsidRPr="008028DA">
        <w:rPr>
          <w:rFonts w:ascii="Calibri" w:hAnsi="Calibri"/>
        </w:rPr>
        <w:t xml:space="preserve">Are there any difficulties with the participants’ right to remain anonymous or to have the information </w:t>
      </w:r>
      <w:r w:rsidR="00D65F1C" w:rsidRPr="008028DA">
        <w:rPr>
          <w:rFonts w:ascii="Calibri" w:hAnsi="Calibri"/>
        </w:rPr>
        <w:br/>
      </w:r>
      <w:r w:rsidRPr="008028DA">
        <w:rPr>
          <w:rFonts w:ascii="Calibri" w:hAnsi="Calibri"/>
        </w:rPr>
        <w:t xml:space="preserve">they give, not identifiable as theirs?  </w:t>
      </w:r>
      <w:r w:rsidR="00C63D41" w:rsidRPr="008028DA">
        <w:rPr>
          <w:rFonts w:ascii="Calibri" w:hAnsi="Calibri"/>
        </w:rPr>
        <w:t xml:space="preserve">  </w:t>
      </w:r>
      <w:r w:rsidRPr="008028DA">
        <w:rPr>
          <w:rFonts w:ascii="Calibri" w:hAnsi="Calibri"/>
          <w:b/>
        </w:rPr>
        <w:t>YES / NO</w:t>
      </w:r>
      <w:r w:rsidR="00C63D41" w:rsidRPr="008028DA">
        <w:rPr>
          <w:rFonts w:ascii="Calibri" w:hAnsi="Calibri"/>
          <w:b/>
        </w:rPr>
        <w:br/>
      </w:r>
    </w:p>
    <w:p w14:paraId="0932F576" w14:textId="77777777" w:rsidR="00C5685B" w:rsidRPr="008028DA" w:rsidRDefault="00C5685B" w:rsidP="0089050C">
      <w:pPr>
        <w:pStyle w:val="ListParagraph"/>
        <w:numPr>
          <w:ilvl w:val="0"/>
          <w:numId w:val="25"/>
        </w:numPr>
        <w:rPr>
          <w:rFonts w:ascii="Calibri" w:hAnsi="Calibri"/>
        </w:rPr>
      </w:pPr>
      <w:r w:rsidRPr="008028DA">
        <w:rPr>
          <w:rFonts w:ascii="Calibri" w:hAnsi="Calibri"/>
        </w:rPr>
        <w:t xml:space="preserve">Is the right to withdraw from the study at any time withheld or not made explicit? </w:t>
      </w:r>
      <w:r w:rsidR="00C63D41" w:rsidRPr="008028DA">
        <w:rPr>
          <w:rFonts w:ascii="Calibri" w:hAnsi="Calibri"/>
        </w:rPr>
        <w:t xml:space="preserve">  </w:t>
      </w:r>
      <w:r w:rsidRPr="008028DA">
        <w:rPr>
          <w:rFonts w:ascii="Calibri" w:hAnsi="Calibri"/>
        </w:rPr>
        <w:t xml:space="preserve"> </w:t>
      </w:r>
      <w:r w:rsidRPr="008028DA">
        <w:rPr>
          <w:rFonts w:ascii="Calibri" w:hAnsi="Calibri"/>
          <w:b/>
        </w:rPr>
        <w:t>YES / NO</w:t>
      </w:r>
      <w:r w:rsidR="00C63D41" w:rsidRPr="008028DA">
        <w:rPr>
          <w:rFonts w:ascii="Calibri" w:hAnsi="Calibri"/>
        </w:rPr>
        <w:br/>
      </w:r>
    </w:p>
    <w:p w14:paraId="02FF5B1B" w14:textId="77777777" w:rsidR="00C5685B" w:rsidRPr="008028DA" w:rsidRDefault="00C5685B" w:rsidP="0089050C">
      <w:pPr>
        <w:pStyle w:val="ListParagraph"/>
        <w:numPr>
          <w:ilvl w:val="0"/>
          <w:numId w:val="25"/>
        </w:numPr>
        <w:rPr>
          <w:rFonts w:ascii="Calibri" w:hAnsi="Calibri"/>
        </w:rPr>
      </w:pPr>
      <w:r w:rsidRPr="008028DA">
        <w:rPr>
          <w:rFonts w:ascii="Calibri" w:hAnsi="Calibri"/>
        </w:rPr>
        <w:t xml:space="preserve">Does your planned research infringe any regulations or practices they may already have </w:t>
      </w:r>
      <w:r w:rsidR="00D65F1C" w:rsidRPr="008028DA">
        <w:rPr>
          <w:rFonts w:ascii="Calibri" w:hAnsi="Calibri"/>
        </w:rPr>
        <w:br/>
      </w:r>
      <w:r w:rsidRPr="008028DA">
        <w:rPr>
          <w:rFonts w:ascii="Calibri" w:hAnsi="Calibri"/>
        </w:rPr>
        <w:t xml:space="preserve">in place?  </w:t>
      </w:r>
      <w:r w:rsidR="00C63D41" w:rsidRPr="008028DA">
        <w:rPr>
          <w:rFonts w:ascii="Calibri" w:hAnsi="Calibri"/>
        </w:rPr>
        <w:t xml:space="preserve">  </w:t>
      </w:r>
      <w:r w:rsidR="002F26BB" w:rsidRPr="008028DA">
        <w:rPr>
          <w:rFonts w:ascii="Calibri" w:hAnsi="Calibri"/>
          <w:b/>
        </w:rPr>
        <w:t>YES / NO</w:t>
      </w:r>
      <w:r w:rsidR="00C63D41" w:rsidRPr="008028DA">
        <w:rPr>
          <w:rFonts w:ascii="Calibri" w:hAnsi="Calibri"/>
        </w:rPr>
        <w:br/>
      </w:r>
    </w:p>
    <w:p w14:paraId="1956C6DE" w14:textId="77777777" w:rsidR="00C5685B" w:rsidRPr="008028DA" w:rsidRDefault="00C5685B" w:rsidP="0089050C">
      <w:pPr>
        <w:pStyle w:val="ListParagraph"/>
        <w:numPr>
          <w:ilvl w:val="0"/>
          <w:numId w:val="25"/>
        </w:numPr>
        <w:rPr>
          <w:rFonts w:ascii="Calibri" w:hAnsi="Calibri"/>
        </w:rPr>
      </w:pPr>
      <w:r w:rsidRPr="008028DA">
        <w:rPr>
          <w:rFonts w:ascii="Calibri" w:hAnsi="Calibri"/>
        </w:rPr>
        <w:t xml:space="preserve">Do participants have any objections to being bound by </w:t>
      </w:r>
      <w:r w:rsidR="00CF3E6D">
        <w:rPr>
          <w:rFonts w:ascii="Calibri" w:hAnsi="Calibri"/>
        </w:rPr>
        <w:t>University Centre Weston</w:t>
      </w:r>
      <w:r w:rsidRPr="008028DA">
        <w:rPr>
          <w:rFonts w:ascii="Calibri" w:hAnsi="Calibri"/>
        </w:rPr>
        <w:t xml:space="preserve">’s requirements for ethical research practices?  </w:t>
      </w:r>
      <w:r w:rsidR="00C63D41" w:rsidRPr="008028DA">
        <w:rPr>
          <w:rFonts w:ascii="Calibri" w:hAnsi="Calibri"/>
        </w:rPr>
        <w:t xml:space="preserve">  </w:t>
      </w:r>
      <w:r w:rsidR="00D65F1C" w:rsidRPr="008028DA">
        <w:rPr>
          <w:rFonts w:ascii="Calibri" w:hAnsi="Calibri"/>
          <w:b/>
        </w:rPr>
        <w:t>YES / NO</w:t>
      </w:r>
      <w:r w:rsidR="00C63D41" w:rsidRPr="008028DA">
        <w:rPr>
          <w:rFonts w:ascii="Calibri" w:hAnsi="Calibri"/>
          <w:b/>
        </w:rPr>
        <w:br/>
      </w:r>
    </w:p>
    <w:p w14:paraId="31180500" w14:textId="77777777" w:rsidR="00C5685B" w:rsidRPr="008028DA" w:rsidRDefault="00C5685B" w:rsidP="0089050C">
      <w:pPr>
        <w:pStyle w:val="ListParagraph"/>
        <w:numPr>
          <w:ilvl w:val="0"/>
          <w:numId w:val="25"/>
        </w:numPr>
        <w:rPr>
          <w:rFonts w:ascii="Calibri" w:hAnsi="Calibri"/>
        </w:rPr>
      </w:pPr>
      <w:r w:rsidRPr="008028DA">
        <w:rPr>
          <w:rFonts w:ascii="Calibri" w:hAnsi="Calibri"/>
        </w:rPr>
        <w:t xml:space="preserve">Does the study involve participants who are particularly vulnerable e.g. people with learning difficulties, emotional problems or difficulties with understanding and/or communication? </w:t>
      </w:r>
      <w:r w:rsidR="00D65F1C" w:rsidRPr="008028DA">
        <w:rPr>
          <w:rFonts w:ascii="Calibri" w:hAnsi="Calibri"/>
        </w:rPr>
        <w:t xml:space="preserve">  </w:t>
      </w:r>
      <w:r w:rsidR="00D65F1C" w:rsidRPr="008028DA">
        <w:rPr>
          <w:rFonts w:ascii="Calibri" w:hAnsi="Calibri"/>
          <w:b/>
        </w:rPr>
        <w:t>YES / NO</w:t>
      </w:r>
      <w:r w:rsidR="00C63D41" w:rsidRPr="008028DA">
        <w:rPr>
          <w:rFonts w:ascii="Calibri" w:hAnsi="Calibri"/>
          <w:b/>
        </w:rPr>
        <w:br/>
      </w:r>
    </w:p>
    <w:p w14:paraId="01848D06" w14:textId="77777777" w:rsidR="00C5685B" w:rsidRPr="008028DA" w:rsidRDefault="00C5685B" w:rsidP="00C5685B">
      <w:pPr>
        <w:rPr>
          <w:rFonts w:ascii="Calibri" w:hAnsi="Calibri"/>
        </w:rPr>
      </w:pPr>
      <w:r w:rsidRPr="008028DA">
        <w:rPr>
          <w:rFonts w:ascii="Calibri" w:hAnsi="Calibri"/>
        </w:rPr>
        <w:t xml:space="preserve">If you have answered </w:t>
      </w:r>
      <w:r w:rsidRPr="008028DA">
        <w:rPr>
          <w:rFonts w:ascii="Calibri" w:hAnsi="Calibri"/>
          <w:b/>
        </w:rPr>
        <w:t>NO</w:t>
      </w:r>
      <w:r w:rsidRPr="008028DA">
        <w:rPr>
          <w:rFonts w:ascii="Calibri" w:hAnsi="Calibri"/>
        </w:rPr>
        <w:t xml:space="preserve"> to each of these questions you do not need to apply for ethical approval for your study. </w:t>
      </w:r>
      <w:r w:rsidR="00EB428A" w:rsidRPr="008028DA">
        <w:rPr>
          <w:rFonts w:ascii="Calibri" w:hAnsi="Calibri"/>
        </w:rPr>
        <w:t xml:space="preserve"> </w:t>
      </w:r>
      <w:proofErr w:type="gramStart"/>
      <w:r w:rsidRPr="008028DA">
        <w:rPr>
          <w:rFonts w:ascii="Calibri" w:hAnsi="Calibri"/>
        </w:rPr>
        <w:t>HOWEVER</w:t>
      </w:r>
      <w:proofErr w:type="gramEnd"/>
      <w:r w:rsidRPr="008028DA">
        <w:rPr>
          <w:rFonts w:ascii="Calibri" w:hAnsi="Calibri"/>
        </w:rPr>
        <w:t xml:space="preserve"> you are reminded that ethical issues arise throughout a research study and you will need to maintain vigilance throughout your research regarding ethics, and you may need to append this checklist as part of your submission. If you are in any doubt regarding the ethics of your </w:t>
      </w:r>
      <w:proofErr w:type="gramStart"/>
      <w:r w:rsidRPr="008028DA">
        <w:rPr>
          <w:rFonts w:ascii="Calibri" w:hAnsi="Calibri"/>
        </w:rPr>
        <w:t>study</w:t>
      </w:r>
      <w:proofErr w:type="gramEnd"/>
      <w:r w:rsidRPr="008028DA">
        <w:rPr>
          <w:rFonts w:ascii="Calibri" w:hAnsi="Calibri"/>
        </w:rPr>
        <w:t xml:space="preserve"> then you should discuss it with your supervisor and apply for ethical approval.</w:t>
      </w:r>
      <w:r w:rsidR="00847B67" w:rsidRPr="008028DA">
        <w:rPr>
          <w:rFonts w:ascii="Calibri" w:hAnsi="Calibri"/>
        </w:rPr>
        <w:br/>
      </w:r>
    </w:p>
    <w:p w14:paraId="5522BF3F" w14:textId="77777777" w:rsidR="00C5685B" w:rsidRPr="008028DA" w:rsidRDefault="00C5685B" w:rsidP="00C5685B">
      <w:pPr>
        <w:rPr>
          <w:rFonts w:ascii="Calibri" w:hAnsi="Calibri"/>
        </w:rPr>
      </w:pPr>
      <w:r w:rsidRPr="008028DA">
        <w:rPr>
          <w:rFonts w:ascii="Calibri" w:hAnsi="Calibri"/>
        </w:rPr>
        <w:t xml:space="preserve">If you have answered </w:t>
      </w:r>
      <w:r w:rsidRPr="008028DA">
        <w:rPr>
          <w:rFonts w:ascii="Calibri" w:hAnsi="Calibri"/>
          <w:b/>
        </w:rPr>
        <w:t>YES</w:t>
      </w:r>
      <w:r w:rsidRPr="008028DA">
        <w:rPr>
          <w:rFonts w:ascii="Calibri" w:hAnsi="Calibri"/>
        </w:rPr>
        <w:t xml:space="preserve"> to any of the questions, please complete </w:t>
      </w:r>
      <w:r w:rsidR="00F243EE" w:rsidRPr="008028DA">
        <w:rPr>
          <w:rFonts w:ascii="Calibri" w:hAnsi="Calibri"/>
        </w:rPr>
        <w:t>P</w:t>
      </w:r>
      <w:r w:rsidRPr="008028DA">
        <w:rPr>
          <w:rFonts w:ascii="Calibri" w:hAnsi="Calibri"/>
        </w:rPr>
        <w:t>art 2 of this form.</w:t>
      </w:r>
    </w:p>
    <w:p w14:paraId="310FCA33" w14:textId="77777777" w:rsidR="00F243EE" w:rsidRPr="008028DA" w:rsidRDefault="00F243EE" w:rsidP="00C5685B">
      <w:pPr>
        <w:rPr>
          <w:rFonts w:ascii="Calibri" w:hAnsi="Calibri"/>
        </w:rPr>
      </w:pPr>
    </w:p>
    <w:p w14:paraId="45CCE490" w14:textId="77777777" w:rsidR="00F243EE" w:rsidRPr="008028DA" w:rsidRDefault="00F243EE" w:rsidP="00C5685B">
      <w:pPr>
        <w:rPr>
          <w:rFonts w:ascii="Calibri" w:hAnsi="Calibri"/>
        </w:rPr>
      </w:pPr>
    </w:p>
    <w:p w14:paraId="60694094" w14:textId="77777777" w:rsidR="00C5685B" w:rsidRPr="008028DA" w:rsidRDefault="00B54134" w:rsidP="00C5685B">
      <w:pPr>
        <w:rPr>
          <w:rFonts w:ascii="Calibri" w:hAnsi="Calibri"/>
          <w:b/>
          <w:sz w:val="22"/>
        </w:rPr>
      </w:pPr>
      <w:r w:rsidRPr="008028DA">
        <w:rPr>
          <w:rFonts w:ascii="Calibri" w:hAnsi="Calibri"/>
          <w:b/>
          <w:sz w:val="22"/>
        </w:rPr>
        <w:t xml:space="preserve">PART </w:t>
      </w:r>
      <w:r w:rsidR="00C5685B" w:rsidRPr="008028DA">
        <w:rPr>
          <w:rFonts w:ascii="Calibri" w:hAnsi="Calibri"/>
          <w:b/>
          <w:sz w:val="22"/>
        </w:rPr>
        <w:t>2:</w:t>
      </w:r>
    </w:p>
    <w:p w14:paraId="40DF468E" w14:textId="77777777" w:rsidR="00F243EE" w:rsidRPr="008028DA" w:rsidRDefault="00F243EE" w:rsidP="00C5685B">
      <w:pPr>
        <w:rPr>
          <w:rFonts w:ascii="Calibri" w:hAnsi="Calibri"/>
        </w:rPr>
      </w:pPr>
    </w:p>
    <w:p w14:paraId="50A298CA" w14:textId="77777777" w:rsidR="00C5685B" w:rsidRPr="008028DA" w:rsidRDefault="00C5685B" w:rsidP="00C5685B">
      <w:pPr>
        <w:rPr>
          <w:rFonts w:ascii="Calibri" w:hAnsi="Calibri"/>
        </w:rPr>
      </w:pPr>
      <w:r w:rsidRPr="008028DA">
        <w:rPr>
          <w:rFonts w:ascii="Calibri" w:hAnsi="Calibri"/>
          <w:b/>
        </w:rPr>
        <w:t>Proposed Title of Study:</w:t>
      </w:r>
      <w:r w:rsidRPr="008028DA">
        <w:rPr>
          <w:rFonts w:ascii="Calibri" w:hAnsi="Calibri"/>
        </w:rPr>
        <w:t xml:space="preserve"> _____________________________</w:t>
      </w:r>
      <w:r w:rsidR="00847B67" w:rsidRPr="008028DA">
        <w:rPr>
          <w:rFonts w:ascii="Calibri" w:hAnsi="Calibri"/>
        </w:rPr>
        <w:t>___________________</w:t>
      </w:r>
      <w:r w:rsidRPr="008028DA">
        <w:rPr>
          <w:rFonts w:ascii="Calibri" w:hAnsi="Calibri"/>
        </w:rPr>
        <w:t>______________________</w:t>
      </w:r>
    </w:p>
    <w:p w14:paraId="08CC6A1C" w14:textId="77777777" w:rsidR="00F243EE" w:rsidRPr="008028DA" w:rsidRDefault="00F243EE" w:rsidP="00C5685B">
      <w:pPr>
        <w:rPr>
          <w:rFonts w:ascii="Calibri" w:hAnsi="Calibri"/>
        </w:rPr>
      </w:pPr>
    </w:p>
    <w:p w14:paraId="250F56CA" w14:textId="77777777" w:rsidR="00C5685B" w:rsidRPr="008028DA" w:rsidRDefault="00C5685B" w:rsidP="00C5685B">
      <w:pPr>
        <w:rPr>
          <w:rFonts w:ascii="Calibri" w:hAnsi="Calibri"/>
        </w:rPr>
      </w:pPr>
      <w:r w:rsidRPr="008028DA">
        <w:rPr>
          <w:rFonts w:ascii="Calibri" w:hAnsi="Calibri"/>
          <w:b/>
        </w:rPr>
        <w:t>Researcher:</w:t>
      </w:r>
      <w:r w:rsidRPr="008028DA">
        <w:rPr>
          <w:rFonts w:ascii="Calibri" w:hAnsi="Calibri"/>
        </w:rPr>
        <w:t xml:space="preserve"> _________________________________________________</w:t>
      </w:r>
      <w:r w:rsidR="00847B67" w:rsidRPr="008028DA">
        <w:rPr>
          <w:rFonts w:ascii="Calibri" w:hAnsi="Calibri"/>
        </w:rPr>
        <w:t>___________________</w:t>
      </w:r>
      <w:r w:rsidRPr="008028DA">
        <w:rPr>
          <w:rFonts w:ascii="Calibri" w:hAnsi="Calibri"/>
        </w:rPr>
        <w:t>____________</w:t>
      </w:r>
    </w:p>
    <w:p w14:paraId="58815A13" w14:textId="77777777" w:rsidR="00F243EE" w:rsidRPr="008028DA" w:rsidRDefault="00F243EE" w:rsidP="00C5685B">
      <w:pPr>
        <w:rPr>
          <w:rFonts w:ascii="Calibri" w:hAnsi="Calibri"/>
        </w:rPr>
      </w:pPr>
    </w:p>
    <w:p w14:paraId="75696ACF" w14:textId="77777777" w:rsidR="00C5685B" w:rsidRPr="008028DA" w:rsidRDefault="00C5685B" w:rsidP="00C5685B">
      <w:pPr>
        <w:rPr>
          <w:rFonts w:ascii="Calibri" w:hAnsi="Calibri"/>
        </w:rPr>
      </w:pPr>
      <w:r w:rsidRPr="008028DA">
        <w:rPr>
          <w:rFonts w:ascii="Calibri" w:hAnsi="Calibri"/>
          <w:b/>
        </w:rPr>
        <w:t>Staff supervising:</w:t>
      </w:r>
      <w:r w:rsidRPr="008028DA">
        <w:rPr>
          <w:rFonts w:ascii="Calibri" w:hAnsi="Calibri"/>
        </w:rPr>
        <w:t xml:space="preserve"> ____________________________________</w:t>
      </w:r>
      <w:r w:rsidR="00847B67" w:rsidRPr="008028DA">
        <w:rPr>
          <w:rFonts w:ascii="Calibri" w:hAnsi="Calibri"/>
        </w:rPr>
        <w:t>___________________</w:t>
      </w:r>
      <w:r w:rsidRPr="008028DA">
        <w:rPr>
          <w:rFonts w:ascii="Calibri" w:hAnsi="Calibri"/>
        </w:rPr>
        <w:t>____________________</w:t>
      </w:r>
    </w:p>
    <w:p w14:paraId="68337438" w14:textId="77777777" w:rsidR="00F243EE" w:rsidRPr="008028DA" w:rsidRDefault="00F243EE" w:rsidP="00C5685B">
      <w:pPr>
        <w:rPr>
          <w:rFonts w:ascii="Calibri" w:hAnsi="Calibri"/>
        </w:rPr>
      </w:pPr>
    </w:p>
    <w:p w14:paraId="18FE6D46" w14:textId="77777777" w:rsidR="00C5685B" w:rsidRPr="008028DA" w:rsidRDefault="00C5685B" w:rsidP="00C5685B">
      <w:pPr>
        <w:rPr>
          <w:rFonts w:ascii="Calibri" w:hAnsi="Calibri"/>
        </w:rPr>
      </w:pPr>
      <w:r w:rsidRPr="008028DA">
        <w:rPr>
          <w:rFonts w:ascii="Calibri" w:hAnsi="Calibri"/>
        </w:rPr>
        <w:t>Please summarise the issues that need to be addressed relating to the ethical problem:</w:t>
      </w:r>
    </w:p>
    <w:p w14:paraId="73B2E39A" w14:textId="77777777" w:rsidR="00781EF0" w:rsidRPr="008028DA" w:rsidRDefault="00781EF0" w:rsidP="00C5685B">
      <w:pPr>
        <w:rPr>
          <w:rFonts w:ascii="Calibri" w:hAnsi="Calibri"/>
        </w:rPr>
      </w:pPr>
    </w:p>
    <w:tbl>
      <w:tblPr>
        <w:tblStyle w:val="TableGrid"/>
        <w:tblW w:w="0" w:type="auto"/>
        <w:tblLook w:val="04A0" w:firstRow="1" w:lastRow="0" w:firstColumn="1" w:lastColumn="0" w:noHBand="0" w:noVBand="1"/>
      </w:tblPr>
      <w:tblGrid>
        <w:gridCol w:w="9016"/>
      </w:tblGrid>
      <w:tr w:rsidR="00781EF0" w:rsidRPr="008028DA" w14:paraId="2D90A0FD" w14:textId="77777777" w:rsidTr="00781EF0">
        <w:tc>
          <w:tcPr>
            <w:tcW w:w="9180" w:type="dxa"/>
          </w:tcPr>
          <w:p w14:paraId="30D28E98" w14:textId="77777777" w:rsidR="00781EF0" w:rsidRPr="008028DA" w:rsidRDefault="00781EF0" w:rsidP="00C5685B">
            <w:pPr>
              <w:rPr>
                <w:rFonts w:ascii="Calibri" w:hAnsi="Calibri"/>
              </w:rPr>
            </w:pPr>
          </w:p>
          <w:p w14:paraId="18B53C9B" w14:textId="77777777" w:rsidR="00781EF0" w:rsidRPr="008028DA" w:rsidRDefault="00781EF0" w:rsidP="00C5685B">
            <w:pPr>
              <w:rPr>
                <w:rFonts w:ascii="Calibri" w:hAnsi="Calibri"/>
              </w:rPr>
            </w:pPr>
          </w:p>
          <w:p w14:paraId="7BE2C28C" w14:textId="77777777" w:rsidR="00781EF0" w:rsidRPr="008028DA" w:rsidRDefault="00781EF0" w:rsidP="00C5685B">
            <w:pPr>
              <w:rPr>
                <w:rFonts w:ascii="Calibri" w:hAnsi="Calibri"/>
              </w:rPr>
            </w:pPr>
          </w:p>
          <w:p w14:paraId="454E768F" w14:textId="77777777" w:rsidR="00781EF0" w:rsidRPr="008028DA" w:rsidRDefault="00781EF0" w:rsidP="00C5685B">
            <w:pPr>
              <w:rPr>
                <w:rFonts w:ascii="Calibri" w:hAnsi="Calibri"/>
              </w:rPr>
            </w:pPr>
          </w:p>
          <w:p w14:paraId="6E2735F8" w14:textId="77777777" w:rsidR="00781EF0" w:rsidRPr="008028DA" w:rsidRDefault="00781EF0" w:rsidP="00C5685B">
            <w:pPr>
              <w:rPr>
                <w:rFonts w:ascii="Calibri" w:hAnsi="Calibri"/>
              </w:rPr>
            </w:pPr>
          </w:p>
          <w:p w14:paraId="714E6C1E" w14:textId="77777777" w:rsidR="00781EF0" w:rsidRPr="008028DA" w:rsidRDefault="00781EF0" w:rsidP="00C5685B">
            <w:pPr>
              <w:rPr>
                <w:rFonts w:ascii="Calibri" w:hAnsi="Calibri"/>
              </w:rPr>
            </w:pPr>
          </w:p>
          <w:p w14:paraId="6896B302" w14:textId="77777777" w:rsidR="00781EF0" w:rsidRPr="008028DA" w:rsidRDefault="00781EF0" w:rsidP="00C5685B">
            <w:pPr>
              <w:rPr>
                <w:rFonts w:ascii="Calibri" w:hAnsi="Calibri"/>
              </w:rPr>
            </w:pPr>
          </w:p>
          <w:p w14:paraId="785E3428" w14:textId="77777777" w:rsidR="00781EF0" w:rsidRPr="008028DA" w:rsidRDefault="00781EF0" w:rsidP="00C5685B">
            <w:pPr>
              <w:rPr>
                <w:rFonts w:ascii="Calibri" w:hAnsi="Calibri"/>
              </w:rPr>
            </w:pPr>
          </w:p>
          <w:p w14:paraId="5103D9F7" w14:textId="77777777" w:rsidR="00781EF0" w:rsidRPr="008028DA" w:rsidRDefault="00781EF0" w:rsidP="00C5685B">
            <w:pPr>
              <w:rPr>
                <w:rFonts w:ascii="Calibri" w:hAnsi="Calibri"/>
              </w:rPr>
            </w:pPr>
          </w:p>
          <w:p w14:paraId="1BCDC741" w14:textId="77777777" w:rsidR="00781EF0" w:rsidRPr="008028DA" w:rsidRDefault="00781EF0" w:rsidP="00C5685B">
            <w:pPr>
              <w:rPr>
                <w:rFonts w:ascii="Calibri" w:hAnsi="Calibri"/>
              </w:rPr>
            </w:pPr>
          </w:p>
          <w:p w14:paraId="4061B904" w14:textId="77777777" w:rsidR="00781EF0" w:rsidRPr="008028DA" w:rsidRDefault="00781EF0" w:rsidP="00C5685B">
            <w:pPr>
              <w:rPr>
                <w:rFonts w:ascii="Calibri" w:hAnsi="Calibri"/>
              </w:rPr>
            </w:pPr>
          </w:p>
          <w:p w14:paraId="0003B555" w14:textId="77777777" w:rsidR="00781EF0" w:rsidRPr="008028DA" w:rsidRDefault="00781EF0" w:rsidP="00C5685B">
            <w:pPr>
              <w:rPr>
                <w:rFonts w:ascii="Calibri" w:hAnsi="Calibri"/>
              </w:rPr>
            </w:pPr>
          </w:p>
          <w:p w14:paraId="2950406B" w14:textId="77777777" w:rsidR="00781EF0" w:rsidRPr="008028DA" w:rsidRDefault="00781EF0" w:rsidP="00C5685B">
            <w:pPr>
              <w:rPr>
                <w:rFonts w:ascii="Calibri" w:hAnsi="Calibri"/>
              </w:rPr>
            </w:pPr>
          </w:p>
          <w:p w14:paraId="06C407BE" w14:textId="77777777" w:rsidR="00781EF0" w:rsidRPr="008028DA" w:rsidRDefault="00781EF0" w:rsidP="00C5685B">
            <w:pPr>
              <w:rPr>
                <w:rFonts w:ascii="Calibri" w:hAnsi="Calibri"/>
              </w:rPr>
            </w:pPr>
          </w:p>
          <w:p w14:paraId="2969AE2C" w14:textId="77777777" w:rsidR="00781EF0" w:rsidRPr="008028DA" w:rsidRDefault="00781EF0" w:rsidP="00C5685B">
            <w:pPr>
              <w:rPr>
                <w:rFonts w:ascii="Calibri" w:hAnsi="Calibri"/>
              </w:rPr>
            </w:pPr>
          </w:p>
          <w:p w14:paraId="564B9B46" w14:textId="77777777" w:rsidR="00781EF0" w:rsidRPr="008028DA" w:rsidRDefault="00781EF0" w:rsidP="00C5685B">
            <w:pPr>
              <w:rPr>
                <w:rFonts w:ascii="Calibri" w:hAnsi="Calibri"/>
              </w:rPr>
            </w:pPr>
          </w:p>
        </w:tc>
      </w:tr>
    </w:tbl>
    <w:p w14:paraId="207CCFE5" w14:textId="77777777" w:rsidR="00C5685B" w:rsidRPr="008028DA" w:rsidRDefault="00C5685B" w:rsidP="00C5685B">
      <w:pPr>
        <w:rPr>
          <w:rFonts w:ascii="Calibri" w:hAnsi="Calibri"/>
        </w:rPr>
      </w:pPr>
    </w:p>
    <w:p w14:paraId="6F4050B1" w14:textId="77777777" w:rsidR="00C5685B" w:rsidRPr="008028DA" w:rsidRDefault="00C5685B" w:rsidP="00C5685B">
      <w:pPr>
        <w:rPr>
          <w:rFonts w:ascii="Calibri" w:hAnsi="Calibri"/>
        </w:rPr>
      </w:pPr>
    </w:p>
    <w:p w14:paraId="1164819A" w14:textId="77777777" w:rsidR="00344BCD" w:rsidRPr="008028DA" w:rsidRDefault="00344BCD" w:rsidP="00C5685B">
      <w:pPr>
        <w:rPr>
          <w:rFonts w:ascii="Calibri" w:hAnsi="Calibri"/>
        </w:rPr>
      </w:pPr>
    </w:p>
    <w:p w14:paraId="57CCA89E" w14:textId="77777777" w:rsidR="00C5685B" w:rsidRPr="008028DA" w:rsidRDefault="005E52F2" w:rsidP="00C5685B">
      <w:pPr>
        <w:rPr>
          <w:rFonts w:ascii="Calibri" w:hAnsi="Calibri"/>
        </w:rPr>
      </w:pPr>
      <w:r w:rsidRPr="008028DA">
        <w:rPr>
          <w:rFonts w:ascii="Calibri" w:hAnsi="Calibri"/>
        </w:rPr>
        <w:t>Signed by R</w:t>
      </w:r>
      <w:r w:rsidR="00C5685B" w:rsidRPr="008028DA">
        <w:rPr>
          <w:rFonts w:ascii="Calibri" w:hAnsi="Calibri"/>
        </w:rPr>
        <w:t>esearcher: ________________________</w:t>
      </w:r>
      <w:r w:rsidR="00F243EE" w:rsidRPr="008028DA">
        <w:rPr>
          <w:rFonts w:ascii="Calibri" w:hAnsi="Calibri"/>
        </w:rPr>
        <w:t>_________</w:t>
      </w:r>
      <w:r w:rsidR="00781EF0" w:rsidRPr="008028DA">
        <w:rPr>
          <w:rFonts w:ascii="Calibri" w:hAnsi="Calibri"/>
        </w:rPr>
        <w:t>__</w:t>
      </w:r>
      <w:r w:rsidR="00C5685B" w:rsidRPr="008028DA">
        <w:rPr>
          <w:rFonts w:ascii="Calibri" w:hAnsi="Calibri"/>
        </w:rPr>
        <w:t>__________   Date: _________</w:t>
      </w:r>
      <w:r w:rsidR="00781EF0" w:rsidRPr="008028DA">
        <w:rPr>
          <w:rFonts w:ascii="Calibri" w:hAnsi="Calibri"/>
        </w:rPr>
        <w:t>______</w:t>
      </w:r>
      <w:r w:rsidR="00C5685B" w:rsidRPr="008028DA">
        <w:rPr>
          <w:rFonts w:ascii="Calibri" w:hAnsi="Calibri"/>
        </w:rPr>
        <w:t>_____</w:t>
      </w:r>
    </w:p>
    <w:p w14:paraId="616D8DAA" w14:textId="77777777" w:rsidR="00C5685B" w:rsidRPr="008028DA" w:rsidRDefault="00C5685B" w:rsidP="00C5685B">
      <w:pPr>
        <w:rPr>
          <w:rFonts w:ascii="Calibri" w:hAnsi="Calibri"/>
        </w:rPr>
      </w:pPr>
      <w:r w:rsidRPr="008028DA">
        <w:rPr>
          <w:rFonts w:ascii="Calibri" w:hAnsi="Calibri"/>
        </w:rPr>
        <w:t xml:space="preserve"> </w:t>
      </w:r>
    </w:p>
    <w:p w14:paraId="42E08B8C" w14:textId="77777777" w:rsidR="00F243EE" w:rsidRPr="008028DA" w:rsidRDefault="00F243EE" w:rsidP="00C5685B">
      <w:pPr>
        <w:rPr>
          <w:rFonts w:ascii="Calibri" w:hAnsi="Calibri"/>
          <w:i/>
        </w:rPr>
      </w:pPr>
    </w:p>
    <w:p w14:paraId="3B565D11" w14:textId="77777777" w:rsidR="00C5685B" w:rsidRPr="008028DA" w:rsidRDefault="00C5685B" w:rsidP="00C5685B">
      <w:pPr>
        <w:rPr>
          <w:rFonts w:ascii="Calibri" w:hAnsi="Calibri"/>
          <w:b/>
          <w:i/>
        </w:rPr>
      </w:pPr>
      <w:r w:rsidRPr="008028DA">
        <w:rPr>
          <w:rFonts w:ascii="Calibri" w:hAnsi="Calibri"/>
          <w:b/>
          <w:i/>
        </w:rPr>
        <w:t>To be completed by staff supervising following discussion with researcher:</w:t>
      </w:r>
    </w:p>
    <w:p w14:paraId="7B3D1B88" w14:textId="77777777" w:rsidR="00F243EE" w:rsidRPr="008028DA" w:rsidRDefault="00F243EE" w:rsidP="00C5685B">
      <w:pPr>
        <w:rPr>
          <w:rFonts w:ascii="Calibri" w:hAnsi="Calibri"/>
          <w:i/>
        </w:rPr>
      </w:pPr>
    </w:p>
    <w:p w14:paraId="72561FBF" w14:textId="77777777" w:rsidR="00C5685B" w:rsidRPr="008028DA" w:rsidRDefault="00C5685B" w:rsidP="00C5685B">
      <w:pPr>
        <w:rPr>
          <w:rFonts w:ascii="Calibri" w:hAnsi="Calibri"/>
          <w:b/>
        </w:rPr>
      </w:pPr>
      <w:r w:rsidRPr="008028DA">
        <w:rPr>
          <w:rFonts w:ascii="Calibri" w:hAnsi="Calibri"/>
        </w:rPr>
        <w:t xml:space="preserve">Appropriate action and consideration shown to maintain ethical standards following discussion – no further action required   </w:t>
      </w:r>
      <w:r w:rsidRPr="008028DA">
        <w:rPr>
          <w:rFonts w:ascii="Calibri" w:hAnsi="Calibri"/>
          <w:b/>
        </w:rPr>
        <w:t>YES / NO</w:t>
      </w:r>
    </w:p>
    <w:p w14:paraId="6D0CDF97" w14:textId="77777777" w:rsidR="00F243EE" w:rsidRPr="008028DA" w:rsidRDefault="00F243EE" w:rsidP="00C5685B">
      <w:pPr>
        <w:rPr>
          <w:rFonts w:ascii="Calibri" w:hAnsi="Calibri"/>
        </w:rPr>
      </w:pPr>
    </w:p>
    <w:p w14:paraId="21EA91C7" w14:textId="77777777" w:rsidR="00344BCD" w:rsidRPr="008028DA" w:rsidRDefault="00344BCD" w:rsidP="00C5685B">
      <w:pPr>
        <w:rPr>
          <w:rFonts w:ascii="Calibri" w:hAnsi="Calibri"/>
        </w:rPr>
      </w:pPr>
    </w:p>
    <w:p w14:paraId="3EE744C0" w14:textId="77777777" w:rsidR="00C5685B" w:rsidRPr="008028DA" w:rsidRDefault="00C5685B" w:rsidP="00C5685B">
      <w:pPr>
        <w:rPr>
          <w:rFonts w:ascii="Calibri" w:hAnsi="Calibri"/>
          <w:b/>
        </w:rPr>
      </w:pPr>
      <w:r w:rsidRPr="008028DA">
        <w:rPr>
          <w:rFonts w:ascii="Calibri" w:hAnsi="Calibri"/>
        </w:rPr>
        <w:t xml:space="preserve">To be submitted to the Ethics Committee for ethical approval   </w:t>
      </w:r>
      <w:r w:rsidRPr="008028DA">
        <w:rPr>
          <w:rFonts w:ascii="Calibri" w:hAnsi="Calibri"/>
          <w:b/>
        </w:rPr>
        <w:t>YES / NO</w:t>
      </w:r>
    </w:p>
    <w:p w14:paraId="49456233" w14:textId="77777777" w:rsidR="00C5685B" w:rsidRPr="008028DA" w:rsidRDefault="00C5685B" w:rsidP="00C5685B">
      <w:pPr>
        <w:rPr>
          <w:rFonts w:ascii="Calibri" w:hAnsi="Calibri"/>
        </w:rPr>
      </w:pPr>
    </w:p>
    <w:p w14:paraId="05D52050" w14:textId="77777777" w:rsidR="00F243EE" w:rsidRPr="008028DA" w:rsidRDefault="00F243EE" w:rsidP="00C5685B">
      <w:pPr>
        <w:rPr>
          <w:rFonts w:ascii="Calibri" w:hAnsi="Calibri"/>
        </w:rPr>
      </w:pPr>
    </w:p>
    <w:p w14:paraId="5C45521C" w14:textId="77777777" w:rsidR="00344BCD" w:rsidRPr="008028DA" w:rsidRDefault="00344BCD" w:rsidP="00C5685B">
      <w:pPr>
        <w:rPr>
          <w:rFonts w:ascii="Calibri" w:hAnsi="Calibri"/>
        </w:rPr>
      </w:pPr>
    </w:p>
    <w:p w14:paraId="6A6BED16" w14:textId="77777777" w:rsidR="00C5685B" w:rsidRPr="008028DA" w:rsidRDefault="00E75531" w:rsidP="00C5685B">
      <w:pPr>
        <w:rPr>
          <w:rFonts w:ascii="Calibri" w:hAnsi="Calibri"/>
        </w:rPr>
      </w:pPr>
      <w:r w:rsidRPr="008028DA">
        <w:rPr>
          <w:rFonts w:ascii="Calibri" w:hAnsi="Calibri"/>
        </w:rPr>
        <w:t>Signed by</w:t>
      </w:r>
      <w:r w:rsidR="00271C26" w:rsidRPr="008028DA">
        <w:rPr>
          <w:rFonts w:ascii="Calibri" w:hAnsi="Calibri"/>
        </w:rPr>
        <w:t xml:space="preserve"> </w:t>
      </w:r>
      <w:r w:rsidR="005E52F2" w:rsidRPr="008028DA">
        <w:rPr>
          <w:rFonts w:ascii="Calibri" w:hAnsi="Calibri"/>
        </w:rPr>
        <w:t>Supervisor: _______________</w:t>
      </w:r>
      <w:r w:rsidR="00C5685B" w:rsidRPr="008028DA">
        <w:rPr>
          <w:rFonts w:ascii="Calibri" w:hAnsi="Calibri"/>
        </w:rPr>
        <w:t>___________</w:t>
      </w:r>
      <w:r w:rsidR="00271C26" w:rsidRPr="008028DA">
        <w:rPr>
          <w:rFonts w:ascii="Calibri" w:hAnsi="Calibri"/>
        </w:rPr>
        <w:t>____</w:t>
      </w:r>
      <w:r w:rsidR="00F243EE" w:rsidRPr="008028DA">
        <w:rPr>
          <w:rFonts w:ascii="Calibri" w:hAnsi="Calibri"/>
        </w:rPr>
        <w:t>__</w:t>
      </w:r>
      <w:r w:rsidR="00781EF0" w:rsidRPr="008028DA">
        <w:rPr>
          <w:rFonts w:ascii="Calibri" w:hAnsi="Calibri"/>
        </w:rPr>
        <w:t>_</w:t>
      </w:r>
      <w:r w:rsidR="00F243EE" w:rsidRPr="008028DA">
        <w:rPr>
          <w:rFonts w:ascii="Calibri" w:hAnsi="Calibri"/>
        </w:rPr>
        <w:t>___</w:t>
      </w:r>
      <w:r w:rsidR="00C5685B" w:rsidRPr="008028DA">
        <w:rPr>
          <w:rFonts w:ascii="Calibri" w:hAnsi="Calibri"/>
        </w:rPr>
        <w:t>________</w:t>
      </w:r>
      <w:proofErr w:type="gramStart"/>
      <w:r w:rsidR="00C5685B" w:rsidRPr="008028DA">
        <w:rPr>
          <w:rFonts w:ascii="Calibri" w:hAnsi="Calibri"/>
        </w:rPr>
        <w:t xml:space="preserve">_ </w:t>
      </w:r>
      <w:r w:rsidR="00781EF0" w:rsidRPr="008028DA">
        <w:rPr>
          <w:rFonts w:ascii="Calibri" w:hAnsi="Calibri"/>
        </w:rPr>
        <w:t xml:space="preserve"> </w:t>
      </w:r>
      <w:r w:rsidR="00C5685B" w:rsidRPr="008028DA">
        <w:rPr>
          <w:rFonts w:ascii="Calibri" w:hAnsi="Calibri"/>
        </w:rPr>
        <w:t>Date</w:t>
      </w:r>
      <w:proofErr w:type="gramEnd"/>
      <w:r w:rsidR="00C5685B" w:rsidRPr="008028DA">
        <w:rPr>
          <w:rFonts w:ascii="Calibri" w:hAnsi="Calibri"/>
        </w:rPr>
        <w:t>: ____</w:t>
      </w:r>
      <w:r w:rsidR="00781EF0" w:rsidRPr="008028DA">
        <w:rPr>
          <w:rFonts w:ascii="Calibri" w:hAnsi="Calibri"/>
        </w:rPr>
        <w:t>___</w:t>
      </w:r>
      <w:r w:rsidR="00C5685B" w:rsidRPr="008028DA">
        <w:rPr>
          <w:rFonts w:ascii="Calibri" w:hAnsi="Calibri"/>
        </w:rPr>
        <w:t>_____________</w:t>
      </w:r>
    </w:p>
    <w:p w14:paraId="49735AEE" w14:textId="77777777" w:rsidR="00F243EE" w:rsidRPr="008028DA" w:rsidRDefault="00F243EE" w:rsidP="00C5685B">
      <w:pPr>
        <w:rPr>
          <w:rFonts w:ascii="Calibri" w:hAnsi="Calibri"/>
        </w:rPr>
      </w:pPr>
    </w:p>
    <w:p w14:paraId="6974328D" w14:textId="77777777" w:rsidR="00F243EE" w:rsidRPr="008028DA" w:rsidRDefault="00F243EE" w:rsidP="00C5685B">
      <w:pPr>
        <w:rPr>
          <w:rFonts w:ascii="Calibri" w:hAnsi="Calibri"/>
        </w:rPr>
      </w:pPr>
    </w:p>
    <w:p w14:paraId="29C4401D" w14:textId="77777777" w:rsidR="00C5685B" w:rsidRPr="008028DA" w:rsidRDefault="00C5685B" w:rsidP="00C5685B">
      <w:pPr>
        <w:rPr>
          <w:rFonts w:ascii="Calibri" w:hAnsi="Calibri"/>
        </w:rPr>
      </w:pPr>
      <w:r w:rsidRPr="008028DA">
        <w:rPr>
          <w:rFonts w:ascii="Calibri" w:hAnsi="Calibri"/>
        </w:rPr>
        <w:t xml:space="preserve">In the event where the staff supervising decides that the proposal needs to go to the Ethics Committee for consideration, Parts 1 and 2 of this form should be submitted to the PA to the </w:t>
      </w:r>
      <w:r w:rsidR="00344360">
        <w:rPr>
          <w:rFonts w:ascii="Calibri" w:hAnsi="Calibri"/>
        </w:rPr>
        <w:t xml:space="preserve">Vice Principal </w:t>
      </w:r>
      <w:r w:rsidRPr="008028DA">
        <w:rPr>
          <w:rFonts w:ascii="Calibri" w:hAnsi="Calibri"/>
        </w:rPr>
        <w:t>Higher Education, 6</w:t>
      </w:r>
      <w:r w:rsidRPr="008028DA">
        <w:rPr>
          <w:rFonts w:ascii="Calibri" w:hAnsi="Calibri"/>
          <w:vertAlign w:val="superscript"/>
        </w:rPr>
        <w:t>th</w:t>
      </w:r>
      <w:r w:rsidRPr="008028DA">
        <w:rPr>
          <w:rFonts w:ascii="Calibri" w:hAnsi="Calibri"/>
        </w:rPr>
        <w:t xml:space="preserve"> Floor, </w:t>
      </w:r>
      <w:proofErr w:type="spellStart"/>
      <w:r w:rsidRPr="008028DA">
        <w:rPr>
          <w:rFonts w:ascii="Calibri" w:hAnsi="Calibri"/>
        </w:rPr>
        <w:t>Knightstone</w:t>
      </w:r>
      <w:proofErr w:type="spellEnd"/>
      <w:r w:rsidRPr="008028DA">
        <w:rPr>
          <w:rFonts w:ascii="Calibri" w:hAnsi="Calibri"/>
        </w:rPr>
        <w:t xml:space="preserve"> Campus, BS23 2AL, who will advise staff and researcher of the next meeting of the Ethics Committee at which the proposal will be heard. Researchers and staff should be available at the meeting if needed by the panel.</w:t>
      </w:r>
    </w:p>
    <w:p w14:paraId="68DC59CC" w14:textId="77777777" w:rsidR="00344BCD" w:rsidRPr="008028DA" w:rsidRDefault="00344BCD">
      <w:pPr>
        <w:spacing w:after="200" w:line="276" w:lineRule="auto"/>
        <w:rPr>
          <w:rFonts w:ascii="Calibri" w:hAnsi="Calibri"/>
        </w:rPr>
      </w:pPr>
      <w:r w:rsidRPr="008028DA">
        <w:rPr>
          <w:rFonts w:ascii="Calibri" w:hAnsi="Calibri"/>
        </w:rPr>
        <w:br w:type="page"/>
      </w:r>
    </w:p>
    <w:p w14:paraId="686DC8F7" w14:textId="77777777" w:rsidR="00344BCD" w:rsidRPr="008028DA" w:rsidRDefault="00344BCD" w:rsidP="00C5685B">
      <w:pPr>
        <w:rPr>
          <w:rFonts w:ascii="Calibri" w:hAnsi="Calibri"/>
          <w:b/>
          <w:sz w:val="22"/>
        </w:rPr>
      </w:pPr>
      <w:r w:rsidRPr="008028DA">
        <w:rPr>
          <w:rFonts w:ascii="Calibri" w:hAnsi="Calibri"/>
          <w:b/>
          <w:sz w:val="22"/>
        </w:rPr>
        <w:lastRenderedPageBreak/>
        <w:t>PART 3</w:t>
      </w:r>
      <w:r w:rsidR="007C7770" w:rsidRPr="008028DA">
        <w:rPr>
          <w:rFonts w:ascii="Calibri" w:hAnsi="Calibri"/>
          <w:b/>
          <w:sz w:val="22"/>
        </w:rPr>
        <w:t>:</w:t>
      </w:r>
    </w:p>
    <w:p w14:paraId="56C38E1C" w14:textId="77777777" w:rsidR="00E55092" w:rsidRPr="008028DA" w:rsidRDefault="00E55092" w:rsidP="00C5685B">
      <w:pPr>
        <w:rPr>
          <w:rFonts w:ascii="Calibri" w:hAnsi="Calibri"/>
          <w:b/>
        </w:rPr>
      </w:pPr>
    </w:p>
    <w:p w14:paraId="272FB4F8" w14:textId="77777777" w:rsidR="00344BCD" w:rsidRPr="008028DA" w:rsidRDefault="00344BCD" w:rsidP="00C5685B">
      <w:pPr>
        <w:rPr>
          <w:rFonts w:ascii="Calibri" w:hAnsi="Calibri"/>
        </w:rPr>
      </w:pPr>
      <w:r w:rsidRPr="008028DA">
        <w:rPr>
          <w:rFonts w:ascii="Calibri" w:hAnsi="Calibri"/>
          <w:b/>
        </w:rPr>
        <w:t>RESPONSE AND RECOMMENDATIONS OF THE ETHICS COMMITTEE</w:t>
      </w:r>
    </w:p>
    <w:p w14:paraId="6C3E5E0A" w14:textId="77777777" w:rsidR="00E55092" w:rsidRPr="008028DA" w:rsidRDefault="00E55092" w:rsidP="00670E56">
      <w:pPr>
        <w:spacing w:before="120"/>
        <w:rPr>
          <w:rFonts w:ascii="Calibri" w:hAnsi="Calibri"/>
          <w:b/>
        </w:rPr>
      </w:pPr>
      <w:r w:rsidRPr="008028DA">
        <w:rPr>
          <w:rFonts w:ascii="Calibri" w:hAnsi="Calibri"/>
          <w:b/>
        </w:rPr>
        <w:t>To be completed by the Chair of the Ethics Committee</w:t>
      </w:r>
    </w:p>
    <w:p w14:paraId="2FAA9E92" w14:textId="77777777" w:rsidR="00344BCD" w:rsidRPr="008028DA" w:rsidRDefault="00344BCD" w:rsidP="00C5685B">
      <w:pPr>
        <w:rPr>
          <w:rFonts w:ascii="Calibri" w:hAnsi="Calibri"/>
        </w:rPr>
      </w:pPr>
    </w:p>
    <w:p w14:paraId="3F92011C" w14:textId="77777777" w:rsidR="00344BCD" w:rsidRPr="008028DA" w:rsidRDefault="00344BCD" w:rsidP="00C5685B">
      <w:pPr>
        <w:rPr>
          <w:rFonts w:ascii="Calibri" w:hAnsi="Calibri"/>
        </w:rPr>
      </w:pPr>
    </w:p>
    <w:p w14:paraId="5F41603E" w14:textId="77777777" w:rsidR="00344BCD" w:rsidRPr="008028DA" w:rsidRDefault="00E55092" w:rsidP="00C5685B">
      <w:pPr>
        <w:rPr>
          <w:rFonts w:ascii="Calibri" w:hAnsi="Calibri"/>
        </w:rPr>
      </w:pPr>
      <w:r w:rsidRPr="008028DA">
        <w:rPr>
          <w:rFonts w:ascii="Calibri" w:hAnsi="Calibri"/>
          <w:b/>
        </w:rPr>
        <w:t>PROPOSAL REJECTED</w:t>
      </w:r>
      <w:r w:rsidR="0068514D" w:rsidRPr="008028DA">
        <w:rPr>
          <w:rFonts w:ascii="Calibri" w:hAnsi="Calibri"/>
          <w:b/>
        </w:rPr>
        <w:t>:</w:t>
      </w:r>
      <w:r w:rsidR="005E52F2" w:rsidRPr="008028DA">
        <w:rPr>
          <w:rFonts w:ascii="Calibri" w:hAnsi="Calibri"/>
          <w:b/>
        </w:rPr>
        <w:t xml:space="preserve">     </w:t>
      </w:r>
      <w:r w:rsidR="0068514D" w:rsidRPr="008028DA">
        <w:rPr>
          <w:rFonts w:ascii="Calibri" w:hAnsi="Calibri"/>
          <w:b/>
        </w:rPr>
        <w:t>YES / NO</w:t>
      </w:r>
    </w:p>
    <w:p w14:paraId="6A1618E4" w14:textId="77777777" w:rsidR="0068514D" w:rsidRPr="008028DA" w:rsidRDefault="0068514D" w:rsidP="00C5685B">
      <w:pPr>
        <w:rPr>
          <w:rFonts w:ascii="Calibri" w:hAnsi="Calibri"/>
        </w:rPr>
      </w:pPr>
    </w:p>
    <w:p w14:paraId="6CC5D205" w14:textId="77777777" w:rsidR="0068514D" w:rsidRPr="008028DA" w:rsidRDefault="00670E56" w:rsidP="00C5685B">
      <w:pPr>
        <w:rPr>
          <w:rFonts w:ascii="Calibri" w:hAnsi="Calibri"/>
        </w:rPr>
      </w:pPr>
      <w:r w:rsidRPr="008028DA">
        <w:rPr>
          <w:rFonts w:ascii="Calibri" w:hAnsi="Calibri"/>
        </w:rPr>
        <w:t>Outlined below are the specific reasons and an explanation of why this research proposal failed to meet the ethical standard required.</w:t>
      </w:r>
    </w:p>
    <w:p w14:paraId="7C16F8EF" w14:textId="77777777" w:rsidR="0068514D" w:rsidRPr="008028DA" w:rsidRDefault="0068514D" w:rsidP="00C5685B">
      <w:pPr>
        <w:rPr>
          <w:rFonts w:ascii="Calibri" w:hAnsi="Calibri"/>
        </w:rPr>
      </w:pPr>
    </w:p>
    <w:tbl>
      <w:tblPr>
        <w:tblStyle w:val="TableGrid"/>
        <w:tblW w:w="0" w:type="auto"/>
        <w:tblLook w:val="04A0" w:firstRow="1" w:lastRow="0" w:firstColumn="1" w:lastColumn="0" w:noHBand="0" w:noVBand="1"/>
      </w:tblPr>
      <w:tblGrid>
        <w:gridCol w:w="9016"/>
      </w:tblGrid>
      <w:tr w:rsidR="0068514D" w:rsidRPr="008028DA" w14:paraId="445743ED" w14:textId="77777777" w:rsidTr="0068514D">
        <w:tc>
          <w:tcPr>
            <w:tcW w:w="9242" w:type="dxa"/>
          </w:tcPr>
          <w:p w14:paraId="1858D10D" w14:textId="77777777" w:rsidR="0068514D" w:rsidRPr="008028DA" w:rsidRDefault="0068514D" w:rsidP="00C5685B">
            <w:pPr>
              <w:rPr>
                <w:rFonts w:ascii="Calibri" w:hAnsi="Calibri"/>
              </w:rPr>
            </w:pPr>
          </w:p>
          <w:p w14:paraId="2258ACAD" w14:textId="77777777" w:rsidR="0051778B" w:rsidRPr="008028DA" w:rsidRDefault="0051778B" w:rsidP="00C5685B">
            <w:pPr>
              <w:rPr>
                <w:rFonts w:ascii="Calibri" w:hAnsi="Calibri"/>
              </w:rPr>
            </w:pPr>
          </w:p>
          <w:p w14:paraId="3EE5313B" w14:textId="77777777" w:rsidR="0051778B" w:rsidRPr="008028DA" w:rsidRDefault="0051778B" w:rsidP="00C5685B">
            <w:pPr>
              <w:rPr>
                <w:rFonts w:ascii="Calibri" w:hAnsi="Calibri"/>
              </w:rPr>
            </w:pPr>
          </w:p>
          <w:p w14:paraId="799E69BD" w14:textId="77777777" w:rsidR="0051778B" w:rsidRPr="008028DA" w:rsidRDefault="0051778B" w:rsidP="00C5685B">
            <w:pPr>
              <w:rPr>
                <w:rFonts w:ascii="Calibri" w:hAnsi="Calibri"/>
              </w:rPr>
            </w:pPr>
          </w:p>
          <w:p w14:paraId="4D4B7889" w14:textId="77777777" w:rsidR="0051778B" w:rsidRPr="008028DA" w:rsidRDefault="0051778B" w:rsidP="00C5685B">
            <w:pPr>
              <w:rPr>
                <w:rFonts w:ascii="Calibri" w:hAnsi="Calibri"/>
              </w:rPr>
            </w:pPr>
          </w:p>
          <w:p w14:paraId="635C09CB" w14:textId="77777777" w:rsidR="0051778B" w:rsidRPr="008028DA" w:rsidRDefault="0051778B" w:rsidP="00C5685B">
            <w:pPr>
              <w:rPr>
                <w:rFonts w:ascii="Calibri" w:hAnsi="Calibri"/>
              </w:rPr>
            </w:pPr>
          </w:p>
          <w:p w14:paraId="5CF08B68" w14:textId="77777777" w:rsidR="0051778B" w:rsidRPr="008028DA" w:rsidRDefault="0051778B" w:rsidP="00C5685B">
            <w:pPr>
              <w:rPr>
                <w:rFonts w:ascii="Calibri" w:hAnsi="Calibri"/>
              </w:rPr>
            </w:pPr>
          </w:p>
          <w:p w14:paraId="13210CBF" w14:textId="77777777" w:rsidR="0051778B" w:rsidRPr="008028DA" w:rsidRDefault="0051778B" w:rsidP="00C5685B">
            <w:pPr>
              <w:rPr>
                <w:rFonts w:ascii="Calibri" w:hAnsi="Calibri"/>
              </w:rPr>
            </w:pPr>
          </w:p>
          <w:p w14:paraId="75F2A771" w14:textId="77777777" w:rsidR="0051778B" w:rsidRPr="008028DA" w:rsidRDefault="0051778B" w:rsidP="00C5685B">
            <w:pPr>
              <w:rPr>
                <w:rFonts w:ascii="Calibri" w:hAnsi="Calibri"/>
              </w:rPr>
            </w:pPr>
          </w:p>
          <w:p w14:paraId="790E92C2" w14:textId="77777777" w:rsidR="0051778B" w:rsidRPr="008028DA" w:rsidRDefault="0051778B" w:rsidP="00C5685B">
            <w:pPr>
              <w:rPr>
                <w:rFonts w:ascii="Calibri" w:hAnsi="Calibri"/>
              </w:rPr>
            </w:pPr>
          </w:p>
          <w:p w14:paraId="3F210E4B" w14:textId="77777777" w:rsidR="0051778B" w:rsidRPr="008028DA" w:rsidRDefault="0051778B" w:rsidP="00C5685B">
            <w:pPr>
              <w:rPr>
                <w:rFonts w:ascii="Calibri" w:hAnsi="Calibri"/>
              </w:rPr>
            </w:pPr>
          </w:p>
          <w:p w14:paraId="722E29C9" w14:textId="77777777" w:rsidR="0051778B" w:rsidRPr="008028DA" w:rsidRDefault="0051778B" w:rsidP="00C5685B">
            <w:pPr>
              <w:rPr>
                <w:rFonts w:ascii="Calibri" w:hAnsi="Calibri"/>
              </w:rPr>
            </w:pPr>
          </w:p>
          <w:p w14:paraId="7005FC5A" w14:textId="77777777" w:rsidR="0051778B" w:rsidRPr="008028DA" w:rsidRDefault="0051778B" w:rsidP="00C5685B">
            <w:pPr>
              <w:rPr>
                <w:rFonts w:ascii="Calibri" w:hAnsi="Calibri"/>
              </w:rPr>
            </w:pPr>
          </w:p>
          <w:p w14:paraId="30AEFE1C" w14:textId="77777777" w:rsidR="0051778B" w:rsidRPr="008028DA" w:rsidRDefault="0051778B" w:rsidP="00C5685B">
            <w:pPr>
              <w:rPr>
                <w:rFonts w:ascii="Calibri" w:hAnsi="Calibri"/>
              </w:rPr>
            </w:pPr>
          </w:p>
        </w:tc>
      </w:tr>
    </w:tbl>
    <w:p w14:paraId="62D5A713" w14:textId="77777777" w:rsidR="0068514D" w:rsidRPr="008028DA" w:rsidRDefault="0068514D" w:rsidP="00C5685B">
      <w:pPr>
        <w:rPr>
          <w:rFonts w:ascii="Calibri" w:hAnsi="Calibri"/>
        </w:rPr>
      </w:pPr>
    </w:p>
    <w:p w14:paraId="397764C9" w14:textId="77777777" w:rsidR="0051778B" w:rsidRPr="008028DA" w:rsidRDefault="0051778B" w:rsidP="00C5685B">
      <w:pPr>
        <w:rPr>
          <w:rFonts w:ascii="Calibri" w:hAnsi="Calibri"/>
        </w:rPr>
      </w:pPr>
    </w:p>
    <w:p w14:paraId="3462478A" w14:textId="77777777" w:rsidR="0051778B" w:rsidRPr="008028DA" w:rsidRDefault="00670E56" w:rsidP="0051778B">
      <w:pPr>
        <w:rPr>
          <w:rFonts w:ascii="Calibri" w:hAnsi="Calibri"/>
          <w:b/>
        </w:rPr>
      </w:pPr>
      <w:r w:rsidRPr="008028DA">
        <w:rPr>
          <w:rFonts w:ascii="Calibri" w:hAnsi="Calibri"/>
          <w:b/>
        </w:rPr>
        <w:t>PROPOSAL APPROVED</w:t>
      </w:r>
      <w:r w:rsidR="0051778B" w:rsidRPr="008028DA">
        <w:rPr>
          <w:rFonts w:ascii="Calibri" w:hAnsi="Calibri"/>
          <w:b/>
        </w:rPr>
        <w:t>:</w:t>
      </w:r>
      <w:r w:rsidR="005E52F2" w:rsidRPr="008028DA">
        <w:rPr>
          <w:rFonts w:ascii="Calibri" w:hAnsi="Calibri"/>
          <w:b/>
        </w:rPr>
        <w:t xml:space="preserve">     </w:t>
      </w:r>
      <w:r w:rsidR="0051778B" w:rsidRPr="008028DA">
        <w:rPr>
          <w:rFonts w:ascii="Calibri" w:hAnsi="Calibri"/>
          <w:b/>
        </w:rPr>
        <w:t>YES / NO</w:t>
      </w:r>
    </w:p>
    <w:p w14:paraId="395F4EC7" w14:textId="77777777" w:rsidR="00670E56" w:rsidRPr="008028DA" w:rsidRDefault="00670E56" w:rsidP="0051778B">
      <w:pPr>
        <w:rPr>
          <w:rFonts w:ascii="Calibri" w:hAnsi="Calibri"/>
          <w:b/>
        </w:rPr>
      </w:pPr>
    </w:p>
    <w:p w14:paraId="185DF360" w14:textId="77777777" w:rsidR="00670E56" w:rsidRPr="008028DA" w:rsidRDefault="00670E56" w:rsidP="0051778B">
      <w:pPr>
        <w:rPr>
          <w:rFonts w:ascii="Calibri" w:hAnsi="Calibri"/>
        </w:rPr>
      </w:pPr>
      <w:r w:rsidRPr="008028DA">
        <w:rPr>
          <w:rFonts w:ascii="Calibri" w:hAnsi="Calibri"/>
        </w:rPr>
        <w:t xml:space="preserve">Outlined below are detailed specific actions and conditions that are required to maintain ethical </w:t>
      </w:r>
      <w:r w:rsidR="007C7770" w:rsidRPr="008028DA">
        <w:rPr>
          <w:rFonts w:ascii="Calibri" w:hAnsi="Calibri"/>
        </w:rPr>
        <w:t>standards</w:t>
      </w:r>
      <w:r w:rsidRPr="008028DA">
        <w:rPr>
          <w:rFonts w:ascii="Calibri" w:hAnsi="Calibri"/>
        </w:rPr>
        <w:t xml:space="preserve"> in the proposed research project.</w:t>
      </w:r>
    </w:p>
    <w:p w14:paraId="674E5D80" w14:textId="77777777" w:rsidR="0051778B" w:rsidRPr="008028DA" w:rsidRDefault="0051778B" w:rsidP="0051778B">
      <w:pPr>
        <w:rPr>
          <w:rFonts w:ascii="Calibri" w:hAnsi="Calibri"/>
        </w:rPr>
      </w:pPr>
    </w:p>
    <w:tbl>
      <w:tblPr>
        <w:tblStyle w:val="TableGrid"/>
        <w:tblW w:w="0" w:type="auto"/>
        <w:tblLook w:val="04A0" w:firstRow="1" w:lastRow="0" w:firstColumn="1" w:lastColumn="0" w:noHBand="0" w:noVBand="1"/>
      </w:tblPr>
      <w:tblGrid>
        <w:gridCol w:w="9016"/>
      </w:tblGrid>
      <w:tr w:rsidR="0051778B" w:rsidRPr="008028DA" w14:paraId="53B63A45" w14:textId="77777777" w:rsidTr="0051778B">
        <w:tc>
          <w:tcPr>
            <w:tcW w:w="9242" w:type="dxa"/>
          </w:tcPr>
          <w:p w14:paraId="4465D71C" w14:textId="77777777" w:rsidR="0051778B" w:rsidRPr="008028DA" w:rsidRDefault="0051778B" w:rsidP="0051778B"/>
          <w:p w14:paraId="11FA1E53" w14:textId="77777777" w:rsidR="0051778B" w:rsidRPr="008028DA" w:rsidRDefault="0051778B" w:rsidP="0051778B"/>
          <w:p w14:paraId="4369FEC3" w14:textId="77777777" w:rsidR="0051778B" w:rsidRPr="008028DA" w:rsidRDefault="0051778B" w:rsidP="0051778B"/>
          <w:p w14:paraId="545F69E9" w14:textId="77777777" w:rsidR="0051778B" w:rsidRPr="008028DA" w:rsidRDefault="0051778B" w:rsidP="0051778B"/>
          <w:p w14:paraId="6B6EFF23" w14:textId="77777777" w:rsidR="0051778B" w:rsidRPr="008028DA" w:rsidRDefault="0051778B" w:rsidP="0051778B"/>
          <w:p w14:paraId="1C3EC659" w14:textId="77777777" w:rsidR="0051778B" w:rsidRPr="008028DA" w:rsidRDefault="0051778B" w:rsidP="0051778B"/>
          <w:p w14:paraId="2F4BF5B6" w14:textId="77777777" w:rsidR="0051778B" w:rsidRPr="008028DA" w:rsidRDefault="0051778B" w:rsidP="0051778B"/>
          <w:p w14:paraId="101E157F" w14:textId="77777777" w:rsidR="0051778B" w:rsidRPr="008028DA" w:rsidRDefault="0051778B" w:rsidP="0051778B"/>
          <w:p w14:paraId="6D2B5C76" w14:textId="77777777" w:rsidR="0051778B" w:rsidRPr="008028DA" w:rsidRDefault="0051778B" w:rsidP="0051778B"/>
          <w:p w14:paraId="338704F7" w14:textId="77777777" w:rsidR="0051778B" w:rsidRPr="008028DA" w:rsidRDefault="0051778B" w:rsidP="0051778B"/>
          <w:p w14:paraId="5DD6595C" w14:textId="77777777" w:rsidR="0051778B" w:rsidRPr="008028DA" w:rsidRDefault="0051778B" w:rsidP="0051778B"/>
          <w:p w14:paraId="032F1244" w14:textId="77777777" w:rsidR="0051778B" w:rsidRPr="008028DA" w:rsidRDefault="0051778B" w:rsidP="0051778B"/>
          <w:p w14:paraId="3FDC6723" w14:textId="77777777" w:rsidR="0051778B" w:rsidRPr="008028DA" w:rsidRDefault="0051778B" w:rsidP="0051778B"/>
          <w:p w14:paraId="056D788C" w14:textId="77777777" w:rsidR="0051778B" w:rsidRPr="008028DA" w:rsidRDefault="0051778B" w:rsidP="0051778B"/>
        </w:tc>
      </w:tr>
    </w:tbl>
    <w:p w14:paraId="10E657BD" w14:textId="77777777" w:rsidR="00271C26" w:rsidRPr="008028DA" w:rsidRDefault="0051778B" w:rsidP="0051778B">
      <w:pPr>
        <w:rPr>
          <w:rFonts w:ascii="Calibri" w:hAnsi="Calibri"/>
        </w:rPr>
      </w:pPr>
      <w:r w:rsidRPr="008028DA">
        <w:rPr>
          <w:rFonts w:ascii="Calibri" w:hAnsi="Calibri"/>
        </w:rPr>
        <w:t xml:space="preserve"> </w:t>
      </w:r>
    </w:p>
    <w:p w14:paraId="6FC0ABFF" w14:textId="77777777" w:rsidR="00271C26" w:rsidRPr="008028DA" w:rsidRDefault="00271C26" w:rsidP="0051778B">
      <w:pPr>
        <w:rPr>
          <w:rFonts w:ascii="Calibri" w:hAnsi="Calibri"/>
        </w:rPr>
      </w:pPr>
    </w:p>
    <w:p w14:paraId="4D935AA2" w14:textId="77777777" w:rsidR="00271C26" w:rsidRPr="008028DA" w:rsidRDefault="00271C26" w:rsidP="0051778B">
      <w:pPr>
        <w:rPr>
          <w:rFonts w:ascii="Calibri" w:hAnsi="Calibri"/>
        </w:rPr>
      </w:pPr>
    </w:p>
    <w:p w14:paraId="2908E294" w14:textId="77777777" w:rsidR="005E52F2" w:rsidRPr="008028DA" w:rsidRDefault="005E52F2" w:rsidP="0051778B">
      <w:pPr>
        <w:rPr>
          <w:rFonts w:ascii="Calibri" w:hAnsi="Calibri"/>
        </w:rPr>
      </w:pPr>
    </w:p>
    <w:p w14:paraId="54E9068E" w14:textId="77777777" w:rsidR="005E52F2" w:rsidRPr="008028DA" w:rsidRDefault="005E52F2" w:rsidP="0051778B">
      <w:pPr>
        <w:rPr>
          <w:rFonts w:ascii="Calibri" w:hAnsi="Calibri"/>
        </w:rPr>
      </w:pPr>
    </w:p>
    <w:p w14:paraId="0AAD57AC" w14:textId="77777777" w:rsidR="00DE335E" w:rsidRDefault="00271C26">
      <w:pPr>
        <w:rPr>
          <w:rFonts w:ascii="Calibri" w:hAnsi="Calibri"/>
        </w:rPr>
      </w:pPr>
      <w:r w:rsidRPr="008028DA">
        <w:rPr>
          <w:rFonts w:ascii="Calibri" w:hAnsi="Calibri"/>
        </w:rPr>
        <w:t>Signed: __________________________________________</w:t>
      </w:r>
      <w:r w:rsidR="005E52F2" w:rsidRPr="008028DA">
        <w:rPr>
          <w:rFonts w:ascii="Calibri" w:hAnsi="Calibri"/>
        </w:rPr>
        <w:t>___________</w:t>
      </w:r>
      <w:r w:rsidRPr="008028DA">
        <w:rPr>
          <w:rFonts w:ascii="Calibri" w:hAnsi="Calibri"/>
        </w:rPr>
        <w:t>____   Date: _________________</w:t>
      </w:r>
    </w:p>
    <w:p w14:paraId="37090C0B" w14:textId="77777777" w:rsidR="00271C26" w:rsidRPr="008028DA" w:rsidRDefault="00271C26">
      <w:pPr>
        <w:rPr>
          <w:rFonts w:ascii="Calibri" w:hAnsi="Calibri"/>
        </w:rPr>
      </w:pPr>
      <w:r w:rsidRPr="008028DA">
        <w:rPr>
          <w:rFonts w:ascii="Calibri" w:hAnsi="Calibri"/>
        </w:rPr>
        <w:t>Chair of the Ethics Committee</w:t>
      </w:r>
    </w:p>
    <w:p w14:paraId="711FE26D" w14:textId="77777777" w:rsidR="005E52F2" w:rsidRPr="008028DA" w:rsidRDefault="005E52F2" w:rsidP="00271C26">
      <w:pPr>
        <w:rPr>
          <w:rFonts w:ascii="Calibri" w:hAnsi="Calibri"/>
        </w:rPr>
      </w:pPr>
    </w:p>
    <w:p w14:paraId="6F3E6708" w14:textId="77777777" w:rsidR="005E52F2" w:rsidRPr="008028DA" w:rsidRDefault="005E52F2" w:rsidP="00271C26">
      <w:pPr>
        <w:rPr>
          <w:rFonts w:ascii="Calibri" w:hAnsi="Calibri"/>
        </w:rPr>
      </w:pPr>
    </w:p>
    <w:p w14:paraId="48038C6D" w14:textId="77777777" w:rsidR="005E52F2" w:rsidRPr="008028DA" w:rsidRDefault="005E52F2" w:rsidP="005E52F2">
      <w:pPr>
        <w:jc w:val="center"/>
        <w:rPr>
          <w:rFonts w:ascii="Calibri" w:hAnsi="Calibri"/>
          <w:b/>
        </w:rPr>
      </w:pPr>
      <w:r w:rsidRPr="008028DA">
        <w:rPr>
          <w:rFonts w:ascii="Calibri" w:hAnsi="Calibri"/>
          <w:b/>
        </w:rPr>
        <w:t>The above information to be sent to the student within 7 days of the decision being taken.</w:t>
      </w:r>
    </w:p>
    <w:p w14:paraId="4B2F0870" w14:textId="77777777" w:rsidR="00C5685B" w:rsidRPr="008028DA" w:rsidRDefault="00C5685B" w:rsidP="0051778B">
      <w:pPr>
        <w:rPr>
          <w:rFonts w:ascii="Calibri" w:hAnsi="Calibri"/>
          <w:b/>
        </w:rPr>
      </w:pPr>
      <w:r w:rsidRPr="008028DA">
        <w:rPr>
          <w:b/>
        </w:rPr>
        <w:br w:type="page"/>
      </w:r>
    </w:p>
    <w:p w14:paraId="66639E88" w14:textId="77777777" w:rsidR="00C5685B" w:rsidRPr="008028DA" w:rsidRDefault="00C5685B" w:rsidP="00C5685B">
      <w:pPr>
        <w:jc w:val="center"/>
        <w:rPr>
          <w:b/>
          <w:sz w:val="28"/>
          <w:szCs w:val="28"/>
        </w:rPr>
      </w:pPr>
    </w:p>
    <w:p w14:paraId="16C5AC30" w14:textId="77777777" w:rsidR="00DE335E" w:rsidRDefault="00DE335E" w:rsidP="00DD6AAB">
      <w:pPr>
        <w:jc w:val="center"/>
        <w:rPr>
          <w:rFonts w:asciiTheme="minorHAnsi" w:hAnsiTheme="minorHAnsi" w:cstheme="minorHAnsi"/>
          <w:b/>
          <w:sz w:val="24"/>
          <w:szCs w:val="24"/>
        </w:rPr>
      </w:pPr>
      <w:r>
        <w:rPr>
          <w:rFonts w:asciiTheme="minorHAnsi" w:hAnsiTheme="minorHAnsi" w:cstheme="minorHAnsi"/>
          <w:noProof/>
          <w:lang w:eastAsia="en-GB"/>
        </w:rPr>
        <w:drawing>
          <wp:inline distT="0" distB="0" distL="0" distR="0" wp14:anchorId="3085BF2F" wp14:editId="16043063">
            <wp:extent cx="2066925" cy="614199"/>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386B6CAE" w14:textId="77777777" w:rsidR="007B0C85" w:rsidRDefault="007B0C85" w:rsidP="00DD6AAB">
      <w:pPr>
        <w:jc w:val="center"/>
        <w:rPr>
          <w:rFonts w:asciiTheme="minorHAnsi" w:hAnsiTheme="minorHAnsi" w:cstheme="minorHAnsi"/>
          <w:b/>
          <w:sz w:val="24"/>
          <w:szCs w:val="24"/>
        </w:rPr>
      </w:pPr>
    </w:p>
    <w:p w14:paraId="0C350E61" w14:textId="77777777" w:rsidR="007B0C85" w:rsidRDefault="007B0C85" w:rsidP="00DD6AAB">
      <w:pPr>
        <w:jc w:val="center"/>
        <w:rPr>
          <w:rFonts w:asciiTheme="minorHAnsi" w:hAnsiTheme="minorHAnsi" w:cstheme="minorHAnsi"/>
          <w:b/>
          <w:sz w:val="24"/>
          <w:szCs w:val="24"/>
        </w:rPr>
      </w:pPr>
    </w:p>
    <w:p w14:paraId="6A75576F" w14:textId="77777777" w:rsidR="00DD6AAB" w:rsidRPr="008028DA" w:rsidRDefault="00CF3E6D" w:rsidP="00DD6AAB">
      <w:pPr>
        <w:jc w:val="center"/>
        <w:rPr>
          <w:rFonts w:ascii="Calibri" w:hAnsi="Calibri" w:cs="Calibri"/>
          <w:b/>
          <w:sz w:val="24"/>
          <w:szCs w:val="24"/>
        </w:rPr>
      </w:pPr>
      <w:r>
        <w:rPr>
          <w:rFonts w:asciiTheme="minorHAnsi" w:hAnsiTheme="minorHAnsi" w:cstheme="minorHAnsi"/>
          <w:b/>
          <w:sz w:val="24"/>
          <w:szCs w:val="24"/>
        </w:rPr>
        <w:t>University Centre Weston</w:t>
      </w:r>
      <w:r w:rsidR="00DD6AAB" w:rsidRPr="008028DA">
        <w:rPr>
          <w:rFonts w:asciiTheme="minorHAnsi" w:hAnsiTheme="minorHAnsi" w:cstheme="minorHAnsi"/>
          <w:b/>
          <w:sz w:val="24"/>
          <w:szCs w:val="24"/>
        </w:rPr>
        <w:t xml:space="preserve"> Directorate of Higher Education</w:t>
      </w:r>
    </w:p>
    <w:p w14:paraId="32A82002" w14:textId="77777777" w:rsidR="00C5685B" w:rsidRPr="008028DA" w:rsidRDefault="00CF3E6D" w:rsidP="00C5685B">
      <w:pPr>
        <w:jc w:val="center"/>
        <w:rPr>
          <w:rFonts w:ascii="Calibri" w:hAnsi="Calibri"/>
          <w:b/>
          <w:sz w:val="24"/>
          <w:szCs w:val="24"/>
        </w:rPr>
      </w:pPr>
      <w:r>
        <w:rPr>
          <w:rFonts w:ascii="Calibri" w:hAnsi="Calibri"/>
          <w:b/>
          <w:sz w:val="24"/>
          <w:szCs w:val="24"/>
        </w:rPr>
        <w:t>University Centre Weston</w:t>
      </w:r>
      <w:r w:rsidR="00C5685B" w:rsidRPr="008028DA">
        <w:rPr>
          <w:rFonts w:ascii="Calibri" w:hAnsi="Calibri"/>
          <w:b/>
          <w:sz w:val="24"/>
          <w:szCs w:val="24"/>
        </w:rPr>
        <w:t xml:space="preserve"> Ethics Committee</w:t>
      </w:r>
    </w:p>
    <w:p w14:paraId="76E0A8AB" w14:textId="77777777" w:rsidR="00C5685B" w:rsidRPr="008028DA" w:rsidRDefault="00C5685B" w:rsidP="00C5685B">
      <w:pPr>
        <w:jc w:val="center"/>
        <w:rPr>
          <w:rFonts w:ascii="Calibri" w:hAnsi="Calibri"/>
          <w:b/>
          <w:sz w:val="24"/>
          <w:szCs w:val="24"/>
        </w:rPr>
      </w:pPr>
      <w:r w:rsidRPr="008028DA">
        <w:rPr>
          <w:rFonts w:ascii="Calibri" w:hAnsi="Calibri"/>
          <w:b/>
          <w:sz w:val="24"/>
          <w:szCs w:val="24"/>
        </w:rPr>
        <w:t>Terms of Reference</w:t>
      </w:r>
    </w:p>
    <w:p w14:paraId="23B38DF3" w14:textId="77777777" w:rsidR="00687C52" w:rsidRPr="008028DA" w:rsidRDefault="00687C52" w:rsidP="00C5685B">
      <w:pPr>
        <w:jc w:val="center"/>
        <w:rPr>
          <w:rFonts w:ascii="Calibri" w:hAnsi="Calibri"/>
          <w:b/>
          <w:sz w:val="24"/>
          <w:szCs w:val="24"/>
        </w:rPr>
      </w:pPr>
    </w:p>
    <w:p w14:paraId="3A59776C" w14:textId="77777777" w:rsidR="00C5685B" w:rsidRPr="008028DA" w:rsidRDefault="00C5685B" w:rsidP="0089050C">
      <w:pPr>
        <w:pStyle w:val="ListParagraph"/>
        <w:numPr>
          <w:ilvl w:val="0"/>
          <w:numId w:val="28"/>
        </w:numPr>
        <w:rPr>
          <w:rFonts w:ascii="Calibri" w:hAnsi="Calibri"/>
        </w:rPr>
      </w:pPr>
      <w:r w:rsidRPr="008028DA">
        <w:rPr>
          <w:rFonts w:ascii="Calibri" w:hAnsi="Calibri"/>
          <w:b/>
          <w:sz w:val="22"/>
        </w:rPr>
        <w:t>Background</w:t>
      </w:r>
      <w:r w:rsidR="00E949FC" w:rsidRPr="008028DA">
        <w:rPr>
          <w:rFonts w:ascii="Calibri" w:hAnsi="Calibri"/>
          <w:b/>
        </w:rPr>
        <w:br/>
      </w:r>
      <w:r w:rsidR="00E949FC" w:rsidRPr="008028DA">
        <w:rPr>
          <w:rFonts w:ascii="Calibri" w:hAnsi="Calibri"/>
          <w:b/>
        </w:rPr>
        <w:br/>
      </w:r>
      <w:r w:rsidR="00CF3E6D">
        <w:rPr>
          <w:rFonts w:ascii="Calibri" w:hAnsi="Calibri"/>
        </w:rPr>
        <w:t>University Centre Weston</w:t>
      </w:r>
      <w:r w:rsidRPr="008028DA">
        <w:rPr>
          <w:rFonts w:ascii="Calibri" w:hAnsi="Calibri"/>
        </w:rPr>
        <w:t xml:space="preserve"> Ethics Committee (WCEC) is constituted to ensure good ethical practice in both teaching and research, and to advise staff and students on the conduct of ethical research. As appropriate, its remit extends to advise on withdrawing or amending research approaches and proposals. WCEC will also have an advisory role to both the Principal and Directorate of Higher Education.</w:t>
      </w:r>
      <w:r w:rsidR="004B0F12" w:rsidRPr="008028DA">
        <w:rPr>
          <w:rFonts w:ascii="Calibri" w:hAnsi="Calibri"/>
        </w:rPr>
        <w:br/>
      </w:r>
    </w:p>
    <w:p w14:paraId="15474367" w14:textId="77777777" w:rsidR="00C5685B" w:rsidRPr="008028DA" w:rsidRDefault="00C5685B" w:rsidP="005860F1">
      <w:pPr>
        <w:rPr>
          <w:rFonts w:ascii="Calibri" w:hAnsi="Calibri"/>
        </w:rPr>
      </w:pPr>
      <w:r w:rsidRPr="008028DA">
        <w:rPr>
          <w:rFonts w:ascii="Calibri" w:hAnsi="Calibri"/>
        </w:rPr>
        <w:t xml:space="preserve">1.1 </w:t>
      </w:r>
      <w:r w:rsidR="005860F1" w:rsidRPr="008028DA">
        <w:rPr>
          <w:rFonts w:ascii="Calibri" w:hAnsi="Calibri"/>
        </w:rPr>
        <w:t xml:space="preserve">  </w:t>
      </w:r>
      <w:r w:rsidRPr="008028DA">
        <w:rPr>
          <w:rFonts w:ascii="Calibri" w:hAnsi="Calibri"/>
        </w:rPr>
        <w:t>The WCEC is guided by the principles identified within the British Ethical Research Association ethical</w:t>
      </w:r>
      <w:r w:rsidR="005860F1" w:rsidRPr="008028DA">
        <w:rPr>
          <w:rFonts w:ascii="Calibri" w:hAnsi="Calibri"/>
        </w:rPr>
        <w:br/>
        <w:t xml:space="preserve">        </w:t>
      </w:r>
      <w:r w:rsidRPr="008028DA">
        <w:rPr>
          <w:rFonts w:ascii="Calibri" w:hAnsi="Calibri"/>
        </w:rPr>
        <w:t>guidelines (</w:t>
      </w:r>
      <w:hyperlink r:id="rId17" w:history="1">
        <w:r w:rsidRPr="008028DA">
          <w:rPr>
            <w:rStyle w:val="Hyperlink"/>
            <w:rFonts w:ascii="Calibri" w:hAnsi="Calibri"/>
          </w:rPr>
          <w:t>www.bera.ac.uk</w:t>
        </w:r>
      </w:hyperlink>
      <w:r w:rsidR="00E75531" w:rsidRPr="008028DA">
        <w:rPr>
          <w:rFonts w:ascii="Calibri" w:hAnsi="Calibri"/>
        </w:rPr>
        <w:t>).</w:t>
      </w:r>
    </w:p>
    <w:p w14:paraId="69F17FBC" w14:textId="77777777" w:rsidR="00687C52" w:rsidRPr="008028DA" w:rsidRDefault="00687C52" w:rsidP="005860F1">
      <w:pPr>
        <w:rPr>
          <w:rFonts w:ascii="Calibri" w:hAnsi="Calibri"/>
        </w:rPr>
      </w:pPr>
    </w:p>
    <w:p w14:paraId="70BE4DC6" w14:textId="77777777" w:rsidR="00C5685B" w:rsidRPr="008028DA" w:rsidRDefault="00C5685B" w:rsidP="005860F1">
      <w:pPr>
        <w:rPr>
          <w:rFonts w:ascii="Calibri" w:hAnsi="Calibri"/>
        </w:rPr>
      </w:pPr>
      <w:r w:rsidRPr="008028DA">
        <w:rPr>
          <w:rFonts w:ascii="Calibri" w:hAnsi="Calibri"/>
        </w:rPr>
        <w:t xml:space="preserve">1.2 </w:t>
      </w:r>
      <w:r w:rsidR="004B0F12" w:rsidRPr="008028DA">
        <w:rPr>
          <w:rFonts w:ascii="Calibri" w:hAnsi="Calibri"/>
        </w:rPr>
        <w:t xml:space="preserve">  </w:t>
      </w:r>
      <w:r w:rsidRPr="008028DA">
        <w:rPr>
          <w:rFonts w:ascii="Calibri" w:hAnsi="Calibri"/>
        </w:rPr>
        <w:t>WCEC will primarily be responsible for the following:</w:t>
      </w:r>
      <w:r w:rsidR="004B0F12" w:rsidRPr="008028DA">
        <w:rPr>
          <w:rFonts w:ascii="Calibri" w:hAnsi="Calibri"/>
        </w:rPr>
        <w:br/>
      </w:r>
    </w:p>
    <w:p w14:paraId="4FBA9625" w14:textId="77777777" w:rsidR="00C5685B" w:rsidRPr="008028DA" w:rsidRDefault="00C5685B" w:rsidP="0089050C">
      <w:pPr>
        <w:pStyle w:val="ListParagraph"/>
        <w:numPr>
          <w:ilvl w:val="0"/>
          <w:numId w:val="27"/>
        </w:numPr>
        <w:rPr>
          <w:rFonts w:ascii="Calibri" w:hAnsi="Calibri"/>
        </w:rPr>
      </w:pPr>
      <w:r w:rsidRPr="008028DA">
        <w:rPr>
          <w:rFonts w:ascii="Calibri" w:hAnsi="Calibri"/>
        </w:rPr>
        <w:t>To consider and advise on ethical issues relating to individual or group research brought to the Committee.</w:t>
      </w:r>
    </w:p>
    <w:p w14:paraId="441EF4F7" w14:textId="77777777" w:rsidR="00C5685B" w:rsidRPr="008028DA" w:rsidRDefault="00C5685B" w:rsidP="0089050C">
      <w:pPr>
        <w:pStyle w:val="ListParagraph"/>
        <w:numPr>
          <w:ilvl w:val="0"/>
          <w:numId w:val="26"/>
        </w:numPr>
        <w:rPr>
          <w:rFonts w:ascii="Calibri" w:hAnsi="Calibri"/>
        </w:rPr>
      </w:pPr>
      <w:r w:rsidRPr="008028DA">
        <w:rPr>
          <w:rFonts w:ascii="Calibri" w:hAnsi="Calibri"/>
        </w:rPr>
        <w:t>A panel where ethical practice can be explored, discussed, and improved upon.</w:t>
      </w:r>
    </w:p>
    <w:p w14:paraId="72A8744E" w14:textId="77777777" w:rsidR="00C5685B" w:rsidRPr="008028DA" w:rsidRDefault="00C5685B" w:rsidP="0089050C">
      <w:pPr>
        <w:pStyle w:val="ListParagraph"/>
        <w:numPr>
          <w:ilvl w:val="0"/>
          <w:numId w:val="26"/>
        </w:numPr>
        <w:rPr>
          <w:rFonts w:ascii="Calibri" w:hAnsi="Calibri"/>
        </w:rPr>
      </w:pPr>
      <w:r w:rsidRPr="008028DA">
        <w:rPr>
          <w:rFonts w:ascii="Calibri" w:hAnsi="Calibri"/>
        </w:rPr>
        <w:t>To receive reports where ethical dilemmas are identified in teaching and learning, and to advise where appropriate and feasible.</w:t>
      </w:r>
    </w:p>
    <w:p w14:paraId="4382C69A" w14:textId="77777777" w:rsidR="00C5685B" w:rsidRPr="008028DA" w:rsidRDefault="00C5685B" w:rsidP="0089050C">
      <w:pPr>
        <w:pStyle w:val="ListParagraph"/>
        <w:numPr>
          <w:ilvl w:val="0"/>
          <w:numId w:val="26"/>
        </w:numPr>
        <w:rPr>
          <w:rFonts w:ascii="Calibri" w:hAnsi="Calibri"/>
        </w:rPr>
      </w:pPr>
      <w:r w:rsidRPr="008028DA">
        <w:rPr>
          <w:rFonts w:ascii="Calibri" w:hAnsi="Calibri"/>
        </w:rPr>
        <w:t xml:space="preserve">To advise the Principal and </w:t>
      </w:r>
      <w:r w:rsidR="00344360">
        <w:rPr>
          <w:rFonts w:ascii="Calibri" w:hAnsi="Calibri"/>
        </w:rPr>
        <w:t>Vice Principal</w:t>
      </w:r>
      <w:r w:rsidRPr="008028DA">
        <w:rPr>
          <w:rFonts w:ascii="Calibri" w:hAnsi="Calibri"/>
        </w:rPr>
        <w:t xml:space="preserve"> Higher Education with relation to any ethical concerns or implications that they are aware of.</w:t>
      </w:r>
    </w:p>
    <w:p w14:paraId="0B09DBF0" w14:textId="77777777" w:rsidR="00C5685B" w:rsidRPr="008028DA" w:rsidRDefault="00C5685B" w:rsidP="005860F1">
      <w:pPr>
        <w:rPr>
          <w:rFonts w:ascii="Calibri" w:hAnsi="Calibri"/>
        </w:rPr>
      </w:pPr>
    </w:p>
    <w:p w14:paraId="14473F70" w14:textId="77777777" w:rsidR="00056B8E" w:rsidRDefault="00C5685B" w:rsidP="0089050C">
      <w:pPr>
        <w:pStyle w:val="ListParagraph"/>
        <w:numPr>
          <w:ilvl w:val="0"/>
          <w:numId w:val="28"/>
        </w:numPr>
        <w:rPr>
          <w:rFonts w:ascii="Calibri" w:hAnsi="Calibri" w:cstheme="minorHAnsi"/>
          <w:bCs/>
        </w:rPr>
      </w:pPr>
      <w:r w:rsidRPr="008028DA">
        <w:rPr>
          <w:rFonts w:ascii="Calibri" w:hAnsi="Calibri"/>
          <w:b/>
          <w:sz w:val="22"/>
        </w:rPr>
        <w:t>Membership</w:t>
      </w:r>
      <w:r w:rsidR="00E949FC" w:rsidRPr="008028DA">
        <w:rPr>
          <w:rFonts w:ascii="Calibri" w:hAnsi="Calibri"/>
          <w:b/>
          <w:sz w:val="22"/>
        </w:rPr>
        <w:br/>
      </w:r>
      <w:r w:rsidR="00E949FC" w:rsidRPr="008028DA">
        <w:rPr>
          <w:rFonts w:ascii="Calibri" w:hAnsi="Calibri"/>
          <w:b/>
        </w:rPr>
        <w:br/>
      </w:r>
      <w:r w:rsidRPr="008028DA">
        <w:rPr>
          <w:rFonts w:ascii="Calibri" w:hAnsi="Calibri"/>
        </w:rPr>
        <w:t>The panel of the WCEC will be made up of four members, each of whom will have experience and an understanding of ethical practice and its implications.</w:t>
      </w:r>
      <w:r w:rsidR="00E949FC" w:rsidRPr="008028DA">
        <w:rPr>
          <w:rFonts w:ascii="Calibri" w:hAnsi="Calibri"/>
        </w:rPr>
        <w:br/>
      </w:r>
      <w:r w:rsidR="00E949FC" w:rsidRPr="008028DA">
        <w:rPr>
          <w:rFonts w:ascii="Calibri" w:hAnsi="Calibri"/>
        </w:rPr>
        <w:br/>
      </w:r>
      <w:r w:rsidRPr="008028DA">
        <w:rPr>
          <w:rFonts w:ascii="Calibri" w:hAnsi="Calibri"/>
          <w:b/>
        </w:rPr>
        <w:t>Chair</w:t>
      </w:r>
      <w:r w:rsidRPr="008028DA">
        <w:rPr>
          <w:rFonts w:ascii="Calibri" w:hAnsi="Calibri"/>
        </w:rPr>
        <w:t xml:space="preserve">: </w:t>
      </w:r>
      <w:r w:rsidR="008E52E6" w:rsidRPr="008028DA">
        <w:rPr>
          <w:rFonts w:ascii="Calibri" w:hAnsi="Calibri"/>
        </w:rPr>
        <w:tab/>
      </w:r>
      <w:r w:rsidR="005F1D0F">
        <w:rPr>
          <w:rFonts w:ascii="Calibri" w:hAnsi="Calibri"/>
        </w:rPr>
        <w:t>Executive</w:t>
      </w:r>
      <w:r w:rsidR="00056B8E" w:rsidRPr="0091652E">
        <w:rPr>
          <w:rFonts w:ascii="Calibri" w:hAnsi="Calibri"/>
        </w:rPr>
        <w:t xml:space="preserve"> Director </w:t>
      </w:r>
      <w:r w:rsidR="005F1D0F">
        <w:rPr>
          <w:rFonts w:ascii="Calibri" w:hAnsi="Calibri"/>
        </w:rPr>
        <w:t>Multi-Academy Trust</w:t>
      </w:r>
      <w:r w:rsidR="00A669C9">
        <w:rPr>
          <w:rFonts w:ascii="Calibri" w:hAnsi="Calibri"/>
        </w:rPr>
        <w:t xml:space="preserve"> </w:t>
      </w:r>
      <w:r w:rsidR="00E949FC" w:rsidRPr="008028DA">
        <w:rPr>
          <w:rFonts w:ascii="Calibri" w:hAnsi="Calibri"/>
        </w:rPr>
        <w:br/>
      </w:r>
      <w:r w:rsidRPr="008028DA">
        <w:rPr>
          <w:rFonts w:ascii="Calibri" w:hAnsi="Calibri"/>
          <w:b/>
        </w:rPr>
        <w:t>Vice Chair</w:t>
      </w:r>
      <w:r w:rsidRPr="008028DA">
        <w:rPr>
          <w:rFonts w:ascii="Calibri" w:hAnsi="Calibri"/>
        </w:rPr>
        <w:t xml:space="preserve">: </w:t>
      </w:r>
      <w:r w:rsidR="008E52E6" w:rsidRPr="008028DA">
        <w:rPr>
          <w:rFonts w:ascii="Calibri" w:hAnsi="Calibri"/>
        </w:rPr>
        <w:tab/>
      </w:r>
      <w:r w:rsidR="005F1D0F">
        <w:rPr>
          <w:rFonts w:ascii="Calibri" w:hAnsi="Calibri"/>
        </w:rPr>
        <w:t>Higher Education Learning and Teaching Quality Manager</w:t>
      </w:r>
      <w:r w:rsidR="00E949FC" w:rsidRPr="008028DA">
        <w:rPr>
          <w:rFonts w:ascii="Calibri" w:hAnsi="Calibri" w:cstheme="minorHAnsi"/>
          <w:bCs/>
        </w:rPr>
        <w:br/>
      </w:r>
      <w:r w:rsidRPr="008028DA">
        <w:rPr>
          <w:rFonts w:ascii="Calibri" w:hAnsi="Calibri" w:cstheme="minorHAnsi"/>
          <w:b/>
          <w:bCs/>
        </w:rPr>
        <w:t>Member</w:t>
      </w:r>
      <w:r w:rsidRPr="008028DA">
        <w:rPr>
          <w:rFonts w:ascii="Calibri" w:hAnsi="Calibri" w:cstheme="minorHAnsi"/>
          <w:bCs/>
        </w:rPr>
        <w:t xml:space="preserve">: </w:t>
      </w:r>
      <w:r w:rsidR="008E52E6" w:rsidRPr="008028DA">
        <w:rPr>
          <w:rFonts w:ascii="Calibri" w:hAnsi="Calibri" w:cstheme="minorHAnsi"/>
          <w:bCs/>
        </w:rPr>
        <w:tab/>
      </w:r>
      <w:r w:rsidR="00F606DE">
        <w:rPr>
          <w:rFonts w:ascii="Calibri" w:hAnsi="Calibri" w:cstheme="minorHAnsi"/>
          <w:bCs/>
        </w:rPr>
        <w:t xml:space="preserve">Academic Member of staff, designated by the </w:t>
      </w:r>
      <w:r w:rsidR="00A669C9">
        <w:rPr>
          <w:rFonts w:ascii="Calibri" w:hAnsi="Calibri" w:cstheme="minorHAnsi"/>
          <w:bCs/>
        </w:rPr>
        <w:t>Chair</w:t>
      </w:r>
      <w:r w:rsidR="00E949FC" w:rsidRPr="008028DA">
        <w:rPr>
          <w:rFonts w:ascii="Calibri" w:hAnsi="Calibri" w:cstheme="minorHAnsi"/>
          <w:bCs/>
        </w:rPr>
        <w:br/>
      </w:r>
      <w:r w:rsidR="00E949FC" w:rsidRPr="008028DA">
        <w:rPr>
          <w:rFonts w:ascii="Calibri" w:hAnsi="Calibri" w:cstheme="minorHAnsi"/>
          <w:bCs/>
        </w:rPr>
        <w:br/>
      </w:r>
      <w:r w:rsidR="00056B8E" w:rsidRPr="0091652E">
        <w:rPr>
          <w:rFonts w:ascii="Calibri" w:hAnsi="Calibri" w:cstheme="minorHAnsi"/>
          <w:bCs/>
        </w:rPr>
        <w:t xml:space="preserve">In the event that these members are not available, the </w:t>
      </w:r>
      <w:r w:rsidR="00344360">
        <w:rPr>
          <w:rFonts w:ascii="Calibri" w:hAnsi="Calibri" w:cstheme="minorHAnsi"/>
          <w:bCs/>
        </w:rPr>
        <w:t>Vice Principal</w:t>
      </w:r>
      <w:r w:rsidR="00056B8E" w:rsidRPr="0091652E">
        <w:rPr>
          <w:rFonts w:ascii="Calibri" w:hAnsi="Calibri" w:cstheme="minorHAnsi"/>
          <w:bCs/>
        </w:rPr>
        <w:t xml:space="preserve"> Higher Education will nominate appropriate substitutes.</w:t>
      </w:r>
    </w:p>
    <w:p w14:paraId="0C59567A" w14:textId="77777777" w:rsidR="00056B8E" w:rsidRDefault="00056B8E" w:rsidP="00056B8E">
      <w:pPr>
        <w:pStyle w:val="ListParagraph"/>
        <w:ind w:left="360"/>
        <w:rPr>
          <w:rFonts w:ascii="Calibri" w:hAnsi="Calibri" w:cstheme="minorHAnsi"/>
          <w:bCs/>
        </w:rPr>
      </w:pPr>
    </w:p>
    <w:p w14:paraId="5A572EEE" w14:textId="77777777" w:rsidR="00C5685B" w:rsidRPr="008028DA" w:rsidRDefault="00C5685B" w:rsidP="00056B8E">
      <w:pPr>
        <w:pStyle w:val="ListParagraph"/>
        <w:ind w:left="360"/>
        <w:rPr>
          <w:rFonts w:ascii="Calibri" w:hAnsi="Calibri" w:cstheme="minorHAnsi"/>
          <w:bCs/>
        </w:rPr>
      </w:pPr>
      <w:r w:rsidRPr="008028DA">
        <w:rPr>
          <w:rFonts w:ascii="Calibri" w:hAnsi="Calibri" w:cstheme="minorHAnsi"/>
          <w:bCs/>
        </w:rPr>
        <w:t>Should a circumstance arise where the panel is split over a decision, the Chair shall have the casting vote.</w:t>
      </w:r>
    </w:p>
    <w:p w14:paraId="5DB04B88" w14:textId="77777777" w:rsidR="00C5685B" w:rsidRPr="008028DA" w:rsidRDefault="00C5685B" w:rsidP="005860F1">
      <w:pPr>
        <w:rPr>
          <w:rFonts w:ascii="Calibri" w:hAnsi="Calibri" w:cstheme="minorHAnsi"/>
          <w:bCs/>
        </w:rPr>
      </w:pPr>
    </w:p>
    <w:p w14:paraId="4F4E8FE6" w14:textId="77777777" w:rsidR="00C5685B" w:rsidRPr="008028DA" w:rsidRDefault="005860F1" w:rsidP="0089050C">
      <w:pPr>
        <w:pStyle w:val="ListParagraph"/>
        <w:numPr>
          <w:ilvl w:val="0"/>
          <w:numId w:val="28"/>
        </w:numPr>
        <w:rPr>
          <w:rFonts w:ascii="Calibri" w:hAnsi="Calibri"/>
          <w:b/>
        </w:rPr>
      </w:pPr>
      <w:r w:rsidRPr="008028DA">
        <w:rPr>
          <w:rFonts w:ascii="Calibri" w:hAnsi="Calibri"/>
          <w:b/>
          <w:sz w:val="22"/>
        </w:rPr>
        <w:t>Meetings</w:t>
      </w:r>
      <w:r w:rsidRPr="008028DA">
        <w:rPr>
          <w:rFonts w:ascii="Calibri" w:hAnsi="Calibri"/>
          <w:b/>
        </w:rPr>
        <w:br/>
      </w:r>
    </w:p>
    <w:p w14:paraId="13F34F30" w14:textId="77777777" w:rsidR="00C5685B" w:rsidRPr="008028DA" w:rsidRDefault="00C5685B" w:rsidP="0089050C">
      <w:pPr>
        <w:pStyle w:val="ListParagraph"/>
        <w:numPr>
          <w:ilvl w:val="1"/>
          <w:numId w:val="28"/>
        </w:numPr>
        <w:rPr>
          <w:rFonts w:ascii="Calibri" w:hAnsi="Calibri"/>
        </w:rPr>
      </w:pPr>
      <w:r w:rsidRPr="008028DA">
        <w:rPr>
          <w:rFonts w:ascii="Calibri" w:hAnsi="Calibri"/>
        </w:rPr>
        <w:t>The WCEC will meet three times annually, once each term. The WCEC reserves the right to call emergency meetings should the Chair decide that a circumstance or issue has arisen that merits it. Scheduled meeting dates will be announced in advance.</w:t>
      </w:r>
      <w:r w:rsidR="00E949FC" w:rsidRPr="008028DA">
        <w:rPr>
          <w:rFonts w:ascii="Calibri" w:hAnsi="Calibri"/>
        </w:rPr>
        <w:br/>
      </w:r>
    </w:p>
    <w:p w14:paraId="783195BD" w14:textId="77777777" w:rsidR="00C5685B" w:rsidRPr="008028DA" w:rsidRDefault="00C5685B" w:rsidP="0089050C">
      <w:pPr>
        <w:pStyle w:val="ListParagraph"/>
        <w:numPr>
          <w:ilvl w:val="1"/>
          <w:numId w:val="28"/>
        </w:numPr>
        <w:rPr>
          <w:rFonts w:ascii="Calibri" w:hAnsi="Calibri"/>
        </w:rPr>
      </w:pPr>
      <w:r w:rsidRPr="008028DA">
        <w:rPr>
          <w:rFonts w:ascii="Calibri" w:hAnsi="Calibri"/>
        </w:rPr>
        <w:t xml:space="preserve">All papers or proposals that are intended </w:t>
      </w:r>
      <w:r w:rsidR="00E75531" w:rsidRPr="008028DA">
        <w:rPr>
          <w:rFonts w:ascii="Calibri" w:hAnsi="Calibri"/>
        </w:rPr>
        <w:t>for discussion</w:t>
      </w:r>
      <w:r w:rsidRPr="008028DA">
        <w:rPr>
          <w:rFonts w:ascii="Calibri" w:hAnsi="Calibri"/>
        </w:rPr>
        <w:t xml:space="preserve"> at WCEC should be received by the </w:t>
      </w:r>
      <w:r w:rsidR="000E2F38" w:rsidRPr="008028DA">
        <w:rPr>
          <w:rFonts w:ascii="Calibri" w:hAnsi="Calibri"/>
        </w:rPr>
        <w:t xml:space="preserve">Directorate of Higher Education </w:t>
      </w:r>
      <w:r w:rsidRPr="008028DA">
        <w:rPr>
          <w:rFonts w:ascii="Calibri" w:hAnsi="Calibri"/>
        </w:rPr>
        <w:t>at least 10 working days before the meeting date. This is in order that panel members can have an opportunity to consider papers prior to the meeting itself.</w:t>
      </w:r>
      <w:r w:rsidR="00E949FC" w:rsidRPr="008028DA">
        <w:rPr>
          <w:rFonts w:ascii="Calibri" w:hAnsi="Calibri"/>
        </w:rPr>
        <w:br/>
      </w:r>
    </w:p>
    <w:p w14:paraId="214A616F" w14:textId="77777777" w:rsidR="00C5685B" w:rsidRPr="008028DA" w:rsidRDefault="00C5685B" w:rsidP="0089050C">
      <w:pPr>
        <w:pStyle w:val="ListParagraph"/>
        <w:numPr>
          <w:ilvl w:val="1"/>
          <w:numId w:val="28"/>
        </w:numPr>
        <w:rPr>
          <w:rFonts w:ascii="Calibri" w:hAnsi="Calibri"/>
        </w:rPr>
      </w:pPr>
      <w:r w:rsidRPr="008028DA">
        <w:rPr>
          <w:rFonts w:ascii="Calibri" w:hAnsi="Calibri"/>
        </w:rPr>
        <w:lastRenderedPageBreak/>
        <w:t>Staff and students who have papers for consideration are requested to be available for the meeting. If needed for questions or clarification purposes, they will be invited into the meeting.</w:t>
      </w:r>
      <w:r w:rsidR="00E949FC" w:rsidRPr="008028DA">
        <w:rPr>
          <w:rFonts w:ascii="Calibri" w:hAnsi="Calibri"/>
        </w:rPr>
        <w:br/>
      </w:r>
    </w:p>
    <w:p w14:paraId="3D8896D9" w14:textId="77777777" w:rsidR="00C5685B" w:rsidRPr="008028DA" w:rsidRDefault="00C5685B" w:rsidP="0089050C">
      <w:pPr>
        <w:pStyle w:val="ListParagraph"/>
        <w:numPr>
          <w:ilvl w:val="1"/>
          <w:numId w:val="28"/>
        </w:numPr>
        <w:rPr>
          <w:rFonts w:ascii="Calibri" w:hAnsi="Calibri"/>
        </w:rPr>
      </w:pPr>
      <w:r w:rsidRPr="008028DA">
        <w:rPr>
          <w:rFonts w:ascii="Calibri" w:hAnsi="Calibri"/>
        </w:rPr>
        <w:t xml:space="preserve">The meetings are confidential but will be </w:t>
      </w:r>
      <w:proofErr w:type="spellStart"/>
      <w:r w:rsidRPr="008028DA">
        <w:rPr>
          <w:rFonts w:ascii="Calibri" w:hAnsi="Calibri"/>
        </w:rPr>
        <w:t>minuted</w:t>
      </w:r>
      <w:proofErr w:type="spellEnd"/>
      <w:r w:rsidRPr="008028DA">
        <w:rPr>
          <w:rFonts w:ascii="Calibri" w:hAnsi="Calibri"/>
        </w:rPr>
        <w:t>. The minute taker will be agreed by the chair of WCEC, and all minutes checked by the Chair and held centrally in the Directorate of Higher Education office.</w:t>
      </w:r>
    </w:p>
    <w:p w14:paraId="3C0FCD29" w14:textId="77777777" w:rsidR="00C5685B" w:rsidRPr="008028DA" w:rsidRDefault="00C5685B" w:rsidP="0089050C">
      <w:pPr>
        <w:pStyle w:val="ListParagraph"/>
        <w:numPr>
          <w:ilvl w:val="1"/>
          <w:numId w:val="28"/>
        </w:numPr>
        <w:rPr>
          <w:rFonts w:ascii="Calibri" w:hAnsi="Calibri"/>
        </w:rPr>
      </w:pPr>
      <w:r w:rsidRPr="008028DA">
        <w:rPr>
          <w:rFonts w:ascii="Calibri" w:hAnsi="Calibri"/>
        </w:rPr>
        <w:t>Should a member of the WCEC panel put a proposal forward, or be instrumental in the student’s application, they should withdraw from the meeting while it is being considered.</w:t>
      </w:r>
    </w:p>
    <w:p w14:paraId="453E7EED" w14:textId="77777777" w:rsidR="00C5685B" w:rsidRPr="008028DA" w:rsidRDefault="00C5685B" w:rsidP="005860F1">
      <w:pPr>
        <w:pStyle w:val="ListParagraph"/>
        <w:ind w:left="360"/>
        <w:rPr>
          <w:rFonts w:ascii="Calibri" w:hAnsi="Calibri"/>
        </w:rPr>
      </w:pPr>
    </w:p>
    <w:p w14:paraId="09982C8F" w14:textId="77777777" w:rsidR="00C5685B" w:rsidRPr="008028DA" w:rsidRDefault="004707FC" w:rsidP="0089050C">
      <w:pPr>
        <w:pStyle w:val="ListParagraph"/>
        <w:numPr>
          <w:ilvl w:val="0"/>
          <w:numId w:val="28"/>
        </w:numPr>
        <w:rPr>
          <w:rFonts w:ascii="Calibri" w:hAnsi="Calibri"/>
          <w:b/>
        </w:rPr>
      </w:pPr>
      <w:r w:rsidRPr="008028DA">
        <w:rPr>
          <w:rFonts w:ascii="Calibri" w:hAnsi="Calibri"/>
          <w:b/>
          <w:sz w:val="22"/>
        </w:rPr>
        <w:t>Records</w:t>
      </w:r>
      <w:r w:rsidRPr="008028DA">
        <w:rPr>
          <w:rFonts w:ascii="Calibri" w:hAnsi="Calibri"/>
          <w:b/>
        </w:rPr>
        <w:br/>
      </w:r>
    </w:p>
    <w:p w14:paraId="2DF210FD" w14:textId="77777777" w:rsidR="00C5685B" w:rsidRPr="008028DA" w:rsidRDefault="00C5685B" w:rsidP="0089050C">
      <w:pPr>
        <w:pStyle w:val="ListParagraph"/>
        <w:numPr>
          <w:ilvl w:val="1"/>
          <w:numId w:val="28"/>
        </w:numPr>
        <w:rPr>
          <w:rFonts w:ascii="Calibri" w:hAnsi="Calibri"/>
        </w:rPr>
      </w:pPr>
      <w:r w:rsidRPr="008028DA">
        <w:rPr>
          <w:rFonts w:ascii="Calibri" w:hAnsi="Calibri"/>
        </w:rPr>
        <w:t xml:space="preserve">The </w:t>
      </w:r>
      <w:r w:rsidR="000E2F38" w:rsidRPr="008028DA">
        <w:rPr>
          <w:rFonts w:ascii="Calibri" w:hAnsi="Calibri"/>
        </w:rPr>
        <w:t>Directorate of Higher Education</w:t>
      </w:r>
      <w:r w:rsidRPr="008028DA">
        <w:rPr>
          <w:rFonts w:ascii="Calibri" w:hAnsi="Calibri"/>
        </w:rPr>
        <w:t xml:space="preserve"> will keep a register of each proposal that comes to it. This will be available for audit by the appropriate regulatory bodies, such as the QAA, but will only be shared </w:t>
      </w:r>
      <w:proofErr w:type="gramStart"/>
      <w:r w:rsidRPr="008028DA">
        <w:rPr>
          <w:rFonts w:ascii="Calibri" w:hAnsi="Calibri"/>
        </w:rPr>
        <w:t>on the basis of</w:t>
      </w:r>
      <w:proofErr w:type="gramEnd"/>
      <w:r w:rsidRPr="008028DA">
        <w:rPr>
          <w:rFonts w:ascii="Calibri" w:hAnsi="Calibri"/>
        </w:rPr>
        <w:t xml:space="preserve"> confidentiality.</w:t>
      </w:r>
      <w:r w:rsidR="004707FC" w:rsidRPr="008028DA">
        <w:rPr>
          <w:rFonts w:ascii="Calibri" w:hAnsi="Calibri"/>
        </w:rPr>
        <w:br/>
      </w:r>
    </w:p>
    <w:p w14:paraId="3A8285BD" w14:textId="77777777" w:rsidR="00C5685B" w:rsidRPr="008028DA" w:rsidRDefault="00C5685B" w:rsidP="0089050C">
      <w:pPr>
        <w:pStyle w:val="ListParagraph"/>
        <w:numPr>
          <w:ilvl w:val="1"/>
          <w:numId w:val="28"/>
        </w:numPr>
        <w:rPr>
          <w:rFonts w:ascii="Calibri" w:hAnsi="Calibri"/>
        </w:rPr>
      </w:pPr>
      <w:r w:rsidRPr="008028DA">
        <w:rPr>
          <w:rFonts w:ascii="Calibri" w:hAnsi="Calibri"/>
        </w:rPr>
        <w:t xml:space="preserve">The </w:t>
      </w:r>
      <w:r w:rsidR="000E2F38" w:rsidRPr="008028DA">
        <w:rPr>
          <w:rFonts w:ascii="Calibri" w:hAnsi="Calibri"/>
        </w:rPr>
        <w:t xml:space="preserve">Directorate of Higher Education </w:t>
      </w:r>
      <w:r w:rsidRPr="008028DA">
        <w:rPr>
          <w:rFonts w:ascii="Calibri" w:hAnsi="Calibri"/>
        </w:rPr>
        <w:t>shall retain all relevant records for a period of five years should they be requested by appropriate regulatory bodies, such as the QAA.</w:t>
      </w:r>
    </w:p>
    <w:p w14:paraId="3C51769B" w14:textId="77777777" w:rsidR="00C5685B" w:rsidRPr="008028DA" w:rsidRDefault="00C5685B" w:rsidP="005860F1">
      <w:pPr>
        <w:pStyle w:val="ListParagraph"/>
        <w:ind w:left="360"/>
        <w:rPr>
          <w:rFonts w:ascii="Calibri" w:hAnsi="Calibri"/>
        </w:rPr>
      </w:pPr>
    </w:p>
    <w:p w14:paraId="1C3FF513" w14:textId="77777777" w:rsidR="00C5685B" w:rsidRPr="008028DA" w:rsidRDefault="004707FC" w:rsidP="0089050C">
      <w:pPr>
        <w:pStyle w:val="ListParagraph"/>
        <w:numPr>
          <w:ilvl w:val="0"/>
          <w:numId w:val="28"/>
        </w:numPr>
        <w:rPr>
          <w:rFonts w:ascii="Calibri" w:hAnsi="Calibri"/>
          <w:b/>
        </w:rPr>
      </w:pPr>
      <w:r w:rsidRPr="008028DA">
        <w:rPr>
          <w:rFonts w:ascii="Calibri" w:hAnsi="Calibri"/>
          <w:b/>
          <w:sz w:val="22"/>
        </w:rPr>
        <w:t>Reporting</w:t>
      </w:r>
      <w:r w:rsidRPr="008028DA">
        <w:rPr>
          <w:rFonts w:ascii="Calibri" w:hAnsi="Calibri"/>
          <w:b/>
        </w:rPr>
        <w:br/>
      </w:r>
    </w:p>
    <w:p w14:paraId="5CA9886E" w14:textId="77777777" w:rsidR="00C5685B" w:rsidRPr="008028DA" w:rsidRDefault="00C5685B" w:rsidP="0089050C">
      <w:pPr>
        <w:pStyle w:val="ListParagraph"/>
        <w:numPr>
          <w:ilvl w:val="1"/>
          <w:numId w:val="28"/>
        </w:numPr>
        <w:rPr>
          <w:rFonts w:ascii="Calibri" w:hAnsi="Calibri"/>
          <w:b/>
        </w:rPr>
      </w:pPr>
      <w:r w:rsidRPr="008028DA">
        <w:rPr>
          <w:rFonts w:ascii="Calibri" w:hAnsi="Calibri"/>
        </w:rPr>
        <w:t xml:space="preserve">Where possible, an initial response will be provided at the meeting itself. </w:t>
      </w:r>
      <w:r w:rsidR="004707FC" w:rsidRPr="008028DA">
        <w:rPr>
          <w:rFonts w:ascii="Calibri" w:hAnsi="Calibri"/>
        </w:rPr>
        <w:br/>
      </w:r>
    </w:p>
    <w:p w14:paraId="6EE3DC71" w14:textId="77777777" w:rsidR="00C5685B" w:rsidRPr="008028DA" w:rsidRDefault="00C5685B" w:rsidP="0089050C">
      <w:pPr>
        <w:pStyle w:val="ListParagraph"/>
        <w:numPr>
          <w:ilvl w:val="1"/>
          <w:numId w:val="28"/>
        </w:numPr>
        <w:rPr>
          <w:rFonts w:ascii="Calibri" w:hAnsi="Calibri"/>
          <w:b/>
        </w:rPr>
      </w:pPr>
      <w:r w:rsidRPr="008028DA">
        <w:rPr>
          <w:rFonts w:ascii="Calibri" w:hAnsi="Calibri"/>
        </w:rPr>
        <w:t>The confirmation of the decision will be sent in writing to the student within seven days. The decision of the panel is final.</w:t>
      </w:r>
    </w:p>
    <w:p w14:paraId="368CDE40" w14:textId="77777777" w:rsidR="00C5685B" w:rsidRPr="008028DA" w:rsidRDefault="00C5685B" w:rsidP="005860F1">
      <w:pPr>
        <w:pStyle w:val="ListParagraph"/>
        <w:ind w:left="360"/>
        <w:rPr>
          <w:rFonts w:ascii="Calibri" w:hAnsi="Calibri"/>
        </w:rPr>
      </w:pPr>
    </w:p>
    <w:p w14:paraId="55371930" w14:textId="77777777" w:rsidR="00C5685B" w:rsidRPr="008028DA" w:rsidRDefault="00C5685B" w:rsidP="005860F1">
      <w:pPr>
        <w:rPr>
          <w:rFonts w:ascii="Calibri" w:hAnsi="Calibri"/>
          <w:b/>
        </w:rPr>
      </w:pPr>
    </w:p>
    <w:p w14:paraId="3DCE1B68" w14:textId="77777777" w:rsidR="004334E2" w:rsidRPr="008028DA" w:rsidRDefault="004334E2" w:rsidP="005860F1">
      <w:pPr>
        <w:rPr>
          <w:rFonts w:asciiTheme="minorHAnsi" w:hAnsiTheme="minorHAnsi" w:cstheme="minorHAnsi"/>
        </w:rPr>
      </w:pPr>
      <w:r w:rsidRPr="008028DA">
        <w:rPr>
          <w:rFonts w:ascii="Calibri" w:hAnsi="Calibri" w:cstheme="minorHAnsi"/>
        </w:rPr>
        <w:br w:type="page"/>
      </w:r>
    </w:p>
    <w:p w14:paraId="26FE3DDF" w14:textId="77777777" w:rsidR="004334E2" w:rsidRPr="008028DA" w:rsidRDefault="004334E2">
      <w:pPr>
        <w:rPr>
          <w:rFonts w:asciiTheme="minorHAnsi" w:hAnsiTheme="minorHAnsi"/>
          <w:b/>
          <w:sz w:val="22"/>
        </w:rPr>
      </w:pPr>
      <w:r w:rsidRPr="008028DA">
        <w:lastRenderedPageBreak/>
        <w:tab/>
      </w:r>
      <w:r w:rsidRPr="008028DA">
        <w:tab/>
      </w:r>
      <w:r w:rsidRPr="008028DA">
        <w:tab/>
      </w:r>
      <w:r w:rsidRPr="008028DA">
        <w:tab/>
      </w:r>
      <w:r w:rsidRPr="008028DA">
        <w:tab/>
      </w:r>
      <w:r w:rsidRPr="008028DA">
        <w:tab/>
      </w:r>
      <w:r w:rsidRPr="008028DA">
        <w:tab/>
      </w:r>
      <w:r w:rsidRPr="008028DA">
        <w:tab/>
      </w:r>
      <w:r w:rsidRPr="008028DA">
        <w:tab/>
      </w:r>
      <w:r w:rsidRPr="008028DA">
        <w:tab/>
        <w:t xml:space="preserve">         </w:t>
      </w:r>
      <w:r w:rsidR="007A4782" w:rsidRPr="008028DA">
        <w:t xml:space="preserve">   </w:t>
      </w:r>
      <w:r w:rsidRPr="008028DA">
        <w:rPr>
          <w:rFonts w:asciiTheme="minorHAnsi" w:hAnsiTheme="minorHAnsi"/>
          <w:b/>
          <w:sz w:val="22"/>
        </w:rPr>
        <w:t xml:space="preserve">APPENDIX </w:t>
      </w:r>
      <w:r w:rsidR="000C1695">
        <w:rPr>
          <w:rFonts w:asciiTheme="minorHAnsi" w:hAnsiTheme="minorHAnsi"/>
          <w:b/>
          <w:sz w:val="22"/>
        </w:rPr>
        <w:t>1</w:t>
      </w:r>
      <w:r w:rsidR="00710EF1">
        <w:rPr>
          <w:rFonts w:asciiTheme="minorHAnsi" w:hAnsiTheme="minorHAnsi"/>
          <w:b/>
          <w:sz w:val="22"/>
        </w:rPr>
        <w:t>2</w:t>
      </w:r>
    </w:p>
    <w:p w14:paraId="02986CBB" w14:textId="77777777" w:rsidR="004334E2" w:rsidRPr="008028DA" w:rsidRDefault="00DE335E" w:rsidP="00111D90">
      <w:pPr>
        <w:jc w:val="center"/>
        <w:rPr>
          <w:b/>
        </w:rPr>
      </w:pPr>
      <w:r>
        <w:rPr>
          <w:rFonts w:asciiTheme="minorHAnsi" w:hAnsiTheme="minorHAnsi" w:cstheme="minorHAnsi"/>
          <w:noProof/>
          <w:lang w:eastAsia="en-GB"/>
        </w:rPr>
        <w:drawing>
          <wp:inline distT="0" distB="0" distL="0" distR="0" wp14:anchorId="39C1164A" wp14:editId="3F80E3EF">
            <wp:extent cx="2066925" cy="614199"/>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20Colour%20UCW%20logo[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614199"/>
                    </a:xfrm>
                    <a:prstGeom prst="rect">
                      <a:avLst/>
                    </a:prstGeom>
                  </pic:spPr>
                </pic:pic>
              </a:graphicData>
            </a:graphic>
          </wp:inline>
        </w:drawing>
      </w:r>
    </w:p>
    <w:p w14:paraId="2C8FF7CF" w14:textId="77777777" w:rsidR="004334E2" w:rsidRPr="008028DA" w:rsidRDefault="004334E2" w:rsidP="004334E2">
      <w:pPr>
        <w:rPr>
          <w:b/>
        </w:rPr>
      </w:pPr>
    </w:p>
    <w:p w14:paraId="2A228AAF" w14:textId="77777777" w:rsidR="00DE335E" w:rsidRPr="00111D90" w:rsidRDefault="00DE335E" w:rsidP="00111D90">
      <w:pPr>
        <w:jc w:val="center"/>
        <w:rPr>
          <w:rFonts w:asciiTheme="minorHAnsi" w:hAnsiTheme="minorHAnsi" w:cstheme="minorHAnsi"/>
          <w:b/>
          <w:sz w:val="24"/>
          <w:szCs w:val="24"/>
        </w:rPr>
      </w:pPr>
      <w:r w:rsidRPr="00111D90">
        <w:rPr>
          <w:rFonts w:asciiTheme="minorHAnsi" w:hAnsiTheme="minorHAnsi" w:cstheme="minorHAnsi"/>
          <w:b/>
          <w:sz w:val="24"/>
          <w:szCs w:val="24"/>
        </w:rPr>
        <w:t>Assessment Cover Sheet</w:t>
      </w:r>
    </w:p>
    <w:p w14:paraId="0A2F14D3" w14:textId="77777777" w:rsidR="004334E2" w:rsidRPr="00111D90" w:rsidRDefault="004334E2" w:rsidP="00111D90">
      <w:pPr>
        <w:jc w:val="center"/>
        <w:rPr>
          <w:b/>
          <w:sz w:val="24"/>
          <w:szCs w:val="24"/>
        </w:rPr>
      </w:pPr>
    </w:p>
    <w:p w14:paraId="4B3E8D70" w14:textId="77777777" w:rsidR="00FC5D8E" w:rsidRPr="008028DA" w:rsidRDefault="00FC5D8E" w:rsidP="004334E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995"/>
        <w:gridCol w:w="2995"/>
      </w:tblGrid>
      <w:tr w:rsidR="000828C3" w:rsidRPr="008028DA" w14:paraId="28928FD6" w14:textId="77777777" w:rsidTr="00FC5D8E">
        <w:tc>
          <w:tcPr>
            <w:tcW w:w="3080" w:type="dxa"/>
            <w:shd w:val="clear" w:color="auto" w:fill="D9D9D9" w:themeFill="background1" w:themeFillShade="D9"/>
          </w:tcPr>
          <w:p w14:paraId="39C4D0AA" w14:textId="77777777" w:rsidR="000828C3" w:rsidRPr="008028DA" w:rsidRDefault="000828C3" w:rsidP="008A2049">
            <w:pPr>
              <w:spacing w:before="180" w:after="120"/>
              <w:rPr>
                <w:rFonts w:ascii="Calibri" w:eastAsiaTheme="minorHAnsi" w:hAnsi="Calibri" w:cstheme="minorBidi"/>
                <w:b/>
                <w:sz w:val="18"/>
                <w:szCs w:val="18"/>
              </w:rPr>
            </w:pPr>
            <w:r w:rsidRPr="008028DA">
              <w:rPr>
                <w:rFonts w:ascii="Calibri" w:eastAsiaTheme="minorHAnsi" w:hAnsi="Calibri" w:cstheme="minorBidi"/>
                <w:b/>
                <w:sz w:val="18"/>
                <w:szCs w:val="18"/>
              </w:rPr>
              <w:t>PROGRAMME:</w:t>
            </w:r>
          </w:p>
        </w:tc>
        <w:tc>
          <w:tcPr>
            <w:tcW w:w="3081" w:type="dxa"/>
            <w:tcBorders>
              <w:right w:val="nil"/>
            </w:tcBorders>
          </w:tcPr>
          <w:p w14:paraId="4E85CE77" w14:textId="77777777" w:rsidR="000828C3" w:rsidRPr="008028DA" w:rsidRDefault="000828C3" w:rsidP="008A2049">
            <w:pPr>
              <w:spacing w:before="180" w:after="120"/>
              <w:rPr>
                <w:rFonts w:ascii="Calibri" w:eastAsiaTheme="minorHAnsi" w:hAnsi="Calibri" w:cstheme="minorBidi"/>
                <w:sz w:val="18"/>
                <w:szCs w:val="18"/>
              </w:rPr>
            </w:pPr>
          </w:p>
        </w:tc>
        <w:tc>
          <w:tcPr>
            <w:tcW w:w="3081" w:type="dxa"/>
            <w:tcBorders>
              <w:left w:val="nil"/>
            </w:tcBorders>
          </w:tcPr>
          <w:p w14:paraId="7E4E9AB8" w14:textId="77777777" w:rsidR="000828C3" w:rsidRPr="008028DA" w:rsidRDefault="000828C3" w:rsidP="008A2049">
            <w:pPr>
              <w:spacing w:before="180" w:after="120"/>
              <w:rPr>
                <w:rFonts w:ascii="Calibri" w:eastAsiaTheme="minorHAnsi" w:hAnsi="Calibri" w:cstheme="minorBidi"/>
                <w:sz w:val="18"/>
                <w:szCs w:val="18"/>
              </w:rPr>
            </w:pPr>
          </w:p>
        </w:tc>
      </w:tr>
      <w:tr w:rsidR="000828C3" w:rsidRPr="008028DA" w14:paraId="38C036D5" w14:textId="77777777" w:rsidTr="00FC5D8E">
        <w:tc>
          <w:tcPr>
            <w:tcW w:w="3080" w:type="dxa"/>
            <w:shd w:val="clear" w:color="auto" w:fill="D9D9D9" w:themeFill="background1" w:themeFillShade="D9"/>
          </w:tcPr>
          <w:p w14:paraId="19A4DC7C" w14:textId="77777777" w:rsidR="000828C3" w:rsidRPr="008028DA" w:rsidRDefault="000828C3" w:rsidP="008A2049">
            <w:pPr>
              <w:spacing w:before="180" w:after="120"/>
              <w:rPr>
                <w:rFonts w:ascii="Calibri" w:eastAsiaTheme="minorHAnsi" w:hAnsi="Calibri" w:cstheme="minorBidi"/>
                <w:b/>
                <w:sz w:val="18"/>
                <w:szCs w:val="18"/>
              </w:rPr>
            </w:pPr>
            <w:r w:rsidRPr="008028DA">
              <w:rPr>
                <w:rFonts w:ascii="Calibri" w:eastAsiaTheme="minorHAnsi" w:hAnsi="Calibri" w:cstheme="minorBidi"/>
                <w:b/>
                <w:sz w:val="18"/>
                <w:szCs w:val="18"/>
              </w:rPr>
              <w:t>MODULE TITLE:</w:t>
            </w:r>
          </w:p>
        </w:tc>
        <w:tc>
          <w:tcPr>
            <w:tcW w:w="3081" w:type="dxa"/>
            <w:tcBorders>
              <w:right w:val="nil"/>
            </w:tcBorders>
          </w:tcPr>
          <w:p w14:paraId="64AB4F6C" w14:textId="77777777" w:rsidR="000828C3" w:rsidRPr="008028DA" w:rsidRDefault="000828C3" w:rsidP="008A2049">
            <w:pPr>
              <w:spacing w:before="180" w:after="120"/>
              <w:rPr>
                <w:rFonts w:ascii="Calibri" w:eastAsiaTheme="minorHAnsi" w:hAnsi="Calibri" w:cstheme="minorBidi"/>
                <w:sz w:val="18"/>
                <w:szCs w:val="18"/>
              </w:rPr>
            </w:pPr>
          </w:p>
        </w:tc>
        <w:tc>
          <w:tcPr>
            <w:tcW w:w="3081" w:type="dxa"/>
            <w:tcBorders>
              <w:left w:val="nil"/>
            </w:tcBorders>
          </w:tcPr>
          <w:p w14:paraId="1B12BBED" w14:textId="77777777" w:rsidR="000828C3" w:rsidRPr="008028DA" w:rsidRDefault="000828C3" w:rsidP="008A2049">
            <w:pPr>
              <w:spacing w:before="180" w:after="120"/>
              <w:rPr>
                <w:rFonts w:ascii="Calibri" w:eastAsiaTheme="minorHAnsi" w:hAnsi="Calibri" w:cstheme="minorBidi"/>
                <w:sz w:val="18"/>
                <w:szCs w:val="18"/>
              </w:rPr>
            </w:pPr>
          </w:p>
        </w:tc>
      </w:tr>
      <w:tr w:rsidR="000828C3" w:rsidRPr="008028DA" w14:paraId="46EF80C8" w14:textId="77777777" w:rsidTr="00FC5D8E">
        <w:tc>
          <w:tcPr>
            <w:tcW w:w="3080" w:type="dxa"/>
            <w:shd w:val="clear" w:color="auto" w:fill="D9D9D9" w:themeFill="background1" w:themeFillShade="D9"/>
          </w:tcPr>
          <w:p w14:paraId="41046B03" w14:textId="77777777" w:rsidR="000828C3" w:rsidRPr="008028DA" w:rsidRDefault="000828C3" w:rsidP="008A2049">
            <w:pPr>
              <w:spacing w:before="180" w:after="120"/>
              <w:rPr>
                <w:rFonts w:ascii="Calibri" w:eastAsiaTheme="minorHAnsi" w:hAnsi="Calibri" w:cstheme="minorBidi"/>
                <w:b/>
                <w:sz w:val="18"/>
                <w:szCs w:val="18"/>
              </w:rPr>
            </w:pPr>
            <w:r w:rsidRPr="008028DA">
              <w:rPr>
                <w:rFonts w:ascii="Calibri" w:eastAsiaTheme="minorHAnsi" w:hAnsi="Calibri" w:cstheme="minorBidi"/>
                <w:b/>
                <w:sz w:val="18"/>
                <w:szCs w:val="18"/>
              </w:rPr>
              <w:t>MODULE CODE:</w:t>
            </w:r>
          </w:p>
        </w:tc>
        <w:tc>
          <w:tcPr>
            <w:tcW w:w="3081" w:type="dxa"/>
            <w:tcBorders>
              <w:right w:val="nil"/>
            </w:tcBorders>
          </w:tcPr>
          <w:p w14:paraId="618A1F90" w14:textId="77777777" w:rsidR="000828C3" w:rsidRPr="008028DA" w:rsidRDefault="000828C3" w:rsidP="008A2049">
            <w:pPr>
              <w:spacing w:before="180" w:after="120"/>
              <w:rPr>
                <w:rFonts w:ascii="Calibri" w:eastAsiaTheme="minorHAnsi" w:hAnsi="Calibri" w:cstheme="minorBidi"/>
                <w:sz w:val="18"/>
                <w:szCs w:val="18"/>
              </w:rPr>
            </w:pPr>
          </w:p>
        </w:tc>
        <w:tc>
          <w:tcPr>
            <w:tcW w:w="3081" w:type="dxa"/>
            <w:tcBorders>
              <w:left w:val="nil"/>
            </w:tcBorders>
          </w:tcPr>
          <w:p w14:paraId="0AE9D07A" w14:textId="77777777" w:rsidR="000828C3" w:rsidRPr="008028DA" w:rsidRDefault="000828C3" w:rsidP="008A2049">
            <w:pPr>
              <w:spacing w:before="180" w:after="120"/>
              <w:rPr>
                <w:rFonts w:ascii="Calibri" w:eastAsiaTheme="minorHAnsi" w:hAnsi="Calibri" w:cstheme="minorBidi"/>
                <w:sz w:val="18"/>
                <w:szCs w:val="18"/>
              </w:rPr>
            </w:pPr>
          </w:p>
        </w:tc>
      </w:tr>
      <w:tr w:rsidR="000828C3" w:rsidRPr="008028DA" w14:paraId="1C4E98BF" w14:textId="77777777" w:rsidTr="00FC5D8E">
        <w:tc>
          <w:tcPr>
            <w:tcW w:w="3080" w:type="dxa"/>
            <w:shd w:val="clear" w:color="auto" w:fill="D9D9D9" w:themeFill="background1" w:themeFillShade="D9"/>
          </w:tcPr>
          <w:p w14:paraId="6D2C55CA" w14:textId="77777777" w:rsidR="000828C3" w:rsidRPr="008028DA" w:rsidRDefault="000828C3" w:rsidP="008A2049">
            <w:pPr>
              <w:spacing w:before="180" w:after="120"/>
              <w:rPr>
                <w:rFonts w:ascii="Calibri" w:eastAsiaTheme="minorHAnsi" w:hAnsi="Calibri" w:cstheme="minorBidi"/>
                <w:b/>
                <w:sz w:val="18"/>
                <w:szCs w:val="18"/>
              </w:rPr>
            </w:pPr>
            <w:r w:rsidRPr="008028DA">
              <w:rPr>
                <w:rFonts w:ascii="Calibri" w:eastAsiaTheme="minorHAnsi" w:hAnsi="Calibri" w:cstheme="minorBidi"/>
                <w:b/>
                <w:sz w:val="18"/>
                <w:szCs w:val="18"/>
              </w:rPr>
              <w:t>COMPONENT:</w:t>
            </w:r>
          </w:p>
        </w:tc>
        <w:tc>
          <w:tcPr>
            <w:tcW w:w="3081" w:type="dxa"/>
            <w:tcBorders>
              <w:right w:val="nil"/>
            </w:tcBorders>
          </w:tcPr>
          <w:p w14:paraId="58E41E1E" w14:textId="77777777" w:rsidR="000828C3" w:rsidRPr="008028DA" w:rsidRDefault="000828C3" w:rsidP="008A2049">
            <w:pPr>
              <w:spacing w:before="180" w:after="120"/>
              <w:rPr>
                <w:rFonts w:ascii="Calibri" w:eastAsiaTheme="minorHAnsi" w:hAnsi="Calibri" w:cstheme="minorBidi"/>
                <w:sz w:val="18"/>
                <w:szCs w:val="18"/>
              </w:rPr>
            </w:pPr>
          </w:p>
        </w:tc>
        <w:tc>
          <w:tcPr>
            <w:tcW w:w="3081" w:type="dxa"/>
            <w:tcBorders>
              <w:left w:val="nil"/>
            </w:tcBorders>
          </w:tcPr>
          <w:p w14:paraId="426448EE" w14:textId="77777777" w:rsidR="000828C3" w:rsidRPr="008028DA" w:rsidRDefault="000828C3" w:rsidP="008A2049">
            <w:pPr>
              <w:spacing w:before="180" w:after="120"/>
              <w:rPr>
                <w:rFonts w:ascii="Calibri" w:eastAsiaTheme="minorHAnsi" w:hAnsi="Calibri" w:cstheme="minorBidi"/>
                <w:sz w:val="18"/>
                <w:szCs w:val="18"/>
              </w:rPr>
            </w:pPr>
          </w:p>
        </w:tc>
      </w:tr>
      <w:tr w:rsidR="000828C3" w:rsidRPr="008028DA" w14:paraId="0A066142" w14:textId="77777777" w:rsidTr="00FC5D8E">
        <w:tc>
          <w:tcPr>
            <w:tcW w:w="3080" w:type="dxa"/>
            <w:shd w:val="clear" w:color="auto" w:fill="D9D9D9" w:themeFill="background1" w:themeFillShade="D9"/>
          </w:tcPr>
          <w:p w14:paraId="0E469967" w14:textId="77777777" w:rsidR="000828C3" w:rsidRPr="008028DA" w:rsidRDefault="000828C3" w:rsidP="008A2049">
            <w:pPr>
              <w:spacing w:before="180" w:after="120"/>
              <w:rPr>
                <w:rFonts w:ascii="Calibri" w:eastAsiaTheme="minorHAnsi" w:hAnsi="Calibri" w:cstheme="minorBidi"/>
                <w:b/>
                <w:sz w:val="18"/>
                <w:szCs w:val="18"/>
              </w:rPr>
            </w:pPr>
            <w:r w:rsidRPr="008028DA">
              <w:rPr>
                <w:rFonts w:ascii="Calibri" w:eastAsiaTheme="minorHAnsi" w:hAnsi="Calibri" w:cstheme="minorBidi"/>
                <w:b/>
                <w:sz w:val="18"/>
                <w:szCs w:val="18"/>
              </w:rPr>
              <w:t xml:space="preserve">PROGRAMME </w:t>
            </w:r>
            <w:r w:rsidR="00F3064F" w:rsidRPr="008028DA">
              <w:rPr>
                <w:rFonts w:ascii="Calibri" w:eastAsiaTheme="minorHAnsi" w:hAnsi="Calibri" w:cstheme="minorBidi"/>
                <w:b/>
                <w:sz w:val="18"/>
                <w:szCs w:val="18"/>
              </w:rPr>
              <w:t>CO-ORDINATOR</w:t>
            </w:r>
            <w:r w:rsidRPr="008028DA">
              <w:rPr>
                <w:rFonts w:ascii="Calibri" w:eastAsiaTheme="minorHAnsi" w:hAnsi="Calibri" w:cstheme="minorBidi"/>
                <w:b/>
                <w:sz w:val="18"/>
                <w:szCs w:val="18"/>
              </w:rPr>
              <w:t>:</w:t>
            </w:r>
          </w:p>
        </w:tc>
        <w:tc>
          <w:tcPr>
            <w:tcW w:w="3081" w:type="dxa"/>
            <w:tcBorders>
              <w:right w:val="nil"/>
            </w:tcBorders>
          </w:tcPr>
          <w:p w14:paraId="4577B8DE" w14:textId="77777777" w:rsidR="000828C3" w:rsidRPr="008028DA" w:rsidRDefault="000828C3" w:rsidP="008A2049">
            <w:pPr>
              <w:spacing w:before="180" w:after="120"/>
              <w:rPr>
                <w:rFonts w:ascii="Calibri" w:eastAsiaTheme="minorHAnsi" w:hAnsi="Calibri" w:cstheme="minorBidi"/>
                <w:sz w:val="18"/>
                <w:szCs w:val="18"/>
              </w:rPr>
            </w:pPr>
          </w:p>
        </w:tc>
        <w:tc>
          <w:tcPr>
            <w:tcW w:w="3081" w:type="dxa"/>
            <w:tcBorders>
              <w:left w:val="nil"/>
            </w:tcBorders>
          </w:tcPr>
          <w:p w14:paraId="1CFBFC2F" w14:textId="77777777" w:rsidR="000828C3" w:rsidRPr="008028DA" w:rsidRDefault="000828C3" w:rsidP="008A2049">
            <w:pPr>
              <w:spacing w:before="180" w:after="120"/>
              <w:rPr>
                <w:rFonts w:ascii="Calibri" w:eastAsiaTheme="minorHAnsi" w:hAnsi="Calibri" w:cstheme="minorBidi"/>
                <w:sz w:val="18"/>
                <w:szCs w:val="18"/>
              </w:rPr>
            </w:pPr>
          </w:p>
        </w:tc>
      </w:tr>
      <w:tr w:rsidR="000828C3" w:rsidRPr="008028DA" w14:paraId="7FF4CF9D" w14:textId="77777777" w:rsidTr="00FC5D8E">
        <w:tc>
          <w:tcPr>
            <w:tcW w:w="3080" w:type="dxa"/>
            <w:shd w:val="clear" w:color="auto" w:fill="D9D9D9" w:themeFill="background1" w:themeFillShade="D9"/>
          </w:tcPr>
          <w:p w14:paraId="31CDCDB6" w14:textId="77777777" w:rsidR="000828C3" w:rsidRPr="008028DA" w:rsidRDefault="000828C3" w:rsidP="008A2049">
            <w:pPr>
              <w:spacing w:before="180" w:after="120"/>
              <w:rPr>
                <w:rFonts w:ascii="Calibri" w:eastAsiaTheme="minorHAnsi" w:hAnsi="Calibri" w:cstheme="minorBidi"/>
                <w:b/>
                <w:sz w:val="18"/>
                <w:szCs w:val="18"/>
              </w:rPr>
            </w:pPr>
            <w:r w:rsidRPr="008028DA">
              <w:rPr>
                <w:rFonts w:ascii="Calibri" w:eastAsiaTheme="minorHAnsi" w:hAnsi="Calibri" w:cstheme="minorBidi"/>
                <w:b/>
                <w:sz w:val="18"/>
                <w:szCs w:val="18"/>
              </w:rPr>
              <w:t>STUDENT NUMBER:</w:t>
            </w:r>
          </w:p>
        </w:tc>
        <w:tc>
          <w:tcPr>
            <w:tcW w:w="3081" w:type="dxa"/>
            <w:tcBorders>
              <w:right w:val="nil"/>
            </w:tcBorders>
          </w:tcPr>
          <w:p w14:paraId="3F598374" w14:textId="77777777" w:rsidR="000828C3" w:rsidRPr="008028DA" w:rsidRDefault="000828C3" w:rsidP="008A2049">
            <w:pPr>
              <w:spacing w:before="180" w:after="120"/>
              <w:rPr>
                <w:rFonts w:ascii="Calibri" w:eastAsiaTheme="minorHAnsi" w:hAnsi="Calibri" w:cstheme="minorBidi"/>
                <w:sz w:val="18"/>
                <w:szCs w:val="18"/>
              </w:rPr>
            </w:pPr>
          </w:p>
        </w:tc>
        <w:tc>
          <w:tcPr>
            <w:tcW w:w="3081" w:type="dxa"/>
            <w:tcBorders>
              <w:left w:val="nil"/>
            </w:tcBorders>
          </w:tcPr>
          <w:p w14:paraId="6814C5CA" w14:textId="77777777" w:rsidR="000828C3" w:rsidRPr="008028DA" w:rsidRDefault="000828C3" w:rsidP="008A2049">
            <w:pPr>
              <w:spacing w:before="180" w:after="120"/>
              <w:rPr>
                <w:rFonts w:ascii="Calibri" w:eastAsiaTheme="minorHAnsi" w:hAnsi="Calibri" w:cstheme="minorBidi"/>
                <w:sz w:val="18"/>
                <w:szCs w:val="18"/>
              </w:rPr>
            </w:pPr>
          </w:p>
        </w:tc>
      </w:tr>
    </w:tbl>
    <w:p w14:paraId="6DCDB630" w14:textId="77777777" w:rsidR="004334E2" w:rsidRPr="008028DA" w:rsidRDefault="004334E2" w:rsidP="004334E2"/>
    <w:p w14:paraId="07D34EE5" w14:textId="77777777" w:rsidR="00FC5D8E" w:rsidRPr="008028DA" w:rsidRDefault="00FC5D8E" w:rsidP="004334E2"/>
    <w:tbl>
      <w:tblPr>
        <w:tblW w:w="0" w:type="auto"/>
        <w:tblLook w:val="04A0" w:firstRow="1" w:lastRow="0" w:firstColumn="1" w:lastColumn="0" w:noHBand="0" w:noVBand="1"/>
      </w:tblPr>
      <w:tblGrid>
        <w:gridCol w:w="4483"/>
      </w:tblGrid>
      <w:tr w:rsidR="00BA10E5" w:rsidRPr="008028DA" w14:paraId="76DB5766" w14:textId="77777777" w:rsidTr="00CA32F5">
        <w:tc>
          <w:tcPr>
            <w:tcW w:w="44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086599E" w14:textId="77777777" w:rsidR="00BA10E5" w:rsidRPr="008028DA" w:rsidRDefault="00BA10E5" w:rsidP="000828C3">
            <w:pPr>
              <w:rPr>
                <w:rFonts w:ascii="Calibri" w:eastAsiaTheme="minorHAnsi" w:hAnsi="Calibri" w:cstheme="minorBidi"/>
                <w:b/>
                <w:sz w:val="18"/>
                <w:szCs w:val="18"/>
              </w:rPr>
            </w:pPr>
            <w:r w:rsidRPr="008028DA">
              <w:rPr>
                <w:rFonts w:ascii="Calibri" w:eastAsiaTheme="minorHAnsi" w:hAnsi="Calibri" w:cstheme="minorBidi"/>
                <w:b/>
                <w:sz w:val="18"/>
                <w:szCs w:val="18"/>
              </w:rPr>
              <w:t>FOR COLLEGE USE ONLY</w:t>
            </w:r>
          </w:p>
          <w:p w14:paraId="4D28E59A" w14:textId="77777777" w:rsidR="00BA10E5" w:rsidRPr="008028DA" w:rsidRDefault="00BA10E5" w:rsidP="000828C3">
            <w:pPr>
              <w:rPr>
                <w:rFonts w:ascii="Calibri" w:eastAsiaTheme="minorHAnsi" w:hAnsi="Calibri" w:cstheme="minorBidi"/>
                <w:sz w:val="18"/>
                <w:szCs w:val="18"/>
              </w:rPr>
            </w:pPr>
          </w:p>
          <w:p w14:paraId="34FD31AB" w14:textId="77777777" w:rsidR="00BA10E5" w:rsidRPr="008028DA" w:rsidRDefault="00BA10E5" w:rsidP="000828C3">
            <w:pPr>
              <w:rPr>
                <w:rFonts w:ascii="Calibri" w:eastAsiaTheme="minorHAnsi" w:hAnsi="Calibri" w:cstheme="minorBidi"/>
                <w:sz w:val="18"/>
                <w:szCs w:val="18"/>
              </w:rPr>
            </w:pPr>
          </w:p>
          <w:p w14:paraId="70673619" w14:textId="77777777" w:rsidR="00BA10E5" w:rsidRPr="008028DA" w:rsidRDefault="00BA10E5" w:rsidP="000828C3">
            <w:pPr>
              <w:rPr>
                <w:rFonts w:ascii="Calibri" w:eastAsiaTheme="minorHAnsi" w:hAnsi="Calibri" w:cstheme="minorBidi"/>
                <w:sz w:val="18"/>
                <w:szCs w:val="18"/>
              </w:rPr>
            </w:pPr>
          </w:p>
          <w:p w14:paraId="42935A23" w14:textId="77777777" w:rsidR="00BA10E5" w:rsidRPr="008028DA" w:rsidRDefault="00BA10E5" w:rsidP="000828C3">
            <w:pPr>
              <w:rPr>
                <w:rFonts w:ascii="Calibri" w:eastAsiaTheme="minorHAnsi" w:hAnsi="Calibri" w:cstheme="minorBidi"/>
                <w:sz w:val="18"/>
                <w:szCs w:val="18"/>
              </w:rPr>
            </w:pPr>
          </w:p>
          <w:p w14:paraId="29F5D0B3" w14:textId="77777777" w:rsidR="00BA10E5" w:rsidRPr="008028DA" w:rsidRDefault="00BA10E5" w:rsidP="00C44E29">
            <w:pPr>
              <w:rPr>
                <w:rFonts w:ascii="Calibri" w:eastAsiaTheme="minorHAnsi" w:hAnsi="Calibri" w:cstheme="minorBidi"/>
                <w:sz w:val="16"/>
                <w:szCs w:val="18"/>
              </w:rPr>
            </w:pPr>
          </w:p>
          <w:p w14:paraId="565430A7" w14:textId="77777777" w:rsidR="00BA10E5" w:rsidRPr="008028DA" w:rsidRDefault="00BA10E5" w:rsidP="00C44E29">
            <w:pPr>
              <w:rPr>
                <w:rFonts w:ascii="Calibri" w:eastAsiaTheme="minorHAnsi" w:hAnsi="Calibri" w:cstheme="minorBidi"/>
                <w:sz w:val="18"/>
                <w:szCs w:val="18"/>
              </w:rPr>
            </w:pPr>
            <w:r w:rsidRPr="008028DA">
              <w:rPr>
                <w:rFonts w:ascii="Calibri" w:eastAsiaTheme="minorHAnsi" w:hAnsi="Calibri" w:cstheme="minorBidi"/>
                <w:sz w:val="16"/>
                <w:szCs w:val="18"/>
              </w:rPr>
              <w:t>Affix College Date Stamp</w:t>
            </w:r>
          </w:p>
        </w:tc>
      </w:tr>
    </w:tbl>
    <w:p w14:paraId="57B4D100" w14:textId="77777777" w:rsidR="004334E2" w:rsidRPr="008028DA" w:rsidRDefault="004334E2" w:rsidP="004334E2">
      <w:pPr>
        <w:ind w:right="-164"/>
        <w:rPr>
          <w:rFonts w:ascii="Calibri" w:hAnsi="Calibri"/>
          <w:sz w:val="18"/>
          <w:szCs w:val="18"/>
        </w:rPr>
      </w:pPr>
    </w:p>
    <w:p w14:paraId="4EC2CB09" w14:textId="77777777" w:rsidR="008A2049" w:rsidRPr="008028DA" w:rsidRDefault="008A2049" w:rsidP="004334E2">
      <w:pPr>
        <w:ind w:right="-164"/>
        <w:rPr>
          <w:rFonts w:ascii="Calibri" w:hAnsi="Calibri"/>
          <w:sz w:val="18"/>
          <w:szCs w:val="18"/>
        </w:rPr>
      </w:pPr>
    </w:p>
    <w:p w14:paraId="21F3F08A" w14:textId="77777777" w:rsidR="008A2049" w:rsidRPr="008028DA" w:rsidRDefault="004334E2" w:rsidP="0089050C">
      <w:pPr>
        <w:pStyle w:val="ListParagraph"/>
        <w:numPr>
          <w:ilvl w:val="0"/>
          <w:numId w:val="21"/>
        </w:numPr>
        <w:ind w:left="142" w:right="-164" w:hanging="266"/>
        <w:rPr>
          <w:rFonts w:ascii="Calibri" w:hAnsi="Calibri"/>
          <w:sz w:val="18"/>
          <w:szCs w:val="18"/>
        </w:rPr>
      </w:pPr>
      <w:r w:rsidRPr="008028DA">
        <w:rPr>
          <w:rFonts w:ascii="Calibri" w:hAnsi="Calibri"/>
          <w:sz w:val="18"/>
          <w:szCs w:val="18"/>
        </w:rPr>
        <w:t>To be completed by the student at the time of submission</w:t>
      </w:r>
      <w:r w:rsidR="00011148" w:rsidRPr="008028DA">
        <w:rPr>
          <w:rFonts w:ascii="Calibri" w:hAnsi="Calibri"/>
          <w:sz w:val="18"/>
          <w:szCs w:val="18"/>
        </w:rPr>
        <w:t xml:space="preserve"> </w:t>
      </w:r>
      <w:r w:rsidRPr="008028DA">
        <w:rPr>
          <w:rFonts w:ascii="Calibri" w:hAnsi="Calibri"/>
          <w:sz w:val="18"/>
          <w:szCs w:val="18"/>
        </w:rPr>
        <w:t>to the Faculty or Directorate office.</w:t>
      </w:r>
    </w:p>
    <w:p w14:paraId="265F9090" w14:textId="77777777" w:rsidR="004334E2" w:rsidRPr="008028DA" w:rsidRDefault="004334E2" w:rsidP="0089050C">
      <w:pPr>
        <w:pStyle w:val="ListParagraph"/>
        <w:numPr>
          <w:ilvl w:val="0"/>
          <w:numId w:val="21"/>
        </w:numPr>
        <w:ind w:left="142" w:right="-164"/>
        <w:rPr>
          <w:rFonts w:ascii="Calibri" w:hAnsi="Calibri"/>
          <w:sz w:val="18"/>
          <w:szCs w:val="18"/>
        </w:rPr>
      </w:pPr>
      <w:r w:rsidRPr="008028DA">
        <w:rPr>
          <w:rFonts w:ascii="Calibri" w:hAnsi="Calibri"/>
          <w:sz w:val="18"/>
          <w:szCs w:val="18"/>
        </w:rPr>
        <w:t>Both parts to be checked and date stamped, and the</w:t>
      </w:r>
      <w:r w:rsidR="00011148" w:rsidRPr="008028DA">
        <w:rPr>
          <w:rFonts w:ascii="Calibri" w:hAnsi="Calibri"/>
          <w:sz w:val="18"/>
          <w:szCs w:val="18"/>
        </w:rPr>
        <w:t xml:space="preserve"> </w:t>
      </w:r>
      <w:r w:rsidRPr="008028DA">
        <w:rPr>
          <w:rFonts w:ascii="Calibri" w:hAnsi="Calibri"/>
          <w:sz w:val="18"/>
          <w:szCs w:val="18"/>
        </w:rPr>
        <w:t>receipt issued to the student as proof of submission.</w:t>
      </w:r>
      <w:r w:rsidR="00C44E29" w:rsidRPr="008028DA">
        <w:rPr>
          <w:rFonts w:ascii="Calibri" w:hAnsi="Calibri"/>
          <w:sz w:val="18"/>
          <w:szCs w:val="18"/>
        </w:rPr>
        <w:br/>
      </w:r>
      <w:r w:rsidR="00C44E29" w:rsidRPr="008028DA">
        <w:rPr>
          <w:rFonts w:ascii="Calibri" w:hAnsi="Calibri"/>
          <w:sz w:val="18"/>
          <w:szCs w:val="18"/>
        </w:rPr>
        <w:br/>
      </w:r>
    </w:p>
    <w:p w14:paraId="3B39A128" w14:textId="77777777" w:rsidR="004334E2" w:rsidRPr="008028DA" w:rsidRDefault="004334E2" w:rsidP="004334E2">
      <w:pPr>
        <w:ind w:left="-993" w:right="-731"/>
        <w:rPr>
          <w:rFonts w:ascii="Calibri" w:hAnsi="Calibri"/>
          <w:sz w:val="24"/>
          <w:szCs w:val="24"/>
        </w:rPr>
      </w:pPr>
      <w:r w:rsidRPr="008028DA">
        <w:rPr>
          <w:rFonts w:ascii="Calibri" w:hAnsi="Calibri"/>
          <w:sz w:val="24"/>
          <w:szCs w:val="24"/>
        </w:rPr>
        <w:t>................................................................................................................................................................................</w:t>
      </w:r>
    </w:p>
    <w:p w14:paraId="2CE841E4" w14:textId="77777777" w:rsidR="005D20A3" w:rsidRPr="008028DA" w:rsidRDefault="000C1695" w:rsidP="004334E2">
      <w:pPr>
        <w:ind w:left="-993" w:right="-731"/>
        <w:rPr>
          <w:rFonts w:ascii="Calibri" w:hAnsi="Calibri"/>
          <w:sz w:val="24"/>
          <w:szCs w:val="24"/>
        </w:rPr>
      </w:pPr>
      <w:r>
        <w:rPr>
          <w:rFonts w:ascii="Calibri" w:hAnsi="Calibri"/>
          <w:noProof/>
          <w:sz w:val="24"/>
          <w:szCs w:val="24"/>
          <w:lang w:eastAsia="en-GB"/>
        </w:rPr>
        <mc:AlternateContent>
          <mc:Choice Requires="wps">
            <w:drawing>
              <wp:anchor distT="0" distB="0" distL="114300" distR="114300" simplePos="0" relativeHeight="251658240" behindDoc="0" locked="0" layoutInCell="1" allowOverlap="1" wp14:anchorId="4EB51380" wp14:editId="13BA00E0">
                <wp:simplePos x="0" y="0"/>
                <wp:positionH relativeFrom="column">
                  <wp:posOffset>1522429</wp:posOffset>
                </wp:positionH>
                <wp:positionV relativeFrom="paragraph">
                  <wp:posOffset>103891</wp:posOffset>
                </wp:positionV>
                <wp:extent cx="3268345" cy="776991"/>
                <wp:effectExtent l="0" t="0" r="825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776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B9A8D" w14:textId="77777777" w:rsidR="00AE76CA" w:rsidRPr="0046050B" w:rsidRDefault="00AE76CA" w:rsidP="004334E2">
                            <w:pPr>
                              <w:rPr>
                                <w:rFonts w:ascii="Calibri" w:hAnsi="Calibri"/>
                                <w:b/>
                                <w:sz w:val="22"/>
                                <w:szCs w:val="24"/>
                              </w:rPr>
                            </w:pPr>
                            <w:r>
                              <w:rPr>
                                <w:rFonts w:ascii="Calibri" w:hAnsi="Calibri"/>
                                <w:b/>
                                <w:sz w:val="22"/>
                                <w:szCs w:val="24"/>
                              </w:rPr>
                              <w:t>University Centre Weston</w:t>
                            </w:r>
                            <w:r w:rsidRPr="0046050B">
                              <w:rPr>
                                <w:rFonts w:ascii="Calibri" w:hAnsi="Calibri"/>
                                <w:b/>
                                <w:sz w:val="22"/>
                                <w:szCs w:val="24"/>
                              </w:rPr>
                              <w:t xml:space="preserve"> Directorate of Higher Education </w:t>
                            </w:r>
                          </w:p>
                          <w:p w14:paraId="4094E5DE" w14:textId="77777777" w:rsidR="00AE76CA" w:rsidRPr="0046050B" w:rsidRDefault="00AE76CA" w:rsidP="004334E2">
                            <w:pPr>
                              <w:rPr>
                                <w:rFonts w:ascii="Calibri" w:hAnsi="Calibri"/>
                                <w:b/>
                                <w:sz w:val="22"/>
                                <w:szCs w:val="24"/>
                              </w:rPr>
                            </w:pPr>
                          </w:p>
                          <w:p w14:paraId="2B435CE7" w14:textId="77777777" w:rsidR="00AE76CA" w:rsidRPr="0046050B" w:rsidRDefault="00AE76CA" w:rsidP="004334E2">
                            <w:pPr>
                              <w:rPr>
                                <w:rFonts w:ascii="Calibri" w:hAnsi="Calibri"/>
                                <w:b/>
                                <w:sz w:val="22"/>
                                <w:szCs w:val="24"/>
                              </w:rPr>
                            </w:pPr>
                            <w:r w:rsidRPr="0046050B">
                              <w:rPr>
                                <w:rFonts w:ascii="Calibri" w:hAnsi="Calibri"/>
                                <w:b/>
                                <w:sz w:val="22"/>
                                <w:szCs w:val="24"/>
                              </w:rPr>
                              <w:t>ASSIGNMENT SUBMISSION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1380" id="Text Box 7" o:spid="_x0000_s1052" type="#_x0000_t202" style="position:absolute;left:0;text-align:left;margin-left:119.9pt;margin-top:8.2pt;width:257.3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qlhgIAABcFAAAOAAAAZHJzL2Uyb0RvYy54bWysVNmO0zAUfUfiHyy/d7JM2jRR09G0QxHS&#10;sEgzfIDrOI2FYxvbbTIg/p1rpy1lAAkh8uB4uT53Oed6cTN0Ah2YsVzJCidXMUZMUlVzuavwx8fN&#10;ZI6RdUTWRCjJKvzELL5Zvnyx6HXJUtUqUTODAETastcVbp3TZRRZ2rKO2CulmYTDRpmOOFiaXVQb&#10;0gN6J6I0jmdRr0ytjaLMWti9Gw/xMuA3DaPufdNY5pCoMMTmwmjCuPVjtFyQcmeIbjk9hkH+IYqO&#10;cAlOz1B3xBG0N/wXqI5To6xq3BVVXaSahlMWcoBskvhZNg8t0SzkAsWx+lwm+/9g6bvDB4N4XeEc&#10;I0k6oOiRDQ6t1IByX51e2xKMHjSYuQG2geWQqdX3in6ySKp1S+SO3Rqj+paRGqJL/M3o4uqIYz3I&#10;tn+ranBD9k4FoKExnS8dFAMBOrD0dGbGh0Jh8zqdza+zKUYUzvJ8VhSjC1Kebmtj3WumOuQnFTbA&#10;fEAnh3vrfDSkPJl4Z1YJXm+4EGFhdtu1MOhAQCWb8IUEnpkJ6Y2l8tdGxHEHggQf/syHG1j/WiRp&#10;Fq/SYrKZzfNJtsmmkyKP55M4KVbFLM6K7G7zzQeYZGXL65rJey7ZSYFJ9ncMH3th1E7QIOorXEzT&#10;6UjRH5OMw/e7JDvuoCEF7yo8PxuR0hP7StaQNikd4WKcRz+HH6oMNTj9Q1WCDDzzowbcsB2C3tLZ&#10;SV5bVT+BMIwC3oB9eE1g0irzBaMeOrPC9vOeGIaReCNBXEWSZb6VwyKb5ikszOXJ9vKESApQFXYY&#10;jdO1G9t/rw3fteBplLNUtyDIhgeteOWOUR1lDN0Xkjq+FL69L9fB6sd7tvwOAAD//wMAUEsDBBQA&#10;BgAIAAAAIQA04pSA3gAAAAoBAAAPAAAAZHJzL2Rvd25yZXYueG1sTI/NTsMwEITvSLyDtUhcEHVo&#10;89cQpwIkENeWPoATb5OIeB3FbpO+PcsJjrMzmvm23C12EBecfO9IwdMqAoHUONNTq+D49f6Yg/BB&#10;k9GDI1RwRQ+76vam1IVxM+3xcgit4BLyhVbQhTAWUvqmQ6v9yo1I7J3cZHVgObXSTHrmcjvIdRSl&#10;0uqeeKHTI7512HwfzlbB6XN+SLZz/RGO2T5OX3Wf1e6q1P3d8vIMIuAS/sLwi8/oUDFT7c5kvBgU&#10;rDdbRg9spDEIDmRJnICo+bDJc5BVKf+/UP0AAAD//wMAUEsBAi0AFAAGAAgAAAAhALaDOJL+AAAA&#10;4QEAABMAAAAAAAAAAAAAAAAAAAAAAFtDb250ZW50X1R5cGVzXS54bWxQSwECLQAUAAYACAAAACEA&#10;OP0h/9YAAACUAQAACwAAAAAAAAAAAAAAAAAvAQAAX3JlbHMvLnJlbHNQSwECLQAUAAYACAAAACEA&#10;d6FqpYYCAAAXBQAADgAAAAAAAAAAAAAAAAAuAgAAZHJzL2Uyb0RvYy54bWxQSwECLQAUAAYACAAA&#10;ACEANOKUgN4AAAAKAQAADwAAAAAAAAAAAAAAAADgBAAAZHJzL2Rvd25yZXYueG1sUEsFBgAAAAAE&#10;AAQA8wAAAOsFAAAAAA==&#10;" stroked="f">
                <v:textbox>
                  <w:txbxContent>
                    <w:p w14:paraId="43EB9A8D" w14:textId="77777777" w:rsidR="00AE76CA" w:rsidRPr="0046050B" w:rsidRDefault="00AE76CA" w:rsidP="004334E2">
                      <w:pPr>
                        <w:rPr>
                          <w:rFonts w:ascii="Calibri" w:hAnsi="Calibri"/>
                          <w:b/>
                          <w:sz w:val="22"/>
                          <w:szCs w:val="24"/>
                        </w:rPr>
                      </w:pPr>
                      <w:r>
                        <w:rPr>
                          <w:rFonts w:ascii="Calibri" w:hAnsi="Calibri"/>
                          <w:b/>
                          <w:sz w:val="22"/>
                          <w:szCs w:val="24"/>
                        </w:rPr>
                        <w:t>University Centre Weston</w:t>
                      </w:r>
                      <w:r w:rsidRPr="0046050B">
                        <w:rPr>
                          <w:rFonts w:ascii="Calibri" w:hAnsi="Calibri"/>
                          <w:b/>
                          <w:sz w:val="22"/>
                          <w:szCs w:val="24"/>
                        </w:rPr>
                        <w:t xml:space="preserve"> Directorate of Higher Education </w:t>
                      </w:r>
                    </w:p>
                    <w:p w14:paraId="4094E5DE" w14:textId="77777777" w:rsidR="00AE76CA" w:rsidRPr="0046050B" w:rsidRDefault="00AE76CA" w:rsidP="004334E2">
                      <w:pPr>
                        <w:rPr>
                          <w:rFonts w:ascii="Calibri" w:hAnsi="Calibri"/>
                          <w:b/>
                          <w:sz w:val="22"/>
                          <w:szCs w:val="24"/>
                        </w:rPr>
                      </w:pPr>
                    </w:p>
                    <w:p w14:paraId="2B435CE7" w14:textId="77777777" w:rsidR="00AE76CA" w:rsidRPr="0046050B" w:rsidRDefault="00AE76CA" w:rsidP="004334E2">
                      <w:pPr>
                        <w:rPr>
                          <w:rFonts w:ascii="Calibri" w:hAnsi="Calibri"/>
                          <w:b/>
                          <w:sz w:val="22"/>
                          <w:szCs w:val="24"/>
                        </w:rPr>
                      </w:pPr>
                      <w:r w:rsidRPr="0046050B">
                        <w:rPr>
                          <w:rFonts w:ascii="Calibri" w:hAnsi="Calibri"/>
                          <w:b/>
                          <w:sz w:val="22"/>
                          <w:szCs w:val="24"/>
                        </w:rPr>
                        <w:t>ASSIGNMENT SUBMISSION RECEIPT</w:t>
                      </w:r>
                    </w:p>
                  </w:txbxContent>
                </v:textbox>
              </v:shape>
            </w:pict>
          </mc:Fallback>
        </mc:AlternateContent>
      </w:r>
    </w:p>
    <w:p w14:paraId="653490CE" w14:textId="77777777" w:rsidR="000C1695" w:rsidRDefault="000C1695" w:rsidP="004334E2">
      <w:pPr>
        <w:rPr>
          <w:rFonts w:ascii="Calibri" w:hAnsi="Calibri"/>
          <w:sz w:val="24"/>
          <w:szCs w:val="24"/>
        </w:rPr>
      </w:pPr>
    </w:p>
    <w:p w14:paraId="2CA42BE5" w14:textId="77777777" w:rsidR="000C1695" w:rsidRDefault="000C1695" w:rsidP="004334E2">
      <w:pPr>
        <w:rPr>
          <w:rFonts w:ascii="Calibri" w:hAnsi="Calibri"/>
          <w:sz w:val="24"/>
          <w:szCs w:val="24"/>
        </w:rPr>
      </w:pPr>
    </w:p>
    <w:p w14:paraId="3134A9BD" w14:textId="77777777" w:rsidR="004334E2" w:rsidRPr="008028DA" w:rsidRDefault="004334E2" w:rsidP="004334E2">
      <w:pPr>
        <w:rPr>
          <w:rFonts w:ascii="Calibri" w:hAnsi="Calibri"/>
          <w:sz w:val="24"/>
          <w:szCs w:val="24"/>
        </w:rPr>
      </w:pPr>
    </w:p>
    <w:p w14:paraId="4C607E51" w14:textId="77777777" w:rsidR="004334E2" w:rsidRPr="008028DA" w:rsidRDefault="004334E2" w:rsidP="004334E2">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996"/>
        <w:gridCol w:w="2996"/>
      </w:tblGrid>
      <w:tr w:rsidR="00314601" w:rsidRPr="008028DA" w14:paraId="24DE39BD" w14:textId="77777777" w:rsidTr="00FC5D8E">
        <w:tc>
          <w:tcPr>
            <w:tcW w:w="3080" w:type="dxa"/>
            <w:shd w:val="clear" w:color="auto" w:fill="D9D9D9" w:themeFill="background1" w:themeFillShade="D9"/>
          </w:tcPr>
          <w:p w14:paraId="2CDACE48" w14:textId="77777777" w:rsidR="00314601" w:rsidRPr="008028DA" w:rsidRDefault="00314601" w:rsidP="0046050B">
            <w:pPr>
              <w:spacing w:before="60" w:after="60"/>
              <w:rPr>
                <w:rFonts w:ascii="Calibri" w:eastAsiaTheme="minorHAnsi" w:hAnsi="Calibri" w:cstheme="minorBidi"/>
                <w:b/>
                <w:sz w:val="16"/>
                <w:szCs w:val="16"/>
              </w:rPr>
            </w:pPr>
            <w:r w:rsidRPr="008028DA">
              <w:rPr>
                <w:rFonts w:ascii="Calibri" w:eastAsiaTheme="minorHAnsi" w:hAnsi="Calibri" w:cstheme="minorBidi"/>
                <w:b/>
                <w:sz w:val="16"/>
                <w:szCs w:val="16"/>
              </w:rPr>
              <w:t>PROGRAMME:</w:t>
            </w:r>
          </w:p>
        </w:tc>
        <w:tc>
          <w:tcPr>
            <w:tcW w:w="3081" w:type="dxa"/>
            <w:tcBorders>
              <w:right w:val="nil"/>
            </w:tcBorders>
          </w:tcPr>
          <w:p w14:paraId="6128665D" w14:textId="77777777" w:rsidR="00314601" w:rsidRPr="008028DA" w:rsidRDefault="00314601" w:rsidP="0046050B">
            <w:pPr>
              <w:spacing w:before="60" w:after="60"/>
              <w:rPr>
                <w:rFonts w:ascii="Calibri" w:eastAsiaTheme="minorHAnsi" w:hAnsi="Calibri" w:cstheme="minorBidi"/>
                <w:sz w:val="16"/>
                <w:szCs w:val="16"/>
              </w:rPr>
            </w:pPr>
          </w:p>
        </w:tc>
        <w:tc>
          <w:tcPr>
            <w:tcW w:w="3081" w:type="dxa"/>
            <w:tcBorders>
              <w:left w:val="nil"/>
            </w:tcBorders>
          </w:tcPr>
          <w:p w14:paraId="65EBDF31" w14:textId="77777777" w:rsidR="00314601" w:rsidRPr="008028DA" w:rsidRDefault="00314601" w:rsidP="0046050B">
            <w:pPr>
              <w:spacing w:before="60" w:after="60"/>
              <w:rPr>
                <w:rFonts w:ascii="Calibri" w:eastAsiaTheme="minorHAnsi" w:hAnsi="Calibri" w:cstheme="minorBidi"/>
                <w:sz w:val="16"/>
                <w:szCs w:val="16"/>
              </w:rPr>
            </w:pPr>
          </w:p>
        </w:tc>
      </w:tr>
      <w:tr w:rsidR="00314601" w:rsidRPr="008028DA" w14:paraId="2A27598D" w14:textId="77777777" w:rsidTr="00FC5D8E">
        <w:tc>
          <w:tcPr>
            <w:tcW w:w="3080" w:type="dxa"/>
            <w:shd w:val="clear" w:color="auto" w:fill="D9D9D9" w:themeFill="background1" w:themeFillShade="D9"/>
          </w:tcPr>
          <w:p w14:paraId="7C59C074" w14:textId="77777777" w:rsidR="00314601" w:rsidRPr="008028DA" w:rsidRDefault="00314601" w:rsidP="0046050B">
            <w:pPr>
              <w:spacing w:before="60" w:after="60"/>
              <w:rPr>
                <w:rFonts w:ascii="Calibri" w:eastAsiaTheme="minorHAnsi" w:hAnsi="Calibri" w:cstheme="minorBidi"/>
                <w:b/>
                <w:sz w:val="16"/>
                <w:szCs w:val="16"/>
              </w:rPr>
            </w:pPr>
            <w:r w:rsidRPr="008028DA">
              <w:rPr>
                <w:rFonts w:ascii="Calibri" w:eastAsiaTheme="minorHAnsi" w:hAnsi="Calibri" w:cstheme="minorBidi"/>
                <w:b/>
                <w:sz w:val="16"/>
                <w:szCs w:val="16"/>
              </w:rPr>
              <w:t>MODULE TITLE:</w:t>
            </w:r>
          </w:p>
        </w:tc>
        <w:tc>
          <w:tcPr>
            <w:tcW w:w="3081" w:type="dxa"/>
            <w:tcBorders>
              <w:right w:val="nil"/>
            </w:tcBorders>
          </w:tcPr>
          <w:p w14:paraId="1A391635" w14:textId="77777777" w:rsidR="00314601" w:rsidRPr="008028DA" w:rsidRDefault="00314601" w:rsidP="0046050B">
            <w:pPr>
              <w:spacing w:before="60" w:after="60"/>
              <w:rPr>
                <w:rFonts w:ascii="Calibri" w:eastAsiaTheme="minorHAnsi" w:hAnsi="Calibri" w:cstheme="minorBidi"/>
                <w:sz w:val="16"/>
                <w:szCs w:val="16"/>
              </w:rPr>
            </w:pPr>
          </w:p>
        </w:tc>
        <w:tc>
          <w:tcPr>
            <w:tcW w:w="3081" w:type="dxa"/>
            <w:tcBorders>
              <w:left w:val="nil"/>
            </w:tcBorders>
          </w:tcPr>
          <w:p w14:paraId="1B15B0AB" w14:textId="77777777" w:rsidR="00314601" w:rsidRPr="008028DA" w:rsidRDefault="00314601" w:rsidP="0046050B">
            <w:pPr>
              <w:spacing w:before="60" w:after="60"/>
              <w:rPr>
                <w:rFonts w:ascii="Calibri" w:eastAsiaTheme="minorHAnsi" w:hAnsi="Calibri" w:cstheme="minorBidi"/>
                <w:sz w:val="16"/>
                <w:szCs w:val="16"/>
              </w:rPr>
            </w:pPr>
          </w:p>
        </w:tc>
      </w:tr>
      <w:tr w:rsidR="00314601" w:rsidRPr="008028DA" w14:paraId="044B8CBA" w14:textId="77777777" w:rsidTr="00FC5D8E">
        <w:tc>
          <w:tcPr>
            <w:tcW w:w="3080" w:type="dxa"/>
            <w:shd w:val="clear" w:color="auto" w:fill="D9D9D9" w:themeFill="background1" w:themeFillShade="D9"/>
          </w:tcPr>
          <w:p w14:paraId="42A3505D" w14:textId="77777777" w:rsidR="00314601" w:rsidRPr="008028DA" w:rsidRDefault="00314601" w:rsidP="0046050B">
            <w:pPr>
              <w:spacing w:before="60" w:after="60"/>
              <w:rPr>
                <w:rFonts w:ascii="Calibri" w:eastAsiaTheme="minorHAnsi" w:hAnsi="Calibri" w:cstheme="minorBidi"/>
                <w:b/>
                <w:sz w:val="16"/>
                <w:szCs w:val="16"/>
              </w:rPr>
            </w:pPr>
            <w:r w:rsidRPr="008028DA">
              <w:rPr>
                <w:rFonts w:ascii="Calibri" w:eastAsiaTheme="minorHAnsi" w:hAnsi="Calibri" w:cstheme="minorBidi"/>
                <w:b/>
                <w:sz w:val="16"/>
                <w:szCs w:val="16"/>
              </w:rPr>
              <w:t>MODULE CODE:</w:t>
            </w:r>
          </w:p>
        </w:tc>
        <w:tc>
          <w:tcPr>
            <w:tcW w:w="3081" w:type="dxa"/>
            <w:tcBorders>
              <w:right w:val="nil"/>
            </w:tcBorders>
          </w:tcPr>
          <w:p w14:paraId="0E4EC6F8" w14:textId="77777777" w:rsidR="00314601" w:rsidRPr="008028DA" w:rsidRDefault="00314601" w:rsidP="0046050B">
            <w:pPr>
              <w:spacing w:before="60" w:after="60"/>
              <w:rPr>
                <w:rFonts w:ascii="Calibri" w:eastAsiaTheme="minorHAnsi" w:hAnsi="Calibri" w:cstheme="minorBidi"/>
                <w:sz w:val="16"/>
                <w:szCs w:val="16"/>
              </w:rPr>
            </w:pPr>
          </w:p>
        </w:tc>
        <w:tc>
          <w:tcPr>
            <w:tcW w:w="3081" w:type="dxa"/>
            <w:tcBorders>
              <w:left w:val="nil"/>
            </w:tcBorders>
          </w:tcPr>
          <w:p w14:paraId="7F33E0FF" w14:textId="77777777" w:rsidR="00314601" w:rsidRPr="008028DA" w:rsidRDefault="00314601" w:rsidP="0046050B">
            <w:pPr>
              <w:spacing w:before="60" w:after="60"/>
              <w:rPr>
                <w:rFonts w:ascii="Calibri" w:eastAsiaTheme="minorHAnsi" w:hAnsi="Calibri" w:cstheme="minorBidi"/>
                <w:sz w:val="16"/>
                <w:szCs w:val="16"/>
              </w:rPr>
            </w:pPr>
          </w:p>
        </w:tc>
      </w:tr>
      <w:tr w:rsidR="00314601" w:rsidRPr="008028DA" w14:paraId="7B496268" w14:textId="77777777" w:rsidTr="00FC5D8E">
        <w:tc>
          <w:tcPr>
            <w:tcW w:w="3080" w:type="dxa"/>
            <w:shd w:val="clear" w:color="auto" w:fill="D9D9D9" w:themeFill="background1" w:themeFillShade="D9"/>
          </w:tcPr>
          <w:p w14:paraId="6162793C" w14:textId="77777777" w:rsidR="00314601" w:rsidRPr="008028DA" w:rsidRDefault="00314601" w:rsidP="0046050B">
            <w:pPr>
              <w:spacing w:before="60" w:after="60"/>
              <w:rPr>
                <w:rFonts w:ascii="Calibri" w:eastAsiaTheme="minorHAnsi" w:hAnsi="Calibri" w:cstheme="minorBidi"/>
                <w:b/>
                <w:sz w:val="16"/>
                <w:szCs w:val="16"/>
              </w:rPr>
            </w:pPr>
            <w:r w:rsidRPr="008028DA">
              <w:rPr>
                <w:rFonts w:ascii="Calibri" w:eastAsiaTheme="minorHAnsi" w:hAnsi="Calibri" w:cstheme="minorBidi"/>
                <w:b/>
                <w:sz w:val="16"/>
                <w:szCs w:val="16"/>
              </w:rPr>
              <w:t>COMPONENT:</w:t>
            </w:r>
          </w:p>
        </w:tc>
        <w:tc>
          <w:tcPr>
            <w:tcW w:w="3081" w:type="dxa"/>
            <w:tcBorders>
              <w:right w:val="nil"/>
            </w:tcBorders>
          </w:tcPr>
          <w:p w14:paraId="19D1DF72" w14:textId="77777777" w:rsidR="00314601" w:rsidRPr="008028DA" w:rsidRDefault="00314601" w:rsidP="0046050B">
            <w:pPr>
              <w:spacing w:before="60" w:after="60"/>
              <w:rPr>
                <w:rFonts w:ascii="Calibri" w:eastAsiaTheme="minorHAnsi" w:hAnsi="Calibri" w:cstheme="minorBidi"/>
                <w:sz w:val="16"/>
                <w:szCs w:val="16"/>
              </w:rPr>
            </w:pPr>
          </w:p>
        </w:tc>
        <w:tc>
          <w:tcPr>
            <w:tcW w:w="3081" w:type="dxa"/>
            <w:tcBorders>
              <w:left w:val="nil"/>
            </w:tcBorders>
          </w:tcPr>
          <w:p w14:paraId="2375DA6E" w14:textId="77777777" w:rsidR="00314601" w:rsidRPr="008028DA" w:rsidRDefault="00314601" w:rsidP="0046050B">
            <w:pPr>
              <w:spacing w:before="60" w:after="60"/>
              <w:rPr>
                <w:rFonts w:ascii="Calibri" w:eastAsiaTheme="minorHAnsi" w:hAnsi="Calibri" w:cstheme="minorBidi"/>
                <w:sz w:val="16"/>
                <w:szCs w:val="16"/>
              </w:rPr>
            </w:pPr>
          </w:p>
        </w:tc>
      </w:tr>
      <w:tr w:rsidR="00314601" w:rsidRPr="008028DA" w14:paraId="77E244D2" w14:textId="77777777" w:rsidTr="00FC5D8E">
        <w:tc>
          <w:tcPr>
            <w:tcW w:w="3080" w:type="dxa"/>
            <w:shd w:val="clear" w:color="auto" w:fill="D9D9D9" w:themeFill="background1" w:themeFillShade="D9"/>
          </w:tcPr>
          <w:p w14:paraId="495135AE" w14:textId="77777777" w:rsidR="00314601" w:rsidRPr="008028DA" w:rsidRDefault="00314601" w:rsidP="0046050B">
            <w:pPr>
              <w:spacing w:before="60" w:after="60"/>
              <w:rPr>
                <w:rFonts w:ascii="Calibri" w:eastAsiaTheme="minorHAnsi" w:hAnsi="Calibri" w:cstheme="minorBidi"/>
                <w:b/>
                <w:sz w:val="16"/>
                <w:szCs w:val="16"/>
              </w:rPr>
            </w:pPr>
            <w:r w:rsidRPr="008028DA">
              <w:rPr>
                <w:rFonts w:ascii="Calibri" w:eastAsiaTheme="minorHAnsi" w:hAnsi="Calibri" w:cstheme="minorBidi"/>
                <w:b/>
                <w:sz w:val="16"/>
                <w:szCs w:val="16"/>
              </w:rPr>
              <w:t xml:space="preserve">PROGRAMME </w:t>
            </w:r>
            <w:r w:rsidR="00F3064F" w:rsidRPr="008028DA">
              <w:rPr>
                <w:rFonts w:ascii="Calibri" w:eastAsiaTheme="minorHAnsi" w:hAnsi="Calibri" w:cstheme="minorBidi"/>
                <w:b/>
                <w:sz w:val="16"/>
                <w:szCs w:val="16"/>
              </w:rPr>
              <w:t>CO-ORDINATOR</w:t>
            </w:r>
            <w:r w:rsidRPr="008028DA">
              <w:rPr>
                <w:rFonts w:ascii="Calibri" w:eastAsiaTheme="minorHAnsi" w:hAnsi="Calibri" w:cstheme="minorBidi"/>
                <w:b/>
                <w:sz w:val="16"/>
                <w:szCs w:val="16"/>
              </w:rPr>
              <w:t>:</w:t>
            </w:r>
          </w:p>
        </w:tc>
        <w:tc>
          <w:tcPr>
            <w:tcW w:w="3081" w:type="dxa"/>
            <w:tcBorders>
              <w:right w:val="nil"/>
            </w:tcBorders>
          </w:tcPr>
          <w:p w14:paraId="4B851E77" w14:textId="77777777" w:rsidR="00314601" w:rsidRPr="008028DA" w:rsidRDefault="00314601" w:rsidP="0046050B">
            <w:pPr>
              <w:spacing w:before="60" w:after="60"/>
              <w:rPr>
                <w:rFonts w:ascii="Calibri" w:eastAsiaTheme="minorHAnsi" w:hAnsi="Calibri" w:cstheme="minorBidi"/>
                <w:sz w:val="16"/>
                <w:szCs w:val="16"/>
              </w:rPr>
            </w:pPr>
          </w:p>
        </w:tc>
        <w:tc>
          <w:tcPr>
            <w:tcW w:w="3081" w:type="dxa"/>
            <w:tcBorders>
              <w:left w:val="nil"/>
            </w:tcBorders>
          </w:tcPr>
          <w:p w14:paraId="4CEE954B" w14:textId="77777777" w:rsidR="00314601" w:rsidRPr="008028DA" w:rsidRDefault="00314601" w:rsidP="0046050B">
            <w:pPr>
              <w:spacing w:before="60" w:after="60"/>
              <w:rPr>
                <w:rFonts w:ascii="Calibri" w:eastAsiaTheme="minorHAnsi" w:hAnsi="Calibri" w:cstheme="minorBidi"/>
                <w:sz w:val="16"/>
                <w:szCs w:val="16"/>
              </w:rPr>
            </w:pPr>
          </w:p>
        </w:tc>
      </w:tr>
      <w:tr w:rsidR="00314601" w:rsidRPr="008028DA" w14:paraId="0923F78B" w14:textId="77777777" w:rsidTr="00FC5D8E">
        <w:tc>
          <w:tcPr>
            <w:tcW w:w="3080" w:type="dxa"/>
            <w:shd w:val="clear" w:color="auto" w:fill="D9D9D9" w:themeFill="background1" w:themeFillShade="D9"/>
          </w:tcPr>
          <w:p w14:paraId="3E771FAE" w14:textId="77777777" w:rsidR="00314601" w:rsidRPr="008028DA" w:rsidRDefault="008A2049" w:rsidP="0046050B">
            <w:pPr>
              <w:spacing w:before="60" w:after="60"/>
              <w:rPr>
                <w:rFonts w:ascii="Calibri" w:eastAsiaTheme="minorHAnsi" w:hAnsi="Calibri" w:cstheme="minorBidi"/>
                <w:b/>
                <w:sz w:val="16"/>
                <w:szCs w:val="16"/>
              </w:rPr>
            </w:pPr>
            <w:r w:rsidRPr="008028DA">
              <w:rPr>
                <w:rFonts w:ascii="Calibri" w:eastAsiaTheme="minorHAnsi" w:hAnsi="Calibri" w:cstheme="minorBidi"/>
                <w:b/>
                <w:sz w:val="16"/>
                <w:szCs w:val="16"/>
              </w:rPr>
              <w:t>STUDENT NUMBER:</w:t>
            </w:r>
          </w:p>
        </w:tc>
        <w:tc>
          <w:tcPr>
            <w:tcW w:w="3081" w:type="dxa"/>
            <w:tcBorders>
              <w:right w:val="nil"/>
            </w:tcBorders>
          </w:tcPr>
          <w:p w14:paraId="7B07258F" w14:textId="77777777" w:rsidR="00314601" w:rsidRPr="008028DA" w:rsidRDefault="00314601" w:rsidP="0046050B">
            <w:pPr>
              <w:spacing w:before="60" w:after="60"/>
              <w:rPr>
                <w:rFonts w:ascii="Calibri" w:eastAsiaTheme="minorHAnsi" w:hAnsi="Calibri" w:cstheme="minorBidi"/>
                <w:sz w:val="16"/>
                <w:szCs w:val="16"/>
              </w:rPr>
            </w:pPr>
          </w:p>
        </w:tc>
        <w:tc>
          <w:tcPr>
            <w:tcW w:w="3081" w:type="dxa"/>
            <w:tcBorders>
              <w:left w:val="nil"/>
            </w:tcBorders>
          </w:tcPr>
          <w:p w14:paraId="5C38C680" w14:textId="77777777" w:rsidR="00314601" w:rsidRPr="008028DA" w:rsidRDefault="00314601" w:rsidP="0046050B">
            <w:pPr>
              <w:spacing w:before="60" w:after="60"/>
              <w:rPr>
                <w:rFonts w:ascii="Calibri" w:eastAsiaTheme="minorHAnsi" w:hAnsi="Calibri" w:cstheme="minorBidi"/>
                <w:sz w:val="16"/>
                <w:szCs w:val="16"/>
              </w:rPr>
            </w:pPr>
          </w:p>
        </w:tc>
      </w:tr>
    </w:tbl>
    <w:p w14:paraId="43DC3735" w14:textId="77777777" w:rsidR="004334E2" w:rsidRPr="008028DA" w:rsidRDefault="004334E2" w:rsidP="004334E2"/>
    <w:tbl>
      <w:tblPr>
        <w:tblW w:w="0" w:type="auto"/>
        <w:tblLook w:val="04A0" w:firstRow="1" w:lastRow="0" w:firstColumn="1" w:lastColumn="0" w:noHBand="0" w:noVBand="1"/>
      </w:tblPr>
      <w:tblGrid>
        <w:gridCol w:w="4258"/>
        <w:gridCol w:w="278"/>
        <w:gridCol w:w="4460"/>
      </w:tblGrid>
      <w:tr w:rsidR="000B15B1" w:rsidRPr="00E76C08" w14:paraId="05943746" w14:textId="77777777" w:rsidTr="000B15B1">
        <w:tc>
          <w:tcPr>
            <w:tcW w:w="464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23ED06E" w14:textId="77777777" w:rsidR="000B15B1" w:rsidRPr="008028DA" w:rsidRDefault="000B15B1" w:rsidP="000B15B1">
            <w:pPr>
              <w:rPr>
                <w:rFonts w:ascii="Calibri" w:eastAsiaTheme="minorHAnsi" w:hAnsi="Calibri" w:cstheme="minorBidi"/>
                <w:sz w:val="18"/>
                <w:szCs w:val="18"/>
              </w:rPr>
            </w:pPr>
            <w:r w:rsidRPr="008028DA">
              <w:rPr>
                <w:rFonts w:ascii="Calibri" w:eastAsiaTheme="minorHAnsi" w:hAnsi="Calibri" w:cstheme="minorBidi"/>
                <w:b/>
                <w:sz w:val="18"/>
                <w:szCs w:val="18"/>
              </w:rPr>
              <w:t>FOR COLLEGE USE ONLY</w:t>
            </w:r>
          </w:p>
          <w:p w14:paraId="6ECF068B" w14:textId="77777777" w:rsidR="000B15B1" w:rsidRPr="008028DA" w:rsidRDefault="000B15B1" w:rsidP="000B15B1">
            <w:pPr>
              <w:rPr>
                <w:rFonts w:ascii="Calibri" w:eastAsiaTheme="minorHAnsi" w:hAnsi="Calibri" w:cstheme="minorBidi"/>
                <w:sz w:val="18"/>
                <w:szCs w:val="18"/>
              </w:rPr>
            </w:pPr>
          </w:p>
          <w:p w14:paraId="173AE2A2" w14:textId="77777777" w:rsidR="000B15B1" w:rsidRPr="008028DA" w:rsidRDefault="000B15B1" w:rsidP="000B15B1">
            <w:pPr>
              <w:rPr>
                <w:rFonts w:ascii="Calibri" w:eastAsiaTheme="minorHAnsi" w:hAnsi="Calibri" w:cstheme="minorBidi"/>
                <w:sz w:val="18"/>
                <w:szCs w:val="18"/>
              </w:rPr>
            </w:pPr>
          </w:p>
          <w:p w14:paraId="49151620" w14:textId="77777777" w:rsidR="000B15B1" w:rsidRPr="008028DA" w:rsidRDefault="000B15B1" w:rsidP="000B15B1">
            <w:pPr>
              <w:rPr>
                <w:rFonts w:ascii="Calibri" w:eastAsiaTheme="minorHAnsi" w:hAnsi="Calibri" w:cstheme="minorBidi"/>
                <w:sz w:val="18"/>
                <w:szCs w:val="18"/>
              </w:rPr>
            </w:pPr>
          </w:p>
          <w:p w14:paraId="48FEA915" w14:textId="77777777" w:rsidR="004334E2" w:rsidRPr="008028DA" w:rsidRDefault="000B15B1" w:rsidP="00C44E29">
            <w:pPr>
              <w:spacing w:before="120" w:after="60"/>
              <w:rPr>
                <w:rFonts w:ascii="Calibri" w:eastAsiaTheme="minorHAnsi" w:hAnsi="Calibri" w:cstheme="minorBidi"/>
                <w:sz w:val="18"/>
                <w:szCs w:val="18"/>
              </w:rPr>
            </w:pPr>
            <w:r w:rsidRPr="008028DA">
              <w:rPr>
                <w:rFonts w:ascii="Calibri" w:eastAsiaTheme="minorHAnsi" w:hAnsi="Calibri" w:cstheme="minorBidi"/>
                <w:sz w:val="16"/>
                <w:szCs w:val="18"/>
              </w:rPr>
              <w:t>Affix College Date Stamp</w:t>
            </w:r>
          </w:p>
        </w:tc>
        <w:tc>
          <w:tcPr>
            <w:tcW w:w="284" w:type="dxa"/>
            <w:tcBorders>
              <w:left w:val="double" w:sz="4" w:space="0" w:color="auto"/>
              <w:right w:val="double" w:sz="4" w:space="0" w:color="auto"/>
            </w:tcBorders>
          </w:tcPr>
          <w:p w14:paraId="6CA97433" w14:textId="77777777" w:rsidR="004334E2" w:rsidRPr="008028DA" w:rsidRDefault="004334E2" w:rsidP="000C5F65">
            <w:pPr>
              <w:rPr>
                <w:rFonts w:ascii="Calibri" w:eastAsiaTheme="minorHAnsi" w:hAnsi="Calibri" w:cstheme="minorBidi"/>
                <w:sz w:val="18"/>
                <w:szCs w:val="18"/>
              </w:rPr>
            </w:pPr>
          </w:p>
        </w:tc>
        <w:tc>
          <w:tcPr>
            <w:tcW w:w="4480" w:type="dxa"/>
            <w:tcBorders>
              <w:top w:val="double" w:sz="4" w:space="0" w:color="auto"/>
              <w:left w:val="double" w:sz="4" w:space="0" w:color="auto"/>
              <w:bottom w:val="double" w:sz="4" w:space="0" w:color="auto"/>
              <w:right w:val="double" w:sz="4" w:space="0" w:color="auto"/>
            </w:tcBorders>
            <w:shd w:val="clear" w:color="auto" w:fill="FFFFFF" w:themeFill="background1"/>
          </w:tcPr>
          <w:p w14:paraId="3BDBC61C" w14:textId="77777777" w:rsidR="000B15B1" w:rsidRPr="008028DA" w:rsidRDefault="000B15B1" w:rsidP="000C5F65">
            <w:pPr>
              <w:rPr>
                <w:rFonts w:ascii="Calibri" w:eastAsiaTheme="minorHAnsi" w:hAnsi="Calibri" w:cstheme="minorBidi"/>
                <w:sz w:val="16"/>
                <w:szCs w:val="18"/>
              </w:rPr>
            </w:pPr>
          </w:p>
          <w:p w14:paraId="794BE421" w14:textId="77777777" w:rsidR="000B15B1" w:rsidRPr="008028DA" w:rsidRDefault="000B15B1" w:rsidP="000C5F65">
            <w:pPr>
              <w:rPr>
                <w:rFonts w:ascii="Calibri" w:eastAsiaTheme="minorHAnsi" w:hAnsi="Calibri" w:cstheme="minorBidi"/>
                <w:sz w:val="16"/>
                <w:szCs w:val="18"/>
              </w:rPr>
            </w:pPr>
          </w:p>
          <w:p w14:paraId="6F7BBC86" w14:textId="77777777" w:rsidR="000B15B1" w:rsidRPr="008028DA" w:rsidRDefault="000B15B1" w:rsidP="000C5F65">
            <w:pPr>
              <w:rPr>
                <w:rFonts w:ascii="Calibri" w:eastAsiaTheme="minorHAnsi" w:hAnsi="Calibri" w:cstheme="minorBidi"/>
                <w:sz w:val="16"/>
                <w:szCs w:val="18"/>
              </w:rPr>
            </w:pPr>
          </w:p>
          <w:p w14:paraId="78FC484D" w14:textId="77777777" w:rsidR="000B15B1" w:rsidRPr="008028DA" w:rsidRDefault="000B15B1" w:rsidP="000C5F65">
            <w:pPr>
              <w:rPr>
                <w:rFonts w:ascii="Calibri" w:eastAsiaTheme="minorHAnsi" w:hAnsi="Calibri" w:cstheme="minorBidi"/>
                <w:sz w:val="16"/>
                <w:szCs w:val="18"/>
              </w:rPr>
            </w:pPr>
          </w:p>
          <w:p w14:paraId="016EBA45" w14:textId="77777777" w:rsidR="000B15B1" w:rsidRPr="008028DA" w:rsidRDefault="000B15B1" w:rsidP="000C5F65">
            <w:pPr>
              <w:rPr>
                <w:rFonts w:ascii="Calibri" w:eastAsiaTheme="minorHAnsi" w:hAnsi="Calibri" w:cstheme="minorBidi"/>
                <w:sz w:val="16"/>
                <w:szCs w:val="18"/>
              </w:rPr>
            </w:pPr>
            <w:r w:rsidRPr="008028DA">
              <w:rPr>
                <w:rFonts w:ascii="Calibri" w:eastAsiaTheme="minorHAnsi" w:hAnsi="Calibri" w:cstheme="minorBidi"/>
                <w:sz w:val="16"/>
                <w:szCs w:val="18"/>
              </w:rPr>
              <w:t>___________________________________________________</w:t>
            </w:r>
          </w:p>
          <w:p w14:paraId="0FECAC21" w14:textId="77777777" w:rsidR="004334E2" w:rsidRPr="00E76C08" w:rsidRDefault="000B15B1" w:rsidP="000B15B1">
            <w:pPr>
              <w:spacing w:before="60" w:after="60"/>
              <w:rPr>
                <w:rFonts w:ascii="Calibri" w:eastAsiaTheme="minorHAnsi" w:hAnsi="Calibri" w:cstheme="minorBidi"/>
                <w:sz w:val="18"/>
                <w:szCs w:val="18"/>
              </w:rPr>
            </w:pPr>
            <w:r w:rsidRPr="008028DA">
              <w:rPr>
                <w:rFonts w:ascii="Calibri" w:eastAsiaTheme="minorHAnsi" w:hAnsi="Calibri" w:cstheme="minorBidi"/>
                <w:sz w:val="16"/>
                <w:szCs w:val="18"/>
              </w:rPr>
              <w:t>Student’s signature</w:t>
            </w:r>
          </w:p>
        </w:tc>
      </w:tr>
    </w:tbl>
    <w:p w14:paraId="221929C6" w14:textId="77777777" w:rsidR="008944DA" w:rsidRDefault="008944DA">
      <w:pPr>
        <w:spacing w:after="200" w:line="276" w:lineRule="auto"/>
        <w:rPr>
          <w:rFonts w:asciiTheme="minorHAnsi" w:hAnsiTheme="minorHAnsi" w:cstheme="minorHAnsi"/>
        </w:rPr>
      </w:pPr>
    </w:p>
    <w:sectPr w:rsidR="008944DA" w:rsidSect="00201FF9">
      <w:footerReference w:type="default" r:id="rId18"/>
      <w:pgSz w:w="11906" w:h="16838"/>
      <w:pgMar w:top="1134" w:right="1440" w:bottom="1276" w:left="1440" w:header="708"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A315A1B" w16cex:dateUtc="2020-04-02T11:35:00Z"/>
  <w16cex:commentExtensible w16cex:durableId="64BCE2A9" w16cex:dateUtc="2020-04-02T11:43:00Z"/>
  <w16cex:commentExtensible w16cex:durableId="3D288245" w16cex:dateUtc="2020-04-02T11:56:00Z"/>
  <w16cex:commentExtensible w16cex:durableId="1633CB02" w16cex:dateUtc="2020-04-02T12:00:00Z"/>
  <w16cex:commentExtensible w16cex:durableId="7A8D3740" w16cex:dateUtc="2020-04-02T1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10AB6" w14:textId="77777777" w:rsidR="00AE76CA" w:rsidRDefault="00AE76CA" w:rsidP="00D66D95">
      <w:r>
        <w:separator/>
      </w:r>
    </w:p>
  </w:endnote>
  <w:endnote w:type="continuationSeparator" w:id="0">
    <w:p w14:paraId="29DB698F" w14:textId="77777777" w:rsidR="00AE76CA" w:rsidRDefault="00AE76CA" w:rsidP="00D66D95">
      <w:r>
        <w:continuationSeparator/>
      </w:r>
    </w:p>
  </w:endnote>
  <w:endnote w:type="continuationNotice" w:id="1">
    <w:p w14:paraId="396A074E" w14:textId="77777777" w:rsidR="00AE76CA" w:rsidRDefault="00AE7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GaramondPro-Italic">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BB3F" w14:textId="77777777" w:rsidR="00AE76CA" w:rsidRPr="00E97F19" w:rsidRDefault="00AE76CA">
    <w:pPr>
      <w:pStyle w:val="Footer"/>
      <w:jc w:val="right"/>
      <w:rPr>
        <w:rFonts w:asciiTheme="minorHAnsi" w:hAnsiTheme="minorHAnsi"/>
        <w:b/>
      </w:rPr>
    </w:pPr>
    <w:r>
      <w:rPr>
        <w:rFonts w:asciiTheme="minorHAnsi" w:hAnsiTheme="minorHAnsi"/>
        <w:sz w:val="18"/>
        <w:szCs w:val="18"/>
      </w:rPr>
      <w:t>University Centre Weston</w:t>
    </w:r>
    <w:r w:rsidRPr="00E97F19">
      <w:rPr>
        <w:rFonts w:asciiTheme="minorHAnsi" w:hAnsiTheme="minorHAnsi"/>
        <w:sz w:val="18"/>
        <w:szCs w:val="18"/>
      </w:rPr>
      <w:t xml:space="preserve"> Academic Regulations: Assessment 201</w:t>
    </w:r>
    <w:r>
      <w:rPr>
        <w:rFonts w:asciiTheme="minorHAnsi" w:hAnsiTheme="minorHAnsi"/>
        <w:sz w:val="18"/>
        <w:szCs w:val="18"/>
      </w:rPr>
      <w:t>9/20</w:t>
    </w:r>
    <w:r>
      <w:tab/>
    </w:r>
    <w:sdt>
      <w:sdtPr>
        <w:id w:val="4604142"/>
        <w:docPartObj>
          <w:docPartGallery w:val="Page Numbers (Bottom of Page)"/>
          <w:docPartUnique/>
        </w:docPartObj>
      </w:sdtPr>
      <w:sdtEndPr>
        <w:rPr>
          <w:rFonts w:asciiTheme="minorHAnsi" w:hAnsiTheme="minorHAnsi"/>
          <w:b/>
          <w:sz w:val="24"/>
          <w:szCs w:val="24"/>
        </w:rPr>
      </w:sdtEndPr>
      <w:sdtContent>
        <w:r w:rsidRPr="00E97F19">
          <w:rPr>
            <w:rFonts w:asciiTheme="minorHAnsi" w:hAnsiTheme="minorHAnsi"/>
            <w:b/>
            <w:sz w:val="24"/>
            <w:szCs w:val="24"/>
          </w:rPr>
          <w:fldChar w:fldCharType="begin"/>
        </w:r>
        <w:r w:rsidRPr="00E97F19">
          <w:rPr>
            <w:rFonts w:asciiTheme="minorHAnsi" w:hAnsiTheme="minorHAnsi"/>
            <w:b/>
            <w:sz w:val="24"/>
            <w:szCs w:val="24"/>
          </w:rPr>
          <w:instrText xml:space="preserve"> PAGE   \* MERGEFORMAT </w:instrText>
        </w:r>
        <w:r w:rsidRPr="00E97F19">
          <w:rPr>
            <w:rFonts w:asciiTheme="minorHAnsi" w:hAnsiTheme="minorHAnsi"/>
            <w:b/>
            <w:sz w:val="24"/>
            <w:szCs w:val="24"/>
          </w:rPr>
          <w:fldChar w:fldCharType="separate"/>
        </w:r>
        <w:r>
          <w:rPr>
            <w:rFonts w:asciiTheme="minorHAnsi" w:hAnsiTheme="minorHAnsi"/>
            <w:b/>
            <w:noProof/>
            <w:sz w:val="24"/>
            <w:szCs w:val="24"/>
          </w:rPr>
          <w:t>5</w:t>
        </w:r>
        <w:r w:rsidRPr="00E97F19">
          <w:rPr>
            <w:rFonts w:asciiTheme="minorHAnsi" w:hAnsiTheme="minorHAnsi"/>
            <w:b/>
            <w:sz w:val="24"/>
            <w:szCs w:val="24"/>
          </w:rPr>
          <w:fldChar w:fldCharType="end"/>
        </w:r>
      </w:sdtContent>
    </w:sdt>
  </w:p>
  <w:p w14:paraId="24325274" w14:textId="77777777" w:rsidR="00AE76CA" w:rsidRPr="00597303" w:rsidRDefault="00AE76CA">
    <w:pPr>
      <w:pStyle w:val="Footer"/>
      <w:rPr>
        <w:rFonts w:asciiTheme="minorHAnsi" w:hAnsiTheme="minorHAnsi" w:cstheme="minorHAns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3948" w14:textId="77777777" w:rsidR="00AE76CA" w:rsidRDefault="00AE76CA" w:rsidP="00D66D95">
      <w:r>
        <w:separator/>
      </w:r>
    </w:p>
  </w:footnote>
  <w:footnote w:type="continuationSeparator" w:id="0">
    <w:p w14:paraId="0E6768EC" w14:textId="77777777" w:rsidR="00AE76CA" w:rsidRDefault="00AE76CA" w:rsidP="00D66D95">
      <w:r>
        <w:continuationSeparator/>
      </w:r>
    </w:p>
  </w:footnote>
  <w:footnote w:type="continuationNotice" w:id="1">
    <w:p w14:paraId="5B6BDC69" w14:textId="77777777" w:rsidR="00AE76CA" w:rsidRDefault="00AE76CA"/>
  </w:footnote>
  <w:footnote w:id="2">
    <w:p w14:paraId="54EF0F25" w14:textId="77777777" w:rsidR="00AE76CA" w:rsidRPr="002712F7" w:rsidRDefault="00AE76CA" w:rsidP="00523FAB">
      <w:pPr>
        <w:pStyle w:val="FootnoteText"/>
        <w:rPr>
          <w:rFonts w:ascii="Calibri" w:hAnsi="Calibri"/>
          <w:sz w:val="16"/>
        </w:rPr>
      </w:pPr>
      <w:r>
        <w:rPr>
          <w:rStyle w:val="FootnoteReference"/>
        </w:rPr>
        <w:footnoteRef/>
      </w:r>
      <w:r>
        <w:t xml:space="preserve"> </w:t>
      </w:r>
      <w:r w:rsidRPr="002712F7">
        <w:rPr>
          <w:rFonts w:ascii="Calibri" w:hAnsi="Calibri"/>
          <w:sz w:val="16"/>
        </w:rPr>
        <w:t>FISHMAN, T. (2011). ‘Integrity and incongruity in an increasingly integrated world’.  The fifth ASKe conference on institutional policies and procedures for managing student plagiarism, Oxford Brookes University, 9 June 2011</w:t>
      </w:r>
      <w:r>
        <w:rPr>
          <w:rFonts w:ascii="Calibri" w:hAnsi="Calibri"/>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A5F"/>
    <w:multiLevelType w:val="hybridMultilevel"/>
    <w:tmpl w:val="6A6C348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52A0"/>
    <w:multiLevelType w:val="singleLevel"/>
    <w:tmpl w:val="3C18F40E"/>
    <w:lvl w:ilvl="0">
      <w:start w:val="1"/>
      <w:numFmt w:val="lowerRoman"/>
      <w:lvlText w:val="(%1)"/>
      <w:lvlJc w:val="left"/>
      <w:pPr>
        <w:tabs>
          <w:tab w:val="num" w:pos="720"/>
        </w:tabs>
        <w:ind w:left="720" w:hanging="720"/>
      </w:pPr>
      <w:rPr>
        <w:rFonts w:hint="default"/>
      </w:rPr>
    </w:lvl>
  </w:abstractNum>
  <w:abstractNum w:abstractNumId="2" w15:restartNumberingAfterBreak="0">
    <w:nsid w:val="0401415B"/>
    <w:multiLevelType w:val="hybridMultilevel"/>
    <w:tmpl w:val="0D389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0700E4"/>
    <w:multiLevelType w:val="hybridMultilevel"/>
    <w:tmpl w:val="B03A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200E71"/>
    <w:multiLevelType w:val="multilevel"/>
    <w:tmpl w:val="FB5A5CAE"/>
    <w:lvl w:ilvl="0">
      <w:start w:val="1"/>
      <w:numFmt w:val="decimal"/>
      <w:lvlText w:val="%1."/>
      <w:lvlJc w:val="left"/>
      <w:pPr>
        <w:ind w:left="360" w:hanging="360"/>
      </w:pPr>
      <w:rPr>
        <w:b/>
        <w:sz w:val="22"/>
        <w:szCs w:val="22"/>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08A71A80"/>
    <w:multiLevelType w:val="hybridMultilevel"/>
    <w:tmpl w:val="B8A2BF6A"/>
    <w:lvl w:ilvl="0" w:tplc="350452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A2D60"/>
    <w:multiLevelType w:val="hybridMultilevel"/>
    <w:tmpl w:val="10445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292491"/>
    <w:multiLevelType w:val="hybridMultilevel"/>
    <w:tmpl w:val="FCFA98BE"/>
    <w:lvl w:ilvl="0" w:tplc="23BE861C">
      <w:start w:val="4"/>
      <w:numFmt w:val="decimal"/>
      <w:lvlText w:val="%1."/>
      <w:lvlJc w:val="left"/>
      <w:pPr>
        <w:ind w:left="737" w:hanging="37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710D1D"/>
    <w:multiLevelType w:val="hybridMultilevel"/>
    <w:tmpl w:val="A86E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F2F3E"/>
    <w:multiLevelType w:val="hybridMultilevel"/>
    <w:tmpl w:val="25D4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84488"/>
    <w:multiLevelType w:val="hybridMultilevel"/>
    <w:tmpl w:val="8AB00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247542"/>
    <w:multiLevelType w:val="hybridMultilevel"/>
    <w:tmpl w:val="6B4E1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FA078A"/>
    <w:multiLevelType w:val="hybridMultilevel"/>
    <w:tmpl w:val="EE40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35714B"/>
    <w:multiLevelType w:val="hybridMultilevel"/>
    <w:tmpl w:val="304AF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FB063A"/>
    <w:multiLevelType w:val="hybridMultilevel"/>
    <w:tmpl w:val="FF78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684B45"/>
    <w:multiLevelType w:val="hybridMultilevel"/>
    <w:tmpl w:val="33B86EC2"/>
    <w:lvl w:ilvl="0" w:tplc="F1CA8CE2">
      <w:start w:val="1"/>
      <w:numFmt w:val="bullet"/>
      <w:lvlText w:val=""/>
      <w:lvlJc w:val="left"/>
      <w:pPr>
        <w:ind w:left="360" w:hanging="360"/>
      </w:pPr>
      <w:rPr>
        <w:rFonts w:ascii="Symbol" w:hAnsi="Symbol" w:hint="default"/>
      </w:rPr>
    </w:lvl>
    <w:lvl w:ilvl="1" w:tplc="08090003" w:tentative="1">
      <w:start w:val="1"/>
      <w:numFmt w:val="bullet"/>
      <w:lvlText w:val="o"/>
      <w:lvlJc w:val="left"/>
      <w:pPr>
        <w:ind w:left="853" w:hanging="360"/>
      </w:pPr>
      <w:rPr>
        <w:rFonts w:ascii="Courier New" w:hAnsi="Courier New" w:cs="Courier New" w:hint="default"/>
      </w:rPr>
    </w:lvl>
    <w:lvl w:ilvl="2" w:tplc="08090005" w:tentative="1">
      <w:start w:val="1"/>
      <w:numFmt w:val="bullet"/>
      <w:lvlText w:val=""/>
      <w:lvlJc w:val="left"/>
      <w:pPr>
        <w:ind w:left="1573" w:hanging="360"/>
      </w:pPr>
      <w:rPr>
        <w:rFonts w:ascii="Wingdings" w:hAnsi="Wingdings" w:hint="default"/>
      </w:rPr>
    </w:lvl>
    <w:lvl w:ilvl="3" w:tplc="08090001" w:tentative="1">
      <w:start w:val="1"/>
      <w:numFmt w:val="bullet"/>
      <w:lvlText w:val=""/>
      <w:lvlJc w:val="left"/>
      <w:pPr>
        <w:ind w:left="2293" w:hanging="360"/>
      </w:pPr>
      <w:rPr>
        <w:rFonts w:ascii="Symbol" w:hAnsi="Symbol" w:hint="default"/>
      </w:rPr>
    </w:lvl>
    <w:lvl w:ilvl="4" w:tplc="08090003" w:tentative="1">
      <w:start w:val="1"/>
      <w:numFmt w:val="bullet"/>
      <w:lvlText w:val="o"/>
      <w:lvlJc w:val="left"/>
      <w:pPr>
        <w:ind w:left="3013" w:hanging="360"/>
      </w:pPr>
      <w:rPr>
        <w:rFonts w:ascii="Courier New" w:hAnsi="Courier New" w:cs="Courier New" w:hint="default"/>
      </w:rPr>
    </w:lvl>
    <w:lvl w:ilvl="5" w:tplc="08090005" w:tentative="1">
      <w:start w:val="1"/>
      <w:numFmt w:val="bullet"/>
      <w:lvlText w:val=""/>
      <w:lvlJc w:val="left"/>
      <w:pPr>
        <w:ind w:left="3733" w:hanging="360"/>
      </w:pPr>
      <w:rPr>
        <w:rFonts w:ascii="Wingdings" w:hAnsi="Wingdings" w:hint="default"/>
      </w:rPr>
    </w:lvl>
    <w:lvl w:ilvl="6" w:tplc="08090001" w:tentative="1">
      <w:start w:val="1"/>
      <w:numFmt w:val="bullet"/>
      <w:lvlText w:val=""/>
      <w:lvlJc w:val="left"/>
      <w:pPr>
        <w:ind w:left="4453" w:hanging="360"/>
      </w:pPr>
      <w:rPr>
        <w:rFonts w:ascii="Symbol" w:hAnsi="Symbol" w:hint="default"/>
      </w:rPr>
    </w:lvl>
    <w:lvl w:ilvl="7" w:tplc="08090003" w:tentative="1">
      <w:start w:val="1"/>
      <w:numFmt w:val="bullet"/>
      <w:lvlText w:val="o"/>
      <w:lvlJc w:val="left"/>
      <w:pPr>
        <w:ind w:left="5173" w:hanging="360"/>
      </w:pPr>
      <w:rPr>
        <w:rFonts w:ascii="Courier New" w:hAnsi="Courier New" w:cs="Courier New" w:hint="default"/>
      </w:rPr>
    </w:lvl>
    <w:lvl w:ilvl="8" w:tplc="08090005" w:tentative="1">
      <w:start w:val="1"/>
      <w:numFmt w:val="bullet"/>
      <w:lvlText w:val=""/>
      <w:lvlJc w:val="left"/>
      <w:pPr>
        <w:ind w:left="5893" w:hanging="360"/>
      </w:pPr>
      <w:rPr>
        <w:rFonts w:ascii="Wingdings" w:hAnsi="Wingdings" w:hint="default"/>
      </w:rPr>
    </w:lvl>
  </w:abstractNum>
  <w:abstractNum w:abstractNumId="16" w15:restartNumberingAfterBreak="0">
    <w:nsid w:val="1FB352C2"/>
    <w:multiLevelType w:val="hybridMultilevel"/>
    <w:tmpl w:val="42FC0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882801"/>
    <w:multiLevelType w:val="hybridMultilevel"/>
    <w:tmpl w:val="B31C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C651F"/>
    <w:multiLevelType w:val="hybridMultilevel"/>
    <w:tmpl w:val="3760B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6CB049A"/>
    <w:multiLevelType w:val="hybridMultilevel"/>
    <w:tmpl w:val="9C32C7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286D147C"/>
    <w:multiLevelType w:val="hybridMultilevel"/>
    <w:tmpl w:val="FA80A0BA"/>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1" w15:restartNumberingAfterBreak="0">
    <w:nsid w:val="2BD0759F"/>
    <w:multiLevelType w:val="hybridMultilevel"/>
    <w:tmpl w:val="371A3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9C6997"/>
    <w:multiLevelType w:val="hybridMultilevel"/>
    <w:tmpl w:val="3E222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BA7AAD"/>
    <w:multiLevelType w:val="hybridMultilevel"/>
    <w:tmpl w:val="D4FE91E8"/>
    <w:lvl w:ilvl="0" w:tplc="BE02FE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331312EF"/>
    <w:multiLevelType w:val="hybridMultilevel"/>
    <w:tmpl w:val="0452F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396326C"/>
    <w:multiLevelType w:val="hybridMultilevel"/>
    <w:tmpl w:val="20F6C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5134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F346EC"/>
    <w:multiLevelType w:val="hybridMultilevel"/>
    <w:tmpl w:val="051C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C135E2"/>
    <w:multiLevelType w:val="hybridMultilevel"/>
    <w:tmpl w:val="B0C05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7108E1"/>
    <w:multiLevelType w:val="hybridMultilevel"/>
    <w:tmpl w:val="05329B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3A4660C7"/>
    <w:multiLevelType w:val="hybridMultilevel"/>
    <w:tmpl w:val="B59EEF1C"/>
    <w:lvl w:ilvl="0" w:tplc="B4F49D80">
      <w:start w:val="1"/>
      <w:numFmt w:val="bullet"/>
      <w:lvlText w:val=""/>
      <w:lvlJc w:val="left"/>
      <w:pPr>
        <w:ind w:left="624" w:hanging="26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B54D2F"/>
    <w:multiLevelType w:val="hybridMultilevel"/>
    <w:tmpl w:val="AEA45194"/>
    <w:lvl w:ilvl="0" w:tplc="FB64F4E4">
      <w:start w:val="1"/>
      <w:numFmt w:val="bullet"/>
      <w:lvlText w:val=""/>
      <w:lvlJc w:val="left"/>
      <w:pPr>
        <w:ind w:left="567"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13366A"/>
    <w:multiLevelType w:val="hybridMultilevel"/>
    <w:tmpl w:val="7DA83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EDF42E8"/>
    <w:multiLevelType w:val="hybridMultilevel"/>
    <w:tmpl w:val="11044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30F6A2D"/>
    <w:multiLevelType w:val="hybridMultilevel"/>
    <w:tmpl w:val="12825B1E"/>
    <w:lvl w:ilvl="0" w:tplc="F26825F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3BD67AF"/>
    <w:multiLevelType w:val="hybridMultilevel"/>
    <w:tmpl w:val="DA209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3C646D9"/>
    <w:multiLevelType w:val="hybridMultilevel"/>
    <w:tmpl w:val="53FC7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4681D6E"/>
    <w:multiLevelType w:val="hybridMultilevel"/>
    <w:tmpl w:val="8B245B88"/>
    <w:lvl w:ilvl="0" w:tplc="E2D485E2">
      <w:start w:val="1"/>
      <w:numFmt w:val="decimal"/>
      <w:lvlText w:val="%1."/>
      <w:lvlJc w:val="left"/>
      <w:pPr>
        <w:ind w:left="377" w:hanging="37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6A028B7"/>
    <w:multiLevelType w:val="hybridMultilevel"/>
    <w:tmpl w:val="58FA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9947A7"/>
    <w:multiLevelType w:val="hybridMultilevel"/>
    <w:tmpl w:val="E66ECE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9033A02"/>
    <w:multiLevelType w:val="hybridMultilevel"/>
    <w:tmpl w:val="2A487A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D373B7"/>
    <w:multiLevelType w:val="hybridMultilevel"/>
    <w:tmpl w:val="782C9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9E51D0E"/>
    <w:multiLevelType w:val="hybridMultilevel"/>
    <w:tmpl w:val="F4AE5FB6"/>
    <w:lvl w:ilvl="0" w:tplc="FB64F4E4">
      <w:start w:val="1"/>
      <w:numFmt w:val="bullet"/>
      <w:lvlText w:val=""/>
      <w:lvlJc w:val="left"/>
      <w:pPr>
        <w:ind w:left="567"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EE1EA9"/>
    <w:multiLevelType w:val="hybridMultilevel"/>
    <w:tmpl w:val="BEB6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F07BE9"/>
    <w:multiLevelType w:val="hybridMultilevel"/>
    <w:tmpl w:val="CB48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9F4A88"/>
    <w:multiLevelType w:val="hybridMultilevel"/>
    <w:tmpl w:val="1B9A4F54"/>
    <w:lvl w:ilvl="0" w:tplc="350452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A23497"/>
    <w:multiLevelType w:val="hybridMultilevel"/>
    <w:tmpl w:val="6CC89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FEA058E"/>
    <w:multiLevelType w:val="hybridMultilevel"/>
    <w:tmpl w:val="8C6A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0058BA"/>
    <w:multiLevelType w:val="hybridMultilevel"/>
    <w:tmpl w:val="3B8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A17897"/>
    <w:multiLevelType w:val="hybridMultilevel"/>
    <w:tmpl w:val="F304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C74055"/>
    <w:multiLevelType w:val="hybridMultilevel"/>
    <w:tmpl w:val="6888A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7CE3B88"/>
    <w:multiLevelType w:val="hybridMultilevel"/>
    <w:tmpl w:val="297E3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8EB792F"/>
    <w:multiLevelType w:val="hybridMultilevel"/>
    <w:tmpl w:val="73C6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0609E2"/>
    <w:multiLevelType w:val="hybridMultilevel"/>
    <w:tmpl w:val="B210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4C6A94"/>
    <w:multiLevelType w:val="hybridMultilevel"/>
    <w:tmpl w:val="FABA7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ACC7ED5"/>
    <w:multiLevelType w:val="hybridMultilevel"/>
    <w:tmpl w:val="D00AB1E0"/>
    <w:lvl w:ilvl="0" w:tplc="75BE9596">
      <w:start w:val="1"/>
      <w:numFmt w:val="decimal"/>
      <w:lvlText w:val="%1."/>
      <w:lvlJc w:val="left"/>
      <w:pPr>
        <w:ind w:left="377" w:hanging="37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FBC0BBA"/>
    <w:multiLevelType w:val="hybridMultilevel"/>
    <w:tmpl w:val="FA624E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192A8F"/>
    <w:multiLevelType w:val="hybridMultilevel"/>
    <w:tmpl w:val="1CC87F76"/>
    <w:lvl w:ilvl="0" w:tplc="5D3C50C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2A80F82"/>
    <w:multiLevelType w:val="hybridMultilevel"/>
    <w:tmpl w:val="5ED2F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721525"/>
    <w:multiLevelType w:val="hybridMultilevel"/>
    <w:tmpl w:val="2FAE7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4A5F07"/>
    <w:multiLevelType w:val="hybridMultilevel"/>
    <w:tmpl w:val="75CA6380"/>
    <w:lvl w:ilvl="0" w:tplc="C0FAAEC0">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A976194"/>
    <w:multiLevelType w:val="hybridMultilevel"/>
    <w:tmpl w:val="6DD60232"/>
    <w:lvl w:ilvl="0" w:tplc="7DD60FDC">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D2E4971"/>
    <w:multiLevelType w:val="hybridMultilevel"/>
    <w:tmpl w:val="DE644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0CD3ECF"/>
    <w:multiLevelType w:val="hybridMultilevel"/>
    <w:tmpl w:val="9CC241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4" w15:restartNumberingAfterBreak="0">
    <w:nsid w:val="71E80EF2"/>
    <w:multiLevelType w:val="hybridMultilevel"/>
    <w:tmpl w:val="FA3E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3E458B"/>
    <w:multiLevelType w:val="multilevel"/>
    <w:tmpl w:val="5D2AA7FE"/>
    <w:lvl w:ilvl="0">
      <w:start w:val="1"/>
      <w:numFmt w:val="decimal"/>
      <w:lvlText w:val="%1."/>
      <w:lvlJc w:val="left"/>
      <w:pPr>
        <w:ind w:left="360" w:hanging="360"/>
      </w:pPr>
      <w:rPr>
        <w:rFonts w:hint="default"/>
        <w:b w:val="0"/>
      </w:rPr>
    </w:lvl>
    <w:lvl w:ilvl="1">
      <w:start w:val="1"/>
      <w:numFmt w:val="decimal"/>
      <w:lvlText w:val="%1.%2"/>
      <w:lvlJc w:val="left"/>
      <w:pPr>
        <w:ind w:left="360" w:hanging="360"/>
      </w:pPr>
      <w:rPr>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15:restartNumberingAfterBreak="0">
    <w:nsid w:val="752A1F0D"/>
    <w:multiLevelType w:val="hybridMultilevel"/>
    <w:tmpl w:val="F4F02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A32EF9"/>
    <w:multiLevelType w:val="hybridMultilevel"/>
    <w:tmpl w:val="6BAAF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73570BB"/>
    <w:multiLevelType w:val="hybridMultilevel"/>
    <w:tmpl w:val="2EE2EC3E"/>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9" w15:restartNumberingAfterBreak="0">
    <w:nsid w:val="77B23748"/>
    <w:multiLevelType w:val="hybridMultilevel"/>
    <w:tmpl w:val="1BFCF57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70" w15:restartNumberingAfterBreak="0">
    <w:nsid w:val="79644570"/>
    <w:multiLevelType w:val="hybridMultilevel"/>
    <w:tmpl w:val="2FC4E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A293E41"/>
    <w:multiLevelType w:val="hybridMultilevel"/>
    <w:tmpl w:val="116CC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CD00D44"/>
    <w:multiLevelType w:val="hybridMultilevel"/>
    <w:tmpl w:val="23CA5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D4A5F85"/>
    <w:multiLevelType w:val="hybridMultilevel"/>
    <w:tmpl w:val="552E2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DB605B5"/>
    <w:multiLevelType w:val="hybridMultilevel"/>
    <w:tmpl w:val="49FA7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E8D3920"/>
    <w:multiLevelType w:val="hybridMultilevel"/>
    <w:tmpl w:val="A296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D63AE6"/>
    <w:multiLevelType w:val="hybridMultilevel"/>
    <w:tmpl w:val="841A7A3C"/>
    <w:lvl w:ilvl="0" w:tplc="350452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372D74"/>
    <w:multiLevelType w:val="hybridMultilevel"/>
    <w:tmpl w:val="D3BEB106"/>
    <w:lvl w:ilvl="0" w:tplc="350452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FBE674A"/>
    <w:multiLevelType w:val="hybridMultilevel"/>
    <w:tmpl w:val="46F4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FD8560E"/>
    <w:multiLevelType w:val="hybridMultilevel"/>
    <w:tmpl w:val="2B5E3E02"/>
    <w:lvl w:ilvl="0" w:tplc="04090001">
      <w:start w:val="1"/>
      <w:numFmt w:val="bullet"/>
      <w:lvlText w:val=""/>
      <w:lvlJc w:val="left"/>
      <w:pPr>
        <w:ind w:left="720" w:hanging="360"/>
      </w:pPr>
      <w:rPr>
        <w:rFonts w:ascii="Symbol" w:hAnsi="Symbol" w:hint="default"/>
      </w:rPr>
    </w:lvl>
    <w:lvl w:ilvl="1" w:tplc="B4F49D8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59"/>
  </w:num>
  <w:num w:numId="4">
    <w:abstractNumId w:val="35"/>
  </w:num>
  <w:num w:numId="5">
    <w:abstractNumId w:val="51"/>
  </w:num>
  <w:num w:numId="6">
    <w:abstractNumId w:val="61"/>
  </w:num>
  <w:num w:numId="7">
    <w:abstractNumId w:val="16"/>
  </w:num>
  <w:num w:numId="8">
    <w:abstractNumId w:val="60"/>
  </w:num>
  <w:num w:numId="9">
    <w:abstractNumId w:val="32"/>
  </w:num>
  <w:num w:numId="10">
    <w:abstractNumId w:val="23"/>
  </w:num>
  <w:num w:numId="11">
    <w:abstractNumId w:val="6"/>
  </w:num>
  <w:num w:numId="12">
    <w:abstractNumId w:val="53"/>
  </w:num>
  <w:num w:numId="13">
    <w:abstractNumId w:val="9"/>
  </w:num>
  <w:num w:numId="14">
    <w:abstractNumId w:val="19"/>
  </w:num>
  <w:num w:numId="15">
    <w:abstractNumId w:val="63"/>
  </w:num>
  <w:num w:numId="16">
    <w:abstractNumId w:val="4"/>
  </w:num>
  <w:num w:numId="17">
    <w:abstractNumId w:val="75"/>
  </w:num>
  <w:num w:numId="18">
    <w:abstractNumId w:val="48"/>
  </w:num>
  <w:num w:numId="19">
    <w:abstractNumId w:val="52"/>
  </w:num>
  <w:num w:numId="20">
    <w:abstractNumId w:val="47"/>
  </w:num>
  <w:num w:numId="21">
    <w:abstractNumId w:val="30"/>
  </w:num>
  <w:num w:numId="22">
    <w:abstractNumId w:val="66"/>
  </w:num>
  <w:num w:numId="23">
    <w:abstractNumId w:val="57"/>
  </w:num>
  <w:num w:numId="24">
    <w:abstractNumId w:val="62"/>
  </w:num>
  <w:num w:numId="25">
    <w:abstractNumId w:val="18"/>
  </w:num>
  <w:num w:numId="26">
    <w:abstractNumId w:val="17"/>
  </w:num>
  <w:num w:numId="27">
    <w:abstractNumId w:val="38"/>
  </w:num>
  <w:num w:numId="28">
    <w:abstractNumId w:val="65"/>
  </w:num>
  <w:num w:numId="29">
    <w:abstractNumId w:val="36"/>
  </w:num>
  <w:num w:numId="30">
    <w:abstractNumId w:val="29"/>
  </w:num>
  <w:num w:numId="31">
    <w:abstractNumId w:val="15"/>
  </w:num>
  <w:num w:numId="32">
    <w:abstractNumId w:val="43"/>
  </w:num>
  <w:num w:numId="33">
    <w:abstractNumId w:val="8"/>
  </w:num>
  <w:num w:numId="34">
    <w:abstractNumId w:val="49"/>
  </w:num>
  <w:num w:numId="35">
    <w:abstractNumId w:val="44"/>
  </w:num>
  <w:num w:numId="36">
    <w:abstractNumId w:val="2"/>
  </w:num>
  <w:num w:numId="37">
    <w:abstractNumId w:val="58"/>
  </w:num>
  <w:num w:numId="38">
    <w:abstractNumId w:val="12"/>
  </w:num>
  <w:num w:numId="39">
    <w:abstractNumId w:val="28"/>
  </w:num>
  <w:num w:numId="40">
    <w:abstractNumId w:val="46"/>
  </w:num>
  <w:num w:numId="41">
    <w:abstractNumId w:val="11"/>
  </w:num>
  <w:num w:numId="42">
    <w:abstractNumId w:val="71"/>
  </w:num>
  <w:num w:numId="43">
    <w:abstractNumId w:val="37"/>
  </w:num>
  <w:num w:numId="44">
    <w:abstractNumId w:val="34"/>
  </w:num>
  <w:num w:numId="45">
    <w:abstractNumId w:val="7"/>
  </w:num>
  <w:num w:numId="46">
    <w:abstractNumId w:val="55"/>
  </w:num>
  <w:num w:numId="47">
    <w:abstractNumId w:val="33"/>
  </w:num>
  <w:num w:numId="48">
    <w:abstractNumId w:val="79"/>
  </w:num>
  <w:num w:numId="49">
    <w:abstractNumId w:val="77"/>
  </w:num>
  <w:num w:numId="50">
    <w:abstractNumId w:val="5"/>
  </w:num>
  <w:num w:numId="51">
    <w:abstractNumId w:val="45"/>
  </w:num>
  <w:num w:numId="52">
    <w:abstractNumId w:val="76"/>
  </w:num>
  <w:num w:numId="53">
    <w:abstractNumId w:val="31"/>
  </w:num>
  <w:num w:numId="54">
    <w:abstractNumId w:val="42"/>
  </w:num>
  <w:num w:numId="55">
    <w:abstractNumId w:val="64"/>
  </w:num>
  <w:num w:numId="56">
    <w:abstractNumId w:val="27"/>
  </w:num>
  <w:num w:numId="57">
    <w:abstractNumId w:val="73"/>
  </w:num>
  <w:num w:numId="58">
    <w:abstractNumId w:val="22"/>
  </w:num>
  <w:num w:numId="59">
    <w:abstractNumId w:val="74"/>
  </w:num>
  <w:num w:numId="60">
    <w:abstractNumId w:val="54"/>
  </w:num>
  <w:num w:numId="61">
    <w:abstractNumId w:val="70"/>
  </w:num>
  <w:num w:numId="62">
    <w:abstractNumId w:val="50"/>
  </w:num>
  <w:num w:numId="63">
    <w:abstractNumId w:val="39"/>
  </w:num>
  <w:num w:numId="64">
    <w:abstractNumId w:val="56"/>
  </w:num>
  <w:num w:numId="65">
    <w:abstractNumId w:val="72"/>
  </w:num>
  <w:num w:numId="66">
    <w:abstractNumId w:val="10"/>
  </w:num>
  <w:num w:numId="67">
    <w:abstractNumId w:val="14"/>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num>
  <w:num w:numId="71">
    <w:abstractNumId w:val="78"/>
  </w:num>
  <w:num w:numId="72">
    <w:abstractNumId w:val="0"/>
  </w:num>
  <w:num w:numId="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num>
  <w:num w:numId="76">
    <w:abstractNumId w:val="69"/>
  </w:num>
  <w:num w:numId="77">
    <w:abstractNumId w:val="24"/>
  </w:num>
  <w:num w:numId="78">
    <w:abstractNumId w:val="13"/>
  </w:num>
  <w:num w:numId="79">
    <w:abstractNumId w:val="40"/>
  </w:num>
  <w:num w:numId="80">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15"/>
    <w:rsid w:val="00001BB8"/>
    <w:rsid w:val="00002F23"/>
    <w:rsid w:val="0000301E"/>
    <w:rsid w:val="00003C10"/>
    <w:rsid w:val="00005326"/>
    <w:rsid w:val="000072EB"/>
    <w:rsid w:val="00011148"/>
    <w:rsid w:val="00011777"/>
    <w:rsid w:val="00011C70"/>
    <w:rsid w:val="00011FEA"/>
    <w:rsid w:val="000133C8"/>
    <w:rsid w:val="00014F7A"/>
    <w:rsid w:val="000159E0"/>
    <w:rsid w:val="0001715E"/>
    <w:rsid w:val="00024506"/>
    <w:rsid w:val="00024B5A"/>
    <w:rsid w:val="000268FD"/>
    <w:rsid w:val="00026EAC"/>
    <w:rsid w:val="00026F3C"/>
    <w:rsid w:val="00027968"/>
    <w:rsid w:val="0003033A"/>
    <w:rsid w:val="00030564"/>
    <w:rsid w:val="0003183A"/>
    <w:rsid w:val="00033033"/>
    <w:rsid w:val="0003409F"/>
    <w:rsid w:val="0003645A"/>
    <w:rsid w:val="00040C5B"/>
    <w:rsid w:val="00045DCA"/>
    <w:rsid w:val="0004750D"/>
    <w:rsid w:val="000479C6"/>
    <w:rsid w:val="00050AD3"/>
    <w:rsid w:val="00050C25"/>
    <w:rsid w:val="00055AFD"/>
    <w:rsid w:val="000562D5"/>
    <w:rsid w:val="00056B8E"/>
    <w:rsid w:val="000573FA"/>
    <w:rsid w:val="00057812"/>
    <w:rsid w:val="00062B8D"/>
    <w:rsid w:val="00063BA0"/>
    <w:rsid w:val="0006426F"/>
    <w:rsid w:val="000656FE"/>
    <w:rsid w:val="0006609C"/>
    <w:rsid w:val="000677EE"/>
    <w:rsid w:val="000700A4"/>
    <w:rsid w:val="000730E1"/>
    <w:rsid w:val="00073B42"/>
    <w:rsid w:val="0007443C"/>
    <w:rsid w:val="000756BD"/>
    <w:rsid w:val="00081E79"/>
    <w:rsid w:val="00081ED5"/>
    <w:rsid w:val="00081F73"/>
    <w:rsid w:val="000828C3"/>
    <w:rsid w:val="000857CA"/>
    <w:rsid w:val="00090816"/>
    <w:rsid w:val="000914B1"/>
    <w:rsid w:val="00093662"/>
    <w:rsid w:val="00096EA5"/>
    <w:rsid w:val="000978C3"/>
    <w:rsid w:val="000A0685"/>
    <w:rsid w:val="000A1423"/>
    <w:rsid w:val="000A206C"/>
    <w:rsid w:val="000A5027"/>
    <w:rsid w:val="000A728C"/>
    <w:rsid w:val="000B15B1"/>
    <w:rsid w:val="000B350B"/>
    <w:rsid w:val="000B5199"/>
    <w:rsid w:val="000B5D1F"/>
    <w:rsid w:val="000B760F"/>
    <w:rsid w:val="000C12F4"/>
    <w:rsid w:val="000C1695"/>
    <w:rsid w:val="000C4D3F"/>
    <w:rsid w:val="000C5F65"/>
    <w:rsid w:val="000C703A"/>
    <w:rsid w:val="000C7E45"/>
    <w:rsid w:val="000D0A14"/>
    <w:rsid w:val="000D25E8"/>
    <w:rsid w:val="000D306E"/>
    <w:rsid w:val="000D49E2"/>
    <w:rsid w:val="000D4BBF"/>
    <w:rsid w:val="000D4BCF"/>
    <w:rsid w:val="000D5C5F"/>
    <w:rsid w:val="000D5E71"/>
    <w:rsid w:val="000E1FEF"/>
    <w:rsid w:val="000E2F38"/>
    <w:rsid w:val="000E4EB2"/>
    <w:rsid w:val="000E4FA6"/>
    <w:rsid w:val="000F05F6"/>
    <w:rsid w:val="000F4000"/>
    <w:rsid w:val="000F554C"/>
    <w:rsid w:val="000F680F"/>
    <w:rsid w:val="000F6CDF"/>
    <w:rsid w:val="001009AA"/>
    <w:rsid w:val="00102B7F"/>
    <w:rsid w:val="00103A06"/>
    <w:rsid w:val="00103BDA"/>
    <w:rsid w:val="001040CA"/>
    <w:rsid w:val="00105678"/>
    <w:rsid w:val="00106554"/>
    <w:rsid w:val="0010767F"/>
    <w:rsid w:val="001076AB"/>
    <w:rsid w:val="001104A4"/>
    <w:rsid w:val="00111135"/>
    <w:rsid w:val="0011122D"/>
    <w:rsid w:val="00111D90"/>
    <w:rsid w:val="00113479"/>
    <w:rsid w:val="00117880"/>
    <w:rsid w:val="00117AC1"/>
    <w:rsid w:val="00120468"/>
    <w:rsid w:val="00121BC0"/>
    <w:rsid w:val="00122A3E"/>
    <w:rsid w:val="00124C8E"/>
    <w:rsid w:val="00125E47"/>
    <w:rsid w:val="00134C76"/>
    <w:rsid w:val="001359F1"/>
    <w:rsid w:val="00135D55"/>
    <w:rsid w:val="0013720A"/>
    <w:rsid w:val="00137C57"/>
    <w:rsid w:val="00141828"/>
    <w:rsid w:val="00142D74"/>
    <w:rsid w:val="0014337D"/>
    <w:rsid w:val="001440E4"/>
    <w:rsid w:val="0014490F"/>
    <w:rsid w:val="00145604"/>
    <w:rsid w:val="0014611E"/>
    <w:rsid w:val="00146DC7"/>
    <w:rsid w:val="00147481"/>
    <w:rsid w:val="00150A28"/>
    <w:rsid w:val="0015314E"/>
    <w:rsid w:val="00156349"/>
    <w:rsid w:val="0015721D"/>
    <w:rsid w:val="00163DA7"/>
    <w:rsid w:val="001645BC"/>
    <w:rsid w:val="0016487A"/>
    <w:rsid w:val="0016692A"/>
    <w:rsid w:val="00170DA0"/>
    <w:rsid w:val="0017221E"/>
    <w:rsid w:val="001762FF"/>
    <w:rsid w:val="00176AD6"/>
    <w:rsid w:val="001771C8"/>
    <w:rsid w:val="00177F2B"/>
    <w:rsid w:val="00180CEA"/>
    <w:rsid w:val="00181106"/>
    <w:rsid w:val="00183627"/>
    <w:rsid w:val="00185F93"/>
    <w:rsid w:val="001868DE"/>
    <w:rsid w:val="00193B39"/>
    <w:rsid w:val="00195819"/>
    <w:rsid w:val="00197171"/>
    <w:rsid w:val="00197502"/>
    <w:rsid w:val="001A06EB"/>
    <w:rsid w:val="001A09CD"/>
    <w:rsid w:val="001A2780"/>
    <w:rsid w:val="001A3C73"/>
    <w:rsid w:val="001A74C1"/>
    <w:rsid w:val="001B0308"/>
    <w:rsid w:val="001B04C8"/>
    <w:rsid w:val="001B0986"/>
    <w:rsid w:val="001B73C6"/>
    <w:rsid w:val="001C12C4"/>
    <w:rsid w:val="001C1DBF"/>
    <w:rsid w:val="001C2341"/>
    <w:rsid w:val="001C2C87"/>
    <w:rsid w:val="001C3CD1"/>
    <w:rsid w:val="001C461A"/>
    <w:rsid w:val="001D1090"/>
    <w:rsid w:val="001D2782"/>
    <w:rsid w:val="001E1A89"/>
    <w:rsid w:val="001E3102"/>
    <w:rsid w:val="001E3D93"/>
    <w:rsid w:val="001E6350"/>
    <w:rsid w:val="001E696D"/>
    <w:rsid w:val="001E6D72"/>
    <w:rsid w:val="001F1737"/>
    <w:rsid w:val="001F1CD6"/>
    <w:rsid w:val="001F2062"/>
    <w:rsid w:val="001F38C5"/>
    <w:rsid w:val="001F38C6"/>
    <w:rsid w:val="001F440A"/>
    <w:rsid w:val="001F473F"/>
    <w:rsid w:val="001F5667"/>
    <w:rsid w:val="001F6500"/>
    <w:rsid w:val="00201FF9"/>
    <w:rsid w:val="00202C2B"/>
    <w:rsid w:val="00203DB3"/>
    <w:rsid w:val="00210C36"/>
    <w:rsid w:val="00212C9A"/>
    <w:rsid w:val="00212F2D"/>
    <w:rsid w:val="002136D7"/>
    <w:rsid w:val="0021395C"/>
    <w:rsid w:val="00214D6E"/>
    <w:rsid w:val="0022022B"/>
    <w:rsid w:val="00220E04"/>
    <w:rsid w:val="00220F36"/>
    <w:rsid w:val="00222898"/>
    <w:rsid w:val="00223664"/>
    <w:rsid w:val="0022600A"/>
    <w:rsid w:val="00226BB2"/>
    <w:rsid w:val="00227B55"/>
    <w:rsid w:val="00232F21"/>
    <w:rsid w:val="00233BCF"/>
    <w:rsid w:val="002346E1"/>
    <w:rsid w:val="002354FE"/>
    <w:rsid w:val="00235B9E"/>
    <w:rsid w:val="00237363"/>
    <w:rsid w:val="002373C6"/>
    <w:rsid w:val="0024132E"/>
    <w:rsid w:val="00241442"/>
    <w:rsid w:val="002441A9"/>
    <w:rsid w:val="002443ED"/>
    <w:rsid w:val="002476DA"/>
    <w:rsid w:val="002517ED"/>
    <w:rsid w:val="00252847"/>
    <w:rsid w:val="002558D1"/>
    <w:rsid w:val="00257406"/>
    <w:rsid w:val="002613F1"/>
    <w:rsid w:val="00261AF1"/>
    <w:rsid w:val="00262DC4"/>
    <w:rsid w:val="002634EF"/>
    <w:rsid w:val="00264A75"/>
    <w:rsid w:val="0027093A"/>
    <w:rsid w:val="00271C26"/>
    <w:rsid w:val="0027319C"/>
    <w:rsid w:val="00277E2B"/>
    <w:rsid w:val="00280284"/>
    <w:rsid w:val="00280C7B"/>
    <w:rsid w:val="00282E2B"/>
    <w:rsid w:val="00283426"/>
    <w:rsid w:val="00283499"/>
    <w:rsid w:val="0028421C"/>
    <w:rsid w:val="00284604"/>
    <w:rsid w:val="00286507"/>
    <w:rsid w:val="00291799"/>
    <w:rsid w:val="00292239"/>
    <w:rsid w:val="00292386"/>
    <w:rsid w:val="00294FCF"/>
    <w:rsid w:val="002962DA"/>
    <w:rsid w:val="00296494"/>
    <w:rsid w:val="00297E34"/>
    <w:rsid w:val="002A06DB"/>
    <w:rsid w:val="002A0A0E"/>
    <w:rsid w:val="002A0C55"/>
    <w:rsid w:val="002A0F31"/>
    <w:rsid w:val="002A3498"/>
    <w:rsid w:val="002A3E11"/>
    <w:rsid w:val="002A503C"/>
    <w:rsid w:val="002A50CF"/>
    <w:rsid w:val="002A5D81"/>
    <w:rsid w:val="002B0225"/>
    <w:rsid w:val="002B2360"/>
    <w:rsid w:val="002B29C6"/>
    <w:rsid w:val="002B2B6F"/>
    <w:rsid w:val="002B2BCB"/>
    <w:rsid w:val="002B2CD6"/>
    <w:rsid w:val="002B4F32"/>
    <w:rsid w:val="002B5418"/>
    <w:rsid w:val="002B5B2E"/>
    <w:rsid w:val="002B6C9D"/>
    <w:rsid w:val="002C0859"/>
    <w:rsid w:val="002C209E"/>
    <w:rsid w:val="002C4008"/>
    <w:rsid w:val="002D0EB7"/>
    <w:rsid w:val="002D19D3"/>
    <w:rsid w:val="002D2132"/>
    <w:rsid w:val="002D5B13"/>
    <w:rsid w:val="002D6918"/>
    <w:rsid w:val="002D6A61"/>
    <w:rsid w:val="002E2B48"/>
    <w:rsid w:val="002F001A"/>
    <w:rsid w:val="002F26BB"/>
    <w:rsid w:val="002F4A38"/>
    <w:rsid w:val="002F57D8"/>
    <w:rsid w:val="00301633"/>
    <w:rsid w:val="003028C1"/>
    <w:rsid w:val="00302CE6"/>
    <w:rsid w:val="00303059"/>
    <w:rsid w:val="003053C6"/>
    <w:rsid w:val="00305AFA"/>
    <w:rsid w:val="003060A8"/>
    <w:rsid w:val="0030680A"/>
    <w:rsid w:val="00314601"/>
    <w:rsid w:val="00314E6F"/>
    <w:rsid w:val="00316569"/>
    <w:rsid w:val="0032122F"/>
    <w:rsid w:val="00322433"/>
    <w:rsid w:val="00326A79"/>
    <w:rsid w:val="003330C7"/>
    <w:rsid w:val="00335F0A"/>
    <w:rsid w:val="00337EAA"/>
    <w:rsid w:val="00340875"/>
    <w:rsid w:val="00340A57"/>
    <w:rsid w:val="00340EF8"/>
    <w:rsid w:val="00341E42"/>
    <w:rsid w:val="00342545"/>
    <w:rsid w:val="003426F8"/>
    <w:rsid w:val="00344360"/>
    <w:rsid w:val="00344BCD"/>
    <w:rsid w:val="00344CFA"/>
    <w:rsid w:val="00353969"/>
    <w:rsid w:val="0035785F"/>
    <w:rsid w:val="00357DD5"/>
    <w:rsid w:val="00360883"/>
    <w:rsid w:val="0036110C"/>
    <w:rsid w:val="0036135B"/>
    <w:rsid w:val="00361FA3"/>
    <w:rsid w:val="00363A80"/>
    <w:rsid w:val="00363EDA"/>
    <w:rsid w:val="00363F5C"/>
    <w:rsid w:val="00366831"/>
    <w:rsid w:val="00370811"/>
    <w:rsid w:val="003723A4"/>
    <w:rsid w:val="00372BE1"/>
    <w:rsid w:val="003758A2"/>
    <w:rsid w:val="003767FB"/>
    <w:rsid w:val="00377733"/>
    <w:rsid w:val="00377DC1"/>
    <w:rsid w:val="00380C13"/>
    <w:rsid w:val="00380D51"/>
    <w:rsid w:val="00381351"/>
    <w:rsid w:val="00381D5C"/>
    <w:rsid w:val="003825DE"/>
    <w:rsid w:val="0038260A"/>
    <w:rsid w:val="00383FAA"/>
    <w:rsid w:val="00384FCE"/>
    <w:rsid w:val="003851F5"/>
    <w:rsid w:val="00386531"/>
    <w:rsid w:val="00387D19"/>
    <w:rsid w:val="003907B8"/>
    <w:rsid w:val="0039329E"/>
    <w:rsid w:val="00394675"/>
    <w:rsid w:val="00394D81"/>
    <w:rsid w:val="003978BE"/>
    <w:rsid w:val="003A10FD"/>
    <w:rsid w:val="003A2187"/>
    <w:rsid w:val="003A40CB"/>
    <w:rsid w:val="003A6094"/>
    <w:rsid w:val="003A643C"/>
    <w:rsid w:val="003B01D6"/>
    <w:rsid w:val="003B0C4D"/>
    <w:rsid w:val="003B0D8B"/>
    <w:rsid w:val="003B2052"/>
    <w:rsid w:val="003B49C5"/>
    <w:rsid w:val="003C185B"/>
    <w:rsid w:val="003C2868"/>
    <w:rsid w:val="003C28DF"/>
    <w:rsid w:val="003C3FD4"/>
    <w:rsid w:val="003C4F68"/>
    <w:rsid w:val="003C5508"/>
    <w:rsid w:val="003C561B"/>
    <w:rsid w:val="003D0FEB"/>
    <w:rsid w:val="003D1011"/>
    <w:rsid w:val="003D3A5F"/>
    <w:rsid w:val="003D3AB6"/>
    <w:rsid w:val="003D5DF9"/>
    <w:rsid w:val="003D6CC4"/>
    <w:rsid w:val="003E0498"/>
    <w:rsid w:val="003E07CF"/>
    <w:rsid w:val="003E203B"/>
    <w:rsid w:val="003E3908"/>
    <w:rsid w:val="003E4730"/>
    <w:rsid w:val="003E6113"/>
    <w:rsid w:val="003E68BF"/>
    <w:rsid w:val="003F1073"/>
    <w:rsid w:val="003F290A"/>
    <w:rsid w:val="003F2E50"/>
    <w:rsid w:val="003F449B"/>
    <w:rsid w:val="003F4D47"/>
    <w:rsid w:val="003F7D0E"/>
    <w:rsid w:val="004007C2"/>
    <w:rsid w:val="0040209F"/>
    <w:rsid w:val="00402524"/>
    <w:rsid w:val="00402A18"/>
    <w:rsid w:val="0040306B"/>
    <w:rsid w:val="004041DA"/>
    <w:rsid w:val="00404295"/>
    <w:rsid w:val="004053AD"/>
    <w:rsid w:val="0040642C"/>
    <w:rsid w:val="00407007"/>
    <w:rsid w:val="004176ED"/>
    <w:rsid w:val="00417972"/>
    <w:rsid w:val="00421925"/>
    <w:rsid w:val="0042380D"/>
    <w:rsid w:val="00425EE1"/>
    <w:rsid w:val="00427BFC"/>
    <w:rsid w:val="00430A55"/>
    <w:rsid w:val="00430AE2"/>
    <w:rsid w:val="00430AED"/>
    <w:rsid w:val="00430EA7"/>
    <w:rsid w:val="004334E2"/>
    <w:rsid w:val="00433E50"/>
    <w:rsid w:val="00434667"/>
    <w:rsid w:val="00434918"/>
    <w:rsid w:val="00436220"/>
    <w:rsid w:val="00436502"/>
    <w:rsid w:val="00437026"/>
    <w:rsid w:val="004401D1"/>
    <w:rsid w:val="00441488"/>
    <w:rsid w:val="004423C0"/>
    <w:rsid w:val="004434E7"/>
    <w:rsid w:val="00443D68"/>
    <w:rsid w:val="004456ED"/>
    <w:rsid w:val="0044669D"/>
    <w:rsid w:val="00454315"/>
    <w:rsid w:val="0045761A"/>
    <w:rsid w:val="00457FEC"/>
    <w:rsid w:val="0046050B"/>
    <w:rsid w:val="004606EC"/>
    <w:rsid w:val="00464FD5"/>
    <w:rsid w:val="00465081"/>
    <w:rsid w:val="00466202"/>
    <w:rsid w:val="004672F4"/>
    <w:rsid w:val="004707FC"/>
    <w:rsid w:val="00473B5E"/>
    <w:rsid w:val="00474E63"/>
    <w:rsid w:val="00475A9A"/>
    <w:rsid w:val="0047729F"/>
    <w:rsid w:val="0047754C"/>
    <w:rsid w:val="00477F31"/>
    <w:rsid w:val="004803FD"/>
    <w:rsid w:val="00480914"/>
    <w:rsid w:val="0048533F"/>
    <w:rsid w:val="004863CC"/>
    <w:rsid w:val="0048644B"/>
    <w:rsid w:val="00487424"/>
    <w:rsid w:val="004910A1"/>
    <w:rsid w:val="00493203"/>
    <w:rsid w:val="00493379"/>
    <w:rsid w:val="00495E7B"/>
    <w:rsid w:val="004976B1"/>
    <w:rsid w:val="004A2417"/>
    <w:rsid w:val="004A243C"/>
    <w:rsid w:val="004A7FA0"/>
    <w:rsid w:val="004B029C"/>
    <w:rsid w:val="004B0CD3"/>
    <w:rsid w:val="004B0F12"/>
    <w:rsid w:val="004B30C9"/>
    <w:rsid w:val="004B4D6F"/>
    <w:rsid w:val="004B61AA"/>
    <w:rsid w:val="004B635E"/>
    <w:rsid w:val="004B7F26"/>
    <w:rsid w:val="004C0116"/>
    <w:rsid w:val="004C03C8"/>
    <w:rsid w:val="004C2A1A"/>
    <w:rsid w:val="004C5340"/>
    <w:rsid w:val="004C5E04"/>
    <w:rsid w:val="004C65A1"/>
    <w:rsid w:val="004C71E3"/>
    <w:rsid w:val="004D083E"/>
    <w:rsid w:val="004D2381"/>
    <w:rsid w:val="004D477E"/>
    <w:rsid w:val="004D7F04"/>
    <w:rsid w:val="004E14D7"/>
    <w:rsid w:val="004E3200"/>
    <w:rsid w:val="004E40CB"/>
    <w:rsid w:val="004E52AE"/>
    <w:rsid w:val="004E62EE"/>
    <w:rsid w:val="004E7107"/>
    <w:rsid w:val="004E758C"/>
    <w:rsid w:val="004E7FA1"/>
    <w:rsid w:val="004F18E6"/>
    <w:rsid w:val="004F3095"/>
    <w:rsid w:val="004F38DD"/>
    <w:rsid w:val="004F6C75"/>
    <w:rsid w:val="004F766A"/>
    <w:rsid w:val="00500B74"/>
    <w:rsid w:val="005014FF"/>
    <w:rsid w:val="005025FD"/>
    <w:rsid w:val="005031F3"/>
    <w:rsid w:val="00503286"/>
    <w:rsid w:val="0050663B"/>
    <w:rsid w:val="0050723B"/>
    <w:rsid w:val="005107B2"/>
    <w:rsid w:val="005133EB"/>
    <w:rsid w:val="00516868"/>
    <w:rsid w:val="0051778B"/>
    <w:rsid w:val="00520249"/>
    <w:rsid w:val="00520703"/>
    <w:rsid w:val="00521D37"/>
    <w:rsid w:val="00523997"/>
    <w:rsid w:val="00523FAB"/>
    <w:rsid w:val="00525CE8"/>
    <w:rsid w:val="00527A15"/>
    <w:rsid w:val="00527A8B"/>
    <w:rsid w:val="00530F01"/>
    <w:rsid w:val="0053120E"/>
    <w:rsid w:val="005326B2"/>
    <w:rsid w:val="00532721"/>
    <w:rsid w:val="00532E09"/>
    <w:rsid w:val="00534FD8"/>
    <w:rsid w:val="00535D33"/>
    <w:rsid w:val="00536AF9"/>
    <w:rsid w:val="00541302"/>
    <w:rsid w:val="00542BAA"/>
    <w:rsid w:val="00542FC5"/>
    <w:rsid w:val="00543BEB"/>
    <w:rsid w:val="005454FC"/>
    <w:rsid w:val="00547AF4"/>
    <w:rsid w:val="0055039B"/>
    <w:rsid w:val="005527C9"/>
    <w:rsid w:val="00553766"/>
    <w:rsid w:val="005541E4"/>
    <w:rsid w:val="00554A9E"/>
    <w:rsid w:val="00554C6B"/>
    <w:rsid w:val="005558E1"/>
    <w:rsid w:val="00557A1E"/>
    <w:rsid w:val="00563272"/>
    <w:rsid w:val="0056435D"/>
    <w:rsid w:val="0056440F"/>
    <w:rsid w:val="005649A9"/>
    <w:rsid w:val="005676DC"/>
    <w:rsid w:val="00567D16"/>
    <w:rsid w:val="005712FD"/>
    <w:rsid w:val="00572FAC"/>
    <w:rsid w:val="005730FC"/>
    <w:rsid w:val="00575190"/>
    <w:rsid w:val="00576B39"/>
    <w:rsid w:val="00582CEC"/>
    <w:rsid w:val="00584CAA"/>
    <w:rsid w:val="005860F1"/>
    <w:rsid w:val="00591032"/>
    <w:rsid w:val="005910FB"/>
    <w:rsid w:val="00591359"/>
    <w:rsid w:val="00592399"/>
    <w:rsid w:val="00592575"/>
    <w:rsid w:val="005937BE"/>
    <w:rsid w:val="00593E16"/>
    <w:rsid w:val="0059433E"/>
    <w:rsid w:val="00596032"/>
    <w:rsid w:val="005966E6"/>
    <w:rsid w:val="00597303"/>
    <w:rsid w:val="00597804"/>
    <w:rsid w:val="005A0137"/>
    <w:rsid w:val="005A24D8"/>
    <w:rsid w:val="005A2A8B"/>
    <w:rsid w:val="005A3254"/>
    <w:rsid w:val="005A6B43"/>
    <w:rsid w:val="005A7D21"/>
    <w:rsid w:val="005B7434"/>
    <w:rsid w:val="005C2C03"/>
    <w:rsid w:val="005C5B30"/>
    <w:rsid w:val="005C5CA4"/>
    <w:rsid w:val="005C6A3F"/>
    <w:rsid w:val="005C6DD1"/>
    <w:rsid w:val="005D20A3"/>
    <w:rsid w:val="005D5F63"/>
    <w:rsid w:val="005D66EB"/>
    <w:rsid w:val="005D6759"/>
    <w:rsid w:val="005D6B92"/>
    <w:rsid w:val="005D7B9A"/>
    <w:rsid w:val="005E200E"/>
    <w:rsid w:val="005E27DC"/>
    <w:rsid w:val="005E2D98"/>
    <w:rsid w:val="005E303D"/>
    <w:rsid w:val="005E3DBE"/>
    <w:rsid w:val="005E52F2"/>
    <w:rsid w:val="005E7E51"/>
    <w:rsid w:val="005F0640"/>
    <w:rsid w:val="005F1784"/>
    <w:rsid w:val="005F1D0F"/>
    <w:rsid w:val="005F241F"/>
    <w:rsid w:val="005F5029"/>
    <w:rsid w:val="005F56AC"/>
    <w:rsid w:val="00602ED4"/>
    <w:rsid w:val="00604548"/>
    <w:rsid w:val="00605072"/>
    <w:rsid w:val="006058A3"/>
    <w:rsid w:val="00606423"/>
    <w:rsid w:val="0060658C"/>
    <w:rsid w:val="006116BA"/>
    <w:rsid w:val="00611877"/>
    <w:rsid w:val="00612E08"/>
    <w:rsid w:val="00614748"/>
    <w:rsid w:val="00620C4D"/>
    <w:rsid w:val="0062216D"/>
    <w:rsid w:val="006225CC"/>
    <w:rsid w:val="00623058"/>
    <w:rsid w:val="006275ED"/>
    <w:rsid w:val="00627845"/>
    <w:rsid w:val="00630048"/>
    <w:rsid w:val="0063006E"/>
    <w:rsid w:val="006302A0"/>
    <w:rsid w:val="0063081C"/>
    <w:rsid w:val="00631C6E"/>
    <w:rsid w:val="0063263A"/>
    <w:rsid w:val="00633A93"/>
    <w:rsid w:val="00636BC1"/>
    <w:rsid w:val="00637107"/>
    <w:rsid w:val="00637E7E"/>
    <w:rsid w:val="00640194"/>
    <w:rsid w:val="00640406"/>
    <w:rsid w:val="00641107"/>
    <w:rsid w:val="00642043"/>
    <w:rsid w:val="00642F66"/>
    <w:rsid w:val="006446F3"/>
    <w:rsid w:val="00646AF2"/>
    <w:rsid w:val="00646B2E"/>
    <w:rsid w:val="00647465"/>
    <w:rsid w:val="00650F2D"/>
    <w:rsid w:val="006529E5"/>
    <w:rsid w:val="00653D54"/>
    <w:rsid w:val="006546DD"/>
    <w:rsid w:val="00657787"/>
    <w:rsid w:val="00657971"/>
    <w:rsid w:val="00657FB7"/>
    <w:rsid w:val="006618B6"/>
    <w:rsid w:val="00662A10"/>
    <w:rsid w:val="006634D2"/>
    <w:rsid w:val="006644AC"/>
    <w:rsid w:val="0066487B"/>
    <w:rsid w:val="00664EB4"/>
    <w:rsid w:val="006705A1"/>
    <w:rsid w:val="00670E56"/>
    <w:rsid w:val="00674086"/>
    <w:rsid w:val="00676484"/>
    <w:rsid w:val="00680211"/>
    <w:rsid w:val="00680A81"/>
    <w:rsid w:val="00681A97"/>
    <w:rsid w:val="0068205D"/>
    <w:rsid w:val="00682283"/>
    <w:rsid w:val="006847CB"/>
    <w:rsid w:val="00684C19"/>
    <w:rsid w:val="0068514D"/>
    <w:rsid w:val="006858DD"/>
    <w:rsid w:val="006862C7"/>
    <w:rsid w:val="006868CC"/>
    <w:rsid w:val="00686F6A"/>
    <w:rsid w:val="00687A94"/>
    <w:rsid w:val="00687C52"/>
    <w:rsid w:val="00690956"/>
    <w:rsid w:val="00692625"/>
    <w:rsid w:val="00692B6D"/>
    <w:rsid w:val="00693944"/>
    <w:rsid w:val="00695C1D"/>
    <w:rsid w:val="00696215"/>
    <w:rsid w:val="00696665"/>
    <w:rsid w:val="006970CD"/>
    <w:rsid w:val="0069787E"/>
    <w:rsid w:val="006A21DC"/>
    <w:rsid w:val="006A288A"/>
    <w:rsid w:val="006A35E8"/>
    <w:rsid w:val="006A5903"/>
    <w:rsid w:val="006A5D5B"/>
    <w:rsid w:val="006A647A"/>
    <w:rsid w:val="006A6819"/>
    <w:rsid w:val="006A714D"/>
    <w:rsid w:val="006A7EF4"/>
    <w:rsid w:val="006B013D"/>
    <w:rsid w:val="006B1B0D"/>
    <w:rsid w:val="006B1C93"/>
    <w:rsid w:val="006B4757"/>
    <w:rsid w:val="006B4EFE"/>
    <w:rsid w:val="006B73A8"/>
    <w:rsid w:val="006B76AB"/>
    <w:rsid w:val="006C0BD7"/>
    <w:rsid w:val="006C2ED6"/>
    <w:rsid w:val="006C32FB"/>
    <w:rsid w:val="006C36DF"/>
    <w:rsid w:val="006C427F"/>
    <w:rsid w:val="006C74E9"/>
    <w:rsid w:val="006D0159"/>
    <w:rsid w:val="006D107E"/>
    <w:rsid w:val="006D5F12"/>
    <w:rsid w:val="006D7714"/>
    <w:rsid w:val="006E0FA9"/>
    <w:rsid w:val="006E1293"/>
    <w:rsid w:val="006E169A"/>
    <w:rsid w:val="006E5AEF"/>
    <w:rsid w:val="006F030E"/>
    <w:rsid w:val="006F56DD"/>
    <w:rsid w:val="006F5D96"/>
    <w:rsid w:val="007015C3"/>
    <w:rsid w:val="00705DAC"/>
    <w:rsid w:val="007062FD"/>
    <w:rsid w:val="0070654D"/>
    <w:rsid w:val="00706E18"/>
    <w:rsid w:val="0070758D"/>
    <w:rsid w:val="00707B36"/>
    <w:rsid w:val="00710133"/>
    <w:rsid w:val="00710EF1"/>
    <w:rsid w:val="00712276"/>
    <w:rsid w:val="00712C3F"/>
    <w:rsid w:val="00712EF5"/>
    <w:rsid w:val="0071415F"/>
    <w:rsid w:val="007144C1"/>
    <w:rsid w:val="00715DEF"/>
    <w:rsid w:val="00716B1B"/>
    <w:rsid w:val="00720BDA"/>
    <w:rsid w:val="00721D9A"/>
    <w:rsid w:val="00721E7F"/>
    <w:rsid w:val="00722867"/>
    <w:rsid w:val="00723AB4"/>
    <w:rsid w:val="007263B8"/>
    <w:rsid w:val="00726716"/>
    <w:rsid w:val="00731BB9"/>
    <w:rsid w:val="007338D8"/>
    <w:rsid w:val="00735285"/>
    <w:rsid w:val="007359ED"/>
    <w:rsid w:val="00736D27"/>
    <w:rsid w:val="0074107C"/>
    <w:rsid w:val="00741ACE"/>
    <w:rsid w:val="0074340D"/>
    <w:rsid w:val="00746D4B"/>
    <w:rsid w:val="007472C9"/>
    <w:rsid w:val="00747FEF"/>
    <w:rsid w:val="00750310"/>
    <w:rsid w:val="0075499C"/>
    <w:rsid w:val="00755E9C"/>
    <w:rsid w:val="007570CE"/>
    <w:rsid w:val="0076200A"/>
    <w:rsid w:val="00770234"/>
    <w:rsid w:val="0077060D"/>
    <w:rsid w:val="007715AE"/>
    <w:rsid w:val="007716E9"/>
    <w:rsid w:val="00772421"/>
    <w:rsid w:val="00772606"/>
    <w:rsid w:val="007727C7"/>
    <w:rsid w:val="00773704"/>
    <w:rsid w:val="00774E21"/>
    <w:rsid w:val="00775818"/>
    <w:rsid w:val="00776813"/>
    <w:rsid w:val="00777850"/>
    <w:rsid w:val="00780602"/>
    <w:rsid w:val="00781EF0"/>
    <w:rsid w:val="00783938"/>
    <w:rsid w:val="007873CE"/>
    <w:rsid w:val="00791ADC"/>
    <w:rsid w:val="00791F52"/>
    <w:rsid w:val="00793720"/>
    <w:rsid w:val="00793A84"/>
    <w:rsid w:val="00793D9C"/>
    <w:rsid w:val="0079405A"/>
    <w:rsid w:val="007949A8"/>
    <w:rsid w:val="00795E89"/>
    <w:rsid w:val="00795E97"/>
    <w:rsid w:val="007A0A89"/>
    <w:rsid w:val="007A4782"/>
    <w:rsid w:val="007A5A13"/>
    <w:rsid w:val="007B0BC7"/>
    <w:rsid w:val="007B0C85"/>
    <w:rsid w:val="007B0CD3"/>
    <w:rsid w:val="007B18C5"/>
    <w:rsid w:val="007B1A2F"/>
    <w:rsid w:val="007B249C"/>
    <w:rsid w:val="007B2BFF"/>
    <w:rsid w:val="007B5206"/>
    <w:rsid w:val="007B6091"/>
    <w:rsid w:val="007B632C"/>
    <w:rsid w:val="007C02CD"/>
    <w:rsid w:val="007C06A3"/>
    <w:rsid w:val="007C1B29"/>
    <w:rsid w:val="007C1F69"/>
    <w:rsid w:val="007C62F7"/>
    <w:rsid w:val="007C7770"/>
    <w:rsid w:val="007C7D0B"/>
    <w:rsid w:val="007D09C4"/>
    <w:rsid w:val="007D38B6"/>
    <w:rsid w:val="007D43D6"/>
    <w:rsid w:val="007D7139"/>
    <w:rsid w:val="007D7255"/>
    <w:rsid w:val="007E1C6B"/>
    <w:rsid w:val="007E2DF0"/>
    <w:rsid w:val="007E3FE5"/>
    <w:rsid w:val="007E4BEA"/>
    <w:rsid w:val="007E7B0F"/>
    <w:rsid w:val="007E7EDF"/>
    <w:rsid w:val="007F1BCB"/>
    <w:rsid w:val="007F2CCD"/>
    <w:rsid w:val="007F4975"/>
    <w:rsid w:val="007F6C0F"/>
    <w:rsid w:val="007F7A09"/>
    <w:rsid w:val="007F7F6A"/>
    <w:rsid w:val="008001FD"/>
    <w:rsid w:val="00800B03"/>
    <w:rsid w:val="00800F20"/>
    <w:rsid w:val="0080192C"/>
    <w:rsid w:val="00801936"/>
    <w:rsid w:val="00802685"/>
    <w:rsid w:val="008028DA"/>
    <w:rsid w:val="00802A86"/>
    <w:rsid w:val="00804665"/>
    <w:rsid w:val="00806120"/>
    <w:rsid w:val="0080694F"/>
    <w:rsid w:val="0081160D"/>
    <w:rsid w:val="00815640"/>
    <w:rsid w:val="00815CEF"/>
    <w:rsid w:val="00817B85"/>
    <w:rsid w:val="00820AA8"/>
    <w:rsid w:val="0082153A"/>
    <w:rsid w:val="00821663"/>
    <w:rsid w:val="00827D06"/>
    <w:rsid w:val="00830165"/>
    <w:rsid w:val="00831D66"/>
    <w:rsid w:val="00832963"/>
    <w:rsid w:val="00832CD1"/>
    <w:rsid w:val="00833B96"/>
    <w:rsid w:val="00835CC2"/>
    <w:rsid w:val="00836884"/>
    <w:rsid w:val="00837099"/>
    <w:rsid w:val="00840479"/>
    <w:rsid w:val="008427ED"/>
    <w:rsid w:val="00842EF3"/>
    <w:rsid w:val="00843133"/>
    <w:rsid w:val="00843534"/>
    <w:rsid w:val="0084408D"/>
    <w:rsid w:val="00844E8C"/>
    <w:rsid w:val="00846EB5"/>
    <w:rsid w:val="008477B6"/>
    <w:rsid w:val="00847B67"/>
    <w:rsid w:val="0085034E"/>
    <w:rsid w:val="008504BC"/>
    <w:rsid w:val="00850B8D"/>
    <w:rsid w:val="0085103D"/>
    <w:rsid w:val="0085177D"/>
    <w:rsid w:val="00851A17"/>
    <w:rsid w:val="00851BD1"/>
    <w:rsid w:val="00854DD5"/>
    <w:rsid w:val="00856C0B"/>
    <w:rsid w:val="0085785D"/>
    <w:rsid w:val="008605ED"/>
    <w:rsid w:val="00864544"/>
    <w:rsid w:val="008649CB"/>
    <w:rsid w:val="00864E11"/>
    <w:rsid w:val="0086525E"/>
    <w:rsid w:val="0086734B"/>
    <w:rsid w:val="0087056D"/>
    <w:rsid w:val="00871DDA"/>
    <w:rsid w:val="0087549B"/>
    <w:rsid w:val="00876902"/>
    <w:rsid w:val="00877365"/>
    <w:rsid w:val="00881815"/>
    <w:rsid w:val="00882528"/>
    <w:rsid w:val="008833AA"/>
    <w:rsid w:val="008868AC"/>
    <w:rsid w:val="00887717"/>
    <w:rsid w:val="0089050C"/>
    <w:rsid w:val="00890732"/>
    <w:rsid w:val="00890764"/>
    <w:rsid w:val="0089117B"/>
    <w:rsid w:val="00891E04"/>
    <w:rsid w:val="008920BD"/>
    <w:rsid w:val="00892A12"/>
    <w:rsid w:val="008944DA"/>
    <w:rsid w:val="00894927"/>
    <w:rsid w:val="00895077"/>
    <w:rsid w:val="00897ED5"/>
    <w:rsid w:val="008A0ABF"/>
    <w:rsid w:val="008A1FA5"/>
    <w:rsid w:val="008A2049"/>
    <w:rsid w:val="008A2AAD"/>
    <w:rsid w:val="008A4FBD"/>
    <w:rsid w:val="008A51A1"/>
    <w:rsid w:val="008A70A9"/>
    <w:rsid w:val="008A7A23"/>
    <w:rsid w:val="008B0A2E"/>
    <w:rsid w:val="008B25A8"/>
    <w:rsid w:val="008B2DA8"/>
    <w:rsid w:val="008B3958"/>
    <w:rsid w:val="008B66ED"/>
    <w:rsid w:val="008C0CA6"/>
    <w:rsid w:val="008C2479"/>
    <w:rsid w:val="008C3EA9"/>
    <w:rsid w:val="008C3FB2"/>
    <w:rsid w:val="008C4F80"/>
    <w:rsid w:val="008C53D4"/>
    <w:rsid w:val="008C56F7"/>
    <w:rsid w:val="008C68F7"/>
    <w:rsid w:val="008C7CF6"/>
    <w:rsid w:val="008D05F3"/>
    <w:rsid w:val="008D256E"/>
    <w:rsid w:val="008D383C"/>
    <w:rsid w:val="008D3EBE"/>
    <w:rsid w:val="008D6E29"/>
    <w:rsid w:val="008D6EDF"/>
    <w:rsid w:val="008D7987"/>
    <w:rsid w:val="008D7B6C"/>
    <w:rsid w:val="008E06B8"/>
    <w:rsid w:val="008E125D"/>
    <w:rsid w:val="008E254E"/>
    <w:rsid w:val="008E26AA"/>
    <w:rsid w:val="008E3CE0"/>
    <w:rsid w:val="008E42FE"/>
    <w:rsid w:val="008E52E6"/>
    <w:rsid w:val="008E55D8"/>
    <w:rsid w:val="008E6617"/>
    <w:rsid w:val="008E73C8"/>
    <w:rsid w:val="008F0C65"/>
    <w:rsid w:val="008F1238"/>
    <w:rsid w:val="008F1956"/>
    <w:rsid w:val="008F31FF"/>
    <w:rsid w:val="008F6D76"/>
    <w:rsid w:val="00901091"/>
    <w:rsid w:val="009019AE"/>
    <w:rsid w:val="009020AC"/>
    <w:rsid w:val="009021EE"/>
    <w:rsid w:val="00905118"/>
    <w:rsid w:val="00905488"/>
    <w:rsid w:val="0091014C"/>
    <w:rsid w:val="009109E8"/>
    <w:rsid w:val="0091259C"/>
    <w:rsid w:val="00914FF8"/>
    <w:rsid w:val="00915EEA"/>
    <w:rsid w:val="0091652E"/>
    <w:rsid w:val="00917DE2"/>
    <w:rsid w:val="009203F1"/>
    <w:rsid w:val="00920D8F"/>
    <w:rsid w:val="00921D01"/>
    <w:rsid w:val="00923052"/>
    <w:rsid w:val="009231E9"/>
    <w:rsid w:val="009233EA"/>
    <w:rsid w:val="00923A81"/>
    <w:rsid w:val="009260C8"/>
    <w:rsid w:val="0092778D"/>
    <w:rsid w:val="00931C87"/>
    <w:rsid w:val="00931CE7"/>
    <w:rsid w:val="00932217"/>
    <w:rsid w:val="009349BF"/>
    <w:rsid w:val="00935D0F"/>
    <w:rsid w:val="00936373"/>
    <w:rsid w:val="009378E2"/>
    <w:rsid w:val="009404A2"/>
    <w:rsid w:val="009419F8"/>
    <w:rsid w:val="009422EA"/>
    <w:rsid w:val="00943110"/>
    <w:rsid w:val="009434EC"/>
    <w:rsid w:val="0094669F"/>
    <w:rsid w:val="0094698C"/>
    <w:rsid w:val="00950204"/>
    <w:rsid w:val="0095186D"/>
    <w:rsid w:val="0095218D"/>
    <w:rsid w:val="00952332"/>
    <w:rsid w:val="00952603"/>
    <w:rsid w:val="0095785E"/>
    <w:rsid w:val="00961D60"/>
    <w:rsid w:val="00963DC7"/>
    <w:rsid w:val="00965EA8"/>
    <w:rsid w:val="00967571"/>
    <w:rsid w:val="00967CFB"/>
    <w:rsid w:val="00967D75"/>
    <w:rsid w:val="00971691"/>
    <w:rsid w:val="009732EF"/>
    <w:rsid w:val="00975243"/>
    <w:rsid w:val="009760C1"/>
    <w:rsid w:val="00980BB7"/>
    <w:rsid w:val="00981F22"/>
    <w:rsid w:val="009827B8"/>
    <w:rsid w:val="00983EFD"/>
    <w:rsid w:val="00985D79"/>
    <w:rsid w:val="00986379"/>
    <w:rsid w:val="009877B9"/>
    <w:rsid w:val="00987DF9"/>
    <w:rsid w:val="009911D7"/>
    <w:rsid w:val="00992C29"/>
    <w:rsid w:val="0099433C"/>
    <w:rsid w:val="00995E25"/>
    <w:rsid w:val="009960F0"/>
    <w:rsid w:val="00996809"/>
    <w:rsid w:val="00997313"/>
    <w:rsid w:val="009A1741"/>
    <w:rsid w:val="009A494F"/>
    <w:rsid w:val="009A72B2"/>
    <w:rsid w:val="009A7EF1"/>
    <w:rsid w:val="009B3766"/>
    <w:rsid w:val="009B4168"/>
    <w:rsid w:val="009B452C"/>
    <w:rsid w:val="009B483C"/>
    <w:rsid w:val="009C3254"/>
    <w:rsid w:val="009C33A4"/>
    <w:rsid w:val="009C3C50"/>
    <w:rsid w:val="009C3D3F"/>
    <w:rsid w:val="009C4B35"/>
    <w:rsid w:val="009C568E"/>
    <w:rsid w:val="009C709E"/>
    <w:rsid w:val="009C7BE7"/>
    <w:rsid w:val="009D1F55"/>
    <w:rsid w:val="009D215C"/>
    <w:rsid w:val="009D2D58"/>
    <w:rsid w:val="009D3D87"/>
    <w:rsid w:val="009D46B9"/>
    <w:rsid w:val="009D4941"/>
    <w:rsid w:val="009D5D60"/>
    <w:rsid w:val="009D5F29"/>
    <w:rsid w:val="009D65F1"/>
    <w:rsid w:val="009E08C7"/>
    <w:rsid w:val="009E0DA8"/>
    <w:rsid w:val="009E1266"/>
    <w:rsid w:val="009E1381"/>
    <w:rsid w:val="009E1738"/>
    <w:rsid w:val="009E3B21"/>
    <w:rsid w:val="009E3C66"/>
    <w:rsid w:val="009E3C6B"/>
    <w:rsid w:val="009E6AF7"/>
    <w:rsid w:val="009E74A4"/>
    <w:rsid w:val="009F2EC9"/>
    <w:rsid w:val="009F33D3"/>
    <w:rsid w:val="009F33FB"/>
    <w:rsid w:val="009F5C8E"/>
    <w:rsid w:val="009F6B63"/>
    <w:rsid w:val="009F6E54"/>
    <w:rsid w:val="00A01824"/>
    <w:rsid w:val="00A0591A"/>
    <w:rsid w:val="00A05C5C"/>
    <w:rsid w:val="00A12346"/>
    <w:rsid w:val="00A16ED7"/>
    <w:rsid w:val="00A20B35"/>
    <w:rsid w:val="00A2116F"/>
    <w:rsid w:val="00A2253A"/>
    <w:rsid w:val="00A22C0A"/>
    <w:rsid w:val="00A236BF"/>
    <w:rsid w:val="00A31527"/>
    <w:rsid w:val="00A325C4"/>
    <w:rsid w:val="00A325D7"/>
    <w:rsid w:val="00A33FA4"/>
    <w:rsid w:val="00A349C9"/>
    <w:rsid w:val="00A35321"/>
    <w:rsid w:val="00A35994"/>
    <w:rsid w:val="00A35B26"/>
    <w:rsid w:val="00A3630A"/>
    <w:rsid w:val="00A36FEB"/>
    <w:rsid w:val="00A37A44"/>
    <w:rsid w:val="00A37B6E"/>
    <w:rsid w:val="00A37CD1"/>
    <w:rsid w:val="00A40724"/>
    <w:rsid w:val="00A41265"/>
    <w:rsid w:val="00A41364"/>
    <w:rsid w:val="00A41BB8"/>
    <w:rsid w:val="00A4317E"/>
    <w:rsid w:val="00A43DA8"/>
    <w:rsid w:val="00A461F0"/>
    <w:rsid w:val="00A463E1"/>
    <w:rsid w:val="00A51AE7"/>
    <w:rsid w:val="00A556FB"/>
    <w:rsid w:val="00A55FE8"/>
    <w:rsid w:val="00A605EA"/>
    <w:rsid w:val="00A6091D"/>
    <w:rsid w:val="00A61C06"/>
    <w:rsid w:val="00A61ECE"/>
    <w:rsid w:val="00A62178"/>
    <w:rsid w:val="00A62659"/>
    <w:rsid w:val="00A64E1E"/>
    <w:rsid w:val="00A65B49"/>
    <w:rsid w:val="00A6687C"/>
    <w:rsid w:val="00A669C9"/>
    <w:rsid w:val="00A66BC2"/>
    <w:rsid w:val="00A67C71"/>
    <w:rsid w:val="00A70BF2"/>
    <w:rsid w:val="00A725F7"/>
    <w:rsid w:val="00A73BB1"/>
    <w:rsid w:val="00A7434D"/>
    <w:rsid w:val="00A7535B"/>
    <w:rsid w:val="00A756E9"/>
    <w:rsid w:val="00A75A5E"/>
    <w:rsid w:val="00A75A93"/>
    <w:rsid w:val="00A76D23"/>
    <w:rsid w:val="00A80134"/>
    <w:rsid w:val="00A819B0"/>
    <w:rsid w:val="00A82D72"/>
    <w:rsid w:val="00A83152"/>
    <w:rsid w:val="00A834F7"/>
    <w:rsid w:val="00A83535"/>
    <w:rsid w:val="00A83E46"/>
    <w:rsid w:val="00A8440D"/>
    <w:rsid w:val="00A869F9"/>
    <w:rsid w:val="00A87F04"/>
    <w:rsid w:val="00A915AC"/>
    <w:rsid w:val="00A91A81"/>
    <w:rsid w:val="00A92239"/>
    <w:rsid w:val="00A9362D"/>
    <w:rsid w:val="00A96311"/>
    <w:rsid w:val="00A963B3"/>
    <w:rsid w:val="00AA09EF"/>
    <w:rsid w:val="00AA1D98"/>
    <w:rsid w:val="00AA581F"/>
    <w:rsid w:val="00AB0D7C"/>
    <w:rsid w:val="00AB11FC"/>
    <w:rsid w:val="00AB150B"/>
    <w:rsid w:val="00AB2004"/>
    <w:rsid w:val="00AB2D07"/>
    <w:rsid w:val="00AB3535"/>
    <w:rsid w:val="00AB4E54"/>
    <w:rsid w:val="00AB52BD"/>
    <w:rsid w:val="00AB6B63"/>
    <w:rsid w:val="00AB7D73"/>
    <w:rsid w:val="00AC03FF"/>
    <w:rsid w:val="00AC244C"/>
    <w:rsid w:val="00AC3A63"/>
    <w:rsid w:val="00AC43FB"/>
    <w:rsid w:val="00AC46C7"/>
    <w:rsid w:val="00AC501C"/>
    <w:rsid w:val="00AC73FC"/>
    <w:rsid w:val="00AD3C4F"/>
    <w:rsid w:val="00AD4FAD"/>
    <w:rsid w:val="00AD7E0D"/>
    <w:rsid w:val="00AE11FB"/>
    <w:rsid w:val="00AE263C"/>
    <w:rsid w:val="00AE2E2C"/>
    <w:rsid w:val="00AE3144"/>
    <w:rsid w:val="00AE34F1"/>
    <w:rsid w:val="00AE473A"/>
    <w:rsid w:val="00AE73B5"/>
    <w:rsid w:val="00AE76CA"/>
    <w:rsid w:val="00AE7C92"/>
    <w:rsid w:val="00AF0713"/>
    <w:rsid w:val="00AF5C14"/>
    <w:rsid w:val="00AF5DC2"/>
    <w:rsid w:val="00AF65BF"/>
    <w:rsid w:val="00AF7FA0"/>
    <w:rsid w:val="00B00F75"/>
    <w:rsid w:val="00B02953"/>
    <w:rsid w:val="00B05C00"/>
    <w:rsid w:val="00B063ED"/>
    <w:rsid w:val="00B064A3"/>
    <w:rsid w:val="00B07E0F"/>
    <w:rsid w:val="00B104E4"/>
    <w:rsid w:val="00B10A3E"/>
    <w:rsid w:val="00B11583"/>
    <w:rsid w:val="00B135EE"/>
    <w:rsid w:val="00B1428B"/>
    <w:rsid w:val="00B20BD6"/>
    <w:rsid w:val="00B221F6"/>
    <w:rsid w:val="00B22CE4"/>
    <w:rsid w:val="00B2484F"/>
    <w:rsid w:val="00B253E7"/>
    <w:rsid w:val="00B2689D"/>
    <w:rsid w:val="00B31304"/>
    <w:rsid w:val="00B31AD6"/>
    <w:rsid w:val="00B342B1"/>
    <w:rsid w:val="00B35D16"/>
    <w:rsid w:val="00B35E1B"/>
    <w:rsid w:val="00B37040"/>
    <w:rsid w:val="00B3740D"/>
    <w:rsid w:val="00B419C5"/>
    <w:rsid w:val="00B423EE"/>
    <w:rsid w:val="00B42A8D"/>
    <w:rsid w:val="00B4301D"/>
    <w:rsid w:val="00B4310E"/>
    <w:rsid w:val="00B43209"/>
    <w:rsid w:val="00B43AA2"/>
    <w:rsid w:val="00B44B0E"/>
    <w:rsid w:val="00B4557A"/>
    <w:rsid w:val="00B45982"/>
    <w:rsid w:val="00B46701"/>
    <w:rsid w:val="00B47305"/>
    <w:rsid w:val="00B50A19"/>
    <w:rsid w:val="00B518CE"/>
    <w:rsid w:val="00B520D4"/>
    <w:rsid w:val="00B52680"/>
    <w:rsid w:val="00B54134"/>
    <w:rsid w:val="00B54511"/>
    <w:rsid w:val="00B552E0"/>
    <w:rsid w:val="00B55CE5"/>
    <w:rsid w:val="00B55D8B"/>
    <w:rsid w:val="00B569DD"/>
    <w:rsid w:val="00B605A5"/>
    <w:rsid w:val="00B62C0F"/>
    <w:rsid w:val="00B63C97"/>
    <w:rsid w:val="00B64CF6"/>
    <w:rsid w:val="00B660B2"/>
    <w:rsid w:val="00B677DE"/>
    <w:rsid w:val="00B70A5F"/>
    <w:rsid w:val="00B7352B"/>
    <w:rsid w:val="00B7495D"/>
    <w:rsid w:val="00B76AE4"/>
    <w:rsid w:val="00B77739"/>
    <w:rsid w:val="00B82FFE"/>
    <w:rsid w:val="00B833AB"/>
    <w:rsid w:val="00B8532F"/>
    <w:rsid w:val="00B85577"/>
    <w:rsid w:val="00B85A39"/>
    <w:rsid w:val="00B91E6D"/>
    <w:rsid w:val="00B9243C"/>
    <w:rsid w:val="00B9392E"/>
    <w:rsid w:val="00B94A03"/>
    <w:rsid w:val="00B94FCD"/>
    <w:rsid w:val="00BA10E5"/>
    <w:rsid w:val="00BA213F"/>
    <w:rsid w:val="00BA296A"/>
    <w:rsid w:val="00BA70E2"/>
    <w:rsid w:val="00BB0A82"/>
    <w:rsid w:val="00BB17DB"/>
    <w:rsid w:val="00BB22C3"/>
    <w:rsid w:val="00BB3407"/>
    <w:rsid w:val="00BB6263"/>
    <w:rsid w:val="00BB6891"/>
    <w:rsid w:val="00BC09F3"/>
    <w:rsid w:val="00BC0AD6"/>
    <w:rsid w:val="00BC0B47"/>
    <w:rsid w:val="00BC1364"/>
    <w:rsid w:val="00BC140D"/>
    <w:rsid w:val="00BC2691"/>
    <w:rsid w:val="00BC46C2"/>
    <w:rsid w:val="00BC4946"/>
    <w:rsid w:val="00BC4BF7"/>
    <w:rsid w:val="00BC5CFD"/>
    <w:rsid w:val="00BC6285"/>
    <w:rsid w:val="00BC6798"/>
    <w:rsid w:val="00BC69EA"/>
    <w:rsid w:val="00BD1332"/>
    <w:rsid w:val="00BD2483"/>
    <w:rsid w:val="00BD429B"/>
    <w:rsid w:val="00BD5B9B"/>
    <w:rsid w:val="00BE16FC"/>
    <w:rsid w:val="00BE399F"/>
    <w:rsid w:val="00BE6438"/>
    <w:rsid w:val="00BE6D62"/>
    <w:rsid w:val="00BF25F2"/>
    <w:rsid w:val="00BF448B"/>
    <w:rsid w:val="00BF59C5"/>
    <w:rsid w:val="00BF69C7"/>
    <w:rsid w:val="00BF7574"/>
    <w:rsid w:val="00C013D5"/>
    <w:rsid w:val="00C02061"/>
    <w:rsid w:val="00C034F3"/>
    <w:rsid w:val="00C0582E"/>
    <w:rsid w:val="00C06723"/>
    <w:rsid w:val="00C0693D"/>
    <w:rsid w:val="00C10EB3"/>
    <w:rsid w:val="00C13195"/>
    <w:rsid w:val="00C131EE"/>
    <w:rsid w:val="00C13645"/>
    <w:rsid w:val="00C20804"/>
    <w:rsid w:val="00C21E8C"/>
    <w:rsid w:val="00C21FC5"/>
    <w:rsid w:val="00C26C07"/>
    <w:rsid w:val="00C274B5"/>
    <w:rsid w:val="00C278BD"/>
    <w:rsid w:val="00C27F42"/>
    <w:rsid w:val="00C3198A"/>
    <w:rsid w:val="00C322A8"/>
    <w:rsid w:val="00C32AA5"/>
    <w:rsid w:val="00C34CEE"/>
    <w:rsid w:val="00C379A4"/>
    <w:rsid w:val="00C41DD4"/>
    <w:rsid w:val="00C422FB"/>
    <w:rsid w:val="00C43E98"/>
    <w:rsid w:val="00C4426B"/>
    <w:rsid w:val="00C44E29"/>
    <w:rsid w:val="00C45A3C"/>
    <w:rsid w:val="00C45C99"/>
    <w:rsid w:val="00C5072D"/>
    <w:rsid w:val="00C512DB"/>
    <w:rsid w:val="00C52320"/>
    <w:rsid w:val="00C56329"/>
    <w:rsid w:val="00C5685B"/>
    <w:rsid w:val="00C576E1"/>
    <w:rsid w:val="00C616F3"/>
    <w:rsid w:val="00C62744"/>
    <w:rsid w:val="00C633E0"/>
    <w:rsid w:val="00C63D41"/>
    <w:rsid w:val="00C6524B"/>
    <w:rsid w:val="00C71A00"/>
    <w:rsid w:val="00C72578"/>
    <w:rsid w:val="00C73193"/>
    <w:rsid w:val="00C741AB"/>
    <w:rsid w:val="00C74F13"/>
    <w:rsid w:val="00C75CB4"/>
    <w:rsid w:val="00C77105"/>
    <w:rsid w:val="00C84984"/>
    <w:rsid w:val="00C84FB9"/>
    <w:rsid w:val="00C8510A"/>
    <w:rsid w:val="00C857A4"/>
    <w:rsid w:val="00C871F5"/>
    <w:rsid w:val="00C901E6"/>
    <w:rsid w:val="00C91FA4"/>
    <w:rsid w:val="00C926E8"/>
    <w:rsid w:val="00C94074"/>
    <w:rsid w:val="00C9438A"/>
    <w:rsid w:val="00C9776A"/>
    <w:rsid w:val="00CA32F5"/>
    <w:rsid w:val="00CA3813"/>
    <w:rsid w:val="00CA4224"/>
    <w:rsid w:val="00CA6625"/>
    <w:rsid w:val="00CB045B"/>
    <w:rsid w:val="00CB0DBC"/>
    <w:rsid w:val="00CB1D2C"/>
    <w:rsid w:val="00CB269D"/>
    <w:rsid w:val="00CB28B2"/>
    <w:rsid w:val="00CB3602"/>
    <w:rsid w:val="00CB495E"/>
    <w:rsid w:val="00CB4FA4"/>
    <w:rsid w:val="00CC0722"/>
    <w:rsid w:val="00CC0AE3"/>
    <w:rsid w:val="00CC53EB"/>
    <w:rsid w:val="00CC5604"/>
    <w:rsid w:val="00CC61EA"/>
    <w:rsid w:val="00CD08AC"/>
    <w:rsid w:val="00CD3299"/>
    <w:rsid w:val="00CD38E4"/>
    <w:rsid w:val="00CD3AD1"/>
    <w:rsid w:val="00CD4F8A"/>
    <w:rsid w:val="00CD54FD"/>
    <w:rsid w:val="00CD649B"/>
    <w:rsid w:val="00CD6A4C"/>
    <w:rsid w:val="00CE04DE"/>
    <w:rsid w:val="00CE15A2"/>
    <w:rsid w:val="00CE19D3"/>
    <w:rsid w:val="00CE52F4"/>
    <w:rsid w:val="00CE5331"/>
    <w:rsid w:val="00CE57DC"/>
    <w:rsid w:val="00CE635E"/>
    <w:rsid w:val="00CE6B86"/>
    <w:rsid w:val="00CE6D14"/>
    <w:rsid w:val="00CF02F1"/>
    <w:rsid w:val="00CF0B99"/>
    <w:rsid w:val="00CF2DC3"/>
    <w:rsid w:val="00CF3862"/>
    <w:rsid w:val="00CF3E6D"/>
    <w:rsid w:val="00CF5543"/>
    <w:rsid w:val="00CF6D34"/>
    <w:rsid w:val="00CF729F"/>
    <w:rsid w:val="00CF72A8"/>
    <w:rsid w:val="00CF7A9E"/>
    <w:rsid w:val="00D00ED3"/>
    <w:rsid w:val="00D01147"/>
    <w:rsid w:val="00D019D0"/>
    <w:rsid w:val="00D03F5F"/>
    <w:rsid w:val="00D03FAA"/>
    <w:rsid w:val="00D04581"/>
    <w:rsid w:val="00D046C7"/>
    <w:rsid w:val="00D046FC"/>
    <w:rsid w:val="00D064C2"/>
    <w:rsid w:val="00D065E7"/>
    <w:rsid w:val="00D10322"/>
    <w:rsid w:val="00D10546"/>
    <w:rsid w:val="00D111C5"/>
    <w:rsid w:val="00D114B5"/>
    <w:rsid w:val="00D122F1"/>
    <w:rsid w:val="00D13105"/>
    <w:rsid w:val="00D14849"/>
    <w:rsid w:val="00D15DF1"/>
    <w:rsid w:val="00D171B7"/>
    <w:rsid w:val="00D17A62"/>
    <w:rsid w:val="00D20773"/>
    <w:rsid w:val="00D20FD2"/>
    <w:rsid w:val="00D21005"/>
    <w:rsid w:val="00D21719"/>
    <w:rsid w:val="00D222BB"/>
    <w:rsid w:val="00D22F7A"/>
    <w:rsid w:val="00D23DB5"/>
    <w:rsid w:val="00D24ADD"/>
    <w:rsid w:val="00D2507E"/>
    <w:rsid w:val="00D2537C"/>
    <w:rsid w:val="00D2581E"/>
    <w:rsid w:val="00D2728C"/>
    <w:rsid w:val="00D27C53"/>
    <w:rsid w:val="00D30E64"/>
    <w:rsid w:val="00D31309"/>
    <w:rsid w:val="00D31D80"/>
    <w:rsid w:val="00D32F0F"/>
    <w:rsid w:val="00D3369C"/>
    <w:rsid w:val="00D33855"/>
    <w:rsid w:val="00D35022"/>
    <w:rsid w:val="00D3570E"/>
    <w:rsid w:val="00D402B2"/>
    <w:rsid w:val="00D41F95"/>
    <w:rsid w:val="00D42C86"/>
    <w:rsid w:val="00D4416C"/>
    <w:rsid w:val="00D44D98"/>
    <w:rsid w:val="00D50008"/>
    <w:rsid w:val="00D503CA"/>
    <w:rsid w:val="00D52CD8"/>
    <w:rsid w:val="00D53155"/>
    <w:rsid w:val="00D565EA"/>
    <w:rsid w:val="00D568B7"/>
    <w:rsid w:val="00D60912"/>
    <w:rsid w:val="00D60F5A"/>
    <w:rsid w:val="00D63553"/>
    <w:rsid w:val="00D641D8"/>
    <w:rsid w:val="00D64C23"/>
    <w:rsid w:val="00D65F1C"/>
    <w:rsid w:val="00D66D95"/>
    <w:rsid w:val="00D67E29"/>
    <w:rsid w:val="00D7022F"/>
    <w:rsid w:val="00D709EC"/>
    <w:rsid w:val="00D747B7"/>
    <w:rsid w:val="00D75B57"/>
    <w:rsid w:val="00D75F8E"/>
    <w:rsid w:val="00D76FC7"/>
    <w:rsid w:val="00D77DF7"/>
    <w:rsid w:val="00D800EE"/>
    <w:rsid w:val="00D8099B"/>
    <w:rsid w:val="00D814C0"/>
    <w:rsid w:val="00D827CF"/>
    <w:rsid w:val="00D82933"/>
    <w:rsid w:val="00D82F36"/>
    <w:rsid w:val="00D84AF6"/>
    <w:rsid w:val="00D85920"/>
    <w:rsid w:val="00D8603F"/>
    <w:rsid w:val="00D86B8F"/>
    <w:rsid w:val="00D91860"/>
    <w:rsid w:val="00D91A85"/>
    <w:rsid w:val="00D920F0"/>
    <w:rsid w:val="00D9296D"/>
    <w:rsid w:val="00D933C7"/>
    <w:rsid w:val="00D93AD4"/>
    <w:rsid w:val="00D9722F"/>
    <w:rsid w:val="00DA18E3"/>
    <w:rsid w:val="00DA3B2C"/>
    <w:rsid w:val="00DA57B2"/>
    <w:rsid w:val="00DA7E45"/>
    <w:rsid w:val="00DB0522"/>
    <w:rsid w:val="00DB071A"/>
    <w:rsid w:val="00DB0847"/>
    <w:rsid w:val="00DB16AB"/>
    <w:rsid w:val="00DB2181"/>
    <w:rsid w:val="00DB287A"/>
    <w:rsid w:val="00DB31B5"/>
    <w:rsid w:val="00DB3431"/>
    <w:rsid w:val="00DB3E97"/>
    <w:rsid w:val="00DB497D"/>
    <w:rsid w:val="00DB6F7E"/>
    <w:rsid w:val="00DB6F87"/>
    <w:rsid w:val="00DB78F2"/>
    <w:rsid w:val="00DC0161"/>
    <w:rsid w:val="00DC17A4"/>
    <w:rsid w:val="00DC225A"/>
    <w:rsid w:val="00DC57C3"/>
    <w:rsid w:val="00DC637A"/>
    <w:rsid w:val="00DD53B2"/>
    <w:rsid w:val="00DD55FF"/>
    <w:rsid w:val="00DD5628"/>
    <w:rsid w:val="00DD5815"/>
    <w:rsid w:val="00DD6942"/>
    <w:rsid w:val="00DD6AAB"/>
    <w:rsid w:val="00DE335E"/>
    <w:rsid w:val="00DE3C0F"/>
    <w:rsid w:val="00DE428F"/>
    <w:rsid w:val="00DF0C4A"/>
    <w:rsid w:val="00DF1CA4"/>
    <w:rsid w:val="00DF2456"/>
    <w:rsid w:val="00DF3009"/>
    <w:rsid w:val="00DF3682"/>
    <w:rsid w:val="00DF3B33"/>
    <w:rsid w:val="00DF62A9"/>
    <w:rsid w:val="00DF67EE"/>
    <w:rsid w:val="00DF77FD"/>
    <w:rsid w:val="00E010CB"/>
    <w:rsid w:val="00E01C8E"/>
    <w:rsid w:val="00E02E62"/>
    <w:rsid w:val="00E07ED9"/>
    <w:rsid w:val="00E10F29"/>
    <w:rsid w:val="00E11CBB"/>
    <w:rsid w:val="00E123B3"/>
    <w:rsid w:val="00E14F0C"/>
    <w:rsid w:val="00E150C9"/>
    <w:rsid w:val="00E17FD1"/>
    <w:rsid w:val="00E238CB"/>
    <w:rsid w:val="00E23BD3"/>
    <w:rsid w:val="00E24875"/>
    <w:rsid w:val="00E30023"/>
    <w:rsid w:val="00E311ED"/>
    <w:rsid w:val="00E32FBF"/>
    <w:rsid w:val="00E36846"/>
    <w:rsid w:val="00E4045D"/>
    <w:rsid w:val="00E4252B"/>
    <w:rsid w:val="00E42F8D"/>
    <w:rsid w:val="00E43992"/>
    <w:rsid w:val="00E44744"/>
    <w:rsid w:val="00E45DC0"/>
    <w:rsid w:val="00E4699A"/>
    <w:rsid w:val="00E46B71"/>
    <w:rsid w:val="00E479FF"/>
    <w:rsid w:val="00E52EC2"/>
    <w:rsid w:val="00E52FC9"/>
    <w:rsid w:val="00E535E6"/>
    <w:rsid w:val="00E53D34"/>
    <w:rsid w:val="00E54832"/>
    <w:rsid w:val="00E549F6"/>
    <w:rsid w:val="00E55092"/>
    <w:rsid w:val="00E5554F"/>
    <w:rsid w:val="00E562BA"/>
    <w:rsid w:val="00E57DBC"/>
    <w:rsid w:val="00E60681"/>
    <w:rsid w:val="00E6090C"/>
    <w:rsid w:val="00E64591"/>
    <w:rsid w:val="00E647C4"/>
    <w:rsid w:val="00E65CCA"/>
    <w:rsid w:val="00E66BEF"/>
    <w:rsid w:val="00E676D6"/>
    <w:rsid w:val="00E67C30"/>
    <w:rsid w:val="00E7398D"/>
    <w:rsid w:val="00E74647"/>
    <w:rsid w:val="00E74843"/>
    <w:rsid w:val="00E74B3C"/>
    <w:rsid w:val="00E74E9F"/>
    <w:rsid w:val="00E753D4"/>
    <w:rsid w:val="00E75531"/>
    <w:rsid w:val="00E75ACC"/>
    <w:rsid w:val="00E75D8E"/>
    <w:rsid w:val="00E76C08"/>
    <w:rsid w:val="00E77E17"/>
    <w:rsid w:val="00E808D9"/>
    <w:rsid w:val="00E81599"/>
    <w:rsid w:val="00E912FA"/>
    <w:rsid w:val="00E932D8"/>
    <w:rsid w:val="00E93640"/>
    <w:rsid w:val="00E9426B"/>
    <w:rsid w:val="00E949FC"/>
    <w:rsid w:val="00E97F19"/>
    <w:rsid w:val="00EA2AD0"/>
    <w:rsid w:val="00EA4215"/>
    <w:rsid w:val="00EA4D38"/>
    <w:rsid w:val="00EA53B0"/>
    <w:rsid w:val="00EA7BC9"/>
    <w:rsid w:val="00EB16A7"/>
    <w:rsid w:val="00EB428A"/>
    <w:rsid w:val="00EB4296"/>
    <w:rsid w:val="00EB53D3"/>
    <w:rsid w:val="00EB7936"/>
    <w:rsid w:val="00EC5BF0"/>
    <w:rsid w:val="00EC72D8"/>
    <w:rsid w:val="00EC7771"/>
    <w:rsid w:val="00ED107A"/>
    <w:rsid w:val="00EE08A9"/>
    <w:rsid w:val="00EE1152"/>
    <w:rsid w:val="00EE2A54"/>
    <w:rsid w:val="00EE5D6F"/>
    <w:rsid w:val="00EE5EAE"/>
    <w:rsid w:val="00EF0AF7"/>
    <w:rsid w:val="00EF0D7B"/>
    <w:rsid w:val="00EF177B"/>
    <w:rsid w:val="00EF21B7"/>
    <w:rsid w:val="00EF2404"/>
    <w:rsid w:val="00EF25FB"/>
    <w:rsid w:val="00EF4458"/>
    <w:rsid w:val="00EF615C"/>
    <w:rsid w:val="00EF6AB2"/>
    <w:rsid w:val="00EF6BC4"/>
    <w:rsid w:val="00EF7E35"/>
    <w:rsid w:val="00F00EB6"/>
    <w:rsid w:val="00F0155E"/>
    <w:rsid w:val="00F02F9D"/>
    <w:rsid w:val="00F05F63"/>
    <w:rsid w:val="00F0612B"/>
    <w:rsid w:val="00F06265"/>
    <w:rsid w:val="00F12659"/>
    <w:rsid w:val="00F17D41"/>
    <w:rsid w:val="00F21B97"/>
    <w:rsid w:val="00F243EE"/>
    <w:rsid w:val="00F26F17"/>
    <w:rsid w:val="00F3064F"/>
    <w:rsid w:val="00F32911"/>
    <w:rsid w:val="00F32D39"/>
    <w:rsid w:val="00F34030"/>
    <w:rsid w:val="00F35305"/>
    <w:rsid w:val="00F40351"/>
    <w:rsid w:val="00F41518"/>
    <w:rsid w:val="00F420ED"/>
    <w:rsid w:val="00F43039"/>
    <w:rsid w:val="00F433C5"/>
    <w:rsid w:val="00F47726"/>
    <w:rsid w:val="00F54633"/>
    <w:rsid w:val="00F556BD"/>
    <w:rsid w:val="00F56C6B"/>
    <w:rsid w:val="00F572FB"/>
    <w:rsid w:val="00F57A15"/>
    <w:rsid w:val="00F606DE"/>
    <w:rsid w:val="00F6150E"/>
    <w:rsid w:val="00F621AC"/>
    <w:rsid w:val="00F63CF9"/>
    <w:rsid w:val="00F64D0E"/>
    <w:rsid w:val="00F67046"/>
    <w:rsid w:val="00F70371"/>
    <w:rsid w:val="00F70B0F"/>
    <w:rsid w:val="00F74A80"/>
    <w:rsid w:val="00F74C6A"/>
    <w:rsid w:val="00F754BC"/>
    <w:rsid w:val="00F769EF"/>
    <w:rsid w:val="00F77482"/>
    <w:rsid w:val="00F77A93"/>
    <w:rsid w:val="00F839C2"/>
    <w:rsid w:val="00F8613E"/>
    <w:rsid w:val="00F87B51"/>
    <w:rsid w:val="00F9482E"/>
    <w:rsid w:val="00F968C6"/>
    <w:rsid w:val="00F96983"/>
    <w:rsid w:val="00FA371B"/>
    <w:rsid w:val="00FA5BB7"/>
    <w:rsid w:val="00FA6088"/>
    <w:rsid w:val="00FA62F1"/>
    <w:rsid w:val="00FA6779"/>
    <w:rsid w:val="00FA6E95"/>
    <w:rsid w:val="00FA7528"/>
    <w:rsid w:val="00FB2C35"/>
    <w:rsid w:val="00FB4C6A"/>
    <w:rsid w:val="00FB4C7A"/>
    <w:rsid w:val="00FB5B85"/>
    <w:rsid w:val="00FB7E31"/>
    <w:rsid w:val="00FC0AEB"/>
    <w:rsid w:val="00FC2251"/>
    <w:rsid w:val="00FC2644"/>
    <w:rsid w:val="00FC38B2"/>
    <w:rsid w:val="00FC5D8E"/>
    <w:rsid w:val="00FC60AC"/>
    <w:rsid w:val="00FC64B7"/>
    <w:rsid w:val="00FD0A24"/>
    <w:rsid w:val="00FD19DF"/>
    <w:rsid w:val="00FD221F"/>
    <w:rsid w:val="00FD2A9E"/>
    <w:rsid w:val="00FD31B9"/>
    <w:rsid w:val="00FD3CA6"/>
    <w:rsid w:val="00FD50B4"/>
    <w:rsid w:val="00FE2052"/>
    <w:rsid w:val="00FE320D"/>
    <w:rsid w:val="00FE3453"/>
    <w:rsid w:val="00FE4425"/>
    <w:rsid w:val="00FE6002"/>
    <w:rsid w:val="00FE75DA"/>
    <w:rsid w:val="00FE781B"/>
    <w:rsid w:val="00FF0A14"/>
    <w:rsid w:val="00FF1E7E"/>
    <w:rsid w:val="00FF2FC1"/>
    <w:rsid w:val="00FF3FC8"/>
    <w:rsid w:val="00FF658F"/>
    <w:rsid w:val="00FF7CFD"/>
    <w:rsid w:val="0480143C"/>
    <w:rsid w:val="0BFFA2EB"/>
    <w:rsid w:val="0C5A003F"/>
    <w:rsid w:val="0C8B30BE"/>
    <w:rsid w:val="1254B65E"/>
    <w:rsid w:val="1AC6657E"/>
    <w:rsid w:val="1F591E29"/>
    <w:rsid w:val="1F736901"/>
    <w:rsid w:val="227B50B7"/>
    <w:rsid w:val="240372AF"/>
    <w:rsid w:val="24D70CD6"/>
    <w:rsid w:val="28204A21"/>
    <w:rsid w:val="2ABF6538"/>
    <w:rsid w:val="2D32EE84"/>
    <w:rsid w:val="2D6C38A3"/>
    <w:rsid w:val="2DF5B270"/>
    <w:rsid w:val="3099D8D5"/>
    <w:rsid w:val="322F462E"/>
    <w:rsid w:val="3259BCD3"/>
    <w:rsid w:val="368D1F87"/>
    <w:rsid w:val="3A045C16"/>
    <w:rsid w:val="3A275790"/>
    <w:rsid w:val="3B98133C"/>
    <w:rsid w:val="46406814"/>
    <w:rsid w:val="469F2997"/>
    <w:rsid w:val="49B57808"/>
    <w:rsid w:val="49D061B5"/>
    <w:rsid w:val="4C56C03F"/>
    <w:rsid w:val="57EE4C9D"/>
    <w:rsid w:val="5B258325"/>
    <w:rsid w:val="5B3492ED"/>
    <w:rsid w:val="5D5384EE"/>
    <w:rsid w:val="5DAA68AD"/>
    <w:rsid w:val="5DF5B985"/>
    <w:rsid w:val="5FD4BEAD"/>
    <w:rsid w:val="609A58CE"/>
    <w:rsid w:val="60F0D82A"/>
    <w:rsid w:val="6141EA22"/>
    <w:rsid w:val="6474F2AB"/>
    <w:rsid w:val="663C8960"/>
    <w:rsid w:val="6719AE2E"/>
    <w:rsid w:val="6B3925EE"/>
    <w:rsid w:val="6C35996C"/>
    <w:rsid w:val="6CD633CD"/>
    <w:rsid w:val="6F11588F"/>
    <w:rsid w:val="7026114F"/>
    <w:rsid w:val="76C10BD8"/>
    <w:rsid w:val="770845F7"/>
    <w:rsid w:val="7806D524"/>
    <w:rsid w:val="7D4F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DA15CD"/>
  <w15:docId w15:val="{FD18343A-795D-4797-9BA6-58C8316A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A1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7A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926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0EB3"/>
    <w:pPr>
      <w:keepNext/>
      <w:keepLines/>
      <w:spacing w:before="200" w:line="280" w:lineRule="atLeast"/>
      <w:outlineLvl w:val="2"/>
    </w:pPr>
    <w:rPr>
      <w:rFonts w:asciiTheme="majorHAnsi" w:eastAsiaTheme="majorEastAsia" w:hAnsiTheme="majorHAnsi" w:cstheme="majorBidi"/>
      <w:b/>
      <w:bCs/>
      <w:color w:val="4F81BD" w:themeColor="accent1"/>
      <w:sz w:val="22"/>
    </w:rPr>
  </w:style>
  <w:style w:type="paragraph" w:styleId="Heading5">
    <w:name w:val="heading 5"/>
    <w:basedOn w:val="Normal"/>
    <w:next w:val="Normal"/>
    <w:link w:val="Heading5Char"/>
    <w:uiPriority w:val="9"/>
    <w:semiHidden/>
    <w:unhideWhenUsed/>
    <w:qFormat/>
    <w:rsid w:val="006926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A15"/>
    <w:rPr>
      <w:rFonts w:ascii="Arial" w:eastAsia="Times New Roman" w:hAnsi="Arial" w:cs="Arial"/>
      <w:b/>
      <w:bCs/>
      <w:kern w:val="32"/>
      <w:sz w:val="32"/>
      <w:szCs w:val="32"/>
    </w:rPr>
  </w:style>
  <w:style w:type="paragraph" w:styleId="NormalWeb">
    <w:name w:val="Normal (Web)"/>
    <w:basedOn w:val="Normal"/>
    <w:uiPriority w:val="99"/>
    <w:unhideWhenUsed/>
    <w:rsid w:val="00527A15"/>
    <w:pPr>
      <w:spacing w:before="100" w:beforeAutospacing="1" w:after="100" w:afterAutospacing="1"/>
    </w:pPr>
    <w:rPr>
      <w:rFonts w:ascii="Verdana" w:eastAsia="Arial Unicode MS" w:hAnsi="Verdana" w:cs="Arial Unicode MS"/>
      <w:b/>
      <w:bCs/>
      <w:color w:val="000099"/>
    </w:rPr>
  </w:style>
  <w:style w:type="paragraph" w:styleId="Footer">
    <w:name w:val="footer"/>
    <w:basedOn w:val="Normal"/>
    <w:link w:val="FooterChar"/>
    <w:uiPriority w:val="99"/>
    <w:unhideWhenUsed/>
    <w:rsid w:val="00527A15"/>
    <w:pPr>
      <w:tabs>
        <w:tab w:val="center" w:pos="4320"/>
        <w:tab w:val="right" w:pos="8640"/>
      </w:tabs>
    </w:pPr>
  </w:style>
  <w:style w:type="character" w:customStyle="1" w:styleId="FooterChar">
    <w:name w:val="Footer Char"/>
    <w:basedOn w:val="DefaultParagraphFont"/>
    <w:link w:val="Footer"/>
    <w:uiPriority w:val="99"/>
    <w:rsid w:val="00527A15"/>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527A15"/>
    <w:pPr>
      <w:keepNext/>
      <w:tabs>
        <w:tab w:val="left" w:pos="-1440"/>
        <w:tab w:val="left" w:pos="-720"/>
      </w:tabs>
      <w:suppressAutoHyphens/>
      <w:jc w:val="both"/>
    </w:pPr>
    <w:rPr>
      <w:spacing w:val="-3"/>
      <w:kern w:val="2"/>
      <w:sz w:val="24"/>
    </w:rPr>
  </w:style>
  <w:style w:type="character" w:customStyle="1" w:styleId="BodyTextChar">
    <w:name w:val="Body Text Char"/>
    <w:basedOn w:val="DefaultParagraphFont"/>
    <w:link w:val="BodyText"/>
    <w:semiHidden/>
    <w:rsid w:val="00527A15"/>
    <w:rPr>
      <w:rFonts w:ascii="Times New Roman" w:eastAsia="Times New Roman" w:hAnsi="Times New Roman" w:cs="Times New Roman"/>
      <w:spacing w:val="-3"/>
      <w:kern w:val="2"/>
      <w:sz w:val="24"/>
      <w:szCs w:val="20"/>
    </w:rPr>
  </w:style>
  <w:style w:type="paragraph" w:customStyle="1" w:styleId="Bulletv3">
    <w:name w:val="Bullet v3"/>
    <w:basedOn w:val="Normal"/>
    <w:rsid w:val="00527A15"/>
    <w:pPr>
      <w:autoSpaceDE w:val="0"/>
      <w:autoSpaceDN w:val="0"/>
      <w:adjustRightInd w:val="0"/>
      <w:spacing w:line="340" w:lineRule="atLeast"/>
      <w:ind w:left="340" w:hanging="227"/>
    </w:pPr>
    <w:rPr>
      <w:color w:val="000000"/>
      <w:sz w:val="24"/>
      <w:szCs w:val="24"/>
      <w:lang w:val="en-US" w:eastAsia="en-GB"/>
    </w:rPr>
  </w:style>
  <w:style w:type="paragraph" w:customStyle="1" w:styleId="Bulletv5">
    <w:name w:val="Bullet v5"/>
    <w:basedOn w:val="Normal"/>
    <w:rsid w:val="00527A15"/>
    <w:pPr>
      <w:autoSpaceDE w:val="0"/>
      <w:autoSpaceDN w:val="0"/>
      <w:adjustRightInd w:val="0"/>
      <w:spacing w:line="340" w:lineRule="atLeast"/>
      <w:ind w:left="454" w:hanging="283"/>
    </w:pPr>
    <w:rPr>
      <w:color w:val="000000"/>
      <w:sz w:val="24"/>
      <w:szCs w:val="24"/>
      <w:lang w:val="en-US" w:eastAsia="en-GB"/>
    </w:rPr>
  </w:style>
  <w:style w:type="paragraph" w:styleId="BalloonText">
    <w:name w:val="Balloon Text"/>
    <w:basedOn w:val="Normal"/>
    <w:link w:val="BalloonTextChar"/>
    <w:uiPriority w:val="99"/>
    <w:semiHidden/>
    <w:unhideWhenUsed/>
    <w:rsid w:val="00527A15"/>
    <w:rPr>
      <w:rFonts w:ascii="Tahoma" w:hAnsi="Tahoma" w:cs="Tahoma"/>
      <w:sz w:val="16"/>
      <w:szCs w:val="16"/>
    </w:rPr>
  </w:style>
  <w:style w:type="character" w:customStyle="1" w:styleId="BalloonTextChar">
    <w:name w:val="Balloon Text Char"/>
    <w:basedOn w:val="DefaultParagraphFont"/>
    <w:link w:val="BalloonText"/>
    <w:uiPriority w:val="99"/>
    <w:semiHidden/>
    <w:rsid w:val="00527A15"/>
    <w:rPr>
      <w:rFonts w:ascii="Tahoma" w:eastAsia="Times New Roman" w:hAnsi="Tahoma" w:cs="Tahoma"/>
      <w:sz w:val="16"/>
      <w:szCs w:val="16"/>
    </w:rPr>
  </w:style>
  <w:style w:type="paragraph" w:styleId="Header">
    <w:name w:val="header"/>
    <w:basedOn w:val="Normal"/>
    <w:link w:val="HeaderChar"/>
    <w:uiPriority w:val="99"/>
    <w:unhideWhenUsed/>
    <w:rsid w:val="00D66D95"/>
    <w:pPr>
      <w:tabs>
        <w:tab w:val="center" w:pos="4513"/>
        <w:tab w:val="right" w:pos="9026"/>
      </w:tabs>
    </w:pPr>
  </w:style>
  <w:style w:type="character" w:customStyle="1" w:styleId="HeaderChar">
    <w:name w:val="Header Char"/>
    <w:basedOn w:val="DefaultParagraphFont"/>
    <w:link w:val="Header"/>
    <w:uiPriority w:val="99"/>
    <w:rsid w:val="00D66D95"/>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69262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92625"/>
    <w:rPr>
      <w:rFonts w:asciiTheme="majorHAnsi" w:eastAsiaTheme="majorEastAsia" w:hAnsiTheme="majorHAnsi" w:cstheme="majorBidi"/>
      <w:color w:val="243F60" w:themeColor="accent1" w:themeShade="7F"/>
      <w:sz w:val="20"/>
      <w:szCs w:val="20"/>
    </w:rPr>
  </w:style>
  <w:style w:type="paragraph" w:styleId="NoSpacing">
    <w:name w:val="No Spacing"/>
    <w:uiPriority w:val="1"/>
    <w:qFormat/>
    <w:rsid w:val="00692625"/>
    <w:pPr>
      <w:spacing w:after="0" w:line="240" w:lineRule="auto"/>
    </w:pPr>
  </w:style>
  <w:style w:type="paragraph" w:styleId="ListParagraph">
    <w:name w:val="List Paragraph"/>
    <w:basedOn w:val="Normal"/>
    <w:uiPriority w:val="34"/>
    <w:qFormat/>
    <w:rsid w:val="002346E1"/>
    <w:pPr>
      <w:ind w:left="720"/>
      <w:contextualSpacing/>
    </w:pPr>
  </w:style>
  <w:style w:type="character" w:customStyle="1" w:styleId="NormalBoldChar">
    <w:name w:val="Normal Bold Char"/>
    <w:basedOn w:val="DefaultParagraphFont"/>
    <w:link w:val="NormalBold"/>
    <w:uiPriority w:val="99"/>
    <w:locked/>
    <w:rsid w:val="008E55D8"/>
    <w:rPr>
      <w:rFonts w:ascii="Trebuchet MS" w:eastAsia="SimSun" w:hAnsi="Trebuchet MS" w:cs="Arial"/>
      <w:b/>
      <w:spacing w:val="-3"/>
      <w:kern w:val="2"/>
      <w:sz w:val="16"/>
      <w:szCs w:val="16"/>
      <w:shd w:val="clear" w:color="auto" w:fill="BFBFBF"/>
      <w:lang w:eastAsia="zh-CN"/>
    </w:rPr>
  </w:style>
  <w:style w:type="paragraph" w:customStyle="1" w:styleId="NormalBold">
    <w:name w:val="Normal Bold"/>
    <w:basedOn w:val="Normal"/>
    <w:link w:val="NormalBoldChar"/>
    <w:autoRedefine/>
    <w:uiPriority w:val="99"/>
    <w:rsid w:val="008E55D8"/>
    <w:pPr>
      <w:pBdr>
        <w:top w:val="single" w:sz="4" w:space="1" w:color="auto"/>
        <w:left w:val="single" w:sz="4" w:space="4" w:color="auto"/>
        <w:bottom w:val="single" w:sz="4" w:space="1" w:color="auto"/>
        <w:right w:val="single" w:sz="4" w:space="4" w:color="auto"/>
      </w:pBdr>
      <w:shd w:val="clear" w:color="auto" w:fill="BFBFBF"/>
      <w:tabs>
        <w:tab w:val="left" w:pos="0"/>
        <w:tab w:val="left" w:pos="720"/>
        <w:tab w:val="left" w:pos="990"/>
        <w:tab w:val="left" w:pos="1440"/>
      </w:tabs>
      <w:jc w:val="center"/>
    </w:pPr>
    <w:rPr>
      <w:rFonts w:ascii="Trebuchet MS" w:eastAsia="SimSun" w:hAnsi="Trebuchet MS" w:cs="Arial"/>
      <w:b/>
      <w:spacing w:val="-3"/>
      <w:kern w:val="2"/>
      <w:sz w:val="16"/>
      <w:szCs w:val="16"/>
      <w:lang w:eastAsia="zh-CN"/>
    </w:rPr>
  </w:style>
  <w:style w:type="paragraph" w:customStyle="1" w:styleId="Boxed">
    <w:name w:val="Boxed"/>
    <w:basedOn w:val="Normal"/>
    <w:uiPriority w:val="99"/>
    <w:rsid w:val="008E55D8"/>
    <w:pPr>
      <w:pBdr>
        <w:top w:val="single" w:sz="4" w:space="8" w:color="auto"/>
        <w:left w:val="single" w:sz="4" w:space="4" w:color="auto"/>
        <w:bottom w:val="single" w:sz="4" w:space="1" w:color="auto"/>
        <w:right w:val="single" w:sz="4" w:space="4" w:color="auto"/>
      </w:pBdr>
      <w:shd w:val="clear" w:color="auto" w:fill="E0E0E0"/>
      <w:tabs>
        <w:tab w:val="left" w:pos="0"/>
        <w:tab w:val="left" w:pos="720"/>
        <w:tab w:val="left" w:pos="990"/>
        <w:tab w:val="left" w:pos="1440"/>
      </w:tabs>
      <w:spacing w:line="360" w:lineRule="auto"/>
      <w:jc w:val="center"/>
    </w:pPr>
    <w:rPr>
      <w:rFonts w:ascii="Verdana" w:eastAsia="SimSun" w:hAnsi="Verdana"/>
      <w:spacing w:val="-3"/>
      <w:kern w:val="2"/>
      <w:sz w:val="24"/>
      <w:szCs w:val="16"/>
      <w:lang w:eastAsia="zh-CN"/>
    </w:rPr>
  </w:style>
  <w:style w:type="paragraph" w:customStyle="1" w:styleId="Numberingabc">
    <w:name w:val="Numbering abc"/>
    <w:basedOn w:val="Normal"/>
    <w:link w:val="NumberingabcChar"/>
    <w:uiPriority w:val="99"/>
    <w:rsid w:val="008E55D8"/>
    <w:pPr>
      <w:tabs>
        <w:tab w:val="left" w:pos="0"/>
        <w:tab w:val="left" w:pos="720"/>
        <w:tab w:val="left" w:pos="990"/>
        <w:tab w:val="num" w:pos="1080"/>
        <w:tab w:val="left" w:pos="1440"/>
      </w:tabs>
      <w:ind w:left="1080" w:hanging="720"/>
      <w:jc w:val="center"/>
    </w:pPr>
    <w:rPr>
      <w:rFonts w:ascii="Verdana" w:eastAsia="SimSun" w:hAnsi="Verdana"/>
      <w:spacing w:val="-3"/>
      <w:kern w:val="2"/>
      <w:sz w:val="24"/>
      <w:szCs w:val="24"/>
      <w:lang w:eastAsia="zh-CN"/>
    </w:rPr>
  </w:style>
  <w:style w:type="character" w:customStyle="1" w:styleId="NumberingabcChar">
    <w:name w:val="Numbering abc Char"/>
    <w:basedOn w:val="DefaultParagraphFont"/>
    <w:link w:val="Numberingabc"/>
    <w:uiPriority w:val="99"/>
    <w:locked/>
    <w:rsid w:val="008E55D8"/>
    <w:rPr>
      <w:rFonts w:ascii="Verdana" w:eastAsia="SimSun" w:hAnsi="Verdana" w:cs="Times New Roman"/>
      <w:spacing w:val="-3"/>
      <w:kern w:val="2"/>
      <w:sz w:val="24"/>
      <w:szCs w:val="24"/>
      <w:lang w:eastAsia="zh-CN"/>
    </w:rPr>
  </w:style>
  <w:style w:type="paragraph" w:customStyle="1" w:styleId="Bullet">
    <w:name w:val="Bullet"/>
    <w:basedOn w:val="Numberingabc"/>
    <w:link w:val="BulletChar"/>
    <w:uiPriority w:val="99"/>
    <w:rsid w:val="008E55D8"/>
    <w:pPr>
      <w:tabs>
        <w:tab w:val="clear" w:pos="1080"/>
        <w:tab w:val="num" w:pos="720"/>
      </w:tabs>
      <w:ind w:left="720" w:hanging="360"/>
    </w:pPr>
  </w:style>
  <w:style w:type="character" w:customStyle="1" w:styleId="BulletChar">
    <w:name w:val="Bullet Char"/>
    <w:basedOn w:val="NumberingabcChar"/>
    <w:link w:val="Bullet"/>
    <w:uiPriority w:val="99"/>
    <w:locked/>
    <w:rsid w:val="008E55D8"/>
    <w:rPr>
      <w:rFonts w:ascii="Verdana" w:eastAsia="SimSun" w:hAnsi="Verdana" w:cs="Times New Roman"/>
      <w:spacing w:val="-3"/>
      <w:kern w:val="2"/>
      <w:sz w:val="24"/>
      <w:szCs w:val="24"/>
      <w:lang w:eastAsia="zh-CN"/>
    </w:rPr>
  </w:style>
  <w:style w:type="character" w:customStyle="1" w:styleId="Heading3Char">
    <w:name w:val="Heading 3 Char"/>
    <w:basedOn w:val="DefaultParagraphFont"/>
    <w:link w:val="Heading3"/>
    <w:uiPriority w:val="9"/>
    <w:semiHidden/>
    <w:rsid w:val="00C10EB3"/>
    <w:rPr>
      <w:rFonts w:asciiTheme="majorHAnsi" w:eastAsiaTheme="majorEastAsia" w:hAnsiTheme="majorHAnsi" w:cstheme="majorBidi"/>
      <w:b/>
      <w:bCs/>
      <w:color w:val="4F81BD" w:themeColor="accent1"/>
      <w:szCs w:val="20"/>
    </w:rPr>
  </w:style>
  <w:style w:type="character" w:styleId="Hyperlink">
    <w:name w:val="Hyperlink"/>
    <w:basedOn w:val="DefaultParagraphFont"/>
    <w:unhideWhenUsed/>
    <w:rsid w:val="00C10EB3"/>
    <w:rPr>
      <w:color w:val="0000FF"/>
      <w:u w:val="single"/>
    </w:rPr>
  </w:style>
  <w:style w:type="paragraph" w:customStyle="1" w:styleId="pagetitle">
    <w:name w:val="pagetitle"/>
    <w:basedOn w:val="Normal"/>
    <w:rsid w:val="00C10EB3"/>
    <w:pPr>
      <w:spacing w:after="300"/>
    </w:pPr>
    <w:rPr>
      <w:rFonts w:ascii="Verdana" w:hAnsi="Verdana"/>
      <w:b/>
      <w:bCs/>
      <w:sz w:val="30"/>
      <w:szCs w:val="30"/>
      <w:lang w:eastAsia="en-GB"/>
    </w:rPr>
  </w:style>
  <w:style w:type="paragraph" w:customStyle="1" w:styleId="subheading1">
    <w:name w:val="subheading1"/>
    <w:basedOn w:val="Normal"/>
    <w:rsid w:val="00C10EB3"/>
    <w:pPr>
      <w:spacing w:before="100" w:beforeAutospacing="1" w:after="100" w:afterAutospacing="1"/>
    </w:pPr>
    <w:rPr>
      <w:rFonts w:ascii="Verdana" w:hAnsi="Verdana"/>
      <w:b/>
      <w:bCs/>
      <w:sz w:val="23"/>
      <w:szCs w:val="23"/>
      <w:lang w:eastAsia="en-GB"/>
    </w:rPr>
  </w:style>
  <w:style w:type="paragraph" w:customStyle="1" w:styleId="bodytext0">
    <w:name w:val="bodytext"/>
    <w:basedOn w:val="Normal"/>
    <w:rsid w:val="00C10EB3"/>
    <w:pPr>
      <w:spacing w:before="100" w:beforeAutospacing="1" w:after="100" w:afterAutospacing="1"/>
    </w:pPr>
    <w:rPr>
      <w:rFonts w:ascii="Verdana" w:hAnsi="Verdana"/>
      <w:sz w:val="17"/>
      <w:szCs w:val="17"/>
      <w:lang w:eastAsia="en-GB"/>
    </w:rPr>
  </w:style>
  <w:style w:type="character" w:customStyle="1" w:styleId="subheading31">
    <w:name w:val="subheading31"/>
    <w:basedOn w:val="DefaultParagraphFont"/>
    <w:rsid w:val="00C10EB3"/>
    <w:rPr>
      <w:rFonts w:ascii="Verdana" w:hAnsi="Verdana" w:hint="default"/>
      <w:b/>
      <w:bCs/>
      <w:sz w:val="17"/>
      <w:szCs w:val="17"/>
    </w:rPr>
  </w:style>
  <w:style w:type="character" w:styleId="Emphasis">
    <w:name w:val="Emphasis"/>
    <w:basedOn w:val="DefaultParagraphFont"/>
    <w:uiPriority w:val="20"/>
    <w:qFormat/>
    <w:rsid w:val="00C10EB3"/>
    <w:rPr>
      <w:i/>
      <w:iCs/>
    </w:rPr>
  </w:style>
  <w:style w:type="character" w:styleId="Strong">
    <w:name w:val="Strong"/>
    <w:basedOn w:val="DefaultParagraphFont"/>
    <w:qFormat/>
    <w:rsid w:val="00C10EB3"/>
    <w:rPr>
      <w:b/>
      <w:bCs/>
    </w:rPr>
  </w:style>
  <w:style w:type="paragraph" w:styleId="BodyText2">
    <w:name w:val="Body Text 2"/>
    <w:basedOn w:val="Normal"/>
    <w:link w:val="BodyText2Char"/>
    <w:uiPriority w:val="99"/>
    <w:unhideWhenUsed/>
    <w:rsid w:val="005712FD"/>
    <w:pPr>
      <w:spacing w:after="120" w:line="480" w:lineRule="auto"/>
    </w:pPr>
  </w:style>
  <w:style w:type="character" w:customStyle="1" w:styleId="BodyText2Char">
    <w:name w:val="Body Text 2 Char"/>
    <w:basedOn w:val="DefaultParagraphFont"/>
    <w:link w:val="BodyText2"/>
    <w:uiPriority w:val="99"/>
    <w:rsid w:val="005712F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C703A"/>
    <w:rPr>
      <w:sz w:val="16"/>
      <w:szCs w:val="16"/>
    </w:rPr>
  </w:style>
  <w:style w:type="paragraph" w:styleId="CommentText">
    <w:name w:val="annotation text"/>
    <w:basedOn w:val="Normal"/>
    <w:link w:val="CommentTextChar"/>
    <w:uiPriority w:val="99"/>
    <w:semiHidden/>
    <w:unhideWhenUsed/>
    <w:rsid w:val="000C703A"/>
  </w:style>
  <w:style w:type="character" w:customStyle="1" w:styleId="CommentTextChar">
    <w:name w:val="Comment Text Char"/>
    <w:basedOn w:val="DefaultParagraphFont"/>
    <w:link w:val="CommentText"/>
    <w:uiPriority w:val="99"/>
    <w:semiHidden/>
    <w:rsid w:val="000C70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703A"/>
    <w:rPr>
      <w:b/>
      <w:bCs/>
    </w:rPr>
  </w:style>
  <w:style w:type="character" w:customStyle="1" w:styleId="CommentSubjectChar">
    <w:name w:val="Comment Subject Char"/>
    <w:basedOn w:val="CommentTextChar"/>
    <w:link w:val="CommentSubject"/>
    <w:uiPriority w:val="99"/>
    <w:semiHidden/>
    <w:rsid w:val="000C703A"/>
    <w:rPr>
      <w:rFonts w:ascii="Times New Roman" w:eastAsia="Times New Roman" w:hAnsi="Times New Roman" w:cs="Times New Roman"/>
      <w:b/>
      <w:bCs/>
      <w:sz w:val="20"/>
      <w:szCs w:val="20"/>
    </w:rPr>
  </w:style>
  <w:style w:type="paragraph" w:styleId="Revision">
    <w:name w:val="Revision"/>
    <w:hidden/>
    <w:uiPriority w:val="99"/>
    <w:semiHidden/>
    <w:rsid w:val="00E60681"/>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2B2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97313"/>
    <w:pPr>
      <w:jc w:val="center"/>
    </w:pPr>
    <w:rPr>
      <w:b/>
      <w:bCs/>
      <w:sz w:val="24"/>
      <w:szCs w:val="24"/>
    </w:rPr>
  </w:style>
  <w:style w:type="character" w:customStyle="1" w:styleId="TitleChar">
    <w:name w:val="Title Char"/>
    <w:basedOn w:val="DefaultParagraphFont"/>
    <w:link w:val="Title"/>
    <w:rsid w:val="00997313"/>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487424"/>
  </w:style>
  <w:style w:type="character" w:customStyle="1" w:styleId="FootnoteTextChar">
    <w:name w:val="Footnote Text Char"/>
    <w:basedOn w:val="DefaultParagraphFont"/>
    <w:link w:val="FootnoteText"/>
    <w:uiPriority w:val="99"/>
    <w:semiHidden/>
    <w:rsid w:val="004874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7424"/>
    <w:rPr>
      <w:vertAlign w:val="superscript"/>
    </w:rPr>
  </w:style>
  <w:style w:type="table" w:customStyle="1" w:styleId="TableGrid1">
    <w:name w:val="Table Grid1"/>
    <w:basedOn w:val="TableNormal"/>
    <w:next w:val="TableGrid"/>
    <w:uiPriority w:val="59"/>
    <w:rsid w:val="0052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85F93"/>
    <w:pPr>
      <w:autoSpaceDE w:val="0"/>
      <w:autoSpaceDN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3842">
      <w:bodyDiv w:val="1"/>
      <w:marLeft w:val="0"/>
      <w:marRight w:val="0"/>
      <w:marTop w:val="0"/>
      <w:marBottom w:val="0"/>
      <w:divBdr>
        <w:top w:val="none" w:sz="0" w:space="0" w:color="auto"/>
        <w:left w:val="none" w:sz="0" w:space="0" w:color="auto"/>
        <w:bottom w:val="none" w:sz="0" w:space="0" w:color="auto"/>
        <w:right w:val="none" w:sz="0" w:space="0" w:color="auto"/>
      </w:divBdr>
    </w:div>
    <w:div w:id="254898751">
      <w:bodyDiv w:val="1"/>
      <w:marLeft w:val="0"/>
      <w:marRight w:val="0"/>
      <w:marTop w:val="0"/>
      <w:marBottom w:val="0"/>
      <w:divBdr>
        <w:top w:val="none" w:sz="0" w:space="0" w:color="auto"/>
        <w:left w:val="none" w:sz="0" w:space="0" w:color="auto"/>
        <w:bottom w:val="none" w:sz="0" w:space="0" w:color="auto"/>
        <w:right w:val="none" w:sz="0" w:space="0" w:color="auto"/>
      </w:divBdr>
    </w:div>
    <w:div w:id="262421468">
      <w:bodyDiv w:val="1"/>
      <w:marLeft w:val="0"/>
      <w:marRight w:val="0"/>
      <w:marTop w:val="0"/>
      <w:marBottom w:val="0"/>
      <w:divBdr>
        <w:top w:val="none" w:sz="0" w:space="0" w:color="auto"/>
        <w:left w:val="none" w:sz="0" w:space="0" w:color="auto"/>
        <w:bottom w:val="none" w:sz="0" w:space="0" w:color="auto"/>
        <w:right w:val="none" w:sz="0" w:space="0" w:color="auto"/>
      </w:divBdr>
    </w:div>
    <w:div w:id="641663249">
      <w:bodyDiv w:val="1"/>
      <w:marLeft w:val="0"/>
      <w:marRight w:val="0"/>
      <w:marTop w:val="0"/>
      <w:marBottom w:val="0"/>
      <w:divBdr>
        <w:top w:val="none" w:sz="0" w:space="0" w:color="auto"/>
        <w:left w:val="none" w:sz="0" w:space="0" w:color="auto"/>
        <w:bottom w:val="none" w:sz="0" w:space="0" w:color="auto"/>
        <w:right w:val="none" w:sz="0" w:space="0" w:color="auto"/>
      </w:divBdr>
    </w:div>
    <w:div w:id="751120886">
      <w:bodyDiv w:val="1"/>
      <w:marLeft w:val="0"/>
      <w:marRight w:val="0"/>
      <w:marTop w:val="0"/>
      <w:marBottom w:val="0"/>
      <w:divBdr>
        <w:top w:val="none" w:sz="0" w:space="0" w:color="auto"/>
        <w:left w:val="none" w:sz="0" w:space="0" w:color="auto"/>
        <w:bottom w:val="none" w:sz="0" w:space="0" w:color="auto"/>
        <w:right w:val="none" w:sz="0" w:space="0" w:color="auto"/>
      </w:divBdr>
    </w:div>
    <w:div w:id="980378436">
      <w:bodyDiv w:val="1"/>
      <w:marLeft w:val="0"/>
      <w:marRight w:val="0"/>
      <w:marTop w:val="0"/>
      <w:marBottom w:val="0"/>
      <w:divBdr>
        <w:top w:val="none" w:sz="0" w:space="0" w:color="auto"/>
        <w:left w:val="none" w:sz="0" w:space="0" w:color="auto"/>
        <w:bottom w:val="none" w:sz="0" w:space="0" w:color="auto"/>
        <w:right w:val="none" w:sz="0" w:space="0" w:color="auto"/>
      </w:divBdr>
    </w:div>
    <w:div w:id="1024596907">
      <w:bodyDiv w:val="1"/>
      <w:marLeft w:val="0"/>
      <w:marRight w:val="0"/>
      <w:marTop w:val="0"/>
      <w:marBottom w:val="0"/>
      <w:divBdr>
        <w:top w:val="none" w:sz="0" w:space="0" w:color="auto"/>
        <w:left w:val="none" w:sz="0" w:space="0" w:color="auto"/>
        <w:bottom w:val="none" w:sz="0" w:space="0" w:color="auto"/>
        <w:right w:val="none" w:sz="0" w:space="0" w:color="auto"/>
      </w:divBdr>
    </w:div>
    <w:div w:id="1288006588">
      <w:bodyDiv w:val="1"/>
      <w:marLeft w:val="0"/>
      <w:marRight w:val="0"/>
      <w:marTop w:val="0"/>
      <w:marBottom w:val="0"/>
      <w:divBdr>
        <w:top w:val="none" w:sz="0" w:space="0" w:color="auto"/>
        <w:left w:val="none" w:sz="0" w:space="0" w:color="auto"/>
        <w:bottom w:val="none" w:sz="0" w:space="0" w:color="auto"/>
        <w:right w:val="none" w:sz="0" w:space="0" w:color="auto"/>
      </w:divBdr>
    </w:div>
    <w:div w:id="1588152945">
      <w:bodyDiv w:val="1"/>
      <w:marLeft w:val="0"/>
      <w:marRight w:val="0"/>
      <w:marTop w:val="0"/>
      <w:marBottom w:val="0"/>
      <w:divBdr>
        <w:top w:val="none" w:sz="0" w:space="0" w:color="auto"/>
        <w:left w:val="none" w:sz="0" w:space="0" w:color="auto"/>
        <w:bottom w:val="none" w:sz="0" w:space="0" w:color="auto"/>
        <w:right w:val="none" w:sz="0" w:space="0" w:color="auto"/>
      </w:divBdr>
    </w:div>
    <w:div w:id="1997340832">
      <w:bodyDiv w:val="1"/>
      <w:marLeft w:val="0"/>
      <w:marRight w:val="0"/>
      <w:marTop w:val="0"/>
      <w:marBottom w:val="0"/>
      <w:divBdr>
        <w:top w:val="none" w:sz="0" w:space="0" w:color="auto"/>
        <w:left w:val="none" w:sz="0" w:space="0" w:color="auto"/>
        <w:bottom w:val="none" w:sz="0" w:space="0" w:color="auto"/>
        <w:right w:val="none" w:sz="0" w:space="0" w:color="auto"/>
      </w:divBdr>
    </w:div>
    <w:div w:id="20449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era.ac.uk"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bera.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iahe.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die.skell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CA6BF7D01F44983E9ED2E1574F162" ma:contentTypeVersion="11" ma:contentTypeDescription="Create a new document." ma:contentTypeScope="" ma:versionID="f251f1ebc135a00f7ed3ee97129321fa">
  <xsd:schema xmlns:xsd="http://www.w3.org/2001/XMLSchema" xmlns:xs="http://www.w3.org/2001/XMLSchema" xmlns:p="http://schemas.microsoft.com/office/2006/metadata/properties" xmlns:ns3="4ef54e75-1b75-4d14-bcc2-42002d72319c" xmlns:ns4="a8c06fb4-c5c9-444d-85c7-64dfbc8558fc" targetNamespace="http://schemas.microsoft.com/office/2006/metadata/properties" ma:root="true" ma:fieldsID="89899293941c1621b126fda4cc96d2f0" ns3:_="" ns4:_="">
    <xsd:import namespace="4ef54e75-1b75-4d14-bcc2-42002d72319c"/>
    <xsd:import namespace="a8c06fb4-c5c9-444d-85c7-64dfbc8558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54e75-1b75-4d14-bcc2-42002d7231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06fb4-c5c9-444d-85c7-64dfbc8558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434A-9BB8-4F34-807F-42A0288C5028}">
  <ds:schemaRefs>
    <ds:schemaRef ds:uri="http://schemas.microsoft.com/office/2006/metadata/properties"/>
    <ds:schemaRef ds:uri="http://schemas.openxmlformats.org/package/2006/metadata/core-properties"/>
    <ds:schemaRef ds:uri="http://purl.org/dc/terms/"/>
    <ds:schemaRef ds:uri="a8c06fb4-c5c9-444d-85c7-64dfbc8558fc"/>
    <ds:schemaRef ds:uri="http://schemas.microsoft.com/office/2006/documentManagement/types"/>
    <ds:schemaRef ds:uri="4ef54e75-1b75-4d14-bcc2-42002d72319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31E380-8E60-478F-A358-190C61CA6593}">
  <ds:schemaRefs>
    <ds:schemaRef ds:uri="http://schemas.microsoft.com/sharepoint/v3/contenttype/forms"/>
  </ds:schemaRefs>
</ds:datastoreItem>
</file>

<file path=customXml/itemProps3.xml><?xml version="1.0" encoding="utf-8"?>
<ds:datastoreItem xmlns:ds="http://schemas.openxmlformats.org/officeDocument/2006/customXml" ds:itemID="{E0E1798A-AF11-44DF-9469-142EA5C5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54e75-1b75-4d14-bcc2-42002d72319c"/>
    <ds:schemaRef ds:uri="a8c06fb4-c5c9-444d-85c7-64dfbc855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5FC2E-75D2-43B7-9899-849BE425DA20}">
  <ds:schemaRefs>
    <ds:schemaRef ds:uri="urn:schemas-microsoft-com.VSTO2008Demos.ControlsStorage"/>
  </ds:schemaRefs>
</ds:datastoreItem>
</file>

<file path=customXml/itemProps5.xml><?xml version="1.0" encoding="utf-8"?>
<ds:datastoreItem xmlns:ds="http://schemas.openxmlformats.org/officeDocument/2006/customXml" ds:itemID="{E7A1978F-168E-41B9-85B3-74F2FB0F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69</Pages>
  <Words>22168</Words>
  <Characters>126361</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Sadie Skellon</cp:lastModifiedBy>
  <cp:revision>2</cp:revision>
  <cp:lastPrinted>2017-10-24T07:39:00Z</cp:lastPrinted>
  <dcterms:created xsi:type="dcterms:W3CDTF">2020-04-03T12:51:00Z</dcterms:created>
  <dcterms:modified xsi:type="dcterms:W3CDTF">2020-04-03T12:51:00Z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0x010100C59CA6BF7D01F44983E9ED2E1574F162</vt:lpwstr>
  </property>
</Properties>
</file>