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0456166A" w14:textId="77777777" w:rsidR="00FF21B5" w:rsidRDefault="00FF21B5" w:rsidP="00FF21B5">
          <w:pPr>
            <w:rPr>
              <w:rFonts w:ascii="Arial" w:eastAsia="Times New Roman" w:hAnsi="Arial" w:cs="Arial"/>
              <w:b/>
            </w:rPr>
          </w:pPr>
          <w:r w:rsidRPr="009960B5">
            <w:rPr>
              <w:noProof/>
              <w:lang w:eastAsia="en-GB"/>
            </w:rPr>
            <w:drawing>
              <wp:inline distT="0" distB="0" distL="0" distR="0" wp14:anchorId="785A12D4" wp14:editId="3291560A">
                <wp:extent cx="2565400" cy="58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5400" cy="584200"/>
                        </a:xfrm>
                        <a:prstGeom prst="rect">
                          <a:avLst/>
                        </a:prstGeom>
                      </pic:spPr>
                    </pic:pic>
                  </a:graphicData>
                </a:graphic>
              </wp:inline>
            </w:drawing>
          </w:r>
          <w:r w:rsidRPr="00EB0CA3">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p>
        <w:p w14:paraId="75A6921B" w14:textId="77777777" w:rsidR="00FF21B5" w:rsidRPr="00B91A77" w:rsidRDefault="00FF21B5" w:rsidP="00FF21B5">
          <w:r w:rsidRPr="61E953B1">
            <w:rPr>
              <w:rFonts w:ascii="Arial,Times New Roman" w:eastAsia="Arial,Times New Roman" w:hAnsi="Arial,Times New Roman" w:cs="Arial,Times New Roman"/>
              <w:b/>
              <w:color w:val="002060"/>
              <w:sz w:val="32"/>
              <w:szCs w:val="32"/>
            </w:rPr>
            <w:t>Creative Art and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88"/>
            <w:gridCol w:w="1656"/>
          </w:tblGrid>
          <w:tr w:rsidR="00FF21B5" w:rsidRPr="00B91A77" w14:paraId="18EEE51A" w14:textId="77777777" w:rsidTr="00FF21B5">
            <w:tc>
              <w:tcPr>
                <w:tcW w:w="2972" w:type="dxa"/>
              </w:tcPr>
              <w:p w14:paraId="12401F74" w14:textId="77777777" w:rsidR="00FF21B5" w:rsidRPr="00B91A77" w:rsidRDefault="00FF21B5" w:rsidP="00BF23D3"/>
            </w:tc>
            <w:tc>
              <w:tcPr>
                <w:tcW w:w="4388" w:type="dxa"/>
              </w:tcPr>
              <w:p w14:paraId="4103728B" w14:textId="77777777" w:rsidR="00FF21B5" w:rsidRPr="00B91A77" w:rsidRDefault="00FF21B5" w:rsidP="00FF21B5"/>
            </w:tc>
            <w:tc>
              <w:tcPr>
                <w:tcW w:w="1656" w:type="dxa"/>
              </w:tcPr>
              <w:p w14:paraId="3C4E0A53" w14:textId="77777777" w:rsidR="00FF21B5" w:rsidRPr="00B91A77" w:rsidRDefault="00FF21B5" w:rsidP="00FF21B5"/>
            </w:tc>
          </w:tr>
        </w:tbl>
        <w:p w14:paraId="1FD7CCD8" w14:textId="77777777" w:rsidR="00FF21B5" w:rsidRPr="00B91A77" w:rsidRDefault="00FF21B5" w:rsidP="00FF21B5">
          <w:pPr>
            <w:rPr>
              <w:rFonts w:cstheme="minorHAnsi"/>
            </w:rPr>
          </w:pPr>
          <w:r w:rsidRPr="00B91A77">
            <w:rPr>
              <w:rFonts w:cstheme="minorHAnsi"/>
              <w:noProof/>
              <w:lang w:eastAsia="en-GB"/>
            </w:rPr>
            <mc:AlternateContent>
              <mc:Choice Requires="wps">
                <w:drawing>
                  <wp:anchor distT="0" distB="0" distL="114300" distR="114300" simplePos="0" relativeHeight="251661824" behindDoc="0" locked="0" layoutInCell="1" allowOverlap="1" wp14:anchorId="0C9E7D66" wp14:editId="373D7BA3">
                    <wp:simplePos x="0" y="0"/>
                    <wp:positionH relativeFrom="margin">
                      <wp:posOffset>0</wp:posOffset>
                    </wp:positionH>
                    <wp:positionV relativeFrom="paragraph">
                      <wp:posOffset>460375</wp:posOffset>
                    </wp:positionV>
                    <wp:extent cx="5724525" cy="1362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1362075"/>
                            </a:xfrm>
                            <a:prstGeom prst="rect">
                              <a:avLst/>
                            </a:prstGeom>
                            <a:noFill/>
                            <a:ln w="6350">
                              <a:solidFill>
                                <a:prstClr val="black"/>
                              </a:solid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14:paraId="47BEEBC3" w14:textId="77777777" w:rsidR="005B4E29" w:rsidRPr="00FF21B5" w:rsidRDefault="005B4E29" w:rsidP="00FF21B5">
                                <w:pPr>
                                  <w:rPr>
                                    <w:rFonts w:ascii="Verdana" w:hAnsi="Verdana" w:cs="Arial"/>
                                    <w:b/>
                                    <w:color w:val="002060"/>
                                    <w:sz w:val="48"/>
                                    <w:szCs w:val="48"/>
                                  </w:rPr>
                                </w:pPr>
                                <w:r>
                                  <w:rPr>
                                    <w:rFonts w:ascii="Verdana" w:hAnsi="Verdana" w:cs="Arial"/>
                                    <w:b/>
                                    <w:color w:val="002060"/>
                                    <w:sz w:val="48"/>
                                    <w:szCs w:val="48"/>
                                  </w:rPr>
                                  <w:t xml:space="preserve">Student </w:t>
                                </w:r>
                                <w:r w:rsidRPr="00FF21B5">
                                  <w:rPr>
                                    <w:rFonts w:ascii="Verdana" w:hAnsi="Verdana" w:cs="Arial"/>
                                    <w:b/>
                                    <w:color w:val="002060"/>
                                    <w:sz w:val="48"/>
                                    <w:szCs w:val="48"/>
                                  </w:rPr>
                                  <w:t>Course Handbook</w:t>
                                </w:r>
                              </w:p>
                              <w:p w14:paraId="026765D8" w14:textId="77777777" w:rsidR="005B4E29" w:rsidRPr="00FF21B5" w:rsidRDefault="005B4E29" w:rsidP="00FF21B5">
                                <w:pPr>
                                  <w:rPr>
                                    <w:rFonts w:ascii="Verdana" w:hAnsi="Verdana" w:cs="Arial"/>
                                    <w:color w:val="002060"/>
                                    <w:sz w:val="48"/>
                                    <w:szCs w:val="48"/>
                                  </w:rPr>
                                </w:pPr>
                                <w:r>
                                  <w:rPr>
                                    <w:rFonts w:ascii="Verdana" w:hAnsi="Verdana" w:cs="Arial"/>
                                    <w:color w:val="002060"/>
                                    <w:sz w:val="48"/>
                                    <w:szCs w:val="48"/>
                                  </w:rPr>
                                  <w:t>BA (Hons) Lens-based Media</w:t>
                                </w:r>
                              </w:p>
                              <w:p w14:paraId="53BAC651" w14:textId="77777777" w:rsidR="005B4E29" w:rsidRDefault="005B4E29" w:rsidP="00FF2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7D66" id="_x0000_t202" coordsize="21600,21600" o:spt="202" path="m,l,21600r21600,l21600,xe">
                    <v:stroke joinstyle="miter"/>
                    <v:path gradientshapeok="t" o:connecttype="rect"/>
                  </v:shapetype>
                  <v:shape id="Text Box 4" o:spid="_x0000_s1026" type="#_x0000_t202" style="position:absolute;margin-left:0;margin-top:36.25pt;width:450.75pt;height:10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" filled="f" strokeweight=".5pt">
                    <v:textbox>
                      <w:txbxContent>
                        <w:p w14:paraId="47BEEBC3" w14:textId="77777777" w:rsidR="005B4E29" w:rsidRPr="00FF21B5" w:rsidRDefault="005B4E29" w:rsidP="00FF21B5">
                          <w:pPr>
                            <w:rPr>
                              <w:rFonts w:ascii="Verdana" w:hAnsi="Verdana" w:cs="Arial"/>
                              <w:b/>
                              <w:color w:val="002060"/>
                              <w:sz w:val="48"/>
                              <w:szCs w:val="48"/>
                            </w:rPr>
                          </w:pPr>
                          <w:r>
                            <w:rPr>
                              <w:rFonts w:ascii="Verdana" w:hAnsi="Verdana" w:cs="Arial"/>
                              <w:b/>
                              <w:color w:val="002060"/>
                              <w:sz w:val="48"/>
                              <w:szCs w:val="48"/>
                            </w:rPr>
                            <w:t xml:space="preserve">Student </w:t>
                          </w:r>
                          <w:r w:rsidRPr="00FF21B5">
                            <w:rPr>
                              <w:rFonts w:ascii="Verdana" w:hAnsi="Verdana" w:cs="Arial"/>
                              <w:b/>
                              <w:color w:val="002060"/>
                              <w:sz w:val="48"/>
                              <w:szCs w:val="48"/>
                            </w:rPr>
                            <w:t>Course Handbook</w:t>
                          </w:r>
                        </w:p>
                        <w:p w14:paraId="026765D8" w14:textId="77777777" w:rsidR="005B4E29" w:rsidRPr="00FF21B5" w:rsidRDefault="005B4E29" w:rsidP="00FF21B5">
                          <w:pPr>
                            <w:rPr>
                              <w:rFonts w:ascii="Verdana" w:hAnsi="Verdana" w:cs="Arial"/>
                              <w:color w:val="002060"/>
                              <w:sz w:val="48"/>
                              <w:szCs w:val="48"/>
                            </w:rPr>
                          </w:pPr>
                          <w:r>
                            <w:rPr>
                              <w:rFonts w:ascii="Verdana" w:hAnsi="Verdana" w:cs="Arial"/>
                              <w:color w:val="002060"/>
                              <w:sz w:val="48"/>
                              <w:szCs w:val="48"/>
                            </w:rPr>
                            <w:t>BA (Hons) Lens-based Media</w:t>
                          </w:r>
                        </w:p>
                        <w:p w14:paraId="53BAC651" w14:textId="77777777" w:rsidR="005B4E29" w:rsidRDefault="005B4E29" w:rsidP="00FF21B5"/>
                      </w:txbxContent>
                    </v:textbox>
                    <w10:wrap anchorx="margin"/>
                  </v:shape>
                </w:pict>
              </mc:Fallback>
            </mc:AlternateContent>
          </w:r>
        </w:p>
        <w:p w14:paraId="3F56E9C5" w14:textId="77777777" w:rsidR="00FF21B5" w:rsidRPr="00B91A77" w:rsidRDefault="00FF21B5" w:rsidP="00FF21B5">
          <w:pPr>
            <w:rPr>
              <w:rFonts w:cstheme="minorHAnsi"/>
            </w:rPr>
          </w:pPr>
        </w:p>
        <w:p w14:paraId="0452FAF8" w14:textId="77777777" w:rsidR="00FF21B5" w:rsidRPr="00B91A77" w:rsidRDefault="00FF21B5" w:rsidP="00FF21B5">
          <w:pPr>
            <w:rPr>
              <w:rFonts w:cstheme="minorHAnsi"/>
            </w:rPr>
          </w:pPr>
          <w:bookmarkStart w:id="0" w:name="_GoBack"/>
          <w:bookmarkEnd w:id="0"/>
        </w:p>
        <w:p w14:paraId="7E72ABBF" w14:textId="77777777" w:rsidR="00FF21B5" w:rsidRPr="00B91A77" w:rsidRDefault="00FF21B5" w:rsidP="00FF21B5">
          <w:pPr>
            <w:rPr>
              <w:rFonts w:cstheme="minorHAnsi"/>
            </w:rPr>
          </w:pPr>
        </w:p>
        <w:p w14:paraId="1033AC4F" w14:textId="77777777" w:rsidR="00FF21B5" w:rsidRPr="00B91A77" w:rsidRDefault="00FF21B5" w:rsidP="00FF21B5">
          <w:pPr>
            <w:rPr>
              <w:rFonts w:cstheme="minorHAnsi"/>
            </w:rPr>
          </w:pPr>
        </w:p>
        <w:p w14:paraId="29661829" w14:textId="77777777" w:rsidR="00FF21B5" w:rsidRPr="00B91A77" w:rsidRDefault="00BF23D3" w:rsidP="00FF21B5">
          <w:pPr>
            <w:pBdr>
              <w:bottom w:val="single" w:sz="6" w:space="1" w:color="auto"/>
            </w:pBdr>
            <w:rPr>
              <w:rFonts w:cstheme="minorHAnsi"/>
            </w:rPr>
          </w:pPr>
          <w:r w:rsidRPr="00B91A77">
            <w:rPr>
              <w:rFonts w:cstheme="minorHAnsi"/>
              <w:noProof/>
              <w:lang w:eastAsia="en-GB"/>
            </w:rPr>
            <mc:AlternateContent>
              <mc:Choice Requires="wps">
                <w:drawing>
                  <wp:anchor distT="45720" distB="45720" distL="114300" distR="114300" simplePos="0" relativeHeight="251668992" behindDoc="0" locked="0" layoutInCell="1" allowOverlap="1" wp14:anchorId="4CBCDDED" wp14:editId="049AB268">
                    <wp:simplePos x="0" y="0"/>
                    <wp:positionH relativeFrom="margin">
                      <wp:posOffset>0</wp:posOffset>
                    </wp:positionH>
                    <wp:positionV relativeFrom="paragraph">
                      <wp:posOffset>411480</wp:posOffset>
                    </wp:positionV>
                    <wp:extent cx="5895975" cy="1695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95450"/>
                            </a:xfrm>
                            <a:prstGeom prst="rect">
                              <a:avLst/>
                            </a:prstGeom>
                            <a:noFill/>
                            <a:ln w="9525">
                              <a:solidFill>
                                <a:srgbClr val="000000"/>
                              </a:solidFill>
                              <a:miter lim="800000"/>
                              <a:headEnd/>
                              <a:tailEnd/>
                            </a:ln>
                            <a:effectLst>
                              <a:softEdge rad="31750"/>
                            </a:effectLst>
                          </wps:spPr>
                          <wps:txbx>
                            <w:txbxContent>
                              <w:p w14:paraId="24A0B325" w14:textId="77777777" w:rsidR="005B4E29" w:rsidRPr="00BF23D3" w:rsidRDefault="005B4E29" w:rsidP="00FF21B5">
                                <w:pPr>
                                  <w:rPr>
                                    <w:rFonts w:ascii="Verdana" w:hAnsi="Verdana" w:cs="Arial"/>
                                    <w:color w:val="002060"/>
                                    <w:sz w:val="40"/>
                                    <w:szCs w:val="40"/>
                                  </w:rPr>
                                </w:pPr>
                                <w:r w:rsidRPr="00BF23D3">
                                  <w:rPr>
                                    <w:rFonts w:ascii="Verdana" w:hAnsi="Verdana" w:cs="Arial"/>
                                    <w:color w:val="002060"/>
                                    <w:sz w:val="40"/>
                                    <w:szCs w:val="40"/>
                                  </w:rPr>
                                  <w:t xml:space="preserve">Programme Coordinator: </w:t>
                                </w:r>
                                <w:r>
                                  <w:rPr>
                                    <w:rFonts w:ascii="Verdana" w:hAnsi="Verdana" w:cs="Arial"/>
                                    <w:color w:val="002060"/>
                                    <w:sz w:val="40"/>
                                    <w:szCs w:val="40"/>
                                  </w:rPr>
                                  <w:t>Richard Edkins</w:t>
                                </w:r>
                              </w:p>
                              <w:p w14:paraId="10A357B7" w14:textId="77777777" w:rsidR="005B4E29" w:rsidRPr="00BF23D3" w:rsidRDefault="005B4E29" w:rsidP="00FF21B5">
                                <w:pPr>
                                  <w:rPr>
                                    <w:rFonts w:ascii="Verdana" w:hAnsi="Verdana" w:cs="Arial"/>
                                    <w:color w:val="002060"/>
                                    <w:sz w:val="48"/>
                                    <w:szCs w:val="48"/>
                                  </w:rPr>
                                </w:pPr>
                              </w:p>
                              <w:p w14:paraId="6568AFA4" w14:textId="77777777" w:rsidR="005B4E29" w:rsidRPr="003B235B" w:rsidRDefault="005B4E29" w:rsidP="00FF21B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CDDED" id="_x0000_t202" coordsize="21600,21600" o:spt="202" path="m,l,21600r21600,l21600,xe">
                    <v:stroke joinstyle="miter"/>
                    <v:path gradientshapeok="t" o:connecttype="rect"/>
                  </v:shapetype>
                  <v:shape id="Text Box 2" o:spid="_x0000_s1027" type="#_x0000_t202" style="position:absolute;margin-left:0;margin-top:32.4pt;width:464.25pt;height:133.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" filled="f">
                    <v:textbox>
                      <w:txbxContent>
                        <w:p w14:paraId="24A0B325" w14:textId="77777777" w:rsidR="005B4E29" w:rsidRPr="00BF23D3" w:rsidRDefault="005B4E29" w:rsidP="00FF21B5">
                          <w:pPr>
                            <w:rPr>
                              <w:rFonts w:ascii="Verdana" w:hAnsi="Verdana" w:cs="Arial"/>
                              <w:color w:val="002060"/>
                              <w:sz w:val="40"/>
                              <w:szCs w:val="40"/>
                            </w:rPr>
                          </w:pPr>
                          <w:r w:rsidRPr="00BF23D3">
                            <w:rPr>
                              <w:rFonts w:ascii="Verdana" w:hAnsi="Verdana" w:cs="Arial"/>
                              <w:color w:val="002060"/>
                              <w:sz w:val="40"/>
                              <w:szCs w:val="40"/>
                            </w:rPr>
                            <w:t xml:space="preserve">Programme Coordinator: </w:t>
                          </w:r>
                          <w:r>
                            <w:rPr>
                              <w:rFonts w:ascii="Verdana" w:hAnsi="Verdana" w:cs="Arial"/>
                              <w:color w:val="002060"/>
                              <w:sz w:val="40"/>
                              <w:szCs w:val="40"/>
                            </w:rPr>
                            <w:t>Richard Edkins</w:t>
                          </w:r>
                        </w:p>
                        <w:p w14:paraId="10A357B7" w14:textId="77777777" w:rsidR="005B4E29" w:rsidRPr="00BF23D3" w:rsidRDefault="005B4E29" w:rsidP="00FF21B5">
                          <w:pPr>
                            <w:rPr>
                              <w:rFonts w:ascii="Verdana" w:hAnsi="Verdana" w:cs="Arial"/>
                              <w:color w:val="002060"/>
                              <w:sz w:val="48"/>
                              <w:szCs w:val="48"/>
                            </w:rPr>
                          </w:pPr>
                        </w:p>
                        <w:p w14:paraId="6568AFA4" w14:textId="77777777" w:rsidR="005B4E29" w:rsidRPr="003B235B" w:rsidRDefault="005B4E29" w:rsidP="00FF21B5">
                          <w:pPr>
                            <w:rPr>
                              <w:sz w:val="28"/>
                              <w:szCs w:val="28"/>
                            </w:rPr>
                          </w:pPr>
                        </w:p>
                      </w:txbxContent>
                    </v:textbox>
                    <w10:wrap type="square" anchorx="margin"/>
                  </v:shape>
                </w:pict>
              </mc:Fallback>
            </mc:AlternateContent>
          </w:r>
        </w:p>
        <w:p w14:paraId="7C270E33" w14:textId="77777777" w:rsidR="00FF21B5" w:rsidRDefault="00FF21B5" w:rsidP="00FF21B5">
          <w:pPr>
            <w:rPr>
              <w:rFonts w:cstheme="minorHAnsi"/>
              <w:b/>
              <w:color w:val="002060"/>
              <w:sz w:val="24"/>
              <w:szCs w:val="24"/>
            </w:rPr>
          </w:pPr>
        </w:p>
        <w:p w14:paraId="0158C2C0" w14:textId="77777777" w:rsidR="00BF23D3" w:rsidRPr="00B91A77" w:rsidRDefault="00BF23D3" w:rsidP="00FF21B5">
          <w:pPr>
            <w:rPr>
              <w:rFonts w:cstheme="minorHAnsi"/>
            </w:rPr>
          </w:pPr>
        </w:p>
        <w:p w14:paraId="4533FBEB" w14:textId="77777777" w:rsidR="00FF21B5" w:rsidRDefault="00FF21B5" w:rsidP="00FF21B5">
          <w:pPr>
            <w:rPr>
              <w:rFonts w:cstheme="minorHAnsi"/>
              <w:color w:val="002060"/>
            </w:rPr>
          </w:pPr>
        </w:p>
        <w:p w14:paraId="76543ABD" w14:textId="77777777" w:rsidR="00BF23D3" w:rsidRPr="003B235B" w:rsidRDefault="00BF23D3" w:rsidP="00FF21B5">
          <w:pPr>
            <w:rPr>
              <w:rFonts w:cstheme="minorHAnsi"/>
              <w:color w:val="002060"/>
            </w:rPr>
          </w:pPr>
        </w:p>
        <w:p w14:paraId="185E5E32" w14:textId="77777777" w:rsidR="00FF21B5" w:rsidRPr="003D1673" w:rsidRDefault="00FF21B5" w:rsidP="00BF23D3">
          <w:pPr>
            <w:pStyle w:val="BodyText2"/>
            <w:spacing w:before="0" w:after="0" w:line="240" w:lineRule="auto"/>
            <w:ind w:right="6"/>
            <w:rPr>
              <w:rFonts w:asciiTheme="minorHAnsi" w:hAnsiTheme="minorHAnsi" w:cstheme="minorHAnsi"/>
              <w:bCs/>
              <w:color w:val="000000" w:themeColor="text1"/>
            </w:rPr>
          </w:pPr>
          <w:r w:rsidRPr="61E953B1">
            <w:rPr>
              <w:rFonts w:asciiTheme="minorHAnsi" w:eastAsiaTheme="minorEastAsia" w:hAnsiTheme="minorHAnsi"/>
              <w:color w:val="000000" w:themeColor="text1"/>
            </w:rPr>
            <w:t xml:space="preserve">Please read this handbook in conjunction with departmental and module pages on </w:t>
          </w:r>
          <w:r w:rsidR="00B5056B">
            <w:rPr>
              <w:rFonts w:asciiTheme="minorHAnsi" w:eastAsiaTheme="minorEastAsia" w:hAnsiTheme="minorHAnsi"/>
              <w:color w:val="000000" w:themeColor="text1"/>
            </w:rPr>
            <w:t>Office 365</w:t>
          </w:r>
          <w:r w:rsidRPr="61E953B1">
            <w:rPr>
              <w:rFonts w:asciiTheme="minorHAnsi" w:eastAsiaTheme="minorEastAsia" w:hAnsiTheme="minorHAnsi"/>
              <w:color w:val="000000" w:themeColor="text1"/>
            </w:rPr>
            <w:t xml:space="preserve"> (including the </w:t>
          </w:r>
          <w:r w:rsidR="00BF23D3">
            <w:rPr>
              <w:rFonts w:asciiTheme="minorHAnsi" w:eastAsiaTheme="minorEastAsia" w:hAnsiTheme="minorHAnsi"/>
              <w:color w:val="000000" w:themeColor="text1"/>
            </w:rPr>
            <w:t>module h</w:t>
          </w:r>
          <w:r w:rsidRPr="61E953B1">
            <w:rPr>
              <w:rFonts w:asciiTheme="minorHAnsi" w:eastAsiaTheme="minorEastAsia" w:hAnsiTheme="minorHAnsi"/>
              <w:color w:val="000000" w:themeColor="text1"/>
            </w:rPr>
            <w:t>andbook</w:t>
          </w:r>
          <w:r w:rsidR="00BF23D3">
            <w:rPr>
              <w:rFonts w:asciiTheme="minorHAnsi" w:eastAsiaTheme="minorEastAsia" w:hAnsiTheme="minorHAnsi"/>
              <w:color w:val="000000" w:themeColor="text1"/>
            </w:rPr>
            <w:t>s</w:t>
          </w:r>
          <w:r w:rsidRPr="61E953B1">
            <w:rPr>
              <w:rFonts w:asciiTheme="minorHAnsi" w:eastAsiaTheme="minorEastAsia" w:hAnsiTheme="minorHAnsi"/>
              <w:color w:val="000000" w:themeColor="text1"/>
            </w:rPr>
            <w:t>)</w:t>
          </w:r>
        </w:p>
        <w:p w14:paraId="72784DC7" w14:textId="77777777" w:rsidR="006D33DF" w:rsidRPr="00BF23D3" w:rsidRDefault="00FF21B5" w:rsidP="0062453F">
          <w:pPr>
            <w:rPr>
              <w:rFonts w:asciiTheme="minorHAnsi" w:hAnsiTheme="minorHAnsi" w:cstheme="minorHAnsi"/>
              <w:color w:val="000000" w:themeColor="text1"/>
            </w:rPr>
            <w:sectPr w:rsidR="006D33DF" w:rsidRPr="00BF23D3" w:rsidSect="00CD19F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0"/>
              <w:cols w:space="720"/>
              <w:titlePg/>
              <w:docGrid w:linePitch="360"/>
            </w:sectPr>
          </w:pPr>
          <w:r w:rsidRPr="00BF23D3">
            <w:rPr>
              <w:rFonts w:asciiTheme="minorHAnsi" w:eastAsiaTheme="minorEastAsia" w:hAnsiTheme="minorHAnsi" w:cstheme="minorHAnsi"/>
              <w:color w:val="000000" w:themeColor="text1"/>
            </w:rPr>
            <w:t xml:space="preserve">This handbook is published for students studying at University Centre Weston on the above </w:t>
          </w:r>
          <w:r w:rsidR="00BF23D3" w:rsidRPr="00BF23D3">
            <w:rPr>
              <w:rFonts w:asciiTheme="minorHAnsi" w:eastAsiaTheme="minorEastAsia" w:hAnsiTheme="minorHAnsi" w:cstheme="minorHAnsi"/>
              <w:color w:val="000000" w:themeColor="text1"/>
            </w:rPr>
            <w:t>Course</w:t>
          </w:r>
          <w:r w:rsidRPr="00BF23D3">
            <w:rPr>
              <w:rFonts w:asciiTheme="minorHAnsi" w:eastAsiaTheme="minorEastAsia" w:hAnsiTheme="minorHAnsi" w:cstheme="minorHAnsi"/>
              <w:color w:val="000000" w:themeColor="text1"/>
            </w:rPr>
            <w:t xml:space="preserve"> and is available in a range of alternative formats on request.</w:t>
          </w:r>
        </w:p>
      </w:sdtContent>
    </w:sdt>
    <w:p w14:paraId="0C4CAF40" w14:textId="77777777" w:rsidR="006D33DF" w:rsidRDefault="006D33DF">
      <w:pPr>
        <w:spacing w:before="0" w:after="0"/>
      </w:pPr>
    </w:p>
    <w:p w14:paraId="74EBE9B6" w14:textId="77777777" w:rsidR="00F20413" w:rsidRDefault="00F20413" w:rsidP="0062453F"/>
    <w:sdt>
      <w:sdtPr>
        <w:rPr>
          <w:sz w:val="24"/>
        </w:rPr>
        <w:id w:val="154574623"/>
        <w:docPartObj>
          <w:docPartGallery w:val="Table of Contents"/>
          <w:docPartUnique/>
        </w:docPartObj>
      </w:sdtPr>
      <w:sdtEndPr>
        <w:rPr>
          <w:b/>
          <w:bCs/>
          <w:noProof/>
        </w:rPr>
      </w:sdtEndPr>
      <w:sdtContent>
        <w:p w14:paraId="1971E58D" w14:textId="77777777" w:rsidR="00CD19F3" w:rsidRDefault="00FE1371" w:rsidP="00FE1371">
          <w:r>
            <w:t>Contents</w:t>
          </w:r>
        </w:p>
        <w:p w14:paraId="48262C37" w14:textId="43E68E22" w:rsidR="00672565" w:rsidRDefault="001F7DF0">
          <w:pPr>
            <w:pStyle w:val="TOC1"/>
            <w:tabs>
              <w:tab w:val="left" w:pos="560"/>
              <w:tab w:val="right" w:leader="dot" w:pos="9350"/>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26941547" w:history="1">
            <w:r w:rsidR="00672565" w:rsidRPr="000D37C9">
              <w:rPr>
                <w:rStyle w:val="Hyperlink"/>
                <w:noProof/>
              </w:rPr>
              <w:t>1.</w:t>
            </w:r>
            <w:r w:rsidR="00672565">
              <w:rPr>
                <w:rFonts w:asciiTheme="minorHAnsi" w:eastAsiaTheme="minorEastAsia" w:hAnsiTheme="minorHAnsi"/>
                <w:noProof/>
                <w:sz w:val="22"/>
                <w:lang w:eastAsia="en-GB"/>
              </w:rPr>
              <w:tab/>
            </w:r>
            <w:r w:rsidR="00672565" w:rsidRPr="000D37C9">
              <w:rPr>
                <w:rStyle w:val="Hyperlink"/>
                <w:noProof/>
              </w:rPr>
              <w:t>Introduction</w:t>
            </w:r>
            <w:r w:rsidR="00672565">
              <w:rPr>
                <w:noProof/>
                <w:webHidden/>
              </w:rPr>
              <w:tab/>
            </w:r>
            <w:r w:rsidR="00672565">
              <w:rPr>
                <w:noProof/>
                <w:webHidden/>
              </w:rPr>
              <w:fldChar w:fldCharType="begin"/>
            </w:r>
            <w:r w:rsidR="00672565">
              <w:rPr>
                <w:noProof/>
                <w:webHidden/>
              </w:rPr>
              <w:instrText xml:space="preserve"> PAGEREF _Toc526941547 \h </w:instrText>
            </w:r>
            <w:r w:rsidR="00672565">
              <w:rPr>
                <w:noProof/>
                <w:webHidden/>
              </w:rPr>
            </w:r>
            <w:r w:rsidR="00672565">
              <w:rPr>
                <w:noProof/>
                <w:webHidden/>
              </w:rPr>
              <w:fldChar w:fldCharType="separate"/>
            </w:r>
            <w:r w:rsidR="00672565">
              <w:rPr>
                <w:noProof/>
                <w:webHidden/>
              </w:rPr>
              <w:t>1</w:t>
            </w:r>
            <w:r w:rsidR="00672565">
              <w:rPr>
                <w:noProof/>
                <w:webHidden/>
              </w:rPr>
              <w:fldChar w:fldCharType="end"/>
            </w:r>
          </w:hyperlink>
        </w:p>
        <w:p w14:paraId="7B7B0521" w14:textId="5DD1CCFF" w:rsidR="00672565" w:rsidRDefault="00672565">
          <w:pPr>
            <w:pStyle w:val="TOC2"/>
            <w:rPr>
              <w:rFonts w:asciiTheme="minorHAnsi" w:eastAsiaTheme="minorEastAsia" w:hAnsiTheme="minorHAnsi"/>
              <w:noProof/>
              <w:sz w:val="22"/>
              <w:lang w:eastAsia="en-GB"/>
            </w:rPr>
          </w:pPr>
          <w:hyperlink w:anchor="_Toc526941548" w:history="1">
            <w:r w:rsidRPr="000D37C9">
              <w:rPr>
                <w:rStyle w:val="Hyperlink"/>
                <w:noProof/>
              </w:rPr>
              <w:t>Welcome</w:t>
            </w:r>
            <w:r>
              <w:rPr>
                <w:noProof/>
                <w:webHidden/>
              </w:rPr>
              <w:tab/>
            </w:r>
            <w:r>
              <w:rPr>
                <w:noProof/>
                <w:webHidden/>
              </w:rPr>
              <w:fldChar w:fldCharType="begin"/>
            </w:r>
            <w:r>
              <w:rPr>
                <w:noProof/>
                <w:webHidden/>
              </w:rPr>
              <w:instrText xml:space="preserve"> PAGEREF _Toc526941548 \h </w:instrText>
            </w:r>
            <w:r>
              <w:rPr>
                <w:noProof/>
                <w:webHidden/>
              </w:rPr>
            </w:r>
            <w:r>
              <w:rPr>
                <w:noProof/>
                <w:webHidden/>
              </w:rPr>
              <w:fldChar w:fldCharType="separate"/>
            </w:r>
            <w:r>
              <w:rPr>
                <w:noProof/>
                <w:webHidden/>
              </w:rPr>
              <w:t>1</w:t>
            </w:r>
            <w:r>
              <w:rPr>
                <w:noProof/>
                <w:webHidden/>
              </w:rPr>
              <w:fldChar w:fldCharType="end"/>
            </w:r>
          </w:hyperlink>
        </w:p>
        <w:p w14:paraId="3980CA4F" w14:textId="6BAB37A6" w:rsidR="00672565" w:rsidRDefault="00672565">
          <w:pPr>
            <w:pStyle w:val="TOC2"/>
            <w:rPr>
              <w:rFonts w:asciiTheme="minorHAnsi" w:eastAsiaTheme="minorEastAsia" w:hAnsiTheme="minorHAnsi"/>
              <w:noProof/>
              <w:sz w:val="22"/>
              <w:lang w:eastAsia="en-GB"/>
            </w:rPr>
          </w:pPr>
          <w:hyperlink w:anchor="_Toc526941549" w:history="1">
            <w:r w:rsidRPr="000D37C9">
              <w:rPr>
                <w:rStyle w:val="Hyperlink"/>
                <w:noProof/>
              </w:rPr>
              <w:t>Purpose of Handbook</w:t>
            </w:r>
            <w:r>
              <w:rPr>
                <w:noProof/>
                <w:webHidden/>
              </w:rPr>
              <w:tab/>
            </w:r>
            <w:r>
              <w:rPr>
                <w:noProof/>
                <w:webHidden/>
              </w:rPr>
              <w:fldChar w:fldCharType="begin"/>
            </w:r>
            <w:r>
              <w:rPr>
                <w:noProof/>
                <w:webHidden/>
              </w:rPr>
              <w:instrText xml:space="preserve"> PAGEREF _Toc526941549 \h </w:instrText>
            </w:r>
            <w:r>
              <w:rPr>
                <w:noProof/>
                <w:webHidden/>
              </w:rPr>
            </w:r>
            <w:r>
              <w:rPr>
                <w:noProof/>
                <w:webHidden/>
              </w:rPr>
              <w:fldChar w:fldCharType="separate"/>
            </w:r>
            <w:r>
              <w:rPr>
                <w:noProof/>
                <w:webHidden/>
              </w:rPr>
              <w:t>1</w:t>
            </w:r>
            <w:r>
              <w:rPr>
                <w:noProof/>
                <w:webHidden/>
              </w:rPr>
              <w:fldChar w:fldCharType="end"/>
            </w:r>
          </w:hyperlink>
        </w:p>
        <w:p w14:paraId="1CDE1457" w14:textId="79E8F8A9" w:rsidR="00672565" w:rsidRDefault="00672565">
          <w:pPr>
            <w:pStyle w:val="TOC1"/>
            <w:tabs>
              <w:tab w:val="left" w:pos="560"/>
              <w:tab w:val="right" w:leader="dot" w:pos="9350"/>
            </w:tabs>
            <w:rPr>
              <w:rFonts w:asciiTheme="minorHAnsi" w:eastAsiaTheme="minorEastAsia" w:hAnsiTheme="minorHAnsi"/>
              <w:noProof/>
              <w:sz w:val="22"/>
              <w:lang w:eastAsia="en-GB"/>
            </w:rPr>
          </w:pPr>
          <w:hyperlink w:anchor="_Toc526941550" w:history="1">
            <w:r w:rsidRPr="000D37C9">
              <w:rPr>
                <w:rStyle w:val="Hyperlink"/>
                <w:noProof/>
              </w:rPr>
              <w:t>2.</w:t>
            </w:r>
            <w:r>
              <w:rPr>
                <w:rFonts w:asciiTheme="minorHAnsi" w:eastAsiaTheme="minorEastAsia" w:hAnsiTheme="minorHAnsi"/>
                <w:noProof/>
                <w:sz w:val="22"/>
                <w:lang w:eastAsia="en-GB"/>
              </w:rPr>
              <w:tab/>
            </w:r>
            <w:r w:rsidRPr="000D37C9">
              <w:rPr>
                <w:rStyle w:val="Hyperlink"/>
                <w:noProof/>
              </w:rPr>
              <w:t>Programme Details</w:t>
            </w:r>
            <w:r>
              <w:rPr>
                <w:noProof/>
                <w:webHidden/>
              </w:rPr>
              <w:tab/>
            </w:r>
            <w:r>
              <w:rPr>
                <w:noProof/>
                <w:webHidden/>
              </w:rPr>
              <w:fldChar w:fldCharType="begin"/>
            </w:r>
            <w:r>
              <w:rPr>
                <w:noProof/>
                <w:webHidden/>
              </w:rPr>
              <w:instrText xml:space="preserve"> PAGEREF _Toc526941550 \h </w:instrText>
            </w:r>
            <w:r>
              <w:rPr>
                <w:noProof/>
                <w:webHidden/>
              </w:rPr>
            </w:r>
            <w:r>
              <w:rPr>
                <w:noProof/>
                <w:webHidden/>
              </w:rPr>
              <w:fldChar w:fldCharType="separate"/>
            </w:r>
            <w:r>
              <w:rPr>
                <w:noProof/>
                <w:webHidden/>
              </w:rPr>
              <w:t>2</w:t>
            </w:r>
            <w:r>
              <w:rPr>
                <w:noProof/>
                <w:webHidden/>
              </w:rPr>
              <w:fldChar w:fldCharType="end"/>
            </w:r>
          </w:hyperlink>
        </w:p>
        <w:p w14:paraId="0EBF06B4" w14:textId="70F429D0" w:rsidR="00672565" w:rsidRDefault="00672565">
          <w:pPr>
            <w:pStyle w:val="TOC2"/>
            <w:rPr>
              <w:rFonts w:asciiTheme="minorHAnsi" w:eastAsiaTheme="minorEastAsia" w:hAnsiTheme="minorHAnsi"/>
              <w:noProof/>
              <w:sz w:val="22"/>
              <w:lang w:eastAsia="en-GB"/>
            </w:rPr>
          </w:pPr>
          <w:hyperlink w:anchor="_Toc526941551" w:history="1">
            <w:r w:rsidRPr="000D37C9">
              <w:rPr>
                <w:rStyle w:val="Hyperlink"/>
                <w:noProof/>
              </w:rPr>
              <w:t>Programme overview</w:t>
            </w:r>
            <w:r>
              <w:rPr>
                <w:noProof/>
                <w:webHidden/>
              </w:rPr>
              <w:tab/>
            </w:r>
            <w:r>
              <w:rPr>
                <w:noProof/>
                <w:webHidden/>
              </w:rPr>
              <w:fldChar w:fldCharType="begin"/>
            </w:r>
            <w:r>
              <w:rPr>
                <w:noProof/>
                <w:webHidden/>
              </w:rPr>
              <w:instrText xml:space="preserve"> PAGEREF _Toc526941551 \h </w:instrText>
            </w:r>
            <w:r>
              <w:rPr>
                <w:noProof/>
                <w:webHidden/>
              </w:rPr>
            </w:r>
            <w:r>
              <w:rPr>
                <w:noProof/>
                <w:webHidden/>
              </w:rPr>
              <w:fldChar w:fldCharType="separate"/>
            </w:r>
            <w:r>
              <w:rPr>
                <w:noProof/>
                <w:webHidden/>
              </w:rPr>
              <w:t>2</w:t>
            </w:r>
            <w:r>
              <w:rPr>
                <w:noProof/>
                <w:webHidden/>
              </w:rPr>
              <w:fldChar w:fldCharType="end"/>
            </w:r>
          </w:hyperlink>
        </w:p>
        <w:p w14:paraId="5170EA9A" w14:textId="4168127D" w:rsidR="00672565" w:rsidRDefault="00672565">
          <w:pPr>
            <w:pStyle w:val="TOC2"/>
            <w:rPr>
              <w:rFonts w:asciiTheme="minorHAnsi" w:eastAsiaTheme="minorEastAsia" w:hAnsiTheme="minorHAnsi"/>
              <w:noProof/>
              <w:sz w:val="22"/>
              <w:lang w:eastAsia="en-GB"/>
            </w:rPr>
          </w:pPr>
          <w:hyperlink w:anchor="_Toc526941552" w:history="1">
            <w:r w:rsidRPr="000D37C9">
              <w:rPr>
                <w:rStyle w:val="Hyperlink"/>
                <w:noProof/>
              </w:rPr>
              <w:t>Programme team</w:t>
            </w:r>
            <w:r>
              <w:rPr>
                <w:noProof/>
                <w:webHidden/>
              </w:rPr>
              <w:tab/>
            </w:r>
            <w:r>
              <w:rPr>
                <w:noProof/>
                <w:webHidden/>
              </w:rPr>
              <w:fldChar w:fldCharType="begin"/>
            </w:r>
            <w:r>
              <w:rPr>
                <w:noProof/>
                <w:webHidden/>
              </w:rPr>
              <w:instrText xml:space="preserve"> PAGEREF _Toc526941552 \h </w:instrText>
            </w:r>
            <w:r>
              <w:rPr>
                <w:noProof/>
                <w:webHidden/>
              </w:rPr>
            </w:r>
            <w:r>
              <w:rPr>
                <w:noProof/>
                <w:webHidden/>
              </w:rPr>
              <w:fldChar w:fldCharType="separate"/>
            </w:r>
            <w:r>
              <w:rPr>
                <w:noProof/>
                <w:webHidden/>
              </w:rPr>
              <w:t>4</w:t>
            </w:r>
            <w:r>
              <w:rPr>
                <w:noProof/>
                <w:webHidden/>
              </w:rPr>
              <w:fldChar w:fldCharType="end"/>
            </w:r>
          </w:hyperlink>
        </w:p>
        <w:p w14:paraId="73E4ED29" w14:textId="5E373478" w:rsidR="00672565" w:rsidRDefault="00672565">
          <w:pPr>
            <w:pStyle w:val="TOC2"/>
            <w:rPr>
              <w:rFonts w:asciiTheme="minorHAnsi" w:eastAsiaTheme="minorEastAsia" w:hAnsiTheme="minorHAnsi"/>
              <w:noProof/>
              <w:sz w:val="22"/>
              <w:lang w:eastAsia="en-GB"/>
            </w:rPr>
          </w:pPr>
          <w:hyperlink w:anchor="_Toc526941553" w:history="1">
            <w:r w:rsidRPr="000D37C9">
              <w:rPr>
                <w:rStyle w:val="Hyperlink"/>
                <w:noProof/>
              </w:rPr>
              <w:t>Programme Structure</w:t>
            </w:r>
            <w:r>
              <w:rPr>
                <w:noProof/>
                <w:webHidden/>
              </w:rPr>
              <w:tab/>
            </w:r>
            <w:r>
              <w:rPr>
                <w:noProof/>
                <w:webHidden/>
              </w:rPr>
              <w:fldChar w:fldCharType="begin"/>
            </w:r>
            <w:r>
              <w:rPr>
                <w:noProof/>
                <w:webHidden/>
              </w:rPr>
              <w:instrText xml:space="preserve"> PAGEREF _Toc526941553 \h </w:instrText>
            </w:r>
            <w:r>
              <w:rPr>
                <w:noProof/>
                <w:webHidden/>
              </w:rPr>
            </w:r>
            <w:r>
              <w:rPr>
                <w:noProof/>
                <w:webHidden/>
              </w:rPr>
              <w:fldChar w:fldCharType="separate"/>
            </w:r>
            <w:r>
              <w:rPr>
                <w:noProof/>
                <w:webHidden/>
              </w:rPr>
              <w:t>5</w:t>
            </w:r>
            <w:r>
              <w:rPr>
                <w:noProof/>
                <w:webHidden/>
              </w:rPr>
              <w:fldChar w:fldCharType="end"/>
            </w:r>
          </w:hyperlink>
        </w:p>
        <w:p w14:paraId="306B2838" w14:textId="043E6507" w:rsidR="00672565" w:rsidRDefault="00672565">
          <w:pPr>
            <w:pStyle w:val="TOC1"/>
            <w:tabs>
              <w:tab w:val="left" w:pos="560"/>
              <w:tab w:val="right" w:leader="dot" w:pos="9350"/>
            </w:tabs>
            <w:rPr>
              <w:rFonts w:asciiTheme="minorHAnsi" w:eastAsiaTheme="minorEastAsia" w:hAnsiTheme="minorHAnsi"/>
              <w:noProof/>
              <w:sz w:val="22"/>
              <w:lang w:eastAsia="en-GB"/>
            </w:rPr>
          </w:pPr>
          <w:hyperlink w:anchor="_Toc526941554" w:history="1">
            <w:r w:rsidRPr="000D37C9">
              <w:rPr>
                <w:rStyle w:val="Hyperlink"/>
                <w:noProof/>
              </w:rPr>
              <w:t>3.</w:t>
            </w:r>
            <w:r>
              <w:rPr>
                <w:rFonts w:asciiTheme="minorHAnsi" w:eastAsiaTheme="minorEastAsia" w:hAnsiTheme="minorHAnsi"/>
                <w:noProof/>
                <w:sz w:val="22"/>
                <w:lang w:eastAsia="en-GB"/>
              </w:rPr>
              <w:tab/>
            </w:r>
            <w:r w:rsidRPr="000D37C9">
              <w:rPr>
                <w:rStyle w:val="Hyperlink"/>
                <w:noProof/>
              </w:rPr>
              <w:t>Programme Aims</w:t>
            </w:r>
            <w:r>
              <w:rPr>
                <w:noProof/>
                <w:webHidden/>
              </w:rPr>
              <w:tab/>
            </w:r>
            <w:r>
              <w:rPr>
                <w:noProof/>
                <w:webHidden/>
              </w:rPr>
              <w:fldChar w:fldCharType="begin"/>
            </w:r>
            <w:r>
              <w:rPr>
                <w:noProof/>
                <w:webHidden/>
              </w:rPr>
              <w:instrText xml:space="preserve"> PAGEREF _Toc526941554 \h </w:instrText>
            </w:r>
            <w:r>
              <w:rPr>
                <w:noProof/>
                <w:webHidden/>
              </w:rPr>
            </w:r>
            <w:r>
              <w:rPr>
                <w:noProof/>
                <w:webHidden/>
              </w:rPr>
              <w:fldChar w:fldCharType="separate"/>
            </w:r>
            <w:r>
              <w:rPr>
                <w:noProof/>
                <w:webHidden/>
              </w:rPr>
              <w:t>6</w:t>
            </w:r>
            <w:r>
              <w:rPr>
                <w:noProof/>
                <w:webHidden/>
              </w:rPr>
              <w:fldChar w:fldCharType="end"/>
            </w:r>
          </w:hyperlink>
        </w:p>
        <w:p w14:paraId="19F2BC98" w14:textId="0EEEAB78" w:rsidR="00672565" w:rsidRDefault="00672565">
          <w:pPr>
            <w:pStyle w:val="TOC2"/>
            <w:rPr>
              <w:rFonts w:asciiTheme="minorHAnsi" w:eastAsiaTheme="minorEastAsia" w:hAnsiTheme="minorHAnsi"/>
              <w:noProof/>
              <w:sz w:val="22"/>
              <w:lang w:eastAsia="en-GB"/>
            </w:rPr>
          </w:pPr>
          <w:hyperlink w:anchor="_Toc526941555" w:history="1">
            <w:r w:rsidRPr="000D37C9">
              <w:rPr>
                <w:rStyle w:val="Hyperlink"/>
                <w:noProof/>
              </w:rPr>
              <w:t>Programme Intended Learning Outcomes (ILOs)</w:t>
            </w:r>
            <w:r>
              <w:rPr>
                <w:noProof/>
                <w:webHidden/>
              </w:rPr>
              <w:tab/>
            </w:r>
            <w:r>
              <w:rPr>
                <w:noProof/>
                <w:webHidden/>
              </w:rPr>
              <w:fldChar w:fldCharType="begin"/>
            </w:r>
            <w:r>
              <w:rPr>
                <w:noProof/>
                <w:webHidden/>
              </w:rPr>
              <w:instrText xml:space="preserve"> PAGEREF _Toc526941555 \h </w:instrText>
            </w:r>
            <w:r>
              <w:rPr>
                <w:noProof/>
                <w:webHidden/>
              </w:rPr>
            </w:r>
            <w:r>
              <w:rPr>
                <w:noProof/>
                <w:webHidden/>
              </w:rPr>
              <w:fldChar w:fldCharType="separate"/>
            </w:r>
            <w:r>
              <w:rPr>
                <w:noProof/>
                <w:webHidden/>
              </w:rPr>
              <w:t>6</w:t>
            </w:r>
            <w:r>
              <w:rPr>
                <w:noProof/>
                <w:webHidden/>
              </w:rPr>
              <w:fldChar w:fldCharType="end"/>
            </w:r>
          </w:hyperlink>
        </w:p>
        <w:p w14:paraId="1039DB4E" w14:textId="5A0B92D6" w:rsidR="00672565" w:rsidRDefault="00672565">
          <w:pPr>
            <w:pStyle w:val="TOC2"/>
            <w:rPr>
              <w:rFonts w:asciiTheme="minorHAnsi" w:eastAsiaTheme="minorEastAsia" w:hAnsiTheme="minorHAnsi"/>
              <w:noProof/>
              <w:sz w:val="22"/>
              <w:lang w:eastAsia="en-GB"/>
            </w:rPr>
          </w:pPr>
          <w:hyperlink w:anchor="_Toc526941556" w:history="1">
            <w:r w:rsidRPr="000D37C9">
              <w:rPr>
                <w:rStyle w:val="Hyperlink"/>
                <w:noProof/>
              </w:rPr>
              <w:t>Work experience and placement opportunities</w:t>
            </w:r>
            <w:r>
              <w:rPr>
                <w:noProof/>
                <w:webHidden/>
              </w:rPr>
              <w:tab/>
            </w:r>
            <w:r>
              <w:rPr>
                <w:noProof/>
                <w:webHidden/>
              </w:rPr>
              <w:fldChar w:fldCharType="begin"/>
            </w:r>
            <w:r>
              <w:rPr>
                <w:noProof/>
                <w:webHidden/>
              </w:rPr>
              <w:instrText xml:space="preserve"> PAGEREF _Toc526941556 \h </w:instrText>
            </w:r>
            <w:r>
              <w:rPr>
                <w:noProof/>
                <w:webHidden/>
              </w:rPr>
            </w:r>
            <w:r>
              <w:rPr>
                <w:noProof/>
                <w:webHidden/>
              </w:rPr>
              <w:fldChar w:fldCharType="separate"/>
            </w:r>
            <w:r>
              <w:rPr>
                <w:noProof/>
                <w:webHidden/>
              </w:rPr>
              <w:t>8</w:t>
            </w:r>
            <w:r>
              <w:rPr>
                <w:noProof/>
                <w:webHidden/>
              </w:rPr>
              <w:fldChar w:fldCharType="end"/>
            </w:r>
          </w:hyperlink>
        </w:p>
        <w:p w14:paraId="169EE8C6" w14:textId="442B11ED" w:rsidR="00672565" w:rsidRDefault="00672565">
          <w:pPr>
            <w:pStyle w:val="TOC2"/>
            <w:rPr>
              <w:rFonts w:asciiTheme="minorHAnsi" w:eastAsiaTheme="minorEastAsia" w:hAnsiTheme="minorHAnsi"/>
              <w:noProof/>
              <w:sz w:val="22"/>
              <w:lang w:eastAsia="en-GB"/>
            </w:rPr>
          </w:pPr>
          <w:hyperlink w:anchor="_Toc526941557" w:history="1">
            <w:r w:rsidRPr="000D37C9">
              <w:rPr>
                <w:rStyle w:val="Hyperlink"/>
                <w:noProof/>
              </w:rPr>
              <w:t>Graduate Attributes</w:t>
            </w:r>
            <w:r>
              <w:rPr>
                <w:noProof/>
                <w:webHidden/>
              </w:rPr>
              <w:tab/>
            </w:r>
            <w:r>
              <w:rPr>
                <w:noProof/>
                <w:webHidden/>
              </w:rPr>
              <w:fldChar w:fldCharType="begin"/>
            </w:r>
            <w:r>
              <w:rPr>
                <w:noProof/>
                <w:webHidden/>
              </w:rPr>
              <w:instrText xml:space="preserve"> PAGEREF _Toc526941557 \h </w:instrText>
            </w:r>
            <w:r>
              <w:rPr>
                <w:noProof/>
                <w:webHidden/>
              </w:rPr>
            </w:r>
            <w:r>
              <w:rPr>
                <w:noProof/>
                <w:webHidden/>
              </w:rPr>
              <w:fldChar w:fldCharType="separate"/>
            </w:r>
            <w:r>
              <w:rPr>
                <w:noProof/>
                <w:webHidden/>
              </w:rPr>
              <w:t>8</w:t>
            </w:r>
            <w:r>
              <w:rPr>
                <w:noProof/>
                <w:webHidden/>
              </w:rPr>
              <w:fldChar w:fldCharType="end"/>
            </w:r>
          </w:hyperlink>
        </w:p>
        <w:p w14:paraId="6954B890" w14:textId="092FB257" w:rsidR="00672565" w:rsidRDefault="00672565">
          <w:pPr>
            <w:pStyle w:val="TOC1"/>
            <w:tabs>
              <w:tab w:val="left" w:pos="560"/>
              <w:tab w:val="right" w:leader="dot" w:pos="9350"/>
            </w:tabs>
            <w:rPr>
              <w:rFonts w:asciiTheme="minorHAnsi" w:eastAsiaTheme="minorEastAsia" w:hAnsiTheme="minorHAnsi"/>
              <w:noProof/>
              <w:sz w:val="22"/>
              <w:lang w:eastAsia="en-GB"/>
            </w:rPr>
          </w:pPr>
          <w:hyperlink w:anchor="_Toc526941558" w:history="1">
            <w:r w:rsidRPr="000D37C9">
              <w:rPr>
                <w:rStyle w:val="Hyperlink"/>
                <w:noProof/>
              </w:rPr>
              <w:t>4.</w:t>
            </w:r>
            <w:r>
              <w:rPr>
                <w:rFonts w:asciiTheme="minorHAnsi" w:eastAsiaTheme="minorEastAsia" w:hAnsiTheme="minorHAnsi"/>
                <w:noProof/>
                <w:sz w:val="22"/>
                <w:lang w:eastAsia="en-GB"/>
              </w:rPr>
              <w:tab/>
            </w:r>
            <w:r w:rsidRPr="000D37C9">
              <w:rPr>
                <w:rStyle w:val="Hyperlink"/>
                <w:noProof/>
              </w:rPr>
              <w:t>Learning Environment</w:t>
            </w:r>
            <w:r>
              <w:rPr>
                <w:noProof/>
                <w:webHidden/>
              </w:rPr>
              <w:tab/>
            </w:r>
            <w:r>
              <w:rPr>
                <w:noProof/>
                <w:webHidden/>
              </w:rPr>
              <w:fldChar w:fldCharType="begin"/>
            </w:r>
            <w:r>
              <w:rPr>
                <w:noProof/>
                <w:webHidden/>
              </w:rPr>
              <w:instrText xml:space="preserve"> PAGEREF _Toc526941558 \h </w:instrText>
            </w:r>
            <w:r>
              <w:rPr>
                <w:noProof/>
                <w:webHidden/>
              </w:rPr>
            </w:r>
            <w:r>
              <w:rPr>
                <w:noProof/>
                <w:webHidden/>
              </w:rPr>
              <w:fldChar w:fldCharType="separate"/>
            </w:r>
            <w:r>
              <w:rPr>
                <w:noProof/>
                <w:webHidden/>
              </w:rPr>
              <w:t>11</w:t>
            </w:r>
            <w:r>
              <w:rPr>
                <w:noProof/>
                <w:webHidden/>
              </w:rPr>
              <w:fldChar w:fldCharType="end"/>
            </w:r>
          </w:hyperlink>
        </w:p>
        <w:p w14:paraId="723954D6" w14:textId="1885E128" w:rsidR="00672565" w:rsidRDefault="00672565">
          <w:pPr>
            <w:pStyle w:val="TOC2"/>
            <w:rPr>
              <w:rFonts w:asciiTheme="minorHAnsi" w:eastAsiaTheme="minorEastAsia" w:hAnsiTheme="minorHAnsi"/>
              <w:noProof/>
              <w:sz w:val="22"/>
              <w:lang w:eastAsia="en-GB"/>
            </w:rPr>
          </w:pPr>
          <w:hyperlink w:anchor="_Toc526941559" w:history="1">
            <w:r w:rsidRPr="000D37C9">
              <w:rPr>
                <w:rStyle w:val="Hyperlink"/>
                <w:noProof/>
              </w:rPr>
              <w:t>Learning and Teaching Methods</w:t>
            </w:r>
            <w:r>
              <w:rPr>
                <w:noProof/>
                <w:webHidden/>
              </w:rPr>
              <w:tab/>
            </w:r>
            <w:r>
              <w:rPr>
                <w:noProof/>
                <w:webHidden/>
              </w:rPr>
              <w:fldChar w:fldCharType="begin"/>
            </w:r>
            <w:r>
              <w:rPr>
                <w:noProof/>
                <w:webHidden/>
              </w:rPr>
              <w:instrText xml:space="preserve"> PAGEREF _Toc526941559 \h </w:instrText>
            </w:r>
            <w:r>
              <w:rPr>
                <w:noProof/>
                <w:webHidden/>
              </w:rPr>
            </w:r>
            <w:r>
              <w:rPr>
                <w:noProof/>
                <w:webHidden/>
              </w:rPr>
              <w:fldChar w:fldCharType="separate"/>
            </w:r>
            <w:r>
              <w:rPr>
                <w:noProof/>
                <w:webHidden/>
              </w:rPr>
              <w:t>11</w:t>
            </w:r>
            <w:r>
              <w:rPr>
                <w:noProof/>
                <w:webHidden/>
              </w:rPr>
              <w:fldChar w:fldCharType="end"/>
            </w:r>
          </w:hyperlink>
        </w:p>
        <w:p w14:paraId="1C787E7F" w14:textId="250F044E" w:rsidR="00672565" w:rsidRDefault="00672565">
          <w:pPr>
            <w:pStyle w:val="TOC1"/>
            <w:tabs>
              <w:tab w:val="left" w:pos="560"/>
              <w:tab w:val="right" w:leader="dot" w:pos="9350"/>
            </w:tabs>
            <w:rPr>
              <w:rFonts w:asciiTheme="minorHAnsi" w:eastAsiaTheme="minorEastAsia" w:hAnsiTheme="minorHAnsi"/>
              <w:noProof/>
              <w:sz w:val="22"/>
              <w:lang w:eastAsia="en-GB"/>
            </w:rPr>
          </w:pPr>
          <w:hyperlink w:anchor="_Toc526941560" w:history="1">
            <w:r w:rsidRPr="000D37C9">
              <w:rPr>
                <w:rStyle w:val="Hyperlink"/>
                <w:noProof/>
              </w:rPr>
              <w:t>5.</w:t>
            </w:r>
            <w:r>
              <w:rPr>
                <w:rFonts w:asciiTheme="minorHAnsi" w:eastAsiaTheme="minorEastAsia" w:hAnsiTheme="minorHAnsi"/>
                <w:noProof/>
                <w:sz w:val="22"/>
                <w:lang w:eastAsia="en-GB"/>
              </w:rPr>
              <w:tab/>
            </w:r>
            <w:r w:rsidRPr="000D37C9">
              <w:rPr>
                <w:rStyle w:val="Hyperlink"/>
                <w:noProof/>
              </w:rPr>
              <w:t>How Quality is assured</w:t>
            </w:r>
            <w:r>
              <w:rPr>
                <w:noProof/>
                <w:webHidden/>
              </w:rPr>
              <w:tab/>
            </w:r>
            <w:r>
              <w:rPr>
                <w:noProof/>
                <w:webHidden/>
              </w:rPr>
              <w:fldChar w:fldCharType="begin"/>
            </w:r>
            <w:r>
              <w:rPr>
                <w:noProof/>
                <w:webHidden/>
              </w:rPr>
              <w:instrText xml:space="preserve"> PAGEREF _Toc526941560 \h </w:instrText>
            </w:r>
            <w:r>
              <w:rPr>
                <w:noProof/>
                <w:webHidden/>
              </w:rPr>
            </w:r>
            <w:r>
              <w:rPr>
                <w:noProof/>
                <w:webHidden/>
              </w:rPr>
              <w:fldChar w:fldCharType="separate"/>
            </w:r>
            <w:r>
              <w:rPr>
                <w:noProof/>
                <w:webHidden/>
              </w:rPr>
              <w:t>13</w:t>
            </w:r>
            <w:r>
              <w:rPr>
                <w:noProof/>
                <w:webHidden/>
              </w:rPr>
              <w:fldChar w:fldCharType="end"/>
            </w:r>
          </w:hyperlink>
        </w:p>
        <w:p w14:paraId="55997F37" w14:textId="4FA8DEBE" w:rsidR="00672565" w:rsidRDefault="00672565">
          <w:pPr>
            <w:pStyle w:val="TOC2"/>
            <w:rPr>
              <w:rFonts w:asciiTheme="minorHAnsi" w:eastAsiaTheme="minorEastAsia" w:hAnsiTheme="minorHAnsi"/>
              <w:noProof/>
              <w:sz w:val="22"/>
              <w:lang w:eastAsia="en-GB"/>
            </w:rPr>
          </w:pPr>
          <w:hyperlink w:anchor="_Toc526941561" w:history="1">
            <w:r w:rsidRPr="000D37C9">
              <w:rPr>
                <w:rStyle w:val="Hyperlink"/>
                <w:noProof/>
              </w:rPr>
              <w:t>Quality monitoring and evaluation</w:t>
            </w:r>
            <w:r>
              <w:rPr>
                <w:noProof/>
                <w:webHidden/>
              </w:rPr>
              <w:tab/>
            </w:r>
            <w:r>
              <w:rPr>
                <w:noProof/>
                <w:webHidden/>
              </w:rPr>
              <w:fldChar w:fldCharType="begin"/>
            </w:r>
            <w:r>
              <w:rPr>
                <w:noProof/>
                <w:webHidden/>
              </w:rPr>
              <w:instrText xml:space="preserve"> PAGEREF _Toc526941561 \h </w:instrText>
            </w:r>
            <w:r>
              <w:rPr>
                <w:noProof/>
                <w:webHidden/>
              </w:rPr>
            </w:r>
            <w:r>
              <w:rPr>
                <w:noProof/>
                <w:webHidden/>
              </w:rPr>
              <w:fldChar w:fldCharType="separate"/>
            </w:r>
            <w:r>
              <w:rPr>
                <w:noProof/>
                <w:webHidden/>
              </w:rPr>
              <w:t>13</w:t>
            </w:r>
            <w:r>
              <w:rPr>
                <w:noProof/>
                <w:webHidden/>
              </w:rPr>
              <w:fldChar w:fldCharType="end"/>
            </w:r>
          </w:hyperlink>
        </w:p>
        <w:p w14:paraId="7CB239D8" w14:textId="1C157218" w:rsidR="00672565" w:rsidRDefault="00672565">
          <w:pPr>
            <w:pStyle w:val="TOC2"/>
            <w:rPr>
              <w:rFonts w:asciiTheme="minorHAnsi" w:eastAsiaTheme="minorEastAsia" w:hAnsiTheme="minorHAnsi"/>
              <w:noProof/>
              <w:sz w:val="22"/>
              <w:lang w:eastAsia="en-GB"/>
            </w:rPr>
          </w:pPr>
          <w:hyperlink w:anchor="_Toc526941562" w:history="1">
            <w:r w:rsidRPr="000D37C9">
              <w:rPr>
                <w:rStyle w:val="Hyperlink"/>
                <w:noProof/>
              </w:rPr>
              <w:t>External examiners</w:t>
            </w:r>
            <w:r>
              <w:rPr>
                <w:noProof/>
                <w:webHidden/>
              </w:rPr>
              <w:tab/>
            </w:r>
            <w:r>
              <w:rPr>
                <w:noProof/>
                <w:webHidden/>
              </w:rPr>
              <w:fldChar w:fldCharType="begin"/>
            </w:r>
            <w:r>
              <w:rPr>
                <w:noProof/>
                <w:webHidden/>
              </w:rPr>
              <w:instrText xml:space="preserve"> PAGEREF _Toc526941562 \h </w:instrText>
            </w:r>
            <w:r>
              <w:rPr>
                <w:noProof/>
                <w:webHidden/>
              </w:rPr>
            </w:r>
            <w:r>
              <w:rPr>
                <w:noProof/>
                <w:webHidden/>
              </w:rPr>
              <w:fldChar w:fldCharType="separate"/>
            </w:r>
            <w:r>
              <w:rPr>
                <w:noProof/>
                <w:webHidden/>
              </w:rPr>
              <w:t>13</w:t>
            </w:r>
            <w:r>
              <w:rPr>
                <w:noProof/>
                <w:webHidden/>
              </w:rPr>
              <w:fldChar w:fldCharType="end"/>
            </w:r>
          </w:hyperlink>
        </w:p>
        <w:p w14:paraId="5C61FDA4" w14:textId="2FCA897D" w:rsidR="00672565" w:rsidRDefault="00672565">
          <w:pPr>
            <w:pStyle w:val="TOC2"/>
            <w:rPr>
              <w:rFonts w:asciiTheme="minorHAnsi" w:eastAsiaTheme="minorEastAsia" w:hAnsiTheme="minorHAnsi"/>
              <w:noProof/>
              <w:sz w:val="22"/>
              <w:lang w:eastAsia="en-GB"/>
            </w:rPr>
          </w:pPr>
          <w:hyperlink w:anchor="_Toc526941563" w:history="1">
            <w:r w:rsidRPr="000D37C9">
              <w:rPr>
                <w:rStyle w:val="Hyperlink"/>
                <w:noProof/>
              </w:rPr>
              <w:t>External references</w:t>
            </w:r>
            <w:r>
              <w:rPr>
                <w:noProof/>
                <w:webHidden/>
              </w:rPr>
              <w:tab/>
            </w:r>
            <w:r>
              <w:rPr>
                <w:noProof/>
                <w:webHidden/>
              </w:rPr>
              <w:fldChar w:fldCharType="begin"/>
            </w:r>
            <w:r>
              <w:rPr>
                <w:noProof/>
                <w:webHidden/>
              </w:rPr>
              <w:instrText xml:space="preserve"> PAGEREF _Toc526941563 \h </w:instrText>
            </w:r>
            <w:r>
              <w:rPr>
                <w:noProof/>
                <w:webHidden/>
              </w:rPr>
            </w:r>
            <w:r>
              <w:rPr>
                <w:noProof/>
                <w:webHidden/>
              </w:rPr>
              <w:fldChar w:fldCharType="separate"/>
            </w:r>
            <w:r>
              <w:rPr>
                <w:noProof/>
                <w:webHidden/>
              </w:rPr>
              <w:t>14</w:t>
            </w:r>
            <w:r>
              <w:rPr>
                <w:noProof/>
                <w:webHidden/>
              </w:rPr>
              <w:fldChar w:fldCharType="end"/>
            </w:r>
          </w:hyperlink>
        </w:p>
        <w:p w14:paraId="364C6541" w14:textId="6596D0E4" w:rsidR="00672565" w:rsidRDefault="00672565">
          <w:pPr>
            <w:pStyle w:val="TOC1"/>
            <w:tabs>
              <w:tab w:val="left" w:pos="560"/>
              <w:tab w:val="right" w:leader="dot" w:pos="9350"/>
            </w:tabs>
            <w:rPr>
              <w:rFonts w:asciiTheme="minorHAnsi" w:eastAsiaTheme="minorEastAsia" w:hAnsiTheme="minorHAnsi"/>
              <w:noProof/>
              <w:sz w:val="22"/>
              <w:lang w:eastAsia="en-GB"/>
            </w:rPr>
          </w:pPr>
          <w:hyperlink w:anchor="_Toc526941564" w:history="1">
            <w:r w:rsidRPr="000D37C9">
              <w:rPr>
                <w:rStyle w:val="Hyperlink"/>
                <w:noProof/>
              </w:rPr>
              <w:t>6.</w:t>
            </w:r>
            <w:r>
              <w:rPr>
                <w:rFonts w:asciiTheme="minorHAnsi" w:eastAsiaTheme="minorEastAsia" w:hAnsiTheme="minorHAnsi"/>
                <w:noProof/>
                <w:sz w:val="22"/>
                <w:lang w:eastAsia="en-GB"/>
              </w:rPr>
              <w:tab/>
            </w:r>
            <w:r w:rsidRPr="000D37C9">
              <w:rPr>
                <w:rStyle w:val="Hyperlink"/>
                <w:noProof/>
              </w:rPr>
              <w:t>Module Descriptors</w:t>
            </w:r>
            <w:r>
              <w:rPr>
                <w:noProof/>
                <w:webHidden/>
              </w:rPr>
              <w:tab/>
            </w:r>
            <w:r>
              <w:rPr>
                <w:noProof/>
                <w:webHidden/>
              </w:rPr>
              <w:fldChar w:fldCharType="begin"/>
            </w:r>
            <w:r>
              <w:rPr>
                <w:noProof/>
                <w:webHidden/>
              </w:rPr>
              <w:instrText xml:space="preserve"> PAGEREF _Toc526941564 \h </w:instrText>
            </w:r>
            <w:r>
              <w:rPr>
                <w:noProof/>
                <w:webHidden/>
              </w:rPr>
            </w:r>
            <w:r>
              <w:rPr>
                <w:noProof/>
                <w:webHidden/>
              </w:rPr>
              <w:fldChar w:fldCharType="separate"/>
            </w:r>
            <w:r>
              <w:rPr>
                <w:noProof/>
                <w:webHidden/>
              </w:rPr>
              <w:t>16</w:t>
            </w:r>
            <w:r>
              <w:rPr>
                <w:noProof/>
                <w:webHidden/>
              </w:rPr>
              <w:fldChar w:fldCharType="end"/>
            </w:r>
          </w:hyperlink>
        </w:p>
        <w:p w14:paraId="2BD53EF0" w14:textId="2A7484C3" w:rsidR="00672565" w:rsidRDefault="00672565">
          <w:pPr>
            <w:pStyle w:val="TOC2"/>
            <w:rPr>
              <w:rFonts w:asciiTheme="minorHAnsi" w:eastAsiaTheme="minorEastAsia" w:hAnsiTheme="minorHAnsi"/>
              <w:noProof/>
              <w:sz w:val="22"/>
              <w:lang w:eastAsia="en-GB"/>
            </w:rPr>
          </w:pPr>
          <w:hyperlink w:anchor="_Toc526941565" w:history="1">
            <w:r w:rsidRPr="000D37C9">
              <w:rPr>
                <w:rStyle w:val="Hyperlink"/>
                <w:rFonts w:ascii="Arial" w:eastAsia="Arial,Arial,Times New Roman" w:hAnsi="Arial" w:cs="Times New Roman"/>
                <w:noProof/>
              </w:rPr>
              <w:t>Module Descriptor: Critical and Contextual Research</w:t>
            </w:r>
            <w:r>
              <w:rPr>
                <w:noProof/>
                <w:webHidden/>
              </w:rPr>
              <w:tab/>
            </w:r>
            <w:r>
              <w:rPr>
                <w:noProof/>
                <w:webHidden/>
              </w:rPr>
              <w:fldChar w:fldCharType="begin"/>
            </w:r>
            <w:r>
              <w:rPr>
                <w:noProof/>
                <w:webHidden/>
              </w:rPr>
              <w:instrText xml:space="preserve"> PAGEREF _Toc526941565 \h </w:instrText>
            </w:r>
            <w:r>
              <w:rPr>
                <w:noProof/>
                <w:webHidden/>
              </w:rPr>
            </w:r>
            <w:r>
              <w:rPr>
                <w:noProof/>
                <w:webHidden/>
              </w:rPr>
              <w:fldChar w:fldCharType="separate"/>
            </w:r>
            <w:r>
              <w:rPr>
                <w:noProof/>
                <w:webHidden/>
              </w:rPr>
              <w:t>16</w:t>
            </w:r>
            <w:r>
              <w:rPr>
                <w:noProof/>
                <w:webHidden/>
              </w:rPr>
              <w:fldChar w:fldCharType="end"/>
            </w:r>
          </w:hyperlink>
        </w:p>
        <w:p w14:paraId="2EDC4C3D" w14:textId="1E49DD2F" w:rsidR="00672565" w:rsidRDefault="00672565">
          <w:pPr>
            <w:pStyle w:val="TOC2"/>
            <w:rPr>
              <w:rFonts w:asciiTheme="minorHAnsi" w:eastAsiaTheme="minorEastAsia" w:hAnsiTheme="minorHAnsi"/>
              <w:noProof/>
              <w:sz w:val="22"/>
              <w:lang w:eastAsia="en-GB"/>
            </w:rPr>
          </w:pPr>
          <w:hyperlink w:anchor="_Toc526941566" w:history="1">
            <w:r w:rsidRPr="000D37C9">
              <w:rPr>
                <w:rStyle w:val="Hyperlink"/>
                <w:rFonts w:ascii="Arial" w:eastAsia="Arial,Times New Roman" w:hAnsi="Arial" w:cs="Times New Roman"/>
                <w:noProof/>
              </w:rPr>
              <w:t>Module Descriptor: Initial Project in Lens-Based Media</w:t>
            </w:r>
            <w:r>
              <w:rPr>
                <w:noProof/>
                <w:webHidden/>
              </w:rPr>
              <w:tab/>
            </w:r>
            <w:r>
              <w:rPr>
                <w:noProof/>
                <w:webHidden/>
              </w:rPr>
              <w:fldChar w:fldCharType="begin"/>
            </w:r>
            <w:r>
              <w:rPr>
                <w:noProof/>
                <w:webHidden/>
              </w:rPr>
              <w:instrText xml:space="preserve"> PAGEREF _Toc526941566 \h </w:instrText>
            </w:r>
            <w:r>
              <w:rPr>
                <w:noProof/>
                <w:webHidden/>
              </w:rPr>
            </w:r>
            <w:r>
              <w:rPr>
                <w:noProof/>
                <w:webHidden/>
              </w:rPr>
              <w:fldChar w:fldCharType="separate"/>
            </w:r>
            <w:r>
              <w:rPr>
                <w:noProof/>
                <w:webHidden/>
              </w:rPr>
              <w:t>21</w:t>
            </w:r>
            <w:r>
              <w:rPr>
                <w:noProof/>
                <w:webHidden/>
              </w:rPr>
              <w:fldChar w:fldCharType="end"/>
            </w:r>
          </w:hyperlink>
        </w:p>
        <w:p w14:paraId="54658BD6" w14:textId="12BF54B7" w:rsidR="00672565" w:rsidRDefault="00672565">
          <w:pPr>
            <w:pStyle w:val="TOC2"/>
            <w:rPr>
              <w:rFonts w:asciiTheme="minorHAnsi" w:eastAsiaTheme="minorEastAsia" w:hAnsiTheme="minorHAnsi"/>
              <w:noProof/>
              <w:sz w:val="22"/>
              <w:lang w:eastAsia="en-GB"/>
            </w:rPr>
          </w:pPr>
          <w:hyperlink w:anchor="_Toc526941567" w:history="1">
            <w:r w:rsidRPr="000D37C9">
              <w:rPr>
                <w:rStyle w:val="Hyperlink"/>
                <w:rFonts w:ascii="Arial" w:eastAsia="Arial,Times New Roman" w:hAnsi="Arial" w:cs="Times New Roman"/>
                <w:noProof/>
              </w:rPr>
              <w:t>Module Descriptor: Professional Development in Context</w:t>
            </w:r>
            <w:r>
              <w:rPr>
                <w:noProof/>
                <w:webHidden/>
              </w:rPr>
              <w:tab/>
            </w:r>
            <w:r>
              <w:rPr>
                <w:noProof/>
                <w:webHidden/>
              </w:rPr>
              <w:fldChar w:fldCharType="begin"/>
            </w:r>
            <w:r>
              <w:rPr>
                <w:noProof/>
                <w:webHidden/>
              </w:rPr>
              <w:instrText xml:space="preserve"> PAGEREF _Toc526941567 \h </w:instrText>
            </w:r>
            <w:r>
              <w:rPr>
                <w:noProof/>
                <w:webHidden/>
              </w:rPr>
            </w:r>
            <w:r>
              <w:rPr>
                <w:noProof/>
                <w:webHidden/>
              </w:rPr>
              <w:fldChar w:fldCharType="separate"/>
            </w:r>
            <w:r>
              <w:rPr>
                <w:noProof/>
                <w:webHidden/>
              </w:rPr>
              <w:t>25</w:t>
            </w:r>
            <w:r>
              <w:rPr>
                <w:noProof/>
                <w:webHidden/>
              </w:rPr>
              <w:fldChar w:fldCharType="end"/>
            </w:r>
          </w:hyperlink>
        </w:p>
        <w:p w14:paraId="56B27C1D" w14:textId="61A39C10" w:rsidR="00672565" w:rsidRDefault="00672565">
          <w:pPr>
            <w:pStyle w:val="TOC2"/>
            <w:rPr>
              <w:rFonts w:asciiTheme="minorHAnsi" w:eastAsiaTheme="minorEastAsia" w:hAnsiTheme="minorHAnsi"/>
              <w:noProof/>
              <w:sz w:val="22"/>
              <w:lang w:eastAsia="en-GB"/>
            </w:rPr>
          </w:pPr>
          <w:hyperlink w:anchor="_Toc526941568" w:history="1">
            <w:r w:rsidRPr="000D37C9">
              <w:rPr>
                <w:rStyle w:val="Hyperlink"/>
                <w:rFonts w:ascii="Arial" w:eastAsia="Arial,Times New Roman" w:hAnsi="Arial" w:cs="Times New Roman"/>
                <w:noProof/>
              </w:rPr>
              <w:t>Module Descriptor: Major Project in Lens-Based Media</w:t>
            </w:r>
            <w:r>
              <w:rPr>
                <w:noProof/>
                <w:webHidden/>
              </w:rPr>
              <w:tab/>
            </w:r>
            <w:r>
              <w:rPr>
                <w:noProof/>
                <w:webHidden/>
              </w:rPr>
              <w:fldChar w:fldCharType="begin"/>
            </w:r>
            <w:r>
              <w:rPr>
                <w:noProof/>
                <w:webHidden/>
              </w:rPr>
              <w:instrText xml:space="preserve"> PAGEREF _Toc526941568 \h </w:instrText>
            </w:r>
            <w:r>
              <w:rPr>
                <w:noProof/>
                <w:webHidden/>
              </w:rPr>
            </w:r>
            <w:r>
              <w:rPr>
                <w:noProof/>
                <w:webHidden/>
              </w:rPr>
              <w:fldChar w:fldCharType="separate"/>
            </w:r>
            <w:r>
              <w:rPr>
                <w:noProof/>
                <w:webHidden/>
              </w:rPr>
              <w:t>31</w:t>
            </w:r>
            <w:r>
              <w:rPr>
                <w:noProof/>
                <w:webHidden/>
              </w:rPr>
              <w:fldChar w:fldCharType="end"/>
            </w:r>
          </w:hyperlink>
        </w:p>
        <w:p w14:paraId="1850498B" w14:textId="26674DB7" w:rsidR="00672565" w:rsidRDefault="00672565">
          <w:pPr>
            <w:pStyle w:val="TOC1"/>
            <w:tabs>
              <w:tab w:val="left" w:pos="560"/>
              <w:tab w:val="right" w:leader="dot" w:pos="9350"/>
            </w:tabs>
            <w:rPr>
              <w:rFonts w:asciiTheme="minorHAnsi" w:eastAsiaTheme="minorEastAsia" w:hAnsiTheme="minorHAnsi"/>
              <w:noProof/>
              <w:sz w:val="22"/>
              <w:lang w:eastAsia="en-GB"/>
            </w:rPr>
          </w:pPr>
          <w:hyperlink w:anchor="_Toc526941569" w:history="1">
            <w:r w:rsidRPr="000D37C9">
              <w:rPr>
                <w:rStyle w:val="Hyperlink"/>
                <w:noProof/>
              </w:rPr>
              <w:t>7.</w:t>
            </w:r>
            <w:r>
              <w:rPr>
                <w:rFonts w:asciiTheme="minorHAnsi" w:eastAsiaTheme="minorEastAsia" w:hAnsiTheme="minorHAnsi"/>
                <w:noProof/>
                <w:sz w:val="22"/>
                <w:lang w:eastAsia="en-GB"/>
              </w:rPr>
              <w:tab/>
            </w:r>
            <w:r w:rsidRPr="000D37C9">
              <w:rPr>
                <w:rStyle w:val="Hyperlink"/>
                <w:noProof/>
              </w:rPr>
              <w:t>Appendices</w:t>
            </w:r>
            <w:r>
              <w:rPr>
                <w:noProof/>
                <w:webHidden/>
              </w:rPr>
              <w:tab/>
            </w:r>
            <w:r>
              <w:rPr>
                <w:noProof/>
                <w:webHidden/>
              </w:rPr>
              <w:fldChar w:fldCharType="begin"/>
            </w:r>
            <w:r>
              <w:rPr>
                <w:noProof/>
                <w:webHidden/>
              </w:rPr>
              <w:instrText xml:space="preserve"> PAGEREF _Toc526941569 \h </w:instrText>
            </w:r>
            <w:r>
              <w:rPr>
                <w:noProof/>
                <w:webHidden/>
              </w:rPr>
            </w:r>
            <w:r>
              <w:rPr>
                <w:noProof/>
                <w:webHidden/>
              </w:rPr>
              <w:fldChar w:fldCharType="separate"/>
            </w:r>
            <w:r>
              <w:rPr>
                <w:noProof/>
                <w:webHidden/>
              </w:rPr>
              <w:t>35</w:t>
            </w:r>
            <w:r>
              <w:rPr>
                <w:noProof/>
                <w:webHidden/>
              </w:rPr>
              <w:fldChar w:fldCharType="end"/>
            </w:r>
          </w:hyperlink>
        </w:p>
        <w:p w14:paraId="5B220747" w14:textId="4D8BA925" w:rsidR="00672565" w:rsidRDefault="00672565">
          <w:pPr>
            <w:pStyle w:val="TOC2"/>
            <w:rPr>
              <w:rFonts w:asciiTheme="minorHAnsi" w:eastAsiaTheme="minorEastAsia" w:hAnsiTheme="minorHAnsi"/>
              <w:noProof/>
              <w:sz w:val="22"/>
              <w:lang w:eastAsia="en-GB"/>
            </w:rPr>
          </w:pPr>
          <w:hyperlink w:anchor="_Toc526941570" w:history="1">
            <w:r w:rsidRPr="000D37C9">
              <w:rPr>
                <w:rStyle w:val="Hyperlink"/>
                <w:noProof/>
              </w:rPr>
              <w:t>Appendix 1 - Marking Criteria</w:t>
            </w:r>
            <w:r>
              <w:rPr>
                <w:noProof/>
                <w:webHidden/>
              </w:rPr>
              <w:tab/>
            </w:r>
            <w:r>
              <w:rPr>
                <w:noProof/>
                <w:webHidden/>
              </w:rPr>
              <w:fldChar w:fldCharType="begin"/>
            </w:r>
            <w:r>
              <w:rPr>
                <w:noProof/>
                <w:webHidden/>
              </w:rPr>
              <w:instrText xml:space="preserve"> PAGEREF _Toc526941570 \h </w:instrText>
            </w:r>
            <w:r>
              <w:rPr>
                <w:noProof/>
                <w:webHidden/>
              </w:rPr>
            </w:r>
            <w:r>
              <w:rPr>
                <w:noProof/>
                <w:webHidden/>
              </w:rPr>
              <w:fldChar w:fldCharType="separate"/>
            </w:r>
            <w:r>
              <w:rPr>
                <w:noProof/>
                <w:webHidden/>
              </w:rPr>
              <w:t>35</w:t>
            </w:r>
            <w:r>
              <w:rPr>
                <w:noProof/>
                <w:webHidden/>
              </w:rPr>
              <w:fldChar w:fldCharType="end"/>
            </w:r>
          </w:hyperlink>
        </w:p>
        <w:p w14:paraId="437E07F5" w14:textId="0767DC0C" w:rsidR="00672565" w:rsidRDefault="00672565">
          <w:pPr>
            <w:pStyle w:val="TOC2"/>
            <w:rPr>
              <w:rFonts w:asciiTheme="minorHAnsi" w:eastAsiaTheme="minorEastAsia" w:hAnsiTheme="minorHAnsi"/>
              <w:noProof/>
              <w:sz w:val="22"/>
              <w:lang w:eastAsia="en-GB"/>
            </w:rPr>
          </w:pPr>
          <w:hyperlink w:anchor="_Toc526941571" w:history="1">
            <w:r w:rsidRPr="000D37C9">
              <w:rPr>
                <w:rStyle w:val="Hyperlink"/>
                <w:noProof/>
              </w:rPr>
              <w:t>Appendix 2 - Policies and Procedures</w:t>
            </w:r>
            <w:r>
              <w:rPr>
                <w:noProof/>
                <w:webHidden/>
              </w:rPr>
              <w:tab/>
            </w:r>
            <w:r>
              <w:rPr>
                <w:noProof/>
                <w:webHidden/>
              </w:rPr>
              <w:fldChar w:fldCharType="begin"/>
            </w:r>
            <w:r>
              <w:rPr>
                <w:noProof/>
                <w:webHidden/>
              </w:rPr>
              <w:instrText xml:space="preserve"> PAGEREF _Toc526941571 \h </w:instrText>
            </w:r>
            <w:r>
              <w:rPr>
                <w:noProof/>
                <w:webHidden/>
              </w:rPr>
            </w:r>
            <w:r>
              <w:rPr>
                <w:noProof/>
                <w:webHidden/>
              </w:rPr>
              <w:fldChar w:fldCharType="separate"/>
            </w:r>
            <w:r>
              <w:rPr>
                <w:noProof/>
                <w:webHidden/>
              </w:rPr>
              <w:t>37</w:t>
            </w:r>
            <w:r>
              <w:rPr>
                <w:noProof/>
                <w:webHidden/>
              </w:rPr>
              <w:fldChar w:fldCharType="end"/>
            </w:r>
          </w:hyperlink>
        </w:p>
        <w:p w14:paraId="2A83AB0B" w14:textId="754DE3B9" w:rsidR="00FE1371" w:rsidRDefault="001F7DF0" w:rsidP="001F7DF0">
          <w:pPr>
            <w:pStyle w:val="TOC1"/>
            <w:tabs>
              <w:tab w:val="left" w:pos="560"/>
              <w:tab w:val="right" w:leader="dot" w:pos="9350"/>
            </w:tabs>
          </w:pPr>
          <w:r>
            <w:fldChar w:fldCharType="end"/>
          </w:r>
        </w:p>
      </w:sdtContent>
    </w:sdt>
    <w:p w14:paraId="1845903A" w14:textId="77777777" w:rsidR="0032448E" w:rsidRDefault="00041CC0" w:rsidP="0062453F">
      <w:pPr>
        <w:rPr>
          <w:szCs w:val="28"/>
        </w:rPr>
      </w:pPr>
      <w:r>
        <w:rPr>
          <w:szCs w:val="28"/>
        </w:rPr>
        <w:tab/>
      </w:r>
      <w:r w:rsidR="0032448E">
        <w:rPr>
          <w:szCs w:val="28"/>
        </w:rPr>
        <w:br w:type="page"/>
      </w:r>
    </w:p>
    <w:p w14:paraId="3FBAC2A2" w14:textId="77777777" w:rsidR="00441B4A" w:rsidRPr="008D2C15" w:rsidRDefault="00441B4A" w:rsidP="0062453F">
      <w:pPr>
        <w:rPr>
          <w:szCs w:val="28"/>
        </w:rPr>
      </w:pPr>
    </w:p>
    <w:p w14:paraId="7AC99837" w14:textId="77777777" w:rsidR="0062453F" w:rsidRDefault="00F20413" w:rsidP="00EF423E">
      <w:pPr>
        <w:pStyle w:val="Heading1"/>
      </w:pPr>
      <w:bookmarkStart w:id="1" w:name="_Toc526941547"/>
      <w:r w:rsidRPr="0062453F">
        <w:t>Introduction</w:t>
      </w:r>
      <w:bookmarkEnd w:id="1"/>
    </w:p>
    <w:p w14:paraId="22E16E3E" w14:textId="77777777" w:rsidR="00AF4566" w:rsidRDefault="00AF4566" w:rsidP="00141C4B">
      <w:pPr>
        <w:pStyle w:val="Heading2"/>
      </w:pPr>
      <w:bookmarkStart w:id="2" w:name="_Toc526941548"/>
      <w:r w:rsidRPr="0062453F">
        <w:t>Welcome</w:t>
      </w:r>
      <w:bookmarkEnd w:id="2"/>
    </w:p>
    <w:p w14:paraId="3D4F0888" w14:textId="77777777" w:rsidR="00EF423E" w:rsidRPr="00B16D7D" w:rsidRDefault="00EF423E" w:rsidP="00B16D7D">
      <w:r w:rsidRPr="00B16D7D">
        <w:t xml:space="preserve">Welcome to the </w:t>
      </w:r>
      <w:r w:rsidR="00E845F3">
        <w:t>BA (Hons) Lens-based Media top-up degree</w:t>
      </w:r>
      <w:r w:rsidRPr="00B16D7D">
        <w:t xml:space="preserve">. This course is offered in partnership between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B16D7D">
            <w:t>Bath Spa University</w:t>
          </w:r>
        </w:sdtContent>
      </w:sdt>
      <w:r w:rsidRPr="00B16D7D">
        <w:t xml:space="preserve">  and </w:t>
      </w:r>
      <w:r w:rsidR="00FF21B5">
        <w:t>University Centre Weston</w:t>
      </w:r>
      <w:r w:rsidR="006128E9">
        <w:t xml:space="preserve"> (UCW)</w:t>
      </w:r>
      <w:r w:rsidRPr="00B16D7D">
        <w:t xml:space="preserve">. You are a registered student at Bath Spa University and at </w:t>
      </w:r>
      <w:r w:rsidR="004A6537">
        <w:t>UCW</w:t>
      </w:r>
      <w:r w:rsidR="00E845F3">
        <w:t>.</w:t>
      </w:r>
    </w:p>
    <w:p w14:paraId="1C07123D" w14:textId="77777777" w:rsidR="00944E85" w:rsidRPr="00B16D7D" w:rsidRDefault="00944E85" w:rsidP="00B16D7D">
      <w:r w:rsidRPr="00B16D7D">
        <w:t xml:space="preserve">I hope that your time at </w:t>
      </w:r>
      <w:r w:rsidR="00FF21B5">
        <w:t>University Centre Weston</w:t>
      </w:r>
      <w:r w:rsidRPr="00B16D7D">
        <w:t xml:space="preserve"> is one of the happiest, rewarding and exciting times in your life. It is a time to work hard, commit to your future, and engage fully with your chosen subject, fellow students and tutors. </w:t>
      </w:r>
    </w:p>
    <w:p w14:paraId="565376EA" w14:textId="77777777" w:rsidR="00944E85" w:rsidRPr="00B16D7D" w:rsidRDefault="00944E85" w:rsidP="00B16D7D">
      <w:r w:rsidRPr="00B16D7D">
        <w:t xml:space="preserve">It is also a time for fun, so I hope that your studies at </w:t>
      </w:r>
      <w:r w:rsidR="00FF21B5">
        <w:t>University Centre Weston</w:t>
      </w:r>
      <w:r w:rsidRPr="00B16D7D">
        <w:t xml:space="preserve"> will prove to be both enjoyable and successful. Once again, welcome to our creative community and I look forward to meeting and working with you.</w:t>
      </w:r>
    </w:p>
    <w:p w14:paraId="5B05D728" w14:textId="77777777" w:rsidR="00837F8E" w:rsidRDefault="00441B4A" w:rsidP="00141C4B">
      <w:pPr>
        <w:pStyle w:val="Heading2"/>
      </w:pPr>
      <w:bookmarkStart w:id="3" w:name="_Toc526941549"/>
      <w:r w:rsidRPr="00771482">
        <w:t>Purpose</w:t>
      </w:r>
      <w:r w:rsidRPr="0062453F">
        <w:t xml:space="preserve"> of Handbook</w:t>
      </w:r>
      <w:bookmarkEnd w:id="3"/>
    </w:p>
    <w:p w14:paraId="0A1C05CE" w14:textId="77777777" w:rsidR="00EF423E" w:rsidRPr="001242FD" w:rsidRDefault="00EF423E" w:rsidP="00EF423E">
      <w:pPr>
        <w:rPr>
          <w:szCs w:val="24"/>
        </w:rPr>
      </w:pPr>
      <w:r w:rsidRPr="00DD3666">
        <w:t xml:space="preserve">This handbook gives you essential background information that will be of help in your studies </w:t>
      </w:r>
      <w:r>
        <w:t xml:space="preserve">on </w:t>
      </w:r>
      <w:r w:rsidR="004A6537">
        <w:t xml:space="preserve">the </w:t>
      </w:r>
      <w:r w:rsidR="00E845F3">
        <w:rPr>
          <w:b/>
        </w:rPr>
        <w:t>BA (Hons) Lens-based Media</w:t>
      </w:r>
      <w:r w:rsidR="00944E85">
        <w:rPr>
          <w:sz w:val="24"/>
          <w:szCs w:val="24"/>
        </w:rPr>
        <w:t xml:space="preserve"> </w:t>
      </w:r>
      <w:r>
        <w:t>programme</w:t>
      </w:r>
      <w:r w:rsidRPr="00DD3666">
        <w:t xml:space="preserve">.  </w:t>
      </w:r>
      <w:r w:rsidRPr="001242FD">
        <w:t>It provides links to the definitive data sources wherever possible.  The handbook can be accessed via your</w:t>
      </w:r>
      <w:r w:rsidR="00E845F3">
        <w:t xml:space="preserve"> Moodle.</w:t>
      </w:r>
      <w:r>
        <w:t xml:space="preserve"> </w:t>
      </w:r>
    </w:p>
    <w:p w14:paraId="7017755E" w14:textId="77777777" w:rsidR="00256809" w:rsidRDefault="000B18A0" w:rsidP="0062453F">
      <w:pPr>
        <w:rPr>
          <w:sz w:val="24"/>
          <w:szCs w:val="24"/>
        </w:rPr>
      </w:pPr>
      <w:r w:rsidRPr="001242FD">
        <w:t>Please note that the electronic version will be kept up to date and you will be notified of any significant changes.</w:t>
      </w:r>
      <w:r w:rsidR="003A64D0" w:rsidRPr="001242FD">
        <w:t xml:space="preserve"> If you have taken a hard copy of any information please remember to refer back to the electronic version to ensure that you are working with the most up to date information.</w:t>
      </w:r>
    </w:p>
    <w:p w14:paraId="4EFE8691" w14:textId="77777777" w:rsidR="007417D9" w:rsidRDefault="00256809" w:rsidP="0062453F">
      <w:pPr>
        <w:rPr>
          <w:sz w:val="24"/>
          <w:szCs w:val="24"/>
        </w:rPr>
      </w:pPr>
      <w:r w:rsidRPr="00D93CB1">
        <w:t xml:space="preserve">For </w:t>
      </w:r>
      <w:r w:rsidRPr="00D93CB1">
        <w:rPr>
          <w:b/>
        </w:rPr>
        <w:t>module information</w:t>
      </w:r>
      <w:r w:rsidRPr="00D93CB1">
        <w:t xml:space="preserve"> please see</w:t>
      </w:r>
      <w:r w:rsidR="00C77E28" w:rsidRPr="00D93CB1">
        <w:t xml:space="preserve"> the respective Module Handbook</w:t>
      </w:r>
      <w:r w:rsidRPr="00D93CB1">
        <w:t>.</w:t>
      </w:r>
    </w:p>
    <w:p w14:paraId="157D466A" w14:textId="77777777" w:rsidR="008920CD" w:rsidRDefault="008920CD" w:rsidP="00EF423E">
      <w:pPr>
        <w:pStyle w:val="Heading1"/>
        <w:sectPr w:rsidR="008920CD" w:rsidSect="006D33DF">
          <w:pgSz w:w="12240" w:h="15840"/>
          <w:pgMar w:top="1440" w:right="1440" w:bottom="1440" w:left="1440" w:header="720" w:footer="720" w:gutter="0"/>
          <w:pgNumType w:start="0"/>
          <w:cols w:space="720"/>
          <w:titlePg/>
          <w:docGrid w:linePitch="360"/>
        </w:sectPr>
      </w:pPr>
    </w:p>
    <w:p w14:paraId="02030CE7" w14:textId="77777777" w:rsidR="00A77AA8" w:rsidRPr="00A77AA8" w:rsidRDefault="00372803" w:rsidP="00EF423E">
      <w:pPr>
        <w:pStyle w:val="Heading1"/>
      </w:pPr>
      <w:bookmarkStart w:id="4" w:name="_Toc526941550"/>
      <w:r>
        <w:lastRenderedPageBreak/>
        <w:t>Programme</w:t>
      </w:r>
      <w:r w:rsidR="002D4CA5" w:rsidRPr="00837F8E">
        <w:t xml:space="preserve"> </w:t>
      </w:r>
      <w:r w:rsidR="00E845F3">
        <w:t>Details</w:t>
      </w:r>
      <w:bookmarkEnd w:id="4"/>
    </w:p>
    <w:tbl>
      <w:tblPr>
        <w:tblStyle w:val="TableGrid"/>
        <w:tblW w:w="0" w:type="auto"/>
        <w:tblLook w:val="04A0" w:firstRow="1" w:lastRow="0" w:firstColumn="1" w:lastColumn="0" w:noHBand="0" w:noVBand="1"/>
      </w:tblPr>
      <w:tblGrid>
        <w:gridCol w:w="3843"/>
        <w:gridCol w:w="5173"/>
      </w:tblGrid>
      <w:tr w:rsidR="00E845F3" w:rsidRPr="00E845F3" w14:paraId="5C868EA7" w14:textId="77777777" w:rsidTr="00E845F3">
        <w:tc>
          <w:tcPr>
            <w:tcW w:w="3843" w:type="dxa"/>
          </w:tcPr>
          <w:p w14:paraId="4A12BCD4"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Awarding institution</w:t>
            </w:r>
          </w:p>
        </w:tc>
        <w:tc>
          <w:tcPr>
            <w:tcW w:w="5173" w:type="dxa"/>
          </w:tcPr>
          <w:p w14:paraId="4BE2F2B9"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Bath Spa University</w:t>
            </w:r>
          </w:p>
        </w:tc>
      </w:tr>
      <w:tr w:rsidR="00E845F3" w:rsidRPr="00E845F3" w14:paraId="5E70AC7C" w14:textId="77777777" w:rsidTr="00E845F3">
        <w:tc>
          <w:tcPr>
            <w:tcW w:w="3843" w:type="dxa"/>
          </w:tcPr>
          <w:p w14:paraId="311B88A4"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Teaching institution</w:t>
            </w:r>
          </w:p>
        </w:tc>
        <w:tc>
          <w:tcPr>
            <w:tcW w:w="5173" w:type="dxa"/>
          </w:tcPr>
          <w:p w14:paraId="0855CB9B"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University Centre Weston</w:t>
            </w:r>
          </w:p>
        </w:tc>
      </w:tr>
      <w:tr w:rsidR="00E845F3" w:rsidRPr="00E845F3" w14:paraId="7DD762B6" w14:textId="77777777" w:rsidTr="00E845F3">
        <w:tc>
          <w:tcPr>
            <w:tcW w:w="3843" w:type="dxa"/>
          </w:tcPr>
          <w:p w14:paraId="2395ED36" w14:textId="77777777" w:rsidR="00E845F3" w:rsidRPr="00E845F3" w:rsidRDefault="00E845F3" w:rsidP="00E845F3">
            <w:pPr>
              <w:spacing w:before="0" w:after="0" w:line="288" w:lineRule="exact"/>
              <w:rPr>
                <w:rFonts w:ascii="Arial" w:eastAsia="Arial" w:hAnsi="Arial" w:cs="Arial"/>
              </w:rPr>
            </w:pPr>
            <w:r>
              <w:rPr>
                <w:rFonts w:ascii="Arial" w:eastAsia="Arial" w:hAnsi="Arial" w:cs="Arial"/>
              </w:rPr>
              <w:t xml:space="preserve">BSU </w:t>
            </w:r>
            <w:r w:rsidRPr="00E845F3">
              <w:rPr>
                <w:rFonts w:ascii="Arial" w:eastAsia="Arial" w:hAnsi="Arial" w:cs="Arial"/>
              </w:rPr>
              <w:t>School</w:t>
            </w:r>
          </w:p>
        </w:tc>
        <w:tc>
          <w:tcPr>
            <w:tcW w:w="5173" w:type="dxa"/>
          </w:tcPr>
          <w:p w14:paraId="49B9F421"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College of Liberal Arts</w:t>
            </w:r>
          </w:p>
        </w:tc>
      </w:tr>
      <w:tr w:rsidR="00E845F3" w:rsidRPr="00E845F3" w14:paraId="75541720" w14:textId="77777777" w:rsidTr="00E845F3">
        <w:tc>
          <w:tcPr>
            <w:tcW w:w="3843" w:type="dxa"/>
          </w:tcPr>
          <w:p w14:paraId="4AF2E052" w14:textId="77777777" w:rsidR="00E845F3" w:rsidRPr="00E845F3" w:rsidRDefault="00E845F3" w:rsidP="00E845F3">
            <w:pPr>
              <w:spacing w:before="0" w:after="0" w:line="288" w:lineRule="exact"/>
              <w:rPr>
                <w:rFonts w:ascii="Arial" w:eastAsia="Arial" w:hAnsi="Arial" w:cs="Arial"/>
              </w:rPr>
            </w:pPr>
            <w:r>
              <w:rPr>
                <w:rFonts w:ascii="Arial" w:eastAsia="Arial" w:hAnsi="Arial" w:cs="Arial"/>
              </w:rPr>
              <w:t xml:space="preserve">BSU </w:t>
            </w:r>
            <w:r w:rsidRPr="00E845F3">
              <w:rPr>
                <w:rFonts w:ascii="Arial" w:eastAsia="Arial" w:hAnsi="Arial" w:cs="Arial"/>
              </w:rPr>
              <w:t>Department</w:t>
            </w:r>
          </w:p>
        </w:tc>
        <w:tc>
          <w:tcPr>
            <w:tcW w:w="5173" w:type="dxa"/>
          </w:tcPr>
          <w:p w14:paraId="62947B89"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Digital Academy</w:t>
            </w:r>
          </w:p>
        </w:tc>
      </w:tr>
      <w:tr w:rsidR="00E845F3" w:rsidRPr="00E845F3" w14:paraId="6D519028" w14:textId="77777777" w:rsidTr="00E845F3">
        <w:tc>
          <w:tcPr>
            <w:tcW w:w="3843" w:type="dxa"/>
            <w:tcBorders>
              <w:bottom w:val="single" w:sz="4" w:space="0" w:color="auto"/>
            </w:tcBorders>
          </w:tcPr>
          <w:p w14:paraId="36081718" w14:textId="77777777" w:rsidR="00E845F3" w:rsidRPr="00E845F3" w:rsidRDefault="00E845F3" w:rsidP="00E845F3">
            <w:pPr>
              <w:spacing w:before="0" w:after="0" w:line="288" w:lineRule="exact"/>
              <w:rPr>
                <w:rFonts w:ascii="Arial" w:eastAsia="Arial" w:hAnsi="Arial" w:cs="Arial"/>
              </w:rPr>
            </w:pPr>
            <w:r>
              <w:rPr>
                <w:rFonts w:ascii="Arial" w:eastAsia="Arial" w:hAnsi="Arial" w:cs="Arial"/>
              </w:rPr>
              <w:t>UCW Faculty</w:t>
            </w:r>
          </w:p>
        </w:tc>
        <w:tc>
          <w:tcPr>
            <w:tcW w:w="5173" w:type="dxa"/>
            <w:tcBorders>
              <w:bottom w:val="single" w:sz="4" w:space="0" w:color="auto"/>
            </w:tcBorders>
          </w:tcPr>
          <w:p w14:paraId="6F6ABFEB" w14:textId="77777777" w:rsidR="00E845F3" w:rsidRPr="00E845F3" w:rsidRDefault="00E845F3" w:rsidP="00E845F3">
            <w:pPr>
              <w:spacing w:before="0" w:after="0" w:line="288" w:lineRule="exact"/>
              <w:rPr>
                <w:rFonts w:ascii="Arial" w:eastAsia="Arial" w:hAnsi="Arial" w:cs="Arial"/>
              </w:rPr>
            </w:pPr>
            <w:r>
              <w:rPr>
                <w:rFonts w:ascii="Arial" w:eastAsia="Arial" w:hAnsi="Arial" w:cs="Arial"/>
              </w:rPr>
              <w:t>Creative Arts</w:t>
            </w:r>
          </w:p>
        </w:tc>
      </w:tr>
      <w:tr w:rsidR="00E845F3" w:rsidRPr="00E845F3" w14:paraId="3A446C3C" w14:textId="77777777" w:rsidTr="00E845F3">
        <w:tc>
          <w:tcPr>
            <w:tcW w:w="3843" w:type="dxa"/>
            <w:tcBorders>
              <w:bottom w:val="single" w:sz="4" w:space="0" w:color="auto"/>
            </w:tcBorders>
          </w:tcPr>
          <w:p w14:paraId="6D143D0C"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Main campus</w:t>
            </w:r>
          </w:p>
        </w:tc>
        <w:tc>
          <w:tcPr>
            <w:tcW w:w="5173" w:type="dxa"/>
            <w:tcBorders>
              <w:bottom w:val="single" w:sz="4" w:space="0" w:color="auto"/>
            </w:tcBorders>
          </w:tcPr>
          <w:p w14:paraId="3C76F291"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Loxton Campus</w:t>
            </w:r>
          </w:p>
        </w:tc>
      </w:tr>
      <w:tr w:rsidR="00E845F3" w:rsidRPr="00E845F3" w14:paraId="4E6A62C7" w14:textId="77777777" w:rsidTr="00E845F3">
        <w:tc>
          <w:tcPr>
            <w:tcW w:w="3843" w:type="dxa"/>
          </w:tcPr>
          <w:p w14:paraId="6DF8FF2E"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Name of award(s)</w:t>
            </w:r>
          </w:p>
        </w:tc>
        <w:tc>
          <w:tcPr>
            <w:tcW w:w="5173" w:type="dxa"/>
          </w:tcPr>
          <w:p w14:paraId="04626932"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Len-based Media Production</w:t>
            </w:r>
          </w:p>
        </w:tc>
      </w:tr>
      <w:tr w:rsidR="00E845F3" w:rsidRPr="00E845F3" w14:paraId="2167CDA7" w14:textId="77777777" w:rsidTr="00E845F3">
        <w:tc>
          <w:tcPr>
            <w:tcW w:w="3843" w:type="dxa"/>
          </w:tcPr>
          <w:p w14:paraId="625C4E4C"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Qualification (final award)</w:t>
            </w:r>
          </w:p>
        </w:tc>
        <w:tc>
          <w:tcPr>
            <w:tcW w:w="5173" w:type="dxa"/>
          </w:tcPr>
          <w:p w14:paraId="0A34A9EE"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BA (Hons)</w:t>
            </w:r>
          </w:p>
        </w:tc>
      </w:tr>
      <w:tr w:rsidR="00E845F3" w:rsidRPr="00E845F3" w14:paraId="50F05748" w14:textId="77777777" w:rsidTr="00E845F3">
        <w:tc>
          <w:tcPr>
            <w:tcW w:w="3843" w:type="dxa"/>
          </w:tcPr>
          <w:p w14:paraId="2649505E"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Intermediate awards available</w:t>
            </w:r>
          </w:p>
        </w:tc>
        <w:tc>
          <w:tcPr>
            <w:tcW w:w="5173" w:type="dxa"/>
          </w:tcPr>
          <w:p w14:paraId="659CF1AD"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None</w:t>
            </w:r>
          </w:p>
        </w:tc>
      </w:tr>
      <w:tr w:rsidR="00E845F3" w:rsidRPr="00E845F3" w14:paraId="049F67C6" w14:textId="77777777" w:rsidTr="00E845F3">
        <w:tc>
          <w:tcPr>
            <w:tcW w:w="3843" w:type="dxa"/>
          </w:tcPr>
          <w:p w14:paraId="2F515267"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Duration of award</w:t>
            </w:r>
          </w:p>
        </w:tc>
        <w:tc>
          <w:tcPr>
            <w:tcW w:w="5173" w:type="dxa"/>
          </w:tcPr>
          <w:p w14:paraId="5DD30CD0"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1 year full-time</w:t>
            </w:r>
          </w:p>
        </w:tc>
      </w:tr>
      <w:tr w:rsidR="00E845F3" w:rsidRPr="00E845F3" w14:paraId="71F6B00F" w14:textId="77777777" w:rsidTr="00E845F3">
        <w:tc>
          <w:tcPr>
            <w:tcW w:w="3843" w:type="dxa"/>
          </w:tcPr>
          <w:p w14:paraId="725CD318"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Regulatory Scheme</w:t>
            </w:r>
            <w:r w:rsidRPr="00E845F3">
              <w:rPr>
                <w:rFonts w:ascii="Arial" w:eastAsia="Arial" w:hAnsi="Arial" w:cs="Arial"/>
                <w:vertAlign w:val="superscript"/>
              </w:rPr>
              <w:footnoteReference w:id="1"/>
            </w:r>
          </w:p>
        </w:tc>
        <w:tc>
          <w:tcPr>
            <w:tcW w:w="5173" w:type="dxa"/>
          </w:tcPr>
          <w:p w14:paraId="427086F8"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 xml:space="preserve">Undergraduate Modular Scheme, University Centre Weston Academic Regulations </w:t>
            </w:r>
          </w:p>
        </w:tc>
      </w:tr>
      <w:tr w:rsidR="00E845F3" w:rsidRPr="00E845F3" w14:paraId="52441D7C" w14:textId="77777777" w:rsidTr="00E845F3">
        <w:tc>
          <w:tcPr>
            <w:tcW w:w="3843" w:type="dxa"/>
          </w:tcPr>
          <w:p w14:paraId="1FCD12BB"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Relevant QAA Subject Benchmark Statements (including date of publication)</w:t>
            </w:r>
          </w:p>
        </w:tc>
        <w:tc>
          <w:tcPr>
            <w:tcW w:w="5173" w:type="dxa"/>
          </w:tcPr>
          <w:p w14:paraId="19545D56" w14:textId="39B8746B"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Art and Design (</w:t>
            </w:r>
            <w:r w:rsidR="00117158">
              <w:rPr>
                <w:rFonts w:ascii="Arial" w:eastAsia="Arial" w:hAnsi="Arial" w:cs="Arial"/>
              </w:rPr>
              <w:t>201</w:t>
            </w:r>
            <w:r w:rsidR="001D42FF">
              <w:rPr>
                <w:rFonts w:ascii="Arial" w:eastAsia="Arial" w:hAnsi="Arial" w:cs="Arial"/>
              </w:rPr>
              <w:t>7</w:t>
            </w:r>
            <w:r w:rsidRPr="00E845F3">
              <w:rPr>
                <w:rFonts w:ascii="Arial" w:eastAsia="Arial" w:hAnsi="Arial" w:cs="Arial"/>
              </w:rPr>
              <w:t>)</w:t>
            </w:r>
          </w:p>
          <w:p w14:paraId="548D7812"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Communication, Media, Film and Cultural Studies (2016)</w:t>
            </w:r>
          </w:p>
        </w:tc>
      </w:tr>
      <w:tr w:rsidR="00E845F3" w:rsidRPr="00E845F3" w14:paraId="0673E6D8" w14:textId="77777777" w:rsidTr="00E845F3">
        <w:tc>
          <w:tcPr>
            <w:tcW w:w="3843" w:type="dxa"/>
          </w:tcPr>
          <w:p w14:paraId="1A2BFAD0"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Date of most recent approval</w:t>
            </w:r>
          </w:p>
        </w:tc>
        <w:tc>
          <w:tcPr>
            <w:tcW w:w="5173" w:type="dxa"/>
          </w:tcPr>
          <w:p w14:paraId="2441AC18" w14:textId="344F5292" w:rsidR="00E845F3" w:rsidRPr="00E845F3" w:rsidRDefault="00E845F3" w:rsidP="001D42FF">
            <w:pPr>
              <w:spacing w:before="0" w:after="0" w:line="288" w:lineRule="exact"/>
              <w:rPr>
                <w:rFonts w:ascii="Arial" w:eastAsia="Calibri" w:hAnsi="Arial" w:cs="Arial"/>
              </w:rPr>
            </w:pPr>
            <w:r w:rsidRPr="00E845F3">
              <w:rPr>
                <w:rFonts w:ascii="Arial" w:eastAsia="Calibri" w:hAnsi="Arial" w:cs="Arial"/>
              </w:rPr>
              <w:t xml:space="preserve">June </w:t>
            </w:r>
            <w:r w:rsidR="00117158">
              <w:rPr>
                <w:rFonts w:ascii="Arial" w:eastAsia="Calibri" w:hAnsi="Arial" w:cs="Arial"/>
              </w:rPr>
              <w:t>20</w:t>
            </w:r>
            <w:r w:rsidR="001D42FF">
              <w:rPr>
                <w:rFonts w:ascii="Arial" w:eastAsia="Calibri" w:hAnsi="Arial" w:cs="Arial"/>
              </w:rPr>
              <w:t>17</w:t>
            </w:r>
          </w:p>
        </w:tc>
      </w:tr>
      <w:tr w:rsidR="00E845F3" w:rsidRPr="00E845F3" w14:paraId="08F95783" w14:textId="77777777" w:rsidTr="00E845F3">
        <w:tc>
          <w:tcPr>
            <w:tcW w:w="3843" w:type="dxa"/>
          </w:tcPr>
          <w:p w14:paraId="276BA2F2" w14:textId="77777777" w:rsidR="00E845F3" w:rsidRPr="00E845F3" w:rsidRDefault="00E845F3" w:rsidP="00E845F3">
            <w:pPr>
              <w:spacing w:before="0" w:after="0" w:line="288" w:lineRule="exact"/>
              <w:rPr>
                <w:rFonts w:ascii="Arial" w:eastAsia="Arial" w:hAnsi="Arial" w:cs="Arial"/>
              </w:rPr>
            </w:pPr>
            <w:r w:rsidRPr="00E845F3">
              <w:rPr>
                <w:rFonts w:ascii="Arial" w:eastAsia="Arial" w:hAnsi="Arial" w:cs="Arial"/>
              </w:rPr>
              <w:t>Date specification last updated</w:t>
            </w:r>
          </w:p>
        </w:tc>
        <w:tc>
          <w:tcPr>
            <w:tcW w:w="5173" w:type="dxa"/>
          </w:tcPr>
          <w:p w14:paraId="6756D369" w14:textId="117BE70F" w:rsidR="00E845F3" w:rsidRPr="00E845F3" w:rsidRDefault="00E845F3" w:rsidP="001D42FF">
            <w:pPr>
              <w:spacing w:before="0" w:after="0" w:line="288" w:lineRule="exact"/>
              <w:rPr>
                <w:rFonts w:ascii="Arial" w:eastAsia="Calibri" w:hAnsi="Arial" w:cs="Arial"/>
              </w:rPr>
            </w:pPr>
            <w:r w:rsidRPr="00E845F3">
              <w:rPr>
                <w:rFonts w:ascii="Arial" w:eastAsia="Calibri" w:hAnsi="Arial" w:cs="Arial"/>
              </w:rPr>
              <w:t xml:space="preserve">June </w:t>
            </w:r>
            <w:r w:rsidR="00117158">
              <w:rPr>
                <w:rFonts w:ascii="Arial" w:eastAsia="Calibri" w:hAnsi="Arial" w:cs="Arial"/>
              </w:rPr>
              <w:t>20</w:t>
            </w:r>
            <w:r w:rsidR="001D42FF">
              <w:rPr>
                <w:rFonts w:ascii="Arial" w:eastAsia="Calibri" w:hAnsi="Arial" w:cs="Arial"/>
              </w:rPr>
              <w:t>17</w:t>
            </w:r>
          </w:p>
        </w:tc>
      </w:tr>
    </w:tbl>
    <w:p w14:paraId="609EF370" w14:textId="77777777" w:rsidR="00372803" w:rsidRDefault="00372803" w:rsidP="00141C4B">
      <w:pPr>
        <w:pStyle w:val="Heading2"/>
      </w:pPr>
    </w:p>
    <w:p w14:paraId="4CEDE807" w14:textId="77777777" w:rsidR="000C3A8C" w:rsidRPr="007417D9" w:rsidRDefault="00372803" w:rsidP="00141C4B">
      <w:pPr>
        <w:pStyle w:val="Heading2"/>
      </w:pPr>
      <w:bookmarkStart w:id="5" w:name="_Toc526941551"/>
      <w:r>
        <w:t>Programme overview</w:t>
      </w:r>
      <w:bookmarkEnd w:id="5"/>
    </w:p>
    <w:p w14:paraId="5DEB344D" w14:textId="77777777" w:rsidR="00E845F3" w:rsidRPr="00E845F3" w:rsidRDefault="00E845F3" w:rsidP="00E845F3">
      <w:r w:rsidRPr="00E845F3">
        <w:t xml:space="preserve">The BA (Hons) Len-based Media Production programme enables students from a range of disciplines within Film, Photography and Media Arts to extend your creative and professional practice, building on skills gained at Level 4 and 5. You will focus on a key area of interest, producing a portfolio of creative work, culminating in a major degree project for public dissemination. </w:t>
      </w:r>
    </w:p>
    <w:p w14:paraId="23424D0F" w14:textId="77777777" w:rsidR="00E845F3" w:rsidRPr="00E845F3" w:rsidRDefault="00E845F3" w:rsidP="00E845F3">
      <w:pPr>
        <w:rPr>
          <w:b/>
        </w:rPr>
      </w:pPr>
      <w:r w:rsidRPr="00E845F3">
        <w:t>An “Initial Project in Lens-based Media” module fosters experimentation and testing of ideas. It enables you to take risks, challenge your pre-conceptions and fully explore the practical and theoretical potential of your own practice. The “Critical and Contextual Research” module extends your understanding of key debates relevant to a range of lens-based media specialisms, as well as providing a sound theoretical underpinning for the “Initial Project” and “Major Project” modules.</w:t>
      </w:r>
    </w:p>
    <w:p w14:paraId="4192FF2F" w14:textId="77777777" w:rsidR="00E845F3" w:rsidRPr="00E845F3" w:rsidRDefault="00E845F3" w:rsidP="00E845F3">
      <w:pPr>
        <w:rPr>
          <w:b/>
        </w:rPr>
      </w:pPr>
      <w:r w:rsidRPr="00E845F3">
        <w:t xml:space="preserve">Through the “Professional Development in Context” module, you reflect on your own strengths and aspirations, identifying an area within your specialism to focus on and develop a portfolio evidencing research, practice and experience.   As well </w:t>
      </w:r>
      <w:r w:rsidRPr="00E845F3">
        <w:lastRenderedPageBreak/>
        <w:t>as personal and commercial skills development, the learning and teaching in this module focuses on career trajectory, post-graduation, meaning that you are in a strong position to launch your professional practice on a commercial basis and/or further your studies at Masters Level on completion of the programme.</w:t>
      </w:r>
    </w:p>
    <w:p w14:paraId="3F547388" w14:textId="77777777" w:rsidR="00792316" w:rsidRDefault="000C3A8C" w:rsidP="0066631E">
      <w:r>
        <w:rPr>
          <w:b/>
          <w:noProof/>
          <w:szCs w:val="28"/>
          <w:lang w:eastAsia="en-GB"/>
        </w:rPr>
        <w:drawing>
          <wp:inline distT="0" distB="0" distL="0" distR="0" wp14:anchorId="3DBAE313" wp14:editId="45A61895">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5E110DC" w14:textId="77777777" w:rsidR="000C3A8C" w:rsidRDefault="00792316" w:rsidP="00792316">
      <w:pPr>
        <w:pStyle w:val="Caption"/>
        <w:rPr>
          <w:sz w:val="24"/>
          <w:szCs w:val="24"/>
        </w:rPr>
      </w:pPr>
      <w:r>
        <w:t xml:space="preserve">Figure </w:t>
      </w:r>
      <w:r w:rsidR="00FF21B5">
        <w:fldChar w:fldCharType="begin"/>
      </w:r>
      <w:r w:rsidR="00FF21B5">
        <w:instrText xml:space="preserve"> SEQ Figure \* ARABIC </w:instrText>
      </w:r>
      <w:r w:rsidR="00FF21B5">
        <w:fldChar w:fldCharType="separate"/>
      </w:r>
      <w:r w:rsidR="00F96525">
        <w:rPr>
          <w:noProof/>
        </w:rPr>
        <w:t>1</w:t>
      </w:r>
      <w:r w:rsidR="00FF21B5">
        <w:rPr>
          <w:noProof/>
        </w:rPr>
        <w:fldChar w:fldCharType="end"/>
      </w:r>
      <w:r>
        <w:t>: Framework for Higher Education Qualifications</w:t>
      </w:r>
    </w:p>
    <w:p w14:paraId="46508357" w14:textId="77777777" w:rsidR="007417D9" w:rsidRPr="007417D9" w:rsidRDefault="007417D9" w:rsidP="00EB45D8">
      <w:r w:rsidRPr="00792316">
        <w:t xml:space="preserve">This course has been designed with employability in mind and has been written to enable students to engage with the issues and developments affecting </w:t>
      </w:r>
      <w:r w:rsidR="00372803">
        <w:t>the Lens-based Media</w:t>
      </w:r>
      <w:r w:rsidR="00EC7F5B">
        <w:t xml:space="preserve"> </w:t>
      </w:r>
      <w:r w:rsidRPr="00792316">
        <w:t>industry.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aspects of the</w:t>
      </w:r>
      <w:r w:rsidR="00792316">
        <w:t xml:space="preserve"> </w:t>
      </w:r>
      <w:r w:rsidR="00372803">
        <w:t>Lens-based Media</w:t>
      </w:r>
      <w:r w:rsidRPr="00792316">
        <w:t xml:space="preserve"> industry.</w:t>
      </w:r>
    </w:p>
    <w:p w14:paraId="19CB7C05" w14:textId="77777777" w:rsidR="00372803" w:rsidRDefault="00372803">
      <w:pPr>
        <w:spacing w:before="0" w:after="0"/>
        <w:rPr>
          <w:rFonts w:eastAsiaTheme="majorEastAsia" w:cstheme="majorBidi"/>
          <w:b/>
          <w:spacing w:val="-3"/>
          <w:sz w:val="32"/>
          <w:szCs w:val="26"/>
        </w:rPr>
      </w:pPr>
      <w:r>
        <w:br w:type="page"/>
      </w:r>
    </w:p>
    <w:p w14:paraId="2E61965F" w14:textId="77777777" w:rsidR="00F767B7" w:rsidRDefault="00EC7F5B" w:rsidP="00141C4B">
      <w:pPr>
        <w:pStyle w:val="Heading2"/>
      </w:pPr>
      <w:bookmarkStart w:id="6" w:name="_Toc526941552"/>
      <w:r>
        <w:lastRenderedPageBreak/>
        <w:t>Programme team</w:t>
      </w:r>
      <w:bookmarkEnd w:id="6"/>
      <w:r w:rsidR="00F767B7" w:rsidRPr="00F767B7">
        <w:t xml:space="preserve"> </w:t>
      </w:r>
    </w:p>
    <w:p w14:paraId="70D28A15" w14:textId="77777777" w:rsidR="00F767B7" w:rsidRDefault="00F767B7" w:rsidP="00F767B7">
      <w:r w:rsidRPr="001242FD">
        <w:t xml:space="preserve">The people below are staff who have specific responsibilities for your </w:t>
      </w:r>
      <w:r>
        <w:t>course.</w:t>
      </w:r>
    </w:p>
    <w:p w14:paraId="487589E2" w14:textId="77777777" w:rsidR="009E3F3B" w:rsidRPr="00B16D7D" w:rsidRDefault="009E3F3B" w:rsidP="00B16D7D">
      <w:pPr>
        <w:rPr>
          <w:b/>
        </w:rPr>
      </w:pPr>
      <w:r w:rsidRPr="00B16D7D">
        <w:rPr>
          <w:b/>
        </w:rPr>
        <w:t>Programme Coordinator</w:t>
      </w:r>
    </w:p>
    <w:p w14:paraId="6037724D" w14:textId="77777777" w:rsidR="009E3F3B" w:rsidRPr="00D97FBC" w:rsidRDefault="009E3F3B" w:rsidP="00B16D7D">
      <w:r w:rsidRPr="00D97FBC">
        <w:t>The Programme Coordinator is responsible for the effective day to day delivery of the programme.  They have overall responsibility for the assessment of modules and the implementation of teaching and assessment procedures within the programme.  Please contact your Programme Coordinator if you have any questions regarding the delivery of the programme.</w:t>
      </w:r>
    </w:p>
    <w:p w14:paraId="4A28CD96" w14:textId="77777777" w:rsidR="009E3F3B" w:rsidRPr="00B16D7D" w:rsidRDefault="009E3F3B" w:rsidP="00B16D7D">
      <w:pPr>
        <w:rPr>
          <w:b/>
        </w:rPr>
      </w:pPr>
      <w:r w:rsidRPr="00B16D7D">
        <w:rPr>
          <w:b/>
        </w:rPr>
        <w:t>Personal Tutor</w:t>
      </w:r>
    </w:p>
    <w:p w14:paraId="1A63D6A0" w14:textId="77777777" w:rsidR="009E3F3B" w:rsidRPr="00D97FBC" w:rsidRDefault="009E3F3B" w:rsidP="00B16D7D">
      <w:r w:rsidRPr="00D97FBC">
        <w:t>At the start of the programme you will be allocated a Personal Tutor.  Your Personal Tutor’s overall role is to ensure that you receive adequate guidance.  He or she acts as a first point of contact and responsible person from whom you can obtain general academic and pastoral support.  You should contact your tutor if you are ill or unable to get into college for your college-taught days.  If you need to make an appointment to see your personal tutor you can do this by approaching them personally, e-mailing, phoning or leaving a message on their voicemail.</w:t>
      </w:r>
    </w:p>
    <w:p w14:paraId="032D7785" w14:textId="77777777" w:rsidR="009E3F3B" w:rsidRPr="00B16D7D" w:rsidRDefault="009E3F3B" w:rsidP="00B16D7D">
      <w:pPr>
        <w:rPr>
          <w:b/>
        </w:rPr>
      </w:pPr>
      <w:r w:rsidRPr="00B16D7D">
        <w:rPr>
          <w:b/>
        </w:rPr>
        <w:t>Module Leader</w:t>
      </w:r>
    </w:p>
    <w:p w14:paraId="024ED00F" w14:textId="77777777" w:rsidR="009E3F3B" w:rsidRPr="00D97FBC" w:rsidRDefault="009E3F3B" w:rsidP="00B16D7D">
      <w:r w:rsidRPr="00D97FBC">
        <w:t xml:space="preserve">Taught modules on the </w:t>
      </w:r>
      <w:r w:rsidR="00372803">
        <w:t>BA (Hons) Lens-based Media</w:t>
      </w:r>
      <w:r w:rsidRPr="00D97FBC">
        <w:t xml:space="preserve"> programme have a designated module leader who has responsibility for the effective delivery of the module.  Module Leaders are indicated on each module descriptor at the end of this handbook.</w:t>
      </w:r>
    </w:p>
    <w:p w14:paraId="24907F68" w14:textId="77777777" w:rsidR="00EC7F5B" w:rsidRPr="00E00F5F" w:rsidRDefault="00EC7F5B" w:rsidP="00EC7F5B">
      <w:pPr>
        <w:pStyle w:val="Heading3"/>
      </w:pPr>
      <w:r w:rsidRPr="00E00F5F">
        <w:t>Link Tutor</w:t>
      </w:r>
    </w:p>
    <w:p w14:paraId="56748CD8" w14:textId="77777777" w:rsidR="00F767B7" w:rsidRDefault="00EC7F5B" w:rsidP="00F767B7">
      <w:r w:rsidRPr="00E00F5F">
        <w:t>Each programme has an identified link</w:t>
      </w:r>
      <w:r>
        <w:t xml:space="preserve"> tutor from its</w:t>
      </w:r>
      <w:r w:rsidRPr="00E00F5F">
        <w:t xml:space="preserve"> validating </w:t>
      </w:r>
      <w:r>
        <w:t xml:space="preserve">partner </w:t>
      </w:r>
      <w:r w:rsidRPr="00E00F5F">
        <w:t>University whose role it is to support the Weston team</w:t>
      </w:r>
      <w:r w:rsidR="00E85FF4">
        <w:t xml:space="preserve"> and students</w:t>
      </w:r>
      <w:r>
        <w:t>. The link tutor for your programme is</w:t>
      </w:r>
      <w:r w:rsidRPr="00CE38D4">
        <w:t>:</w:t>
      </w:r>
      <w:r>
        <w:t xml:space="preserve"> </w:t>
      </w:r>
    </w:p>
    <w:tbl>
      <w:tblPr>
        <w:tblStyle w:val="TableGrid"/>
        <w:tblW w:w="0" w:type="auto"/>
        <w:tblLook w:val="04A0" w:firstRow="1" w:lastRow="0" w:firstColumn="1" w:lastColumn="0" w:noHBand="0" w:noVBand="1"/>
      </w:tblPr>
      <w:tblGrid>
        <w:gridCol w:w="3116"/>
        <w:gridCol w:w="3117"/>
        <w:gridCol w:w="3117"/>
      </w:tblGrid>
      <w:tr w:rsidR="00F767B7" w14:paraId="4074D798" w14:textId="77777777" w:rsidTr="00F767B7">
        <w:tc>
          <w:tcPr>
            <w:tcW w:w="3116" w:type="dxa"/>
          </w:tcPr>
          <w:p w14:paraId="504C2B63" w14:textId="77777777" w:rsidR="00F767B7" w:rsidRDefault="00F767B7" w:rsidP="00F767B7">
            <w:r>
              <w:t>Name</w:t>
            </w:r>
          </w:p>
        </w:tc>
        <w:tc>
          <w:tcPr>
            <w:tcW w:w="3117" w:type="dxa"/>
          </w:tcPr>
          <w:p w14:paraId="1529448B" w14:textId="77777777" w:rsidR="00F767B7" w:rsidRDefault="00F767B7" w:rsidP="00F767B7">
            <w:r>
              <w:t>Email</w:t>
            </w:r>
          </w:p>
        </w:tc>
        <w:tc>
          <w:tcPr>
            <w:tcW w:w="3117" w:type="dxa"/>
          </w:tcPr>
          <w:p w14:paraId="6B373839" w14:textId="77777777" w:rsidR="00F767B7" w:rsidRDefault="00F767B7" w:rsidP="00F767B7">
            <w:r>
              <w:t>Tel</w:t>
            </w:r>
          </w:p>
        </w:tc>
      </w:tr>
      <w:tr w:rsidR="00F767B7" w14:paraId="07CE4535" w14:textId="77777777" w:rsidTr="00F767B7">
        <w:tc>
          <w:tcPr>
            <w:tcW w:w="3116" w:type="dxa"/>
          </w:tcPr>
          <w:p w14:paraId="5D7FC9D8" w14:textId="77777777" w:rsidR="00F767B7" w:rsidRDefault="00FD1A90" w:rsidP="00F767B7">
            <w:r>
              <w:t>Charlie Tweed</w:t>
            </w:r>
          </w:p>
        </w:tc>
        <w:tc>
          <w:tcPr>
            <w:tcW w:w="3117" w:type="dxa"/>
          </w:tcPr>
          <w:p w14:paraId="0A6F4554" w14:textId="77777777" w:rsidR="00F767B7" w:rsidRDefault="00672565" w:rsidP="00F767B7">
            <w:hyperlink r:id="rId20" w:history="1">
              <w:r w:rsidR="00346A64" w:rsidRPr="00346A64">
                <w:rPr>
                  <w:rStyle w:val="Hyperlink"/>
                </w:rPr>
                <w:t>c.tweed@bathspa.ac.uk</w:t>
              </w:r>
            </w:hyperlink>
          </w:p>
        </w:tc>
        <w:tc>
          <w:tcPr>
            <w:tcW w:w="3117" w:type="dxa"/>
          </w:tcPr>
          <w:p w14:paraId="69C36388" w14:textId="77777777" w:rsidR="00F767B7" w:rsidRDefault="00FD1A90" w:rsidP="00CE38D4">
            <w:r>
              <w:t> +44 (0) 1225 875875</w:t>
            </w:r>
          </w:p>
        </w:tc>
      </w:tr>
    </w:tbl>
    <w:p w14:paraId="0F41ABD8" w14:textId="0A2DC60B" w:rsidR="00672565" w:rsidRDefault="00672565" w:rsidP="00141C4B">
      <w:pPr>
        <w:pStyle w:val="Heading2"/>
      </w:pPr>
    </w:p>
    <w:p w14:paraId="19133797" w14:textId="77777777" w:rsidR="00672565" w:rsidRDefault="00672565">
      <w:pPr>
        <w:spacing w:before="0" w:after="0"/>
        <w:rPr>
          <w:rFonts w:eastAsiaTheme="majorEastAsia" w:cstheme="majorBidi"/>
          <w:b/>
          <w:spacing w:val="-3"/>
          <w:sz w:val="26"/>
          <w:szCs w:val="26"/>
        </w:rPr>
      </w:pPr>
      <w:r>
        <w:br w:type="page"/>
      </w:r>
    </w:p>
    <w:p w14:paraId="656A29AD" w14:textId="77777777" w:rsidR="00372803" w:rsidRDefault="00F6508E" w:rsidP="00141C4B">
      <w:pPr>
        <w:pStyle w:val="Heading2"/>
      </w:pPr>
      <w:bookmarkStart w:id="7" w:name="_Toc526941553"/>
      <w:r>
        <w:t>Programme</w:t>
      </w:r>
      <w:r w:rsidR="00372803">
        <w:t xml:space="preserve"> Structure</w:t>
      </w:r>
      <w:bookmarkEnd w:id="7"/>
    </w:p>
    <w:tbl>
      <w:tblPr>
        <w:tblStyle w:val="TableGrid3"/>
        <w:tblW w:w="5000" w:type="pct"/>
        <w:tblLook w:val="04A0" w:firstRow="1" w:lastRow="0" w:firstColumn="1" w:lastColumn="0" w:noHBand="0" w:noVBand="1"/>
      </w:tblPr>
      <w:tblGrid>
        <w:gridCol w:w="1089"/>
        <w:gridCol w:w="1522"/>
        <w:gridCol w:w="5436"/>
        <w:gridCol w:w="1303"/>
      </w:tblGrid>
      <w:tr w:rsidR="00372803" w:rsidRPr="00372803" w14:paraId="5237857D" w14:textId="77777777" w:rsidTr="00372803">
        <w:tc>
          <w:tcPr>
            <w:tcW w:w="5000" w:type="pct"/>
            <w:gridSpan w:val="4"/>
          </w:tcPr>
          <w:p w14:paraId="34CDB222" w14:textId="77777777" w:rsidR="00372803" w:rsidRPr="00372803" w:rsidRDefault="00372803" w:rsidP="00372803">
            <w:pPr>
              <w:spacing w:before="0" w:after="0" w:line="288" w:lineRule="exact"/>
              <w:rPr>
                <w:rFonts w:ascii="Arial" w:eastAsia="Arial" w:hAnsi="Arial" w:cs="Arial"/>
                <w:sz w:val="20"/>
                <w:szCs w:val="20"/>
              </w:rPr>
            </w:pPr>
            <w:r w:rsidRPr="00372803">
              <w:rPr>
                <w:rFonts w:ascii="Arial" w:eastAsia="Arial" w:hAnsi="Arial" w:cs="Arial"/>
                <w:sz w:val="20"/>
                <w:szCs w:val="20"/>
              </w:rPr>
              <w:t>BA (Hons) Lens Based Media Arts</w:t>
            </w:r>
          </w:p>
        </w:tc>
      </w:tr>
      <w:tr w:rsidR="00372803" w:rsidRPr="00372803" w14:paraId="3AD059B8" w14:textId="77777777" w:rsidTr="00372803">
        <w:tc>
          <w:tcPr>
            <w:tcW w:w="582" w:type="pct"/>
          </w:tcPr>
          <w:p w14:paraId="3708DCA9"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Level</w:t>
            </w:r>
          </w:p>
        </w:tc>
        <w:tc>
          <w:tcPr>
            <w:tcW w:w="814" w:type="pct"/>
          </w:tcPr>
          <w:p w14:paraId="6A060779"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Code</w:t>
            </w:r>
          </w:p>
        </w:tc>
        <w:tc>
          <w:tcPr>
            <w:tcW w:w="2907" w:type="pct"/>
          </w:tcPr>
          <w:p w14:paraId="0459A31F" w14:textId="77777777" w:rsidR="00372803" w:rsidRPr="00372803" w:rsidRDefault="00372803" w:rsidP="00372803">
            <w:pPr>
              <w:spacing w:before="0" w:after="0" w:line="288" w:lineRule="exact"/>
              <w:rPr>
                <w:rFonts w:ascii="Arial" w:eastAsia="Arial" w:hAnsi="Arial" w:cs="Arial"/>
                <w:sz w:val="20"/>
                <w:szCs w:val="20"/>
              </w:rPr>
            </w:pPr>
            <w:r w:rsidRPr="00372803">
              <w:rPr>
                <w:rFonts w:ascii="Arial" w:eastAsia="Arial" w:hAnsi="Arial" w:cs="Arial"/>
                <w:sz w:val="20"/>
                <w:szCs w:val="20"/>
              </w:rPr>
              <w:t>Title</w:t>
            </w:r>
          </w:p>
        </w:tc>
        <w:tc>
          <w:tcPr>
            <w:tcW w:w="697" w:type="pct"/>
          </w:tcPr>
          <w:p w14:paraId="7DD3A0E5"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Credits</w:t>
            </w:r>
          </w:p>
        </w:tc>
      </w:tr>
      <w:tr w:rsidR="00372803" w:rsidRPr="00372803" w14:paraId="06923D36" w14:textId="77777777" w:rsidTr="00372803">
        <w:tc>
          <w:tcPr>
            <w:tcW w:w="582" w:type="pct"/>
          </w:tcPr>
          <w:p w14:paraId="660EAA4E" w14:textId="77777777" w:rsidR="00372803" w:rsidRPr="00372803" w:rsidRDefault="00372803" w:rsidP="00372803">
            <w:pPr>
              <w:spacing w:before="0" w:after="0" w:line="288" w:lineRule="exact"/>
              <w:jc w:val="center"/>
              <w:rPr>
                <w:rFonts w:ascii="Arial" w:eastAsia="Arial" w:hAnsi="Arial" w:cs="Arial"/>
                <w:color w:val="000000"/>
                <w:sz w:val="20"/>
                <w:szCs w:val="20"/>
              </w:rPr>
            </w:pPr>
            <w:r w:rsidRPr="00372803">
              <w:rPr>
                <w:rFonts w:ascii="Arial" w:eastAsia="Arial" w:hAnsi="Arial" w:cs="Arial"/>
                <w:sz w:val="20"/>
                <w:szCs w:val="20"/>
              </w:rPr>
              <w:t>6</w:t>
            </w:r>
          </w:p>
        </w:tc>
        <w:tc>
          <w:tcPr>
            <w:tcW w:w="814" w:type="pct"/>
          </w:tcPr>
          <w:p w14:paraId="5BA85098" w14:textId="77777777" w:rsidR="00372803" w:rsidRPr="00372803" w:rsidRDefault="00372803" w:rsidP="00372803">
            <w:pPr>
              <w:spacing w:before="0" w:after="0" w:line="288" w:lineRule="exact"/>
              <w:rPr>
                <w:rFonts w:ascii="Arial" w:eastAsia="Calibri" w:hAnsi="Arial" w:cs="Arial"/>
                <w:color w:val="808080"/>
                <w:sz w:val="20"/>
                <w:szCs w:val="20"/>
              </w:rPr>
            </w:pPr>
            <w:r w:rsidRPr="00372803">
              <w:rPr>
                <w:rFonts w:ascii="Arial" w:eastAsia="Calibri" w:hAnsi="Arial" w:cs="Arial"/>
                <w:sz w:val="20"/>
                <w:szCs w:val="20"/>
              </w:rPr>
              <w:t>WL6100-20</w:t>
            </w:r>
          </w:p>
        </w:tc>
        <w:tc>
          <w:tcPr>
            <w:tcW w:w="2907" w:type="pct"/>
          </w:tcPr>
          <w:p w14:paraId="6328C463" w14:textId="77777777" w:rsidR="00372803" w:rsidRPr="00372803" w:rsidRDefault="00372803" w:rsidP="00372803">
            <w:pPr>
              <w:spacing w:before="0" w:after="0" w:line="288" w:lineRule="exact"/>
              <w:rPr>
                <w:rFonts w:ascii="Arial" w:eastAsia="Arial" w:hAnsi="Arial" w:cs="Arial"/>
                <w:sz w:val="20"/>
                <w:szCs w:val="20"/>
              </w:rPr>
            </w:pPr>
            <w:r w:rsidRPr="00372803">
              <w:rPr>
                <w:rFonts w:ascii="Arial" w:eastAsia="Arial" w:hAnsi="Arial" w:cs="Arial"/>
                <w:sz w:val="20"/>
                <w:szCs w:val="20"/>
              </w:rPr>
              <w:t>Critical and Contextual Research</w:t>
            </w:r>
          </w:p>
          <w:p w14:paraId="2E02FCC2" w14:textId="77777777" w:rsidR="00372803" w:rsidRPr="00372803" w:rsidRDefault="00372803" w:rsidP="00372803">
            <w:pPr>
              <w:spacing w:before="0" w:after="0" w:line="288" w:lineRule="exact"/>
              <w:rPr>
                <w:rFonts w:ascii="Arial" w:eastAsia="Calibri" w:hAnsi="Arial" w:cs="Arial"/>
                <w:color w:val="808080"/>
                <w:sz w:val="20"/>
                <w:szCs w:val="20"/>
              </w:rPr>
            </w:pPr>
          </w:p>
        </w:tc>
        <w:tc>
          <w:tcPr>
            <w:tcW w:w="697" w:type="pct"/>
          </w:tcPr>
          <w:p w14:paraId="43A75C71" w14:textId="77777777" w:rsidR="00372803" w:rsidRPr="00372803" w:rsidRDefault="00372803" w:rsidP="00372803">
            <w:pPr>
              <w:spacing w:before="0" w:after="0" w:line="288" w:lineRule="exact"/>
              <w:jc w:val="center"/>
              <w:rPr>
                <w:rFonts w:ascii="Arial" w:eastAsia="Arial" w:hAnsi="Arial" w:cs="Arial"/>
                <w:color w:val="000000"/>
                <w:sz w:val="20"/>
                <w:szCs w:val="20"/>
              </w:rPr>
            </w:pPr>
            <w:r w:rsidRPr="00372803">
              <w:rPr>
                <w:rFonts w:ascii="Arial" w:eastAsia="Arial" w:hAnsi="Arial" w:cs="Arial"/>
                <w:sz w:val="20"/>
                <w:szCs w:val="20"/>
              </w:rPr>
              <w:t>20</w:t>
            </w:r>
          </w:p>
        </w:tc>
      </w:tr>
      <w:tr w:rsidR="00372803" w:rsidRPr="00372803" w14:paraId="2386C3A8" w14:textId="77777777" w:rsidTr="00372803">
        <w:tc>
          <w:tcPr>
            <w:tcW w:w="582" w:type="pct"/>
          </w:tcPr>
          <w:p w14:paraId="3342F225"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6</w:t>
            </w:r>
          </w:p>
        </w:tc>
        <w:tc>
          <w:tcPr>
            <w:tcW w:w="814" w:type="pct"/>
          </w:tcPr>
          <w:p w14:paraId="2A5051C1" w14:textId="77777777" w:rsidR="00372803" w:rsidRPr="00372803" w:rsidRDefault="00372803" w:rsidP="00372803">
            <w:pPr>
              <w:spacing w:before="0" w:after="0" w:line="288" w:lineRule="exact"/>
              <w:rPr>
                <w:rFonts w:ascii="Arial" w:eastAsia="Calibri" w:hAnsi="Arial" w:cs="Arial"/>
                <w:sz w:val="20"/>
                <w:szCs w:val="20"/>
              </w:rPr>
            </w:pPr>
            <w:r w:rsidRPr="00372803">
              <w:rPr>
                <w:rFonts w:ascii="Arial" w:eastAsia="Calibri" w:hAnsi="Arial" w:cs="Arial"/>
                <w:sz w:val="20"/>
                <w:szCs w:val="20"/>
              </w:rPr>
              <w:t>WL6101-20</w:t>
            </w:r>
          </w:p>
        </w:tc>
        <w:tc>
          <w:tcPr>
            <w:tcW w:w="2907" w:type="pct"/>
          </w:tcPr>
          <w:p w14:paraId="665D2A8F" w14:textId="77777777" w:rsidR="00372803" w:rsidRPr="00372803" w:rsidRDefault="00372803" w:rsidP="00372803">
            <w:pPr>
              <w:spacing w:before="0" w:after="0" w:line="288" w:lineRule="exact"/>
              <w:rPr>
                <w:rFonts w:ascii="Arial" w:eastAsia="Arial" w:hAnsi="Arial" w:cs="Arial"/>
                <w:sz w:val="20"/>
                <w:szCs w:val="20"/>
              </w:rPr>
            </w:pPr>
            <w:r w:rsidRPr="00372803">
              <w:rPr>
                <w:rFonts w:ascii="Arial" w:eastAsia="Arial" w:hAnsi="Arial" w:cs="Arial"/>
                <w:sz w:val="20"/>
                <w:szCs w:val="20"/>
              </w:rPr>
              <w:t>Initial Project in Lens-based Media</w:t>
            </w:r>
          </w:p>
          <w:p w14:paraId="1F369ACD" w14:textId="77777777" w:rsidR="00372803" w:rsidRPr="00372803" w:rsidRDefault="00372803" w:rsidP="00372803">
            <w:pPr>
              <w:spacing w:before="0" w:after="0" w:line="288" w:lineRule="exact"/>
              <w:rPr>
                <w:rFonts w:ascii="Arial" w:eastAsia="Calibri" w:hAnsi="Arial" w:cs="Arial"/>
                <w:sz w:val="20"/>
                <w:szCs w:val="20"/>
              </w:rPr>
            </w:pPr>
          </w:p>
        </w:tc>
        <w:tc>
          <w:tcPr>
            <w:tcW w:w="697" w:type="pct"/>
          </w:tcPr>
          <w:p w14:paraId="0CDD5EB3"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20</w:t>
            </w:r>
          </w:p>
        </w:tc>
      </w:tr>
      <w:tr w:rsidR="00372803" w:rsidRPr="00372803" w14:paraId="797CEA54" w14:textId="77777777" w:rsidTr="00372803">
        <w:tc>
          <w:tcPr>
            <w:tcW w:w="582" w:type="pct"/>
          </w:tcPr>
          <w:p w14:paraId="040CDA94"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6</w:t>
            </w:r>
          </w:p>
        </w:tc>
        <w:tc>
          <w:tcPr>
            <w:tcW w:w="814" w:type="pct"/>
          </w:tcPr>
          <w:p w14:paraId="7C2A0B5F" w14:textId="77777777" w:rsidR="00372803" w:rsidRPr="00372803" w:rsidRDefault="00372803" w:rsidP="00372803">
            <w:pPr>
              <w:spacing w:before="0" w:after="0" w:line="288" w:lineRule="exact"/>
              <w:rPr>
                <w:rFonts w:ascii="Arial" w:eastAsia="Calibri" w:hAnsi="Arial" w:cs="Arial"/>
                <w:sz w:val="20"/>
                <w:szCs w:val="20"/>
              </w:rPr>
            </w:pPr>
            <w:r w:rsidRPr="00372803">
              <w:rPr>
                <w:rFonts w:ascii="Arial" w:eastAsia="Calibri" w:hAnsi="Arial" w:cs="Arial"/>
                <w:sz w:val="20"/>
                <w:szCs w:val="20"/>
              </w:rPr>
              <w:t>WL6102-40</w:t>
            </w:r>
          </w:p>
        </w:tc>
        <w:tc>
          <w:tcPr>
            <w:tcW w:w="2907" w:type="pct"/>
          </w:tcPr>
          <w:p w14:paraId="740330C6" w14:textId="77777777" w:rsidR="00372803" w:rsidRPr="00372803" w:rsidRDefault="00372803" w:rsidP="00372803">
            <w:pPr>
              <w:spacing w:before="0" w:after="0" w:line="288" w:lineRule="exact"/>
              <w:rPr>
                <w:rFonts w:ascii="Arial" w:eastAsia="Arial" w:hAnsi="Arial" w:cs="Arial"/>
                <w:sz w:val="20"/>
                <w:szCs w:val="20"/>
              </w:rPr>
            </w:pPr>
            <w:r w:rsidRPr="00372803">
              <w:rPr>
                <w:rFonts w:ascii="Arial" w:eastAsia="Arial" w:hAnsi="Arial" w:cs="Arial"/>
                <w:sz w:val="20"/>
                <w:szCs w:val="20"/>
              </w:rPr>
              <w:t>Major Project in Lens-based Media</w:t>
            </w:r>
          </w:p>
          <w:p w14:paraId="3973001C" w14:textId="77777777" w:rsidR="00372803" w:rsidRPr="00372803" w:rsidRDefault="00372803" w:rsidP="00372803">
            <w:pPr>
              <w:spacing w:before="0" w:after="0" w:line="288" w:lineRule="exact"/>
              <w:rPr>
                <w:rFonts w:ascii="Arial" w:eastAsia="Calibri" w:hAnsi="Arial" w:cs="Arial"/>
                <w:sz w:val="20"/>
                <w:szCs w:val="20"/>
              </w:rPr>
            </w:pPr>
          </w:p>
        </w:tc>
        <w:tc>
          <w:tcPr>
            <w:tcW w:w="697" w:type="pct"/>
          </w:tcPr>
          <w:p w14:paraId="0BD80678"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40</w:t>
            </w:r>
          </w:p>
        </w:tc>
      </w:tr>
      <w:tr w:rsidR="00372803" w:rsidRPr="00372803" w14:paraId="2B83C5A5" w14:textId="77777777" w:rsidTr="00372803">
        <w:tc>
          <w:tcPr>
            <w:tcW w:w="582" w:type="pct"/>
          </w:tcPr>
          <w:p w14:paraId="48369652"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6</w:t>
            </w:r>
          </w:p>
        </w:tc>
        <w:tc>
          <w:tcPr>
            <w:tcW w:w="814" w:type="pct"/>
          </w:tcPr>
          <w:p w14:paraId="7131A0BA" w14:textId="77777777" w:rsidR="00372803" w:rsidRPr="00372803" w:rsidRDefault="00372803" w:rsidP="00372803">
            <w:pPr>
              <w:spacing w:before="0" w:after="0" w:line="288" w:lineRule="exact"/>
              <w:rPr>
                <w:rFonts w:ascii="Arial" w:eastAsia="Calibri" w:hAnsi="Arial" w:cs="Arial"/>
                <w:sz w:val="20"/>
                <w:szCs w:val="20"/>
              </w:rPr>
            </w:pPr>
            <w:r w:rsidRPr="00372803">
              <w:rPr>
                <w:rFonts w:ascii="Arial" w:eastAsia="Calibri" w:hAnsi="Arial" w:cs="Arial"/>
                <w:sz w:val="20"/>
                <w:szCs w:val="20"/>
              </w:rPr>
              <w:t>WL6103-40</w:t>
            </w:r>
          </w:p>
        </w:tc>
        <w:tc>
          <w:tcPr>
            <w:tcW w:w="2907" w:type="pct"/>
          </w:tcPr>
          <w:p w14:paraId="17EFF0B7" w14:textId="77777777" w:rsidR="00372803" w:rsidRPr="00372803" w:rsidRDefault="00372803" w:rsidP="00372803">
            <w:pPr>
              <w:spacing w:before="0" w:after="0" w:line="288" w:lineRule="exact"/>
              <w:rPr>
                <w:rFonts w:ascii="Arial" w:eastAsia="Arial" w:hAnsi="Arial" w:cs="Arial"/>
                <w:sz w:val="20"/>
                <w:szCs w:val="20"/>
              </w:rPr>
            </w:pPr>
            <w:r w:rsidRPr="00372803">
              <w:rPr>
                <w:rFonts w:ascii="Arial" w:eastAsia="Arial" w:hAnsi="Arial" w:cs="Arial"/>
                <w:sz w:val="20"/>
                <w:szCs w:val="20"/>
              </w:rPr>
              <w:t>Professional Development in Context</w:t>
            </w:r>
          </w:p>
          <w:p w14:paraId="6AF25ABE" w14:textId="77777777" w:rsidR="00372803" w:rsidRPr="00372803" w:rsidRDefault="00372803" w:rsidP="00372803">
            <w:pPr>
              <w:spacing w:before="0" w:after="0" w:line="288" w:lineRule="exact"/>
              <w:rPr>
                <w:rFonts w:ascii="Arial" w:eastAsia="Calibri" w:hAnsi="Arial" w:cs="Arial"/>
                <w:sz w:val="20"/>
                <w:szCs w:val="20"/>
              </w:rPr>
            </w:pPr>
          </w:p>
        </w:tc>
        <w:tc>
          <w:tcPr>
            <w:tcW w:w="697" w:type="pct"/>
          </w:tcPr>
          <w:p w14:paraId="6E90290D" w14:textId="77777777" w:rsidR="00372803" w:rsidRPr="00372803" w:rsidRDefault="00372803" w:rsidP="00372803">
            <w:pPr>
              <w:spacing w:before="0" w:after="0" w:line="288" w:lineRule="exact"/>
              <w:jc w:val="center"/>
              <w:rPr>
                <w:rFonts w:ascii="Arial" w:eastAsia="Arial" w:hAnsi="Arial" w:cs="Arial"/>
                <w:sz w:val="20"/>
                <w:szCs w:val="20"/>
              </w:rPr>
            </w:pPr>
            <w:r w:rsidRPr="00372803">
              <w:rPr>
                <w:rFonts w:ascii="Arial" w:eastAsia="Arial" w:hAnsi="Arial" w:cs="Arial"/>
                <w:sz w:val="20"/>
                <w:szCs w:val="20"/>
              </w:rPr>
              <w:t>40</w:t>
            </w:r>
          </w:p>
        </w:tc>
      </w:tr>
    </w:tbl>
    <w:p w14:paraId="79421066" w14:textId="77777777" w:rsidR="00407166" w:rsidRDefault="002D4CA5" w:rsidP="00EB45D8">
      <w:r w:rsidRPr="00DC42C8">
        <w:t xml:space="preserve">All </w:t>
      </w:r>
      <w:r w:rsidR="00C77E28">
        <w:t xml:space="preserve">HE </w:t>
      </w:r>
      <w:r w:rsidRPr="00DC42C8">
        <w:t xml:space="preserve">programmes at </w:t>
      </w:r>
      <w:r w:rsidR="00FF21B5">
        <w:t>University Centre Weston</w:t>
      </w:r>
      <w:r w:rsidR="00C77E28">
        <w:t xml:space="preserve"> </w:t>
      </w:r>
      <w:r w:rsidRPr="00DC42C8">
        <w:t>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767C0180" w14:textId="77777777" w:rsidR="009E3F3B" w:rsidRPr="009E3F3B" w:rsidRDefault="009E3F3B" w:rsidP="00EB45D8">
      <w:pPr>
        <w:sectPr w:rsidR="009E3F3B" w:rsidRPr="009E3F3B" w:rsidSect="00B6228A">
          <w:pgSz w:w="12240" w:h="15840"/>
          <w:pgMar w:top="1440" w:right="1440" w:bottom="1440" w:left="1440" w:header="720" w:footer="720" w:gutter="0"/>
          <w:cols w:space="720"/>
          <w:titlePg/>
          <w:docGrid w:linePitch="360"/>
        </w:sectPr>
      </w:pPr>
    </w:p>
    <w:p w14:paraId="0E5293CC" w14:textId="77777777" w:rsidR="002D4CA5" w:rsidRDefault="002D4CA5" w:rsidP="00EB45D8"/>
    <w:p w14:paraId="10FCBC2C" w14:textId="77777777" w:rsidR="00B77E88" w:rsidRDefault="00372803" w:rsidP="00EF423E">
      <w:pPr>
        <w:pStyle w:val="Heading1"/>
      </w:pPr>
      <w:bookmarkStart w:id="8" w:name="_Toc526941554"/>
      <w:r>
        <w:t>Programme</w:t>
      </w:r>
      <w:r w:rsidR="00B77E88">
        <w:t xml:space="preserve"> Aims</w:t>
      </w:r>
      <w:bookmarkEnd w:id="8"/>
    </w:p>
    <w:p w14:paraId="4ACBAD44" w14:textId="77777777" w:rsidR="00372803" w:rsidRPr="00372803" w:rsidRDefault="00372803" w:rsidP="00372803">
      <w:r>
        <w:t>The aims of the BA (Hons) Lens-based Media programme are:</w:t>
      </w:r>
    </w:p>
    <w:p w14:paraId="02C2D5E9" w14:textId="77777777" w:rsidR="00372803" w:rsidRPr="00372803" w:rsidRDefault="00372803" w:rsidP="00183D69">
      <w:pPr>
        <w:pStyle w:val="NormalWeb"/>
        <w:numPr>
          <w:ilvl w:val="0"/>
          <w:numId w:val="8"/>
        </w:numPr>
        <w:spacing w:after="240" w:afterAutospacing="0" w:line="288" w:lineRule="exact"/>
        <w:rPr>
          <w:rFonts w:ascii="MS Reference Sans Serif" w:eastAsia="Arial" w:hAnsi="MS Reference Sans Serif" w:cs="Arial"/>
          <w:color w:val="000000" w:themeColor="text1"/>
          <w:sz w:val="22"/>
          <w:szCs w:val="22"/>
        </w:rPr>
      </w:pPr>
      <w:r w:rsidRPr="00372803">
        <w:rPr>
          <w:rFonts w:ascii="MS Reference Sans Serif" w:hAnsi="MS Reference Sans Serif" w:cs="Arial"/>
          <w:bCs/>
          <w:sz w:val="22"/>
          <w:szCs w:val="22"/>
        </w:rPr>
        <w:t>To foster the industry-specific knowledge, thinking, and subject-specific practical skills required of lens-based media practitioners.</w:t>
      </w:r>
    </w:p>
    <w:p w14:paraId="0794F4B6" w14:textId="77777777" w:rsidR="00372803" w:rsidRPr="00372803" w:rsidRDefault="00372803" w:rsidP="00183D69">
      <w:pPr>
        <w:pStyle w:val="NormalWeb"/>
        <w:numPr>
          <w:ilvl w:val="0"/>
          <w:numId w:val="8"/>
        </w:numPr>
        <w:spacing w:after="240" w:afterAutospacing="0" w:line="288" w:lineRule="exact"/>
        <w:rPr>
          <w:rFonts w:ascii="MS Reference Sans Serif" w:eastAsia="Arial" w:hAnsi="MS Reference Sans Serif" w:cs="Arial"/>
          <w:color w:val="000000" w:themeColor="text1"/>
          <w:sz w:val="22"/>
          <w:szCs w:val="22"/>
        </w:rPr>
      </w:pPr>
      <w:r w:rsidRPr="00372803">
        <w:rPr>
          <w:rFonts w:ascii="MS Reference Sans Serif" w:eastAsia="Arial" w:hAnsi="MS Reference Sans Serif" w:cs="Arial"/>
          <w:color w:val="000000" w:themeColor="text1"/>
          <w:sz w:val="22"/>
          <w:szCs w:val="22"/>
        </w:rPr>
        <w:t>To critically reflect on, and investigate the range of employment and freelance opportunities in the lens-based media industries, enabling the development of professional careers in relevant, discrete disciplines.</w:t>
      </w:r>
    </w:p>
    <w:p w14:paraId="787C8BE9" w14:textId="77777777" w:rsidR="00372803" w:rsidRPr="00372803" w:rsidRDefault="00372803" w:rsidP="00183D69">
      <w:pPr>
        <w:pStyle w:val="NormalWeb"/>
        <w:numPr>
          <w:ilvl w:val="0"/>
          <w:numId w:val="8"/>
        </w:numPr>
        <w:spacing w:after="240" w:afterAutospacing="0" w:line="288" w:lineRule="exact"/>
        <w:ind w:left="357" w:hanging="357"/>
        <w:rPr>
          <w:rFonts w:ascii="MS Reference Sans Serif" w:eastAsia="Arial" w:hAnsi="MS Reference Sans Serif" w:cs="Arial"/>
          <w:color w:val="000000" w:themeColor="text1"/>
          <w:sz w:val="22"/>
          <w:szCs w:val="22"/>
        </w:rPr>
      </w:pPr>
      <w:r w:rsidRPr="00372803">
        <w:rPr>
          <w:rFonts w:ascii="MS Reference Sans Serif" w:eastAsia="Arial" w:hAnsi="MS Reference Sans Serif" w:cs="Arial"/>
          <w:color w:val="000000" w:themeColor="text1"/>
          <w:sz w:val="22"/>
          <w:szCs w:val="22"/>
        </w:rPr>
        <w:t>To develop a wide range of practical and academic skills, that are transferrable, and encourage responsibility and entrepreneurship.</w:t>
      </w:r>
    </w:p>
    <w:p w14:paraId="5D105767" w14:textId="77777777" w:rsidR="00372803" w:rsidRPr="00372803" w:rsidRDefault="00372803" w:rsidP="00183D69">
      <w:pPr>
        <w:pStyle w:val="NormalWeb"/>
        <w:numPr>
          <w:ilvl w:val="0"/>
          <w:numId w:val="8"/>
        </w:numPr>
        <w:spacing w:after="240" w:afterAutospacing="0" w:line="288" w:lineRule="exact"/>
        <w:ind w:left="357" w:hanging="357"/>
        <w:rPr>
          <w:rFonts w:ascii="MS Reference Sans Serif" w:eastAsia="Arial" w:hAnsi="MS Reference Sans Serif" w:cs="Arial"/>
          <w:color w:val="000000" w:themeColor="text1"/>
          <w:sz w:val="22"/>
          <w:szCs w:val="22"/>
        </w:rPr>
      </w:pPr>
      <w:r w:rsidRPr="00372803">
        <w:rPr>
          <w:rFonts w:ascii="MS Reference Sans Serif" w:eastAsia="Arial" w:hAnsi="MS Reference Sans Serif" w:cs="Arial"/>
          <w:color w:val="000000" w:themeColor="text1"/>
          <w:sz w:val="22"/>
          <w:szCs w:val="22"/>
        </w:rPr>
        <w:t>To foster awareness and understanding of a full range of relevant resources and technologies that are likely to be encountered within a specialism.</w:t>
      </w:r>
    </w:p>
    <w:p w14:paraId="56F5FF61" w14:textId="77777777" w:rsidR="00372803" w:rsidRPr="00372803" w:rsidRDefault="00372803" w:rsidP="00183D69">
      <w:pPr>
        <w:pStyle w:val="NormalWeb"/>
        <w:numPr>
          <w:ilvl w:val="0"/>
          <w:numId w:val="8"/>
        </w:numPr>
        <w:spacing w:after="240" w:afterAutospacing="0" w:line="288" w:lineRule="exact"/>
        <w:ind w:left="357" w:hanging="357"/>
        <w:rPr>
          <w:rFonts w:ascii="MS Reference Sans Serif" w:eastAsia="Arial,Calibri" w:hAnsi="MS Reference Sans Serif" w:cs="Arial"/>
          <w:sz w:val="22"/>
          <w:szCs w:val="22"/>
          <w:lang w:eastAsia="en-US"/>
        </w:rPr>
      </w:pPr>
      <w:r w:rsidRPr="00372803">
        <w:rPr>
          <w:rFonts w:ascii="MS Reference Sans Serif" w:eastAsia="Arial,Calibri" w:hAnsi="MS Reference Sans Serif" w:cs="Arial"/>
          <w:sz w:val="22"/>
          <w:szCs w:val="22"/>
          <w:lang w:eastAsia="en-US"/>
        </w:rPr>
        <w:t>To critically evaluate the relationships between theory and practice, exploring the way work is produced and received in a digital and globalised marketplace, with reference to the social, cultural and historical contexts.</w:t>
      </w:r>
    </w:p>
    <w:p w14:paraId="36531AD5" w14:textId="77777777" w:rsidR="00372803" w:rsidRPr="00372803" w:rsidRDefault="00372803" w:rsidP="00183D69">
      <w:pPr>
        <w:pStyle w:val="NormalWeb"/>
        <w:numPr>
          <w:ilvl w:val="0"/>
          <w:numId w:val="8"/>
        </w:numPr>
        <w:spacing w:after="240" w:afterAutospacing="0" w:line="288" w:lineRule="exact"/>
        <w:ind w:left="357" w:hanging="357"/>
        <w:rPr>
          <w:rFonts w:ascii="MS Reference Sans Serif" w:eastAsia="Arial" w:hAnsi="MS Reference Sans Serif" w:cs="Arial"/>
          <w:color w:val="000000" w:themeColor="text1"/>
          <w:sz w:val="22"/>
          <w:szCs w:val="22"/>
        </w:rPr>
      </w:pPr>
      <w:r w:rsidRPr="00372803">
        <w:rPr>
          <w:rFonts w:ascii="MS Reference Sans Serif" w:eastAsia="Arial" w:hAnsi="MS Reference Sans Serif" w:cs="Arial"/>
          <w:color w:val="000000" w:themeColor="text1"/>
          <w:sz w:val="22"/>
          <w:szCs w:val="22"/>
        </w:rPr>
        <w:t>T</w:t>
      </w:r>
      <w:r w:rsidRPr="00372803">
        <w:rPr>
          <w:rFonts w:ascii="MS Reference Sans Serif" w:eastAsia="Arial,Calibri" w:hAnsi="MS Reference Sans Serif" w:cs="Arial"/>
          <w:sz w:val="22"/>
          <w:szCs w:val="22"/>
          <w:lang w:eastAsia="en-US"/>
        </w:rPr>
        <w:t xml:space="preserve">o nurture the development of a creative voice and identity, through individual and collaborative </w:t>
      </w:r>
      <w:r w:rsidRPr="00372803">
        <w:rPr>
          <w:rFonts w:ascii="MS Reference Sans Serif" w:eastAsia="Arial" w:hAnsi="MS Reference Sans Serif" w:cs="Arial"/>
          <w:color w:val="000000" w:themeColor="text1"/>
          <w:sz w:val="22"/>
          <w:szCs w:val="22"/>
        </w:rPr>
        <w:t>working.</w:t>
      </w:r>
    </w:p>
    <w:p w14:paraId="2D393B1E" w14:textId="77777777" w:rsidR="00372803" w:rsidRPr="00372803" w:rsidRDefault="00372803" w:rsidP="00183D69">
      <w:pPr>
        <w:pStyle w:val="NormalWeb"/>
        <w:numPr>
          <w:ilvl w:val="0"/>
          <w:numId w:val="8"/>
        </w:numPr>
        <w:spacing w:after="240" w:afterAutospacing="0" w:line="288" w:lineRule="exact"/>
        <w:ind w:left="357" w:hanging="357"/>
        <w:rPr>
          <w:rFonts w:ascii="MS Reference Sans Serif" w:eastAsia="Arial" w:hAnsi="MS Reference Sans Serif" w:cs="Arial"/>
          <w:color w:val="000000" w:themeColor="text1"/>
          <w:sz w:val="22"/>
          <w:szCs w:val="22"/>
        </w:rPr>
      </w:pPr>
      <w:r w:rsidRPr="00372803">
        <w:rPr>
          <w:rFonts w:ascii="MS Reference Sans Serif" w:eastAsia="Arial" w:hAnsi="MS Reference Sans Serif" w:cs="Arial"/>
          <w:color w:val="000000" w:themeColor="text1"/>
          <w:sz w:val="22"/>
          <w:szCs w:val="22"/>
        </w:rPr>
        <w:t>To enable the production and delivery of creative projects and artefacts.</w:t>
      </w:r>
    </w:p>
    <w:p w14:paraId="079DAA4B" w14:textId="77777777" w:rsidR="00141C4B" w:rsidRDefault="00141C4B" w:rsidP="00141C4B">
      <w:pPr>
        <w:rPr>
          <w:b/>
          <w:bCs/>
          <w:spacing w:val="-3"/>
        </w:rPr>
      </w:pPr>
      <w:bookmarkStart w:id="9" w:name="LearningandTeachingMethods"/>
      <w:bookmarkStart w:id="10" w:name="_Toc479666293"/>
      <w:bookmarkEnd w:id="9"/>
    </w:p>
    <w:p w14:paraId="469AC228" w14:textId="77777777" w:rsidR="00141C4B" w:rsidRPr="00141C4B" w:rsidRDefault="00141C4B" w:rsidP="00141C4B">
      <w:pPr>
        <w:pStyle w:val="Heading2"/>
      </w:pPr>
      <w:bookmarkStart w:id="11" w:name="_Toc526941555"/>
      <w:r w:rsidRPr="00141C4B">
        <w:t>Programme Intended Learning Outcomes (ILOs)</w:t>
      </w:r>
      <w:bookmarkEnd w:id="10"/>
      <w:bookmarkEnd w:id="11"/>
    </w:p>
    <w:p w14:paraId="3A175A3D" w14:textId="77777777" w:rsidR="00141C4B" w:rsidRPr="00141C4B" w:rsidRDefault="00141C4B" w:rsidP="00141C4B">
      <w:pPr>
        <w:rPr>
          <w:bCs/>
          <w:spacing w:val="-3"/>
        </w:rPr>
      </w:pPr>
      <w:r w:rsidRPr="00141C4B">
        <w:rPr>
          <w:bCs/>
          <w:spacing w:val="-3"/>
        </w:rPr>
        <w:t xml:space="preserve">The Programme ILOs refer to the QAA Subject Benchmark Statements for Arts and Design (AD) </w:t>
      </w:r>
      <w:r w:rsidR="00117158">
        <w:rPr>
          <w:bCs/>
          <w:spacing w:val="-3"/>
        </w:rPr>
        <w:t>2018</w:t>
      </w:r>
      <w:r w:rsidRPr="00141C4B">
        <w:rPr>
          <w:bCs/>
          <w:spacing w:val="-3"/>
        </w:rPr>
        <w:t xml:space="preserve"> and Communication, Media, Film and Cultural Studies (CMFCS) 2016</w:t>
      </w:r>
      <w:r>
        <w:rPr>
          <w:bCs/>
          <w:spacing w:val="-3"/>
        </w:rPr>
        <w:t>.</w:t>
      </w:r>
    </w:p>
    <w:p w14:paraId="2CEDAA9B" w14:textId="77777777" w:rsidR="00141C4B" w:rsidRPr="00141C4B" w:rsidRDefault="00141C4B" w:rsidP="00141C4B">
      <w:pPr>
        <w:rPr>
          <w:bCs/>
          <w:spacing w:val="-3"/>
          <w:u w:val="single"/>
        </w:rPr>
      </w:pPr>
      <w:r w:rsidRPr="00141C4B">
        <w:rPr>
          <w:bCs/>
          <w:spacing w:val="-3"/>
          <w:u w:val="single"/>
        </w:rPr>
        <w:t>A Subject-specific Skills and Knowledge</w:t>
      </w:r>
    </w:p>
    <w:p w14:paraId="34B6CAFC" w14:textId="77777777" w:rsidR="00141C4B" w:rsidRPr="00141C4B" w:rsidRDefault="00141C4B" w:rsidP="00141C4B">
      <w:pPr>
        <w:rPr>
          <w:bCs/>
          <w:spacing w:val="-3"/>
        </w:rPr>
      </w:pPr>
      <w:r w:rsidRPr="00141C4B">
        <w:rPr>
          <w:bCs/>
          <w:spacing w:val="-3"/>
        </w:rPr>
        <w:t xml:space="preserve">A1. </w:t>
      </w:r>
      <w:r w:rsidRPr="00141C4B">
        <w:rPr>
          <w:bCs/>
          <w:spacing w:val="-3"/>
        </w:rPr>
        <w:tab/>
        <w:t xml:space="preserve">The ability to act with comprehensive practical and theoretical understanding of production processes and professional practice relevant to a lens-based media practitioner and your industry. </w:t>
      </w:r>
    </w:p>
    <w:p w14:paraId="6395F4BF" w14:textId="77777777" w:rsidR="00141C4B" w:rsidRPr="00141C4B" w:rsidRDefault="00141C4B" w:rsidP="00141C4B">
      <w:pPr>
        <w:rPr>
          <w:bCs/>
          <w:spacing w:val="-3"/>
        </w:rPr>
      </w:pPr>
      <w:r w:rsidRPr="00141C4B">
        <w:rPr>
          <w:bCs/>
          <w:spacing w:val="-3"/>
        </w:rPr>
        <w:t xml:space="preserve">A2. </w:t>
      </w:r>
      <w:r w:rsidRPr="00141C4B">
        <w:rPr>
          <w:bCs/>
          <w:spacing w:val="-3"/>
        </w:rPr>
        <w:tab/>
        <w:t>The ability to make original, distinctive and creative work within your chosen discipline.</w:t>
      </w:r>
    </w:p>
    <w:p w14:paraId="0ADB1D01" w14:textId="77777777" w:rsidR="00141C4B" w:rsidRPr="00141C4B" w:rsidRDefault="00141C4B" w:rsidP="00141C4B">
      <w:pPr>
        <w:rPr>
          <w:bCs/>
          <w:spacing w:val="-3"/>
        </w:rPr>
      </w:pPr>
      <w:r w:rsidRPr="00141C4B">
        <w:rPr>
          <w:bCs/>
          <w:spacing w:val="-3"/>
        </w:rPr>
        <w:t xml:space="preserve">A3. </w:t>
      </w:r>
      <w:r w:rsidRPr="00141C4B">
        <w:rPr>
          <w:bCs/>
          <w:spacing w:val="-3"/>
        </w:rPr>
        <w:tab/>
        <w:t>Entrepreneurial and self-motivational skills required to pursue and sustain a freelance or independent career within the lens-based media industries.</w:t>
      </w:r>
    </w:p>
    <w:p w14:paraId="12F46C22" w14:textId="77777777" w:rsidR="00141C4B" w:rsidRPr="00141C4B" w:rsidRDefault="00141C4B" w:rsidP="00141C4B">
      <w:pPr>
        <w:rPr>
          <w:bCs/>
          <w:spacing w:val="-3"/>
        </w:rPr>
      </w:pPr>
      <w:r w:rsidRPr="00141C4B">
        <w:rPr>
          <w:bCs/>
          <w:spacing w:val="-3"/>
        </w:rPr>
        <w:t xml:space="preserve">A4. </w:t>
      </w:r>
      <w:r w:rsidRPr="00141C4B">
        <w:rPr>
          <w:bCs/>
          <w:spacing w:val="-3"/>
        </w:rPr>
        <w:tab/>
        <w:t>An understanding and engagement with the implications and potential for the discipline presented by developments in current and emerging technologies.</w:t>
      </w:r>
    </w:p>
    <w:p w14:paraId="45E513BE" w14:textId="77777777" w:rsidR="00141C4B" w:rsidRPr="00141C4B" w:rsidRDefault="00141C4B" w:rsidP="00141C4B">
      <w:pPr>
        <w:rPr>
          <w:bCs/>
          <w:spacing w:val="-3"/>
        </w:rPr>
      </w:pPr>
      <w:r w:rsidRPr="00141C4B">
        <w:rPr>
          <w:bCs/>
          <w:spacing w:val="-3"/>
        </w:rPr>
        <w:t xml:space="preserve">A5. </w:t>
      </w:r>
      <w:r w:rsidRPr="00141C4B">
        <w:rPr>
          <w:bCs/>
          <w:spacing w:val="-3"/>
        </w:rPr>
        <w:tab/>
        <w:t>The ability to select, experiment with and make appropriate use of materials, processes and technologies in the production of  work, showing an understanding of both quality standards and attention to detail.</w:t>
      </w:r>
    </w:p>
    <w:p w14:paraId="00332D21" w14:textId="77777777" w:rsidR="00141C4B" w:rsidRDefault="00141C4B" w:rsidP="00141C4B">
      <w:pPr>
        <w:rPr>
          <w:bCs/>
          <w:spacing w:val="-3"/>
        </w:rPr>
      </w:pPr>
      <w:r w:rsidRPr="00141C4B">
        <w:rPr>
          <w:bCs/>
          <w:spacing w:val="-3"/>
        </w:rPr>
        <w:t xml:space="preserve">A6. </w:t>
      </w:r>
      <w:r w:rsidRPr="00141C4B">
        <w:rPr>
          <w:bCs/>
          <w:spacing w:val="-3"/>
        </w:rPr>
        <w:tab/>
        <w:t xml:space="preserve">Demonstrate an understanding of the nature and importance of the lens-based media practitioner’s relationship with audiences, clients, markets, users, consumers, participants, co-creators and co-workers. </w:t>
      </w:r>
    </w:p>
    <w:p w14:paraId="4656FAF1" w14:textId="77777777" w:rsidR="00141C4B" w:rsidRPr="00141C4B" w:rsidRDefault="00141C4B" w:rsidP="00141C4B">
      <w:pPr>
        <w:rPr>
          <w:bCs/>
          <w:spacing w:val="-3"/>
        </w:rPr>
      </w:pPr>
      <w:r w:rsidRPr="00141C4B">
        <w:rPr>
          <w:bCs/>
          <w:spacing w:val="-3"/>
        </w:rPr>
        <w:t xml:space="preserve">A7. </w:t>
      </w:r>
      <w:r w:rsidRPr="00141C4B">
        <w:rPr>
          <w:bCs/>
          <w:spacing w:val="-3"/>
        </w:rPr>
        <w:tab/>
        <w:t>Understand the commissioning, funding and employment structures likely to be found within the lens-based media arts industries and how to work within these constraints.</w:t>
      </w:r>
    </w:p>
    <w:p w14:paraId="11E5D2FC" w14:textId="77777777" w:rsidR="00141C4B" w:rsidRPr="00141C4B" w:rsidRDefault="00141C4B" w:rsidP="00141C4B">
      <w:pPr>
        <w:rPr>
          <w:bCs/>
          <w:spacing w:val="-3"/>
        </w:rPr>
      </w:pPr>
      <w:r w:rsidRPr="00141C4B">
        <w:rPr>
          <w:bCs/>
          <w:spacing w:val="-3"/>
        </w:rPr>
        <w:tab/>
      </w:r>
    </w:p>
    <w:p w14:paraId="38DBD0D5" w14:textId="77777777" w:rsidR="00141C4B" w:rsidRPr="00141C4B" w:rsidRDefault="00141C4B" w:rsidP="00141C4B">
      <w:pPr>
        <w:rPr>
          <w:bCs/>
          <w:spacing w:val="-3"/>
          <w:u w:val="single"/>
        </w:rPr>
      </w:pPr>
      <w:r w:rsidRPr="00141C4B">
        <w:rPr>
          <w:bCs/>
          <w:spacing w:val="-3"/>
          <w:u w:val="single"/>
        </w:rPr>
        <w:t>B Cognitive and Intellectual Skills</w:t>
      </w:r>
    </w:p>
    <w:p w14:paraId="63E75990" w14:textId="77777777" w:rsidR="00141C4B" w:rsidRPr="00141C4B" w:rsidRDefault="00141C4B" w:rsidP="00141C4B">
      <w:pPr>
        <w:rPr>
          <w:bCs/>
          <w:spacing w:val="-3"/>
        </w:rPr>
      </w:pPr>
      <w:r w:rsidRPr="00141C4B">
        <w:rPr>
          <w:bCs/>
          <w:spacing w:val="-3"/>
        </w:rPr>
        <w:t xml:space="preserve">B1. </w:t>
      </w:r>
      <w:r w:rsidRPr="00141C4B">
        <w:rPr>
          <w:bCs/>
          <w:spacing w:val="-3"/>
        </w:rPr>
        <w:tab/>
        <w:t>The ability to independently source, collate, understand and critically evaluate research from a range of areas, within and beyond academic texts, in order to explore a question or subject and articulate findings.</w:t>
      </w:r>
    </w:p>
    <w:p w14:paraId="3D63CF84" w14:textId="77777777" w:rsidR="00141C4B" w:rsidRPr="00141C4B" w:rsidRDefault="00141C4B" w:rsidP="00141C4B">
      <w:pPr>
        <w:rPr>
          <w:bCs/>
          <w:spacing w:val="-3"/>
        </w:rPr>
      </w:pPr>
      <w:r w:rsidRPr="00141C4B">
        <w:rPr>
          <w:bCs/>
          <w:spacing w:val="-3"/>
        </w:rPr>
        <w:t xml:space="preserve">B2. </w:t>
      </w:r>
      <w:r w:rsidRPr="00141C4B">
        <w:rPr>
          <w:bCs/>
          <w:spacing w:val="-3"/>
        </w:rPr>
        <w:tab/>
        <w:t>Intelligently and critically engage with the work of major practitioners, debates and artefacts within your chosen field, to challenge and synthesise ideas to generate original work.</w:t>
      </w:r>
    </w:p>
    <w:p w14:paraId="391CCB80" w14:textId="77777777" w:rsidR="00141C4B" w:rsidRPr="00141C4B" w:rsidRDefault="00141C4B" w:rsidP="00141C4B">
      <w:pPr>
        <w:rPr>
          <w:bCs/>
          <w:spacing w:val="-3"/>
        </w:rPr>
      </w:pPr>
      <w:r w:rsidRPr="00141C4B">
        <w:rPr>
          <w:bCs/>
          <w:spacing w:val="-3"/>
        </w:rPr>
        <w:t xml:space="preserve">B3. </w:t>
      </w:r>
      <w:r w:rsidRPr="00141C4B">
        <w:rPr>
          <w:bCs/>
          <w:spacing w:val="-3"/>
        </w:rPr>
        <w:tab/>
        <w:t>Identify, select and apply appropriate techniques and strategies in the development of ideas, undertaking critical analysis, evaluating the outcomes of your own work.</w:t>
      </w:r>
    </w:p>
    <w:p w14:paraId="20B7D175" w14:textId="77777777" w:rsidR="00141C4B" w:rsidRPr="00141C4B" w:rsidRDefault="00141C4B" w:rsidP="00141C4B">
      <w:pPr>
        <w:rPr>
          <w:bCs/>
          <w:spacing w:val="-3"/>
        </w:rPr>
      </w:pPr>
      <w:r w:rsidRPr="00141C4B">
        <w:rPr>
          <w:bCs/>
          <w:spacing w:val="-3"/>
        </w:rPr>
        <w:t xml:space="preserve">B4. </w:t>
      </w:r>
      <w:r w:rsidRPr="00141C4B">
        <w:rPr>
          <w:bCs/>
          <w:spacing w:val="-3"/>
        </w:rPr>
        <w:tab/>
        <w:t>Demonstrate and apply knowledge of, understanding and engagement with the legislative, regulatory and ethical frameworks relevant to the lens-based media industries.</w:t>
      </w:r>
    </w:p>
    <w:p w14:paraId="46EB34D1" w14:textId="77777777" w:rsidR="00141C4B" w:rsidRDefault="00141C4B">
      <w:pPr>
        <w:spacing w:before="0" w:after="0"/>
        <w:rPr>
          <w:bCs/>
          <w:spacing w:val="-3"/>
          <w:u w:val="single"/>
        </w:rPr>
      </w:pPr>
      <w:r>
        <w:rPr>
          <w:bCs/>
          <w:spacing w:val="-3"/>
          <w:u w:val="single"/>
        </w:rPr>
        <w:br w:type="page"/>
      </w:r>
    </w:p>
    <w:p w14:paraId="4856226C" w14:textId="77777777" w:rsidR="00141C4B" w:rsidRDefault="00141C4B" w:rsidP="00141C4B">
      <w:pPr>
        <w:rPr>
          <w:bCs/>
          <w:spacing w:val="-3"/>
          <w:u w:val="single"/>
        </w:rPr>
      </w:pPr>
    </w:p>
    <w:p w14:paraId="2B7363AD" w14:textId="77777777" w:rsidR="00141C4B" w:rsidRPr="00141C4B" w:rsidRDefault="00141C4B" w:rsidP="00141C4B">
      <w:pPr>
        <w:rPr>
          <w:bCs/>
          <w:spacing w:val="-3"/>
          <w:u w:val="single"/>
        </w:rPr>
      </w:pPr>
      <w:r w:rsidRPr="00141C4B">
        <w:rPr>
          <w:bCs/>
          <w:spacing w:val="-3"/>
          <w:u w:val="single"/>
        </w:rPr>
        <w:t>C Skills for Life and Work</w:t>
      </w:r>
    </w:p>
    <w:p w14:paraId="04C3A08B" w14:textId="77777777" w:rsidR="00141C4B" w:rsidRPr="00141C4B" w:rsidRDefault="00141C4B" w:rsidP="00141C4B">
      <w:pPr>
        <w:rPr>
          <w:bCs/>
          <w:spacing w:val="-3"/>
        </w:rPr>
      </w:pPr>
      <w:r w:rsidRPr="00141C4B">
        <w:rPr>
          <w:bCs/>
          <w:spacing w:val="-3"/>
        </w:rPr>
        <w:t xml:space="preserve">C1 </w:t>
      </w:r>
      <w:r w:rsidRPr="00141C4B">
        <w:rPr>
          <w:bCs/>
          <w:spacing w:val="-3"/>
        </w:rPr>
        <w:tab/>
        <w:t>Autonomous learning</w:t>
      </w:r>
      <w:r w:rsidRPr="00141C4B">
        <w:rPr>
          <w:bCs/>
          <w:spacing w:val="-3"/>
          <w:vertAlign w:val="superscript"/>
        </w:rPr>
        <w:footnoteReference w:id="2"/>
      </w:r>
      <w:r w:rsidRPr="00141C4B">
        <w:rPr>
          <w:bCs/>
          <w:spacing w:val="-3"/>
        </w:rPr>
        <w:t xml:space="preserve"> (including time management) that shows the exercise of initiative and personal responsibility and enables decision-making in complex and unpredictable contexts.</w:t>
      </w:r>
    </w:p>
    <w:p w14:paraId="7BE08497" w14:textId="77777777" w:rsidR="00141C4B" w:rsidRPr="00141C4B" w:rsidRDefault="00141C4B" w:rsidP="00141C4B">
      <w:pPr>
        <w:rPr>
          <w:bCs/>
          <w:spacing w:val="-3"/>
        </w:rPr>
      </w:pPr>
      <w:r>
        <w:rPr>
          <w:bCs/>
          <w:spacing w:val="-3"/>
        </w:rPr>
        <w:t>C</w:t>
      </w:r>
      <w:r w:rsidRPr="00141C4B">
        <w:rPr>
          <w:bCs/>
          <w:spacing w:val="-3"/>
        </w:rPr>
        <w:t xml:space="preserve">2 </w:t>
      </w:r>
      <w:r w:rsidRPr="00141C4B">
        <w:rPr>
          <w:bCs/>
          <w:spacing w:val="-3"/>
        </w:rPr>
        <w:tab/>
        <w:t xml:space="preserve">Team working skills necessary to flourish in the global workplace, with an ability to both work in and lead teams effectively. </w:t>
      </w:r>
    </w:p>
    <w:p w14:paraId="6F4B9129" w14:textId="77777777" w:rsidR="00141C4B" w:rsidRPr="00141C4B" w:rsidRDefault="00141C4B" w:rsidP="00141C4B">
      <w:pPr>
        <w:rPr>
          <w:bCs/>
          <w:spacing w:val="-3"/>
        </w:rPr>
      </w:pPr>
      <w:r w:rsidRPr="00141C4B">
        <w:rPr>
          <w:bCs/>
          <w:spacing w:val="-3"/>
        </w:rPr>
        <w:t xml:space="preserve">C3 </w:t>
      </w:r>
      <w:r w:rsidRPr="00141C4B">
        <w:rPr>
          <w:bCs/>
          <w:spacing w:val="-3"/>
        </w:rPr>
        <w:tab/>
        <w:t>Communication skills that ensure information, ideas, problems and solutions are communicated effectively and clearly to both specialist and non-specialist audiences.</w:t>
      </w:r>
    </w:p>
    <w:p w14:paraId="410CB8EC" w14:textId="77777777" w:rsidR="00141C4B" w:rsidRDefault="00141C4B" w:rsidP="00141C4B">
      <w:pPr>
        <w:rPr>
          <w:bCs/>
          <w:spacing w:val="-3"/>
        </w:rPr>
      </w:pPr>
      <w:r w:rsidRPr="00141C4B">
        <w:rPr>
          <w:bCs/>
          <w:spacing w:val="-3"/>
        </w:rPr>
        <w:t xml:space="preserve">C4 </w:t>
      </w:r>
      <w:r w:rsidRPr="00141C4B">
        <w:rPr>
          <w:bCs/>
          <w:spacing w:val="-3"/>
        </w:rPr>
        <w:tab/>
        <w:t>IT skills and digital literacy that demonstrate core competences and are commensurate with an ability to work at the interface of creativity and new technologies.</w:t>
      </w:r>
    </w:p>
    <w:p w14:paraId="201F0649" w14:textId="77777777" w:rsidR="00141C4B" w:rsidRPr="00141C4B" w:rsidRDefault="00141C4B" w:rsidP="00141C4B">
      <w:pPr>
        <w:pStyle w:val="Heading2"/>
      </w:pPr>
      <w:bookmarkStart w:id="12" w:name="_Toc526941556"/>
      <w:r w:rsidRPr="00141C4B">
        <w:t>Work experience and placement opportunities</w:t>
      </w:r>
      <w:bookmarkEnd w:id="12"/>
    </w:p>
    <w:p w14:paraId="6140DC1C" w14:textId="77777777" w:rsidR="00141C4B" w:rsidRPr="00141C4B" w:rsidRDefault="00141C4B" w:rsidP="00141C4B">
      <w:pPr>
        <w:spacing w:before="0" w:after="0"/>
        <w:rPr>
          <w:bCs/>
          <w:spacing w:val="-3"/>
        </w:rPr>
      </w:pPr>
      <w:r w:rsidRPr="00141C4B">
        <w:rPr>
          <w:bCs/>
          <w:spacing w:val="-3"/>
        </w:rPr>
        <w:t>The “Major Project in Lens-based Media” and “Professional Development in Context” modules specifically provide professional work experience opportunities, through your engagement with commercial practice and public exhibition/dissemination of final outputs.</w:t>
      </w:r>
    </w:p>
    <w:p w14:paraId="104903DA" w14:textId="77777777" w:rsidR="00141C4B" w:rsidRPr="00141C4B" w:rsidRDefault="00141C4B" w:rsidP="00141C4B">
      <w:pPr>
        <w:spacing w:before="0" w:after="0"/>
        <w:rPr>
          <w:bCs/>
          <w:spacing w:val="-3"/>
        </w:rPr>
      </w:pPr>
      <w:r w:rsidRPr="00141C4B">
        <w:rPr>
          <w:bCs/>
          <w:spacing w:val="-3"/>
        </w:rPr>
        <w:t>The nature of the work experience will be specific to the needs of the individual students, as well as the requirement and discrete specification of your professional pathway.</w:t>
      </w:r>
    </w:p>
    <w:p w14:paraId="5C258854" w14:textId="77777777" w:rsidR="00141C4B" w:rsidRPr="00141C4B" w:rsidRDefault="00141C4B" w:rsidP="00141C4B">
      <w:pPr>
        <w:spacing w:before="0" w:after="0"/>
        <w:rPr>
          <w:bCs/>
          <w:spacing w:val="-3"/>
        </w:rPr>
      </w:pPr>
    </w:p>
    <w:p w14:paraId="26EBD8F5" w14:textId="77777777" w:rsidR="00141C4B" w:rsidRDefault="00141C4B" w:rsidP="00141C4B">
      <w:pPr>
        <w:pStyle w:val="Heading2"/>
      </w:pPr>
      <w:bookmarkStart w:id="13" w:name="_Toc479666295"/>
      <w:bookmarkStart w:id="14" w:name="_Toc526941557"/>
      <w:r w:rsidRPr="00141C4B">
        <w:t>Graduate Attributes</w:t>
      </w:r>
      <w:bookmarkEnd w:id="13"/>
      <w:bookmarkEnd w:id="14"/>
    </w:p>
    <w:p w14:paraId="40EEEBB2" w14:textId="77777777" w:rsidR="00141C4B" w:rsidRPr="00141C4B" w:rsidRDefault="00141C4B" w:rsidP="00141C4B">
      <w:r>
        <w:t>Bath Spa University introduced Graduate Attributes in 2015/16, affirming the typical characteristics of graduates from all of its undergraduate programmes.  The table below describes how the Lens-based Media programme equips you with these attributes:</w:t>
      </w:r>
    </w:p>
    <w:p w14:paraId="28D4EA73" w14:textId="77777777" w:rsidR="00141C4B" w:rsidRPr="00141C4B" w:rsidRDefault="00141C4B" w:rsidP="00141C4B">
      <w:pPr>
        <w:spacing w:before="0" w:after="0"/>
        <w:rPr>
          <w:bCs/>
          <w:spacing w:val="-3"/>
        </w:rPr>
      </w:pPr>
    </w:p>
    <w:tbl>
      <w:tblPr>
        <w:tblStyle w:val="TableGrid"/>
        <w:tblW w:w="0" w:type="auto"/>
        <w:tblLook w:val="04A0" w:firstRow="1" w:lastRow="0" w:firstColumn="1" w:lastColumn="0" w:noHBand="0" w:noVBand="1"/>
      </w:tblPr>
      <w:tblGrid>
        <w:gridCol w:w="936"/>
        <w:gridCol w:w="4074"/>
        <w:gridCol w:w="4006"/>
      </w:tblGrid>
      <w:tr w:rsidR="00141C4B" w:rsidRPr="00141C4B" w14:paraId="5C921A5E" w14:textId="77777777" w:rsidTr="0066184A">
        <w:tc>
          <w:tcPr>
            <w:tcW w:w="936" w:type="dxa"/>
          </w:tcPr>
          <w:p w14:paraId="0B330F01" w14:textId="77777777" w:rsidR="00141C4B" w:rsidRPr="00141C4B" w:rsidRDefault="00141C4B" w:rsidP="00141C4B">
            <w:pPr>
              <w:spacing w:before="0" w:after="0"/>
              <w:rPr>
                <w:bCs/>
                <w:spacing w:val="-3"/>
              </w:rPr>
            </w:pPr>
          </w:p>
        </w:tc>
        <w:tc>
          <w:tcPr>
            <w:tcW w:w="4074" w:type="dxa"/>
          </w:tcPr>
          <w:p w14:paraId="40D348F1" w14:textId="77777777" w:rsidR="00141C4B" w:rsidRPr="00141C4B" w:rsidRDefault="00141C4B" w:rsidP="00141C4B">
            <w:pPr>
              <w:spacing w:before="0" w:after="0"/>
              <w:rPr>
                <w:bCs/>
                <w:spacing w:val="-3"/>
              </w:rPr>
            </w:pPr>
            <w:r w:rsidRPr="00141C4B">
              <w:rPr>
                <w:bCs/>
                <w:spacing w:val="-3"/>
              </w:rPr>
              <w:t xml:space="preserve">Bath Spa Graduates… </w:t>
            </w:r>
          </w:p>
        </w:tc>
        <w:tc>
          <w:tcPr>
            <w:tcW w:w="4006" w:type="dxa"/>
          </w:tcPr>
          <w:p w14:paraId="04A22C82" w14:textId="77777777" w:rsidR="00141C4B" w:rsidRPr="00141C4B" w:rsidRDefault="00141C4B" w:rsidP="00141C4B">
            <w:pPr>
              <w:spacing w:before="0" w:after="0"/>
              <w:rPr>
                <w:bCs/>
                <w:spacing w:val="-3"/>
              </w:rPr>
            </w:pPr>
            <w:r w:rsidRPr="00141C4B">
              <w:rPr>
                <w:bCs/>
                <w:spacing w:val="-3"/>
              </w:rPr>
              <w:t>In BA (Hons) Lens-based Media Production, we enable this…</w:t>
            </w:r>
          </w:p>
        </w:tc>
      </w:tr>
      <w:tr w:rsidR="00141C4B" w:rsidRPr="00141C4B" w14:paraId="6E631114" w14:textId="77777777" w:rsidTr="0066184A">
        <w:tc>
          <w:tcPr>
            <w:tcW w:w="936" w:type="dxa"/>
          </w:tcPr>
          <w:p w14:paraId="6C0A6941" w14:textId="77777777" w:rsidR="00141C4B" w:rsidRPr="00141C4B" w:rsidRDefault="00141C4B" w:rsidP="00183D69">
            <w:pPr>
              <w:numPr>
                <w:ilvl w:val="0"/>
                <w:numId w:val="7"/>
              </w:numPr>
              <w:spacing w:before="0" w:after="0"/>
              <w:rPr>
                <w:bCs/>
                <w:spacing w:val="-3"/>
              </w:rPr>
            </w:pPr>
          </w:p>
        </w:tc>
        <w:tc>
          <w:tcPr>
            <w:tcW w:w="4074" w:type="dxa"/>
          </w:tcPr>
          <w:p w14:paraId="6674CC09" w14:textId="77777777" w:rsidR="00141C4B" w:rsidRPr="00141C4B" w:rsidRDefault="00141C4B" w:rsidP="00141C4B">
            <w:pPr>
              <w:spacing w:before="0" w:after="0"/>
              <w:rPr>
                <w:bCs/>
                <w:spacing w:val="-3"/>
              </w:rPr>
            </w:pPr>
            <w:r w:rsidRPr="00141C4B">
              <w:rPr>
                <w:bCs/>
                <w:spacing w:val="-3"/>
              </w:rPr>
              <w:t>Will be employable: equipped with the skills necessary to flourish in the global workplace, able to work in and lead teams</w:t>
            </w:r>
          </w:p>
        </w:tc>
        <w:tc>
          <w:tcPr>
            <w:tcW w:w="4006" w:type="dxa"/>
          </w:tcPr>
          <w:p w14:paraId="29C464FD" w14:textId="77777777" w:rsidR="00141C4B" w:rsidRPr="00141C4B" w:rsidRDefault="00141C4B" w:rsidP="00141C4B">
            <w:pPr>
              <w:spacing w:before="0" w:after="0"/>
              <w:rPr>
                <w:bCs/>
                <w:spacing w:val="-3"/>
              </w:rPr>
            </w:pPr>
            <w:r w:rsidRPr="00141C4B">
              <w:rPr>
                <w:bCs/>
                <w:spacing w:val="-3"/>
              </w:rPr>
              <w:t>Through programme and module design. All teaching and assessment is written expressly with the global marketplace in mind and with direct industry consultation. Work and client based learning prepares you directly for future employability.</w:t>
            </w:r>
          </w:p>
        </w:tc>
      </w:tr>
      <w:tr w:rsidR="00141C4B" w:rsidRPr="00141C4B" w14:paraId="16247C80" w14:textId="77777777" w:rsidTr="0066184A">
        <w:tc>
          <w:tcPr>
            <w:tcW w:w="936" w:type="dxa"/>
          </w:tcPr>
          <w:p w14:paraId="69931DEE" w14:textId="77777777" w:rsidR="00141C4B" w:rsidRPr="00141C4B" w:rsidRDefault="00141C4B" w:rsidP="00183D69">
            <w:pPr>
              <w:numPr>
                <w:ilvl w:val="0"/>
                <w:numId w:val="7"/>
              </w:numPr>
              <w:spacing w:before="0" w:after="0"/>
              <w:rPr>
                <w:bCs/>
                <w:spacing w:val="-3"/>
              </w:rPr>
            </w:pPr>
          </w:p>
        </w:tc>
        <w:tc>
          <w:tcPr>
            <w:tcW w:w="4074" w:type="dxa"/>
          </w:tcPr>
          <w:p w14:paraId="4BF0226E" w14:textId="77777777" w:rsidR="00141C4B" w:rsidRPr="00141C4B" w:rsidRDefault="00141C4B" w:rsidP="00141C4B">
            <w:pPr>
              <w:spacing w:before="0" w:after="0"/>
              <w:rPr>
                <w:bCs/>
                <w:spacing w:val="-3"/>
              </w:rPr>
            </w:pPr>
            <w:r w:rsidRPr="00141C4B">
              <w:rPr>
                <w:bCs/>
                <w:spacing w:val="-3"/>
              </w:rPr>
              <w:t>Will be able to understand and manage complexity, diversity and change</w:t>
            </w:r>
          </w:p>
        </w:tc>
        <w:tc>
          <w:tcPr>
            <w:tcW w:w="4006" w:type="dxa"/>
          </w:tcPr>
          <w:p w14:paraId="5665B02C" w14:textId="77777777" w:rsidR="00141C4B" w:rsidRPr="00141C4B" w:rsidRDefault="00141C4B" w:rsidP="00141C4B">
            <w:pPr>
              <w:spacing w:before="0" w:after="0"/>
              <w:rPr>
                <w:bCs/>
                <w:spacing w:val="-3"/>
              </w:rPr>
            </w:pPr>
            <w:r w:rsidRPr="00141C4B">
              <w:rPr>
                <w:bCs/>
                <w:spacing w:val="-3"/>
              </w:rPr>
              <w:t>Programme materials and module design refer to the changing nature of, and diverse complexities within, the lens-based media related industries. Yearly review and on-going consultation with industry practitioners ensures that the programme will integrate future changes.</w:t>
            </w:r>
          </w:p>
        </w:tc>
      </w:tr>
      <w:tr w:rsidR="00141C4B" w:rsidRPr="00141C4B" w14:paraId="7AEF9052" w14:textId="77777777" w:rsidTr="0066184A">
        <w:tc>
          <w:tcPr>
            <w:tcW w:w="936" w:type="dxa"/>
          </w:tcPr>
          <w:p w14:paraId="10C8FF4A" w14:textId="77777777" w:rsidR="00141C4B" w:rsidRPr="00141C4B" w:rsidRDefault="00141C4B" w:rsidP="00183D69">
            <w:pPr>
              <w:numPr>
                <w:ilvl w:val="0"/>
                <w:numId w:val="7"/>
              </w:numPr>
              <w:spacing w:before="0" w:after="0"/>
              <w:rPr>
                <w:bCs/>
                <w:spacing w:val="-3"/>
              </w:rPr>
            </w:pPr>
          </w:p>
        </w:tc>
        <w:tc>
          <w:tcPr>
            <w:tcW w:w="4074" w:type="dxa"/>
          </w:tcPr>
          <w:p w14:paraId="09F6639F" w14:textId="77777777" w:rsidR="00141C4B" w:rsidRPr="00141C4B" w:rsidRDefault="00141C4B" w:rsidP="00141C4B">
            <w:pPr>
              <w:spacing w:before="0" w:after="0"/>
              <w:rPr>
                <w:bCs/>
                <w:spacing w:val="-3"/>
              </w:rPr>
            </w:pPr>
            <w:r w:rsidRPr="00141C4B">
              <w:rPr>
                <w:bCs/>
                <w:spacing w:val="-3"/>
              </w:rPr>
              <w:t>Will be creative: able to innovate and to solve problems by working across disciplines as professional or artistic practitioners</w:t>
            </w:r>
          </w:p>
        </w:tc>
        <w:tc>
          <w:tcPr>
            <w:tcW w:w="4006" w:type="dxa"/>
          </w:tcPr>
          <w:p w14:paraId="4C5884E8" w14:textId="77777777" w:rsidR="00141C4B" w:rsidRPr="00141C4B" w:rsidRDefault="00141C4B" w:rsidP="00141C4B">
            <w:pPr>
              <w:spacing w:before="0" w:after="0"/>
              <w:rPr>
                <w:bCs/>
                <w:spacing w:val="-3"/>
              </w:rPr>
            </w:pPr>
            <w:r w:rsidRPr="00141C4B">
              <w:rPr>
                <w:bCs/>
                <w:spacing w:val="-3"/>
              </w:rPr>
              <w:t>In engaging with creative production briefs you utilise creativity, innovation, problem solving and team work. Working across disciplines is an essential component of professional and artistic practice as well as the application of creative thinking techniques.</w:t>
            </w:r>
          </w:p>
        </w:tc>
      </w:tr>
      <w:tr w:rsidR="00141C4B" w:rsidRPr="00141C4B" w14:paraId="5A8DB5EE" w14:textId="77777777" w:rsidTr="0066184A">
        <w:tc>
          <w:tcPr>
            <w:tcW w:w="936" w:type="dxa"/>
          </w:tcPr>
          <w:p w14:paraId="53808409" w14:textId="77777777" w:rsidR="00141C4B" w:rsidRPr="00141C4B" w:rsidRDefault="00141C4B" w:rsidP="00183D69">
            <w:pPr>
              <w:numPr>
                <w:ilvl w:val="0"/>
                <w:numId w:val="7"/>
              </w:numPr>
              <w:spacing w:before="0" w:after="0"/>
              <w:rPr>
                <w:bCs/>
                <w:spacing w:val="-3"/>
              </w:rPr>
            </w:pPr>
          </w:p>
        </w:tc>
        <w:tc>
          <w:tcPr>
            <w:tcW w:w="4074" w:type="dxa"/>
          </w:tcPr>
          <w:p w14:paraId="04563CFE" w14:textId="77777777" w:rsidR="00141C4B" w:rsidRPr="00141C4B" w:rsidRDefault="00141C4B" w:rsidP="00141C4B">
            <w:pPr>
              <w:spacing w:before="0" w:after="0"/>
              <w:rPr>
                <w:bCs/>
                <w:spacing w:val="-3"/>
              </w:rPr>
            </w:pPr>
            <w:r w:rsidRPr="00141C4B">
              <w:rPr>
                <w:bCs/>
                <w:spacing w:val="-3"/>
              </w:rPr>
              <w:t>Will be digitally literate: able to work at the interface of creativity and technology</w:t>
            </w:r>
          </w:p>
        </w:tc>
        <w:tc>
          <w:tcPr>
            <w:tcW w:w="4006" w:type="dxa"/>
          </w:tcPr>
          <w:p w14:paraId="7B6E8914" w14:textId="77777777" w:rsidR="00141C4B" w:rsidRPr="00141C4B" w:rsidRDefault="00141C4B" w:rsidP="00141C4B">
            <w:pPr>
              <w:spacing w:before="0" w:after="0"/>
              <w:rPr>
                <w:bCs/>
                <w:spacing w:val="-3"/>
              </w:rPr>
            </w:pPr>
            <w:r w:rsidRPr="00141C4B">
              <w:rPr>
                <w:bCs/>
                <w:spacing w:val="-3"/>
              </w:rPr>
              <w:t>Digital literacy is embedded within the programme, in subject specific activities (industry standard editing facilities, digital imaging equipment and sound mixing/design facilities) and the organisation, management and presentation of your research for formative and summative assessments.</w:t>
            </w:r>
          </w:p>
        </w:tc>
      </w:tr>
      <w:tr w:rsidR="00141C4B" w:rsidRPr="00141C4B" w14:paraId="2087175D" w14:textId="77777777" w:rsidTr="0066184A">
        <w:trPr>
          <w:trHeight w:val="2779"/>
        </w:trPr>
        <w:tc>
          <w:tcPr>
            <w:tcW w:w="936" w:type="dxa"/>
          </w:tcPr>
          <w:p w14:paraId="09895A6F" w14:textId="77777777" w:rsidR="00141C4B" w:rsidRPr="00141C4B" w:rsidRDefault="00141C4B" w:rsidP="00183D69">
            <w:pPr>
              <w:numPr>
                <w:ilvl w:val="0"/>
                <w:numId w:val="7"/>
              </w:numPr>
              <w:spacing w:before="0" w:after="0"/>
              <w:rPr>
                <w:bCs/>
                <w:spacing w:val="-3"/>
              </w:rPr>
            </w:pPr>
          </w:p>
        </w:tc>
        <w:tc>
          <w:tcPr>
            <w:tcW w:w="4074" w:type="dxa"/>
          </w:tcPr>
          <w:p w14:paraId="755F082C" w14:textId="77777777" w:rsidR="00141C4B" w:rsidRPr="00141C4B" w:rsidRDefault="00141C4B" w:rsidP="00141C4B">
            <w:pPr>
              <w:spacing w:before="0" w:after="0"/>
              <w:rPr>
                <w:bCs/>
                <w:spacing w:val="-3"/>
              </w:rPr>
            </w:pPr>
            <w:r w:rsidRPr="00141C4B">
              <w:rPr>
                <w:bCs/>
                <w:spacing w:val="-3"/>
              </w:rPr>
              <w:t>Will be internationally networked: either by studying abroad for part of the your programme, or studying alongside you from overseas</w:t>
            </w:r>
          </w:p>
        </w:tc>
        <w:tc>
          <w:tcPr>
            <w:tcW w:w="4006" w:type="dxa"/>
          </w:tcPr>
          <w:p w14:paraId="59C9747F" w14:textId="77777777" w:rsidR="00141C4B" w:rsidRPr="00141C4B" w:rsidRDefault="00141C4B" w:rsidP="00141C4B">
            <w:pPr>
              <w:spacing w:before="0" w:after="0"/>
              <w:rPr>
                <w:bCs/>
                <w:spacing w:val="-3"/>
              </w:rPr>
            </w:pPr>
            <w:r w:rsidRPr="00141C4B">
              <w:rPr>
                <w:bCs/>
                <w:spacing w:val="-3"/>
              </w:rPr>
              <w:t>Collaboration is encouraged and supported with industry-based work and projects. The programme specifically engages with the lens-based media arts and cultures of other countries, through lectures, debates and guest speakers. You are encouraged to explore and develop your own professional practice and commercial development within a global context.</w:t>
            </w:r>
          </w:p>
        </w:tc>
      </w:tr>
      <w:tr w:rsidR="00141C4B" w:rsidRPr="00141C4B" w14:paraId="2FFDD347" w14:textId="77777777" w:rsidTr="0066184A">
        <w:tc>
          <w:tcPr>
            <w:tcW w:w="936" w:type="dxa"/>
          </w:tcPr>
          <w:p w14:paraId="7997FB7C" w14:textId="77777777" w:rsidR="00141C4B" w:rsidRPr="00141C4B" w:rsidRDefault="00141C4B" w:rsidP="00183D69">
            <w:pPr>
              <w:numPr>
                <w:ilvl w:val="0"/>
                <w:numId w:val="7"/>
              </w:numPr>
              <w:spacing w:before="0" w:after="0"/>
              <w:rPr>
                <w:bCs/>
                <w:spacing w:val="-3"/>
              </w:rPr>
            </w:pPr>
          </w:p>
        </w:tc>
        <w:tc>
          <w:tcPr>
            <w:tcW w:w="4074" w:type="dxa"/>
          </w:tcPr>
          <w:p w14:paraId="5697C6CC" w14:textId="77777777" w:rsidR="00141C4B" w:rsidRPr="00141C4B" w:rsidRDefault="00141C4B" w:rsidP="00141C4B">
            <w:pPr>
              <w:spacing w:before="0" w:after="0"/>
              <w:rPr>
                <w:bCs/>
                <w:spacing w:val="-3"/>
              </w:rPr>
            </w:pPr>
            <w:r w:rsidRPr="00141C4B">
              <w:rPr>
                <w:bCs/>
                <w:spacing w:val="-3"/>
              </w:rPr>
              <w:t>Will be creative thinkers, doers and makers</w:t>
            </w:r>
          </w:p>
        </w:tc>
        <w:tc>
          <w:tcPr>
            <w:tcW w:w="4006" w:type="dxa"/>
          </w:tcPr>
          <w:p w14:paraId="17B2589A" w14:textId="77777777" w:rsidR="00141C4B" w:rsidRPr="00141C4B" w:rsidRDefault="00141C4B" w:rsidP="00141C4B">
            <w:pPr>
              <w:spacing w:before="0" w:after="0"/>
              <w:rPr>
                <w:bCs/>
                <w:spacing w:val="-3"/>
              </w:rPr>
            </w:pPr>
            <w:r w:rsidRPr="00141C4B">
              <w:rPr>
                <w:bCs/>
                <w:spacing w:val="-3"/>
              </w:rPr>
              <w:t>The ethos of the programme is to encourage creativity and the creation of professional material and products. The development of these materials and products evidences informed reflection, a creative approach to problem-solving and robust production skills.</w:t>
            </w:r>
          </w:p>
        </w:tc>
      </w:tr>
      <w:tr w:rsidR="00141C4B" w:rsidRPr="00141C4B" w14:paraId="0680FABB" w14:textId="77777777" w:rsidTr="0066184A">
        <w:tc>
          <w:tcPr>
            <w:tcW w:w="936" w:type="dxa"/>
          </w:tcPr>
          <w:p w14:paraId="379F21A3" w14:textId="77777777" w:rsidR="00141C4B" w:rsidRPr="00141C4B" w:rsidRDefault="00141C4B" w:rsidP="00183D69">
            <w:pPr>
              <w:numPr>
                <w:ilvl w:val="0"/>
                <w:numId w:val="7"/>
              </w:numPr>
              <w:spacing w:before="0" w:after="0"/>
              <w:rPr>
                <w:bCs/>
                <w:spacing w:val="-3"/>
              </w:rPr>
            </w:pPr>
          </w:p>
        </w:tc>
        <w:tc>
          <w:tcPr>
            <w:tcW w:w="4074" w:type="dxa"/>
          </w:tcPr>
          <w:p w14:paraId="6EDA31B2" w14:textId="77777777" w:rsidR="00141C4B" w:rsidRPr="00141C4B" w:rsidRDefault="00141C4B" w:rsidP="00141C4B">
            <w:pPr>
              <w:spacing w:before="0" w:after="0"/>
              <w:rPr>
                <w:bCs/>
                <w:spacing w:val="-3"/>
              </w:rPr>
            </w:pPr>
            <w:r w:rsidRPr="00141C4B">
              <w:rPr>
                <w:bCs/>
                <w:spacing w:val="-3"/>
              </w:rPr>
              <w:t>Will be critical thinkers: able to express your ideas in written and oral form, and possessing information literacy</w:t>
            </w:r>
          </w:p>
        </w:tc>
        <w:tc>
          <w:tcPr>
            <w:tcW w:w="4006" w:type="dxa"/>
          </w:tcPr>
          <w:p w14:paraId="43B15E71" w14:textId="77777777" w:rsidR="00141C4B" w:rsidRPr="00141C4B" w:rsidRDefault="00141C4B" w:rsidP="00141C4B">
            <w:pPr>
              <w:spacing w:before="0" w:after="0"/>
              <w:rPr>
                <w:bCs/>
                <w:spacing w:val="-3"/>
              </w:rPr>
            </w:pPr>
            <w:r w:rsidRPr="00141C4B">
              <w:rPr>
                <w:bCs/>
                <w:spacing w:val="-3"/>
              </w:rPr>
              <w:t>You present themselves and your ideas in a multitude of ways including essays, presentations, video essays, production paperwork, and reflective journals. These evidence the ability to critically analyse, conceptualise, thoroughly research and communicate key concepts within the lens-based media arts.</w:t>
            </w:r>
          </w:p>
        </w:tc>
      </w:tr>
      <w:tr w:rsidR="00141C4B" w:rsidRPr="00141C4B" w14:paraId="1579FF25" w14:textId="77777777" w:rsidTr="0066184A">
        <w:tc>
          <w:tcPr>
            <w:tcW w:w="936" w:type="dxa"/>
          </w:tcPr>
          <w:p w14:paraId="1D1F9E12" w14:textId="77777777" w:rsidR="00141C4B" w:rsidRPr="00141C4B" w:rsidRDefault="00141C4B" w:rsidP="00183D69">
            <w:pPr>
              <w:numPr>
                <w:ilvl w:val="0"/>
                <w:numId w:val="7"/>
              </w:numPr>
              <w:spacing w:before="0" w:after="0"/>
              <w:rPr>
                <w:bCs/>
                <w:spacing w:val="-3"/>
              </w:rPr>
            </w:pPr>
          </w:p>
        </w:tc>
        <w:tc>
          <w:tcPr>
            <w:tcW w:w="4074" w:type="dxa"/>
          </w:tcPr>
          <w:p w14:paraId="60FFCC9D" w14:textId="77777777" w:rsidR="00141C4B" w:rsidRPr="00141C4B" w:rsidRDefault="00141C4B" w:rsidP="00141C4B">
            <w:pPr>
              <w:spacing w:before="0" w:after="0"/>
              <w:rPr>
                <w:bCs/>
                <w:spacing w:val="-3"/>
              </w:rPr>
            </w:pPr>
            <w:r w:rsidRPr="00141C4B">
              <w:rPr>
                <w:bCs/>
                <w:spacing w:val="-3"/>
              </w:rPr>
              <w:t>Will be ethically aware: prepared for citizenship in a local, national and global context</w:t>
            </w:r>
          </w:p>
        </w:tc>
        <w:tc>
          <w:tcPr>
            <w:tcW w:w="4006" w:type="dxa"/>
          </w:tcPr>
          <w:p w14:paraId="50598617" w14:textId="77777777" w:rsidR="00141C4B" w:rsidRPr="00141C4B" w:rsidRDefault="00141C4B" w:rsidP="00141C4B">
            <w:pPr>
              <w:spacing w:before="0" w:after="0"/>
              <w:rPr>
                <w:bCs/>
                <w:spacing w:val="-3"/>
              </w:rPr>
            </w:pPr>
            <w:r w:rsidRPr="00141C4B">
              <w:rPr>
                <w:bCs/>
                <w:spacing w:val="-3"/>
              </w:rPr>
              <w:t xml:space="preserve">Throughout the programme all work is produced and showcased with an awareness of the community and audiences they are intended for and in the light of the current cultural landscape. Ethical awareness and collaboration are integral to the socio-cultural aspects of the lens-based media disciplines as art forms; these concepts are instilled through work-based learning and professional and academic development.  </w:t>
            </w:r>
          </w:p>
        </w:tc>
      </w:tr>
    </w:tbl>
    <w:p w14:paraId="043DD94E" w14:textId="77777777" w:rsidR="00141C4B" w:rsidRDefault="00141C4B">
      <w:pPr>
        <w:spacing w:before="0" w:after="0"/>
        <w:rPr>
          <w:bCs/>
          <w:spacing w:val="-3"/>
        </w:rPr>
      </w:pPr>
      <w:r>
        <w:rPr>
          <w:bCs/>
          <w:spacing w:val="-3"/>
        </w:rPr>
        <w:br w:type="page"/>
      </w:r>
    </w:p>
    <w:p w14:paraId="53C634EA" w14:textId="77777777" w:rsidR="00141C4B" w:rsidRDefault="00141C4B">
      <w:pPr>
        <w:spacing w:before="0" w:after="0"/>
        <w:rPr>
          <w:bCs/>
          <w:spacing w:val="-3"/>
        </w:rPr>
      </w:pPr>
    </w:p>
    <w:p w14:paraId="75E8DBF5" w14:textId="77777777" w:rsidR="003B0086" w:rsidRDefault="00C57163" w:rsidP="00EF423E">
      <w:pPr>
        <w:pStyle w:val="Heading1"/>
      </w:pPr>
      <w:bookmarkStart w:id="15" w:name="_Toc526941558"/>
      <w:r w:rsidRPr="002C7CC7">
        <w:t>Learning Environment</w:t>
      </w:r>
      <w:bookmarkEnd w:id="15"/>
    </w:p>
    <w:p w14:paraId="014B35E0" w14:textId="77777777" w:rsidR="00264C0F" w:rsidRDefault="00264C0F" w:rsidP="00141C4B">
      <w:pPr>
        <w:pStyle w:val="Heading2"/>
        <w:rPr>
          <w:szCs w:val="24"/>
        </w:rPr>
      </w:pPr>
      <w:bookmarkStart w:id="16" w:name="_Toc526941559"/>
      <w:r>
        <w:t>Learning and Teaching Methods</w:t>
      </w:r>
      <w:bookmarkEnd w:id="16"/>
    </w:p>
    <w:p w14:paraId="3D5E8D32" w14:textId="77777777" w:rsidR="0031479B" w:rsidRPr="00670E8D" w:rsidRDefault="0031479B" w:rsidP="0031479B">
      <w:pPr>
        <w:pStyle w:val="Heading3"/>
      </w:pPr>
      <w:r w:rsidRPr="00670E8D">
        <w:t>Learning and Teaching Methods</w:t>
      </w:r>
    </w:p>
    <w:p w14:paraId="6F5B8131" w14:textId="77777777" w:rsidR="0031479B" w:rsidRPr="00DC42C8" w:rsidRDefault="0031479B" w:rsidP="0031479B">
      <w:r w:rsidRPr="00DC42C8">
        <w:t>The University Centre Weston has a Learning and Teaching Strategy for Higher Education, which underpins our approach.</w:t>
      </w:r>
    </w:p>
    <w:p w14:paraId="24782BCA" w14:textId="77777777" w:rsidR="0031479B" w:rsidRPr="00401E79" w:rsidRDefault="0031479B" w:rsidP="0031479B">
      <w:r w:rsidRPr="00401E79">
        <w:t>We intend that the learning programme</w:t>
      </w:r>
      <w:r>
        <w:t xml:space="preserve"> should be both stimulating and </w:t>
      </w:r>
      <w:r w:rsidRPr="00401E79">
        <w:t>demanding, and should lead you through progressive stages of development, towards increasingly complex and open-ended tasks, increasingly sophisticated application of intellectual/conceptual and personal (transferable) skills, and increasingly independent study.</w:t>
      </w:r>
    </w:p>
    <w:p w14:paraId="3134A8F2" w14:textId="77777777" w:rsidR="0031479B" w:rsidRPr="00401E79" w:rsidRDefault="0031479B" w:rsidP="0031479B">
      <w:r w:rsidRPr="00401E79">
        <w:t>A variety of learning methods will be used, which might include</w:t>
      </w:r>
    </w:p>
    <w:p w14:paraId="4C42071B" w14:textId="77777777" w:rsidR="0031479B" w:rsidRDefault="0031479B" w:rsidP="00B669F7">
      <w:pPr>
        <w:pStyle w:val="ListParagraph"/>
        <w:numPr>
          <w:ilvl w:val="0"/>
          <w:numId w:val="6"/>
        </w:numPr>
      </w:pPr>
      <w:r w:rsidRPr="00401E79">
        <w:t>Lectures</w:t>
      </w:r>
    </w:p>
    <w:p w14:paraId="1C1783AF" w14:textId="77777777" w:rsidR="0031479B" w:rsidRPr="00401E79" w:rsidRDefault="0031479B" w:rsidP="00B669F7">
      <w:pPr>
        <w:pStyle w:val="ListParagraph"/>
        <w:numPr>
          <w:ilvl w:val="0"/>
          <w:numId w:val="6"/>
        </w:numPr>
      </w:pPr>
      <w:r>
        <w:t>Seminars</w:t>
      </w:r>
    </w:p>
    <w:p w14:paraId="4D238121" w14:textId="77777777" w:rsidR="0031479B" w:rsidRPr="00401E79" w:rsidRDefault="0031479B" w:rsidP="00B669F7">
      <w:pPr>
        <w:pStyle w:val="ListParagraph"/>
        <w:numPr>
          <w:ilvl w:val="0"/>
          <w:numId w:val="6"/>
        </w:numPr>
      </w:pPr>
      <w:r w:rsidRPr="00401E79">
        <w:t>Experiential learning</w:t>
      </w:r>
    </w:p>
    <w:p w14:paraId="661D9D70" w14:textId="77777777" w:rsidR="0031479B" w:rsidRPr="00401E79" w:rsidRDefault="0031479B" w:rsidP="00B669F7">
      <w:pPr>
        <w:pStyle w:val="ListParagraph"/>
        <w:numPr>
          <w:ilvl w:val="0"/>
          <w:numId w:val="6"/>
        </w:numPr>
      </w:pPr>
      <w:r w:rsidRPr="00401E79">
        <w:t>Reflective learning</w:t>
      </w:r>
    </w:p>
    <w:p w14:paraId="192DB259" w14:textId="77777777" w:rsidR="0031479B" w:rsidRPr="00401E79" w:rsidRDefault="0031479B" w:rsidP="00B669F7">
      <w:pPr>
        <w:pStyle w:val="ListParagraph"/>
        <w:numPr>
          <w:ilvl w:val="0"/>
          <w:numId w:val="6"/>
        </w:numPr>
      </w:pPr>
      <w:r w:rsidRPr="00401E79">
        <w:t>Skills practice</w:t>
      </w:r>
    </w:p>
    <w:p w14:paraId="091FBFF3" w14:textId="77777777" w:rsidR="0031479B" w:rsidRPr="00401E79" w:rsidRDefault="0031479B" w:rsidP="00B669F7">
      <w:pPr>
        <w:pStyle w:val="ListParagraph"/>
        <w:numPr>
          <w:ilvl w:val="0"/>
          <w:numId w:val="6"/>
        </w:numPr>
      </w:pPr>
      <w:r w:rsidRPr="00401E79">
        <w:t>Group work and group discussions</w:t>
      </w:r>
    </w:p>
    <w:p w14:paraId="221388EC" w14:textId="77777777" w:rsidR="0031479B" w:rsidRPr="00401E79" w:rsidRDefault="0031479B" w:rsidP="00B669F7">
      <w:pPr>
        <w:pStyle w:val="ListParagraph"/>
        <w:numPr>
          <w:ilvl w:val="0"/>
          <w:numId w:val="6"/>
        </w:numPr>
      </w:pPr>
      <w:r w:rsidRPr="00401E79">
        <w:t>Workshops</w:t>
      </w:r>
    </w:p>
    <w:p w14:paraId="62788FB0" w14:textId="77777777" w:rsidR="0031479B" w:rsidRPr="00401E79" w:rsidRDefault="0031479B" w:rsidP="00B669F7">
      <w:pPr>
        <w:pStyle w:val="ListParagraph"/>
        <w:numPr>
          <w:ilvl w:val="0"/>
          <w:numId w:val="6"/>
        </w:numPr>
      </w:pPr>
      <w:r w:rsidRPr="00401E79">
        <w:t>Case studies</w:t>
      </w:r>
    </w:p>
    <w:p w14:paraId="462D377E" w14:textId="77777777" w:rsidR="0031479B" w:rsidRPr="00401E79" w:rsidRDefault="0031479B" w:rsidP="00B669F7">
      <w:pPr>
        <w:pStyle w:val="ListParagraph"/>
        <w:numPr>
          <w:ilvl w:val="0"/>
          <w:numId w:val="6"/>
        </w:numPr>
      </w:pPr>
      <w:r w:rsidRPr="00401E79">
        <w:t>Student presentations</w:t>
      </w:r>
    </w:p>
    <w:p w14:paraId="4FB6AD78" w14:textId="77777777" w:rsidR="0031479B" w:rsidRPr="00401E79" w:rsidRDefault="0031479B" w:rsidP="00B669F7">
      <w:pPr>
        <w:pStyle w:val="ListParagraph"/>
        <w:numPr>
          <w:ilvl w:val="0"/>
          <w:numId w:val="6"/>
        </w:numPr>
      </w:pPr>
      <w:r w:rsidRPr="00401E79">
        <w:t>Information and communications technology (ICT) based activities</w:t>
      </w:r>
    </w:p>
    <w:p w14:paraId="2E29C67C" w14:textId="77777777" w:rsidR="0031479B" w:rsidRPr="00401E79" w:rsidRDefault="0031479B" w:rsidP="00B669F7">
      <w:pPr>
        <w:pStyle w:val="ListParagraph"/>
        <w:numPr>
          <w:ilvl w:val="0"/>
          <w:numId w:val="6"/>
        </w:numPr>
      </w:pPr>
      <w:r w:rsidRPr="00401E79">
        <w:t>Visiting speakers/expert practitioners will be used during the programme</w:t>
      </w:r>
    </w:p>
    <w:p w14:paraId="13B0607C" w14:textId="77777777" w:rsidR="0031479B" w:rsidRDefault="0031479B" w:rsidP="0031479B">
      <w:r>
        <w:t>UCW actively encourages the development of technology enhanced learning and you will find staff utilising new teaching methods to enhance your learning experience.</w:t>
      </w:r>
    </w:p>
    <w:p w14:paraId="70723BED" w14:textId="77777777" w:rsidR="002B1C29" w:rsidRDefault="004D7103" w:rsidP="00B669F7">
      <w:pPr>
        <w:pStyle w:val="Heading3"/>
      </w:pPr>
      <w:r>
        <w:t>Other resources</w:t>
      </w:r>
    </w:p>
    <w:p w14:paraId="6971ECDB" w14:textId="77777777" w:rsidR="005B4E29" w:rsidRDefault="005B4E29" w:rsidP="00B669F7">
      <w:r>
        <w:t>Studen</w:t>
      </w:r>
      <w:r w:rsidR="00845C80">
        <w:t xml:space="preserve">ts have access to </w:t>
      </w:r>
      <w:r w:rsidR="003B11C4">
        <w:t>specialised film</w:t>
      </w:r>
      <w:r w:rsidR="00845C80">
        <w:t>, video, sound and p</w:t>
      </w:r>
      <w:r>
        <w:t xml:space="preserve">hotographic </w:t>
      </w:r>
      <w:r w:rsidR="003B11C4">
        <w:t>equipment,</w:t>
      </w:r>
      <w:r>
        <w:t xml:space="preserve"> studios </w:t>
      </w:r>
      <w:r w:rsidR="003B11C4">
        <w:t>and editing</w:t>
      </w:r>
      <w:r>
        <w:t xml:space="preserve"> suites.   Technical support </w:t>
      </w:r>
      <w:r w:rsidR="003B11C4">
        <w:t>is available</w:t>
      </w:r>
      <w:r>
        <w:t xml:space="preserve"> </w:t>
      </w:r>
      <w:r w:rsidR="003B11C4">
        <w:t>from HE</w:t>
      </w:r>
      <w:r>
        <w:t xml:space="preserve"> Media technician.  </w:t>
      </w:r>
      <w:r w:rsidR="00845C80">
        <w:t>Other technicians can also support with Photography, I.T. and Software support.</w:t>
      </w:r>
    </w:p>
    <w:p w14:paraId="52986DD7" w14:textId="77777777" w:rsidR="00D208B2" w:rsidRPr="00B669F7" w:rsidRDefault="00A04A79" w:rsidP="00B669F7">
      <w:pPr>
        <w:sectPr w:rsidR="00D208B2" w:rsidRPr="00B669F7" w:rsidSect="00B6228A">
          <w:pgSz w:w="12240" w:h="15840"/>
          <w:pgMar w:top="1440" w:right="1440" w:bottom="1440" w:left="1440" w:header="720" w:footer="720" w:gutter="0"/>
          <w:cols w:space="720"/>
          <w:titlePg/>
          <w:docGrid w:linePitch="360"/>
        </w:sectPr>
      </w:pPr>
      <w:r>
        <w:t xml:space="preserve">Additional cameras and equipment have been </w:t>
      </w:r>
      <w:r w:rsidR="003B11C4">
        <w:t>purchased for</w:t>
      </w:r>
      <w:r>
        <w:t xml:space="preserve"> priority of BA L</w:t>
      </w:r>
      <w:r w:rsidR="003B11C4">
        <w:t xml:space="preserve">ens Based Media students.  These include </w:t>
      </w:r>
      <w:r w:rsidR="00D208B2">
        <w:t xml:space="preserve">a Canon C200 </w:t>
      </w:r>
      <w:r w:rsidR="003B11C4">
        <w:t>and</w:t>
      </w:r>
      <w:r w:rsidR="00D208B2">
        <w:t xml:space="preserve"> </w:t>
      </w:r>
      <w:r w:rsidR="003B11C4">
        <w:t>Sony FS7, both</w:t>
      </w:r>
      <w:r w:rsidR="00D208B2">
        <w:t xml:space="preserve"> giving the </w:t>
      </w:r>
      <w:r w:rsidR="003B11C4">
        <w:t>ability to</w:t>
      </w:r>
      <w:r w:rsidR="00845C80">
        <w:t xml:space="preserve"> film at </w:t>
      </w:r>
      <w:r w:rsidR="003B11C4">
        <w:t>4K, and a</w:t>
      </w:r>
      <w:r w:rsidR="00845C80">
        <w:t xml:space="preserve"> Canon 5DS with 85mm lens </w:t>
      </w:r>
      <w:r w:rsidR="003B11C4">
        <w:t>for high</w:t>
      </w:r>
      <w:r w:rsidR="00845C80">
        <w:t xml:space="preserve"> end Digital Studio Photography.  Students have access to a wide range of</w:t>
      </w:r>
      <w:r w:rsidR="003B11C4">
        <w:t xml:space="preserve"> </w:t>
      </w:r>
      <w:r w:rsidR="00845C80">
        <w:t xml:space="preserve">Lens Based Media equipment, all accessible via an online booking </w:t>
      </w:r>
      <w:r w:rsidR="003B11C4">
        <w:t>system,</w:t>
      </w:r>
      <w:r w:rsidR="00845C80">
        <w:t xml:space="preserve"> with guidance </w:t>
      </w:r>
      <w:r w:rsidR="003B11C4">
        <w:t>from the technician</w:t>
      </w:r>
      <w:r w:rsidR="00845C80">
        <w:t xml:space="preserve"> and tutors.</w:t>
      </w:r>
    </w:p>
    <w:p w14:paraId="3CBABA9B" w14:textId="77777777" w:rsidR="00F15F23" w:rsidRPr="004D7103" w:rsidRDefault="00784887" w:rsidP="00EF423E">
      <w:pPr>
        <w:pStyle w:val="Heading1"/>
        <w:rPr>
          <w:b/>
          <w:szCs w:val="28"/>
        </w:rPr>
      </w:pPr>
      <w:bookmarkStart w:id="17" w:name="_Toc526941560"/>
      <w:r w:rsidRPr="004D7103">
        <w:t xml:space="preserve">How Quality </w:t>
      </w:r>
      <w:r w:rsidR="00B57E0B">
        <w:t xml:space="preserve">is </w:t>
      </w:r>
      <w:r w:rsidR="00B57E0B" w:rsidRPr="004D7103">
        <w:t>assured</w:t>
      </w:r>
      <w:bookmarkEnd w:id="17"/>
    </w:p>
    <w:p w14:paraId="62959C8E" w14:textId="77777777" w:rsidR="0001079F" w:rsidRPr="004D7103" w:rsidRDefault="00F15F23" w:rsidP="00141C4B">
      <w:pPr>
        <w:pStyle w:val="Heading2"/>
        <w:rPr>
          <w:szCs w:val="24"/>
        </w:rPr>
      </w:pPr>
      <w:bookmarkStart w:id="18" w:name="_Toc526941561"/>
      <w:r w:rsidRPr="004D7103">
        <w:t>Quality monitoring and evaluation</w:t>
      </w:r>
      <w:bookmarkEnd w:id="18"/>
    </w:p>
    <w:p w14:paraId="20A3E208" w14:textId="77777777" w:rsidR="0001079F" w:rsidRPr="0001079F" w:rsidRDefault="0001079F" w:rsidP="00DF4828">
      <w:r w:rsidRPr="0001079F">
        <w:t>The programme you are studying was approved by</w:t>
      </w:r>
      <w:r w:rsidR="00DF4828">
        <w:t xml:space="preserve"> </w:t>
      </w:r>
      <w:r w:rsidR="00B57E0B">
        <w:t>Bath Spa University</w:t>
      </w:r>
      <w:r w:rsidRPr="0001079F">
        <w:t>.  As part of the appro</w:t>
      </w:r>
      <w:r>
        <w:t>val process it was assured that</w:t>
      </w:r>
    </w:p>
    <w:p w14:paraId="4A231CB4" w14:textId="77777777" w:rsidR="0001079F" w:rsidRPr="00DF4828" w:rsidRDefault="0001079F" w:rsidP="006A55EF">
      <w:pPr>
        <w:pStyle w:val="ListParagraph"/>
        <w:numPr>
          <w:ilvl w:val="0"/>
          <w:numId w:val="1"/>
        </w:numPr>
        <w:rPr>
          <w:color w:val="000000" w:themeColor="text1"/>
        </w:rPr>
      </w:pPr>
      <w:r w:rsidRPr="00DF4828">
        <w:rPr>
          <w:color w:val="000000" w:themeColor="text1"/>
        </w:rPr>
        <w:t xml:space="preserve">the content of the programme met national benchmark requirements; </w:t>
      </w:r>
    </w:p>
    <w:p w14:paraId="40111063" w14:textId="77777777" w:rsidR="0001079F" w:rsidRPr="00DF4828" w:rsidRDefault="0001079F" w:rsidP="006A55EF">
      <w:pPr>
        <w:pStyle w:val="ListParagraph"/>
        <w:numPr>
          <w:ilvl w:val="0"/>
          <w:numId w:val="1"/>
        </w:numPr>
        <w:rPr>
          <w:color w:val="000000" w:themeColor="text1"/>
        </w:rPr>
      </w:pPr>
      <w:r w:rsidRPr="00DF4828">
        <w:rPr>
          <w:color w:val="000000" w:themeColor="text1"/>
        </w:rPr>
        <w:t>the programme met any professional/statutory body requirements; and</w:t>
      </w:r>
    </w:p>
    <w:p w14:paraId="69AE8E7D" w14:textId="77777777" w:rsidR="0001079F" w:rsidRPr="00DF4828" w:rsidRDefault="0001079F" w:rsidP="006A55EF">
      <w:pPr>
        <w:pStyle w:val="ListParagraph"/>
        <w:numPr>
          <w:ilvl w:val="0"/>
          <w:numId w:val="1"/>
        </w:numPr>
        <w:rPr>
          <w:color w:val="000000" w:themeColor="text1"/>
        </w:rPr>
      </w:pPr>
      <w:proofErr w:type="gramStart"/>
      <w:r w:rsidRPr="00DF4828">
        <w:rPr>
          <w:color w:val="000000" w:themeColor="text1"/>
        </w:rPr>
        <w:t>the</w:t>
      </w:r>
      <w:proofErr w:type="gramEnd"/>
      <w:r w:rsidRPr="00DF4828">
        <w:rPr>
          <w:color w:val="000000" w:themeColor="text1"/>
        </w:rPr>
        <w:t xml:space="preserve"> proposal met other internal quality criteria covering a range of issues such as admissions policy, teaching, learning and assessment strategy and student support mechanisms.</w:t>
      </w:r>
    </w:p>
    <w:p w14:paraId="689D3A28" w14:textId="77777777" w:rsidR="00C1282C" w:rsidRDefault="0001079F" w:rsidP="00DF4828">
      <w:pPr>
        <w:rPr>
          <w:b/>
        </w:rPr>
      </w:pPr>
      <w:r w:rsidRPr="0001079F">
        <w:rPr>
          <w:color w:val="000000" w:themeColor="text1"/>
        </w:rPr>
        <w:t xml:space="preserve">This </w:t>
      </w:r>
      <w:r>
        <w:rPr>
          <w:color w:val="000000" w:themeColor="text1"/>
        </w:rPr>
        <w:t>was</w:t>
      </w:r>
      <w:r w:rsidRPr="0001079F">
        <w:rPr>
          <w:color w:val="000000" w:themeColor="text1"/>
        </w:rPr>
        <w:t xml:space="preserve"> done through a process of programme approval which involves consulting academic experts including subject specialists from other institutions</w:t>
      </w:r>
      <w:r w:rsidR="00564EE9">
        <w:rPr>
          <w:color w:val="000000" w:themeColor="text1"/>
        </w:rPr>
        <w:t xml:space="preserve"> and industry</w:t>
      </w:r>
      <w:r w:rsidRPr="0001079F">
        <w:rPr>
          <w:color w:val="000000" w:themeColor="text1"/>
        </w:rPr>
        <w:t xml:space="preserve">. </w:t>
      </w:r>
    </w:p>
    <w:p w14:paraId="72CD0E2F" w14:textId="77777777" w:rsidR="00C1282C" w:rsidRPr="0001079F" w:rsidRDefault="00C1282C" w:rsidP="00DF4828">
      <w:pPr>
        <w:pStyle w:val="Heading3"/>
      </w:pPr>
      <w:r w:rsidRPr="0001079F">
        <w:t>How we monitor the quality of this programme</w:t>
      </w:r>
    </w:p>
    <w:p w14:paraId="3FA6125E" w14:textId="77777777" w:rsidR="0001079F" w:rsidRDefault="00C1282C" w:rsidP="00DF4828">
      <w:r w:rsidRPr="00C1282C">
        <w:t>The quality of this programme is monitored each year through evaluating:</w:t>
      </w:r>
    </w:p>
    <w:p w14:paraId="611B6C33" w14:textId="77777777" w:rsidR="00C1282C" w:rsidRPr="00DF4828" w:rsidRDefault="00C1282C" w:rsidP="006A55EF">
      <w:pPr>
        <w:pStyle w:val="ListParagraph"/>
        <w:numPr>
          <w:ilvl w:val="0"/>
          <w:numId w:val="2"/>
        </w:numPr>
      </w:pPr>
      <w:r w:rsidRPr="00DF4828">
        <w:t xml:space="preserve">external examiner reports (considering quality and standards); </w:t>
      </w:r>
    </w:p>
    <w:p w14:paraId="7412C860" w14:textId="77777777" w:rsidR="00C1282C" w:rsidRPr="00DF4828" w:rsidRDefault="00C1282C" w:rsidP="006A55EF">
      <w:pPr>
        <w:pStyle w:val="ListParagraph"/>
        <w:numPr>
          <w:ilvl w:val="0"/>
          <w:numId w:val="2"/>
        </w:numPr>
      </w:pPr>
      <w:r w:rsidRPr="00DF4828">
        <w:t>statistical information (considering issues such as the pass rate); and</w:t>
      </w:r>
    </w:p>
    <w:p w14:paraId="0F9E01A4" w14:textId="77777777" w:rsidR="00C1282C" w:rsidRPr="00DF4828" w:rsidRDefault="0001079F" w:rsidP="006A55EF">
      <w:pPr>
        <w:pStyle w:val="ListParagraph"/>
        <w:numPr>
          <w:ilvl w:val="0"/>
          <w:numId w:val="2"/>
        </w:numPr>
      </w:pPr>
      <w:proofErr w:type="gramStart"/>
      <w:r w:rsidRPr="00DF4828">
        <w:t>student</w:t>
      </w:r>
      <w:proofErr w:type="gramEnd"/>
      <w:r w:rsidRPr="00DF4828">
        <w:t xml:space="preserve"> feedback including the National Student Survey (NSS).</w:t>
      </w:r>
    </w:p>
    <w:p w14:paraId="3BB1A04F" w14:textId="77777777" w:rsidR="00C1282C" w:rsidRPr="00C1282C" w:rsidRDefault="0001079F" w:rsidP="00DF4828">
      <w:r>
        <w:t xml:space="preserve">Drawing on this, </w:t>
      </w:r>
      <w:r w:rsidR="00C1282C" w:rsidRPr="00C1282C">
        <w:t>and other</w:t>
      </w:r>
      <w:r>
        <w:t>,</w:t>
      </w:r>
      <w:r w:rsidR="00C1282C" w:rsidRPr="00C1282C">
        <w:t xml:space="preserve"> information programme teams undertake an annual monitoring process</w:t>
      </w:r>
      <w:r w:rsidR="00C1282C">
        <w:t>, in accordance with the University's q</w:t>
      </w:r>
      <w:r w:rsidR="00C1282C" w:rsidRPr="00C1282C">
        <w:t xml:space="preserve">uality </w:t>
      </w:r>
      <w:r w:rsidR="00C1282C">
        <w:t>policy.</w:t>
      </w:r>
    </w:p>
    <w:p w14:paraId="285FC53A" w14:textId="77777777" w:rsidR="00C1282C" w:rsidRPr="0001079F" w:rsidRDefault="00C1282C" w:rsidP="00DF4828">
      <w:r w:rsidRPr="0001079F">
        <w:t xml:space="preserve">Once every six years an in-depth review of the </w:t>
      </w:r>
      <w:r w:rsidR="0001079F" w:rsidRPr="0001079F">
        <w:t>subject</w:t>
      </w:r>
      <w:r w:rsidRPr="0001079F">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7D1E0354" w14:textId="77777777" w:rsidR="00C1282C" w:rsidRPr="00564EE9" w:rsidRDefault="00564EE9" w:rsidP="00DF4828">
      <w:pPr>
        <w:pStyle w:val="Heading3"/>
      </w:pPr>
      <w:r w:rsidRPr="00564EE9">
        <w:t>T</w:t>
      </w:r>
      <w:r w:rsidR="00C1282C" w:rsidRPr="00564EE9">
        <w:t>he role of the Programme Committee</w:t>
      </w:r>
    </w:p>
    <w:p w14:paraId="0372B5BD" w14:textId="77777777" w:rsidR="00C1282C" w:rsidRPr="00010056" w:rsidRDefault="00C1282C" w:rsidP="00DF4828">
      <w:r w:rsidRPr="00010056">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62B2CFD3" w14:textId="77777777" w:rsidR="00F15F23" w:rsidRDefault="00F15F23" w:rsidP="00141C4B">
      <w:pPr>
        <w:pStyle w:val="Heading2"/>
      </w:pPr>
      <w:bookmarkStart w:id="19" w:name="_Toc526941562"/>
      <w:r w:rsidRPr="00F15F23">
        <w:t>External examiners</w:t>
      </w:r>
      <w:bookmarkEnd w:id="19"/>
    </w:p>
    <w:p w14:paraId="00DBCC64" w14:textId="77777777" w:rsidR="00564EE9" w:rsidRPr="00010056" w:rsidRDefault="00564EE9" w:rsidP="00DF4828">
      <w:pPr>
        <w:rPr>
          <w:color w:val="000000" w:themeColor="text1"/>
        </w:rPr>
      </w:pPr>
      <w:r w:rsidRPr="00010056">
        <w:rPr>
          <w:color w:val="000000" w:themeColor="text1"/>
        </w:rPr>
        <w:t xml:space="preserve">The standard of this programme is monitored by at least one external examiner. External examiners have two primary responsibilities: </w:t>
      </w:r>
    </w:p>
    <w:p w14:paraId="0B3CB9AD" w14:textId="77777777" w:rsidR="00564EE9" w:rsidRPr="00DF4828" w:rsidRDefault="00564EE9" w:rsidP="006A55EF">
      <w:pPr>
        <w:pStyle w:val="ListParagraph"/>
        <w:numPr>
          <w:ilvl w:val="0"/>
          <w:numId w:val="3"/>
        </w:numPr>
        <w:rPr>
          <w:color w:val="000000" w:themeColor="text1"/>
        </w:rPr>
      </w:pPr>
      <w:r w:rsidRPr="00DF4828">
        <w:rPr>
          <w:color w:val="000000" w:themeColor="text1"/>
        </w:rPr>
        <w:t>To ensure the standard of the programme; and</w:t>
      </w:r>
    </w:p>
    <w:p w14:paraId="33ABCECF" w14:textId="77777777" w:rsidR="00416071" w:rsidRPr="00416071" w:rsidRDefault="00564EE9" w:rsidP="006A55EF">
      <w:pPr>
        <w:pStyle w:val="ListParagraph"/>
        <w:numPr>
          <w:ilvl w:val="0"/>
          <w:numId w:val="3"/>
        </w:numPr>
        <w:rPr>
          <w:color w:val="000000" w:themeColor="text1"/>
          <w:sz w:val="24"/>
          <w:szCs w:val="24"/>
        </w:rPr>
      </w:pPr>
      <w:r w:rsidRPr="00416071">
        <w:rPr>
          <w:color w:val="000000" w:themeColor="text1"/>
        </w:rPr>
        <w:t xml:space="preserve">To ensure </w:t>
      </w:r>
      <w:r w:rsidR="00010056" w:rsidRPr="00416071">
        <w:rPr>
          <w:color w:val="000000" w:themeColor="text1"/>
        </w:rPr>
        <w:t>fairness and equity.</w:t>
      </w:r>
      <w:r w:rsidR="00102C58" w:rsidRPr="00416071">
        <w:rPr>
          <w:color w:val="000000" w:themeColor="text1"/>
        </w:rPr>
        <w:br/>
      </w:r>
    </w:p>
    <w:p w14:paraId="61299993" w14:textId="77777777" w:rsidR="00102C58" w:rsidRPr="00416071" w:rsidRDefault="00DF4828" w:rsidP="00416071">
      <w:pPr>
        <w:rPr>
          <w:color w:val="000000" w:themeColor="text1"/>
          <w:sz w:val="24"/>
          <w:szCs w:val="24"/>
        </w:rPr>
      </w:pPr>
      <w:r w:rsidRPr="00416071">
        <w:rPr>
          <w:color w:val="000000" w:themeColor="text1"/>
        </w:rPr>
        <w:t xml:space="preserve">The external </w:t>
      </w:r>
      <w:r w:rsidR="00B57E0B" w:rsidRPr="00416071">
        <w:rPr>
          <w:color w:val="000000" w:themeColor="text1"/>
        </w:rPr>
        <w:t>examiner</w:t>
      </w:r>
      <w:r w:rsidR="00416071">
        <w:rPr>
          <w:color w:val="000000" w:themeColor="text1"/>
        </w:rPr>
        <w:t xml:space="preserve"> </w:t>
      </w:r>
      <w:r w:rsidRPr="00416071">
        <w:rPr>
          <w:color w:val="000000" w:themeColor="text1"/>
        </w:rPr>
        <w:t>for your programme</w:t>
      </w:r>
      <w:r w:rsidR="00102C58" w:rsidRPr="00416071">
        <w:rPr>
          <w:color w:val="000000" w:themeColor="text1"/>
        </w:rPr>
        <w:t>:</w:t>
      </w:r>
    </w:p>
    <w:tbl>
      <w:tblPr>
        <w:tblStyle w:val="GridTable1Light1"/>
        <w:tblW w:w="9498" w:type="dxa"/>
        <w:tblLook w:val="0620" w:firstRow="1" w:lastRow="0" w:firstColumn="0" w:lastColumn="0" w:noHBand="1" w:noVBand="1"/>
      </w:tblPr>
      <w:tblGrid>
        <w:gridCol w:w="2268"/>
        <w:gridCol w:w="3969"/>
        <w:gridCol w:w="3261"/>
      </w:tblGrid>
      <w:tr w:rsidR="00102C58" w14:paraId="1D10982F" w14:textId="77777777" w:rsidTr="00DF4828">
        <w:trPr>
          <w:cnfStyle w:val="100000000000" w:firstRow="1" w:lastRow="0" w:firstColumn="0" w:lastColumn="0" w:oddVBand="0" w:evenVBand="0" w:oddHBand="0" w:evenHBand="0" w:firstRowFirstColumn="0" w:firstRowLastColumn="0" w:lastRowFirstColumn="0" w:lastRowLastColumn="0"/>
        </w:trPr>
        <w:tc>
          <w:tcPr>
            <w:tcW w:w="2268" w:type="dxa"/>
          </w:tcPr>
          <w:p w14:paraId="13F591B5" w14:textId="77777777" w:rsidR="00102C58" w:rsidRDefault="00102C58" w:rsidP="0062453F">
            <w:pPr>
              <w:rPr>
                <w:color w:val="000000" w:themeColor="text1"/>
                <w:sz w:val="24"/>
                <w:szCs w:val="24"/>
              </w:rPr>
            </w:pPr>
            <w:r>
              <w:rPr>
                <w:color w:val="000000" w:themeColor="text1"/>
                <w:sz w:val="24"/>
                <w:szCs w:val="24"/>
              </w:rPr>
              <w:t xml:space="preserve">Name (including prefix e.g. </w:t>
            </w:r>
            <w:proofErr w:type="spellStart"/>
            <w:r>
              <w:rPr>
                <w:color w:val="000000" w:themeColor="text1"/>
                <w:sz w:val="24"/>
                <w:szCs w:val="24"/>
              </w:rPr>
              <w:t>Dr.</w:t>
            </w:r>
            <w:proofErr w:type="spellEnd"/>
            <w:r>
              <w:rPr>
                <w:color w:val="000000" w:themeColor="text1"/>
                <w:sz w:val="24"/>
                <w:szCs w:val="24"/>
              </w:rPr>
              <w:t>)</w:t>
            </w:r>
          </w:p>
        </w:tc>
        <w:tc>
          <w:tcPr>
            <w:tcW w:w="3969" w:type="dxa"/>
          </w:tcPr>
          <w:p w14:paraId="4EE37AC2" w14:textId="77777777" w:rsidR="00102C58" w:rsidRDefault="00102C58" w:rsidP="0062453F">
            <w:pPr>
              <w:rPr>
                <w:color w:val="000000" w:themeColor="text1"/>
                <w:sz w:val="24"/>
                <w:szCs w:val="24"/>
              </w:rPr>
            </w:pPr>
            <w:r>
              <w:rPr>
                <w:color w:val="000000" w:themeColor="text1"/>
                <w:sz w:val="24"/>
                <w:szCs w:val="24"/>
              </w:rPr>
              <w:t>Role in institution</w:t>
            </w:r>
          </w:p>
        </w:tc>
        <w:tc>
          <w:tcPr>
            <w:tcW w:w="3261" w:type="dxa"/>
          </w:tcPr>
          <w:p w14:paraId="07E9528D" w14:textId="77777777" w:rsidR="00102C58" w:rsidRDefault="00102C58" w:rsidP="0062453F">
            <w:pPr>
              <w:rPr>
                <w:color w:val="000000" w:themeColor="text1"/>
                <w:sz w:val="24"/>
                <w:szCs w:val="24"/>
              </w:rPr>
            </w:pPr>
            <w:r>
              <w:rPr>
                <w:color w:val="000000" w:themeColor="text1"/>
                <w:sz w:val="24"/>
                <w:szCs w:val="24"/>
              </w:rPr>
              <w:t>Name of institution</w:t>
            </w:r>
          </w:p>
        </w:tc>
      </w:tr>
      <w:tr w:rsidR="00102C58" w14:paraId="41F6B2BB" w14:textId="77777777" w:rsidTr="00DF4828">
        <w:tc>
          <w:tcPr>
            <w:tcW w:w="2268" w:type="dxa"/>
          </w:tcPr>
          <w:p w14:paraId="20AAF5F4" w14:textId="77777777" w:rsidR="00102C58" w:rsidRPr="003B11C4" w:rsidRDefault="00416071" w:rsidP="0062453F">
            <w:pPr>
              <w:rPr>
                <w:sz w:val="24"/>
                <w:szCs w:val="24"/>
              </w:rPr>
            </w:pPr>
            <w:r w:rsidRPr="003B11C4">
              <w:rPr>
                <w:sz w:val="24"/>
                <w:szCs w:val="24"/>
              </w:rPr>
              <w:t>Dr James Walters</w:t>
            </w:r>
          </w:p>
        </w:tc>
        <w:tc>
          <w:tcPr>
            <w:tcW w:w="3969" w:type="dxa"/>
          </w:tcPr>
          <w:p w14:paraId="59AA51EE" w14:textId="77777777" w:rsidR="00102C58" w:rsidRPr="003B11C4" w:rsidRDefault="00416071" w:rsidP="0062453F">
            <w:pPr>
              <w:rPr>
                <w:sz w:val="24"/>
                <w:szCs w:val="24"/>
              </w:rPr>
            </w:pPr>
            <w:r w:rsidRPr="003B11C4">
              <w:rPr>
                <w:sz w:val="24"/>
                <w:szCs w:val="24"/>
              </w:rPr>
              <w:t>Head of Department, Film and Creative Writing and senior lecturer in Film and Television studies</w:t>
            </w:r>
          </w:p>
        </w:tc>
        <w:tc>
          <w:tcPr>
            <w:tcW w:w="3261" w:type="dxa"/>
          </w:tcPr>
          <w:p w14:paraId="7615EB74" w14:textId="77777777" w:rsidR="00102C58" w:rsidRPr="003B11C4" w:rsidRDefault="00416071" w:rsidP="0062453F">
            <w:pPr>
              <w:rPr>
                <w:sz w:val="24"/>
                <w:szCs w:val="24"/>
              </w:rPr>
            </w:pPr>
            <w:r w:rsidRPr="003B11C4">
              <w:rPr>
                <w:sz w:val="24"/>
                <w:szCs w:val="24"/>
              </w:rPr>
              <w:t>University of Bi</w:t>
            </w:r>
            <w:r w:rsidR="00B66103" w:rsidRPr="003B11C4">
              <w:rPr>
                <w:sz w:val="24"/>
                <w:szCs w:val="24"/>
              </w:rPr>
              <w:t>r</w:t>
            </w:r>
            <w:r w:rsidRPr="003B11C4">
              <w:rPr>
                <w:sz w:val="24"/>
                <w:szCs w:val="24"/>
              </w:rPr>
              <w:t>mingham</w:t>
            </w:r>
          </w:p>
        </w:tc>
      </w:tr>
    </w:tbl>
    <w:p w14:paraId="303397DC" w14:textId="77777777" w:rsidR="00E85FF4" w:rsidRDefault="00E85FF4" w:rsidP="00E85FF4">
      <w:r>
        <w:t>As part of their role, e</w:t>
      </w:r>
      <w:r w:rsidRPr="00B12BDF">
        <w:t>xternal examiners complete an annual report</w:t>
      </w:r>
      <w:r>
        <w:t xml:space="preserve">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4655AA4A" w14:textId="77777777" w:rsidR="00E85FF4" w:rsidRPr="00B12BDF" w:rsidRDefault="00E85FF4" w:rsidP="00E85FF4">
      <w:r>
        <w:t xml:space="preserve">External examiner reports, and the University’s response, are shared with students.  They are normally discussed at Staff/Student Liaison Committees and made available online, via </w:t>
      </w:r>
      <w:r w:rsidR="00B5056B">
        <w:t>Office 365</w:t>
      </w:r>
      <w:r>
        <w:t>.</w:t>
      </w:r>
    </w:p>
    <w:p w14:paraId="5F72AAC7" w14:textId="77777777" w:rsidR="00F15F23" w:rsidRPr="006E2E70" w:rsidRDefault="00F15F23" w:rsidP="00141C4B">
      <w:pPr>
        <w:pStyle w:val="Heading2"/>
      </w:pPr>
      <w:bookmarkStart w:id="20" w:name="_Toc526941563"/>
      <w:r w:rsidRPr="006E2E70">
        <w:t>External references</w:t>
      </w:r>
      <w:bookmarkEnd w:id="20"/>
    </w:p>
    <w:p w14:paraId="4D0E8296" w14:textId="77777777" w:rsidR="00010056" w:rsidRPr="006E2E70" w:rsidRDefault="00010056" w:rsidP="003D6CF5">
      <w:r w:rsidRPr="006E2E70">
        <w:t xml:space="preserve">The following methods are used for gaining the views of other interested parties: </w:t>
      </w:r>
    </w:p>
    <w:p w14:paraId="40B49CB8" w14:textId="77777777" w:rsidR="00010056" w:rsidRPr="003D6CF5" w:rsidRDefault="00010056" w:rsidP="006A55EF">
      <w:pPr>
        <w:pStyle w:val="ListParagraph"/>
        <w:numPr>
          <w:ilvl w:val="0"/>
          <w:numId w:val="4"/>
        </w:numPr>
      </w:pPr>
      <w:r w:rsidRPr="003D6CF5">
        <w:t xml:space="preserve">Feedback from former students; </w:t>
      </w:r>
    </w:p>
    <w:p w14:paraId="6BED0BB8" w14:textId="77777777" w:rsidR="00010056" w:rsidRDefault="00010056" w:rsidP="006A55EF">
      <w:pPr>
        <w:pStyle w:val="ListParagraph"/>
        <w:numPr>
          <w:ilvl w:val="0"/>
          <w:numId w:val="4"/>
        </w:numPr>
      </w:pPr>
      <w:r w:rsidRPr="003D6CF5">
        <w:t>Employers;</w:t>
      </w:r>
    </w:p>
    <w:p w14:paraId="7FE7799E" w14:textId="77777777" w:rsidR="002B1C29" w:rsidRDefault="002B1C29" w:rsidP="00EF423E">
      <w:pPr>
        <w:pStyle w:val="Heading1"/>
        <w:sectPr w:rsidR="002B1C29" w:rsidSect="00B6228A">
          <w:pgSz w:w="12240" w:h="15840"/>
          <w:pgMar w:top="1440" w:right="1440" w:bottom="1440" w:left="1440" w:header="720" w:footer="720" w:gutter="0"/>
          <w:cols w:space="720"/>
          <w:titlePg/>
          <w:docGrid w:linePitch="360"/>
        </w:sectPr>
      </w:pPr>
    </w:p>
    <w:p w14:paraId="6C4562D4" w14:textId="77777777" w:rsidR="00915382" w:rsidRDefault="00915382" w:rsidP="00141C4B">
      <w:pPr>
        <w:pStyle w:val="Heading2"/>
        <w:sectPr w:rsidR="00915382" w:rsidSect="00F65D0D">
          <w:pgSz w:w="12240" w:h="15840"/>
          <w:pgMar w:top="1440" w:right="1440" w:bottom="1440" w:left="1440" w:header="720" w:footer="720" w:gutter="0"/>
          <w:cols w:space="720"/>
          <w:titlePg/>
          <w:docGrid w:linePitch="360"/>
        </w:sectPr>
      </w:pPr>
    </w:p>
    <w:p w14:paraId="3CED49DD" w14:textId="77777777" w:rsidR="0066184A" w:rsidRDefault="00915382" w:rsidP="00915382">
      <w:pPr>
        <w:pStyle w:val="Heading1"/>
      </w:pPr>
      <w:bookmarkStart w:id="21" w:name="_Toc526941564"/>
      <w:r w:rsidRPr="00454CCA">
        <w:t xml:space="preserve">Module </w:t>
      </w:r>
      <w:r w:rsidR="00E85FF4">
        <w:t>Descriptors</w:t>
      </w:r>
      <w:bookmarkEnd w:id="21"/>
    </w:p>
    <w:p w14:paraId="76377E05" w14:textId="77777777" w:rsidR="0066184A" w:rsidRPr="0066184A" w:rsidRDefault="0066184A" w:rsidP="0066184A">
      <w:pPr>
        <w:keepNext/>
        <w:keepLines/>
        <w:spacing w:before="40" w:after="0" w:line="259" w:lineRule="auto"/>
        <w:outlineLvl w:val="1"/>
        <w:rPr>
          <w:rFonts w:ascii="Arial" w:eastAsia="Arial,Arial," w:hAnsi="Arial" w:cs="Times New Roman"/>
          <w:sz w:val="20"/>
          <w:szCs w:val="26"/>
        </w:rPr>
      </w:pPr>
      <w:bookmarkStart w:id="22" w:name="_Toc479666300"/>
      <w:bookmarkStart w:id="23" w:name="_Toc526941565"/>
      <w:r w:rsidRPr="0066184A">
        <w:rPr>
          <w:rFonts w:ascii="Arial" w:eastAsia="Arial,Arial,Times New Roman" w:hAnsi="Arial" w:cs="Times New Roman"/>
          <w:sz w:val="20"/>
          <w:szCs w:val="26"/>
        </w:rPr>
        <w:t>Module Descriptor: Critical and Contextual Research</w:t>
      </w:r>
      <w:bookmarkEnd w:id="22"/>
      <w:bookmarkEnd w:id="23"/>
    </w:p>
    <w:p w14:paraId="49EA84BF" w14:textId="77777777" w:rsidR="0066184A" w:rsidRPr="0066184A" w:rsidRDefault="0066184A" w:rsidP="0066184A">
      <w:pPr>
        <w:spacing w:before="0" w:after="0" w:line="280" w:lineRule="atLeast"/>
        <w:rPr>
          <w:rFonts w:ascii="Arial" w:eastAsia="Times New Roman" w:hAnsi="Arial" w:cs="Arial"/>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4045"/>
        <w:gridCol w:w="1483"/>
        <w:gridCol w:w="533"/>
        <w:gridCol w:w="715"/>
        <w:gridCol w:w="265"/>
        <w:gridCol w:w="1194"/>
      </w:tblGrid>
      <w:tr w:rsidR="0066184A" w:rsidRPr="0066184A" w14:paraId="25C20EEA" w14:textId="77777777" w:rsidTr="0066184A">
        <w:tc>
          <w:tcPr>
            <w:tcW w:w="534" w:type="dxa"/>
            <w:shd w:val="clear" w:color="auto" w:fill="auto"/>
          </w:tcPr>
          <w:p w14:paraId="44F361D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w:t>
            </w:r>
          </w:p>
        </w:tc>
        <w:tc>
          <w:tcPr>
            <w:tcW w:w="4612" w:type="dxa"/>
            <w:gridSpan w:val="2"/>
            <w:shd w:val="clear" w:color="auto" w:fill="auto"/>
          </w:tcPr>
          <w:p w14:paraId="47FD2F6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Module code</w:t>
            </w:r>
          </w:p>
        </w:tc>
        <w:tc>
          <w:tcPr>
            <w:tcW w:w="4190" w:type="dxa"/>
            <w:gridSpan w:val="5"/>
            <w:shd w:val="clear" w:color="auto" w:fill="auto"/>
          </w:tcPr>
          <w:p w14:paraId="57104208"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WL6100-20</w:t>
            </w:r>
          </w:p>
        </w:tc>
      </w:tr>
      <w:tr w:rsidR="0066184A" w:rsidRPr="0066184A" w14:paraId="764E5CED" w14:textId="77777777" w:rsidTr="0066184A">
        <w:tc>
          <w:tcPr>
            <w:tcW w:w="534" w:type="dxa"/>
            <w:tcBorders>
              <w:bottom w:val="single" w:sz="2" w:space="0" w:color="auto"/>
            </w:tcBorders>
            <w:shd w:val="clear" w:color="auto" w:fill="auto"/>
          </w:tcPr>
          <w:p w14:paraId="20C2F0F7"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w:t>
            </w:r>
          </w:p>
        </w:tc>
        <w:tc>
          <w:tcPr>
            <w:tcW w:w="4612" w:type="dxa"/>
            <w:gridSpan w:val="2"/>
            <w:tcBorders>
              <w:bottom w:val="single" w:sz="2" w:space="0" w:color="auto"/>
            </w:tcBorders>
            <w:shd w:val="clear" w:color="auto" w:fill="auto"/>
          </w:tcPr>
          <w:p w14:paraId="71A2F1E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Module title</w:t>
            </w:r>
          </w:p>
        </w:tc>
        <w:tc>
          <w:tcPr>
            <w:tcW w:w="4190" w:type="dxa"/>
            <w:gridSpan w:val="5"/>
            <w:tcBorders>
              <w:bottom w:val="single" w:sz="2" w:space="0" w:color="auto"/>
            </w:tcBorders>
            <w:shd w:val="clear" w:color="auto" w:fill="auto"/>
          </w:tcPr>
          <w:p w14:paraId="1327BB6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Critical and Contextual Research</w:t>
            </w:r>
          </w:p>
        </w:tc>
      </w:tr>
      <w:tr w:rsidR="0066184A" w:rsidRPr="0066184A" w14:paraId="4257D9E1"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374FD48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3</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0C981BA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2689CE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Digital Academy</w:t>
            </w:r>
          </w:p>
        </w:tc>
      </w:tr>
      <w:tr w:rsidR="0066184A" w:rsidRPr="0066184A" w14:paraId="426F0C40"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3F4E5AA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4</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3BF9020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ACE967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BA (Hons)</w:t>
            </w:r>
          </w:p>
        </w:tc>
      </w:tr>
      <w:tr w:rsidR="0066184A" w:rsidRPr="0066184A" w14:paraId="1A259191"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3935D5D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5</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615A0DE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Level </w:t>
            </w:r>
          </w:p>
        </w:tc>
        <w:tc>
          <w:tcPr>
            <w:tcW w:w="1483" w:type="dxa"/>
            <w:tcBorders>
              <w:top w:val="single" w:sz="2" w:space="0" w:color="auto"/>
              <w:left w:val="single" w:sz="2" w:space="0" w:color="auto"/>
              <w:bottom w:val="single" w:sz="2" w:space="0" w:color="auto"/>
              <w:right w:val="single" w:sz="2" w:space="0" w:color="auto"/>
            </w:tcBorders>
            <w:shd w:val="clear" w:color="auto" w:fill="auto"/>
          </w:tcPr>
          <w:p w14:paraId="56D3F424" w14:textId="77777777" w:rsidR="0066184A" w:rsidRPr="0066184A" w:rsidRDefault="0066184A" w:rsidP="0066184A">
            <w:pPr>
              <w:spacing w:before="0" w:after="0" w:line="280" w:lineRule="atLeast"/>
              <w:jc w:val="center"/>
              <w:rPr>
                <w:rFonts w:ascii="Arial" w:eastAsia="Times New Roman" w:hAnsi="Arial" w:cs="Arial"/>
                <w:sz w:val="20"/>
                <w:szCs w:val="20"/>
              </w:rPr>
            </w:pPr>
          </w:p>
        </w:tc>
        <w:tc>
          <w:tcPr>
            <w:tcW w:w="533" w:type="dxa"/>
            <w:tcBorders>
              <w:top w:val="single" w:sz="2" w:space="0" w:color="auto"/>
              <w:left w:val="single" w:sz="2" w:space="0" w:color="auto"/>
              <w:bottom w:val="single" w:sz="2" w:space="0" w:color="auto"/>
              <w:right w:val="single" w:sz="2" w:space="0" w:color="auto"/>
            </w:tcBorders>
            <w:shd w:val="clear" w:color="auto" w:fill="auto"/>
          </w:tcPr>
          <w:p w14:paraId="1C49DCC7" w14:textId="77777777" w:rsidR="0066184A" w:rsidRPr="0066184A" w:rsidRDefault="0066184A" w:rsidP="0066184A">
            <w:pPr>
              <w:spacing w:before="0" w:after="0" w:line="280" w:lineRule="atLeast"/>
              <w:jc w:val="center"/>
              <w:rPr>
                <w:rFonts w:ascii="Arial" w:eastAsia="Times New Roman" w:hAnsi="Arial" w:cs="Arial"/>
                <w:sz w:val="20"/>
                <w:szCs w:val="20"/>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58A76DA5" w14:textId="77777777" w:rsidR="0066184A" w:rsidRPr="0066184A" w:rsidRDefault="0066184A" w:rsidP="0066184A">
            <w:pPr>
              <w:spacing w:before="0" w:after="0" w:line="280" w:lineRule="atLeast"/>
              <w:jc w:val="center"/>
              <w:rPr>
                <w:rFonts w:ascii="Arial" w:eastAsia="Arial,Arial,Times New Roman" w:hAnsi="Arial" w:cs="Arial"/>
                <w:bCs/>
                <w:color w:val="000000"/>
                <w:sz w:val="20"/>
                <w:szCs w:val="20"/>
              </w:rPr>
            </w:pPr>
            <w:r w:rsidRPr="0066184A">
              <w:rPr>
                <w:rFonts w:ascii="Arial" w:eastAsia="Arial,Arial,Times New Roman" w:hAnsi="Arial" w:cs="Arial"/>
                <w:bCs/>
                <w:color w:val="000000"/>
                <w:sz w:val="20"/>
                <w:szCs w:val="20"/>
              </w:rPr>
              <w:t>6</w:t>
            </w: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2A264B5A" w14:textId="77777777" w:rsidR="0066184A" w:rsidRPr="0066184A" w:rsidRDefault="0066184A" w:rsidP="0066184A">
            <w:pPr>
              <w:spacing w:before="0" w:after="0" w:line="280" w:lineRule="atLeast"/>
              <w:jc w:val="center"/>
              <w:rPr>
                <w:rFonts w:ascii="Arial" w:eastAsia="Times New Roman" w:hAnsi="Arial" w:cs="Arial"/>
                <w:sz w:val="20"/>
                <w:szCs w:val="20"/>
              </w:rPr>
            </w:pPr>
          </w:p>
        </w:tc>
      </w:tr>
      <w:tr w:rsidR="0066184A" w:rsidRPr="0066184A" w14:paraId="0680EBFE"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2E4E214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6</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06602E3D"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2DA948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20</w:t>
            </w:r>
          </w:p>
        </w:tc>
      </w:tr>
      <w:tr w:rsidR="0066184A" w:rsidRPr="0066184A" w14:paraId="1E3ED44D"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1AEA26C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7</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23DF2A7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36BEBB8"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10</w:t>
            </w:r>
          </w:p>
        </w:tc>
      </w:tr>
      <w:tr w:rsidR="0066184A" w:rsidRPr="0066184A" w14:paraId="452CC101"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6B635B5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8</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5DB53DB3"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Core or Compulsory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D0CF557"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Core</w:t>
            </w:r>
          </w:p>
        </w:tc>
      </w:tr>
      <w:tr w:rsidR="0066184A" w:rsidRPr="0066184A" w14:paraId="61F6C03B"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60F5184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9</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35B06E19"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C7C91E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BA (Hons) Lens-based Media Production</w:t>
            </w:r>
          </w:p>
        </w:tc>
      </w:tr>
      <w:tr w:rsidR="0066184A" w:rsidRPr="0066184A" w14:paraId="060409C0"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52398BC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10</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04B4EE53"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C279822"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N/A</w:t>
            </w:r>
          </w:p>
        </w:tc>
      </w:tr>
      <w:tr w:rsidR="0066184A" w:rsidRPr="0066184A" w14:paraId="774830EC" w14:textId="77777777" w:rsidTr="0066184A">
        <w:tc>
          <w:tcPr>
            <w:tcW w:w="534" w:type="dxa"/>
            <w:tcBorders>
              <w:top w:val="single" w:sz="2" w:space="0" w:color="auto"/>
              <w:left w:val="single" w:sz="2" w:space="0" w:color="auto"/>
              <w:bottom w:val="single" w:sz="2" w:space="0" w:color="auto"/>
              <w:right w:val="single" w:sz="2" w:space="0" w:color="auto"/>
            </w:tcBorders>
            <w:shd w:val="clear" w:color="auto" w:fill="auto"/>
          </w:tcPr>
          <w:p w14:paraId="63F6C37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11</w:t>
            </w:r>
          </w:p>
        </w:tc>
        <w:tc>
          <w:tcPr>
            <w:tcW w:w="4612" w:type="dxa"/>
            <w:gridSpan w:val="2"/>
            <w:tcBorders>
              <w:top w:val="single" w:sz="2" w:space="0" w:color="auto"/>
              <w:left w:val="single" w:sz="2" w:space="0" w:color="auto"/>
              <w:bottom w:val="single" w:sz="2" w:space="0" w:color="auto"/>
              <w:right w:val="single" w:sz="2" w:space="0" w:color="auto"/>
            </w:tcBorders>
            <w:shd w:val="clear" w:color="auto" w:fill="auto"/>
          </w:tcPr>
          <w:p w14:paraId="0CB5BFB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387AEC3"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N/A</w:t>
            </w:r>
          </w:p>
        </w:tc>
      </w:tr>
      <w:tr w:rsidR="0066184A" w:rsidRPr="0066184A" w14:paraId="0D7160AD" w14:textId="77777777" w:rsidTr="0066184A">
        <w:tc>
          <w:tcPr>
            <w:tcW w:w="534" w:type="dxa"/>
            <w:tcBorders>
              <w:top w:val="single" w:sz="2" w:space="0" w:color="auto"/>
            </w:tcBorders>
            <w:shd w:val="clear" w:color="auto" w:fill="auto"/>
          </w:tcPr>
          <w:p w14:paraId="2789D5E2"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12</w:t>
            </w:r>
          </w:p>
        </w:tc>
        <w:tc>
          <w:tcPr>
            <w:tcW w:w="4612" w:type="dxa"/>
            <w:gridSpan w:val="2"/>
            <w:tcBorders>
              <w:top w:val="single" w:sz="2" w:space="0" w:color="auto"/>
            </w:tcBorders>
            <w:shd w:val="clear" w:color="auto" w:fill="auto"/>
          </w:tcPr>
          <w:p w14:paraId="6DDEF439"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Class contact time: total hours</w:t>
            </w:r>
          </w:p>
        </w:tc>
        <w:tc>
          <w:tcPr>
            <w:tcW w:w="4190" w:type="dxa"/>
            <w:gridSpan w:val="5"/>
            <w:tcBorders>
              <w:top w:val="single" w:sz="2" w:space="0" w:color="auto"/>
            </w:tcBorders>
            <w:shd w:val="clear" w:color="auto" w:fill="auto"/>
          </w:tcPr>
          <w:p w14:paraId="1D4C269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Total Hours:  50</w:t>
            </w:r>
          </w:p>
        </w:tc>
      </w:tr>
      <w:tr w:rsidR="0066184A" w:rsidRPr="0066184A" w14:paraId="165D7C1A" w14:textId="77777777" w:rsidTr="0066184A">
        <w:tc>
          <w:tcPr>
            <w:tcW w:w="534" w:type="dxa"/>
            <w:tcBorders>
              <w:top w:val="single" w:sz="2" w:space="0" w:color="auto"/>
            </w:tcBorders>
            <w:shd w:val="clear" w:color="auto" w:fill="auto"/>
          </w:tcPr>
          <w:p w14:paraId="51967CF3"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13</w:t>
            </w:r>
          </w:p>
        </w:tc>
        <w:tc>
          <w:tcPr>
            <w:tcW w:w="4612" w:type="dxa"/>
            <w:gridSpan w:val="2"/>
            <w:tcBorders>
              <w:top w:val="single" w:sz="2" w:space="0" w:color="auto"/>
            </w:tcBorders>
            <w:shd w:val="clear" w:color="auto" w:fill="auto"/>
          </w:tcPr>
          <w:p w14:paraId="154467A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Independent study time: total hours</w:t>
            </w:r>
          </w:p>
        </w:tc>
        <w:tc>
          <w:tcPr>
            <w:tcW w:w="4190" w:type="dxa"/>
            <w:gridSpan w:val="5"/>
            <w:tcBorders>
              <w:top w:val="single" w:sz="2" w:space="0" w:color="auto"/>
            </w:tcBorders>
            <w:shd w:val="clear" w:color="auto" w:fill="auto"/>
          </w:tcPr>
          <w:p w14:paraId="7C48F7F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Total Hours: 150</w:t>
            </w:r>
          </w:p>
        </w:tc>
      </w:tr>
      <w:tr w:rsidR="0066184A" w:rsidRPr="0066184A" w14:paraId="42ED3BF4" w14:textId="77777777" w:rsidTr="0066184A">
        <w:tc>
          <w:tcPr>
            <w:tcW w:w="534" w:type="dxa"/>
            <w:tcBorders>
              <w:top w:val="single" w:sz="2" w:space="0" w:color="auto"/>
            </w:tcBorders>
            <w:shd w:val="clear" w:color="auto" w:fill="auto"/>
          </w:tcPr>
          <w:p w14:paraId="1B6E9BE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14</w:t>
            </w:r>
          </w:p>
        </w:tc>
        <w:tc>
          <w:tcPr>
            <w:tcW w:w="4612" w:type="dxa"/>
            <w:gridSpan w:val="2"/>
            <w:tcBorders>
              <w:top w:val="single" w:sz="2" w:space="0" w:color="auto"/>
            </w:tcBorders>
            <w:shd w:val="clear" w:color="auto" w:fill="auto"/>
          </w:tcPr>
          <w:p w14:paraId="7D60D2E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Duration of the module</w:t>
            </w:r>
          </w:p>
        </w:tc>
        <w:tc>
          <w:tcPr>
            <w:tcW w:w="4190" w:type="dxa"/>
            <w:gridSpan w:val="5"/>
            <w:tcBorders>
              <w:top w:val="single" w:sz="2" w:space="0" w:color="auto"/>
            </w:tcBorders>
            <w:shd w:val="clear" w:color="auto" w:fill="auto"/>
          </w:tcPr>
          <w:p w14:paraId="0688A34C"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30 weeks</w:t>
            </w:r>
          </w:p>
        </w:tc>
      </w:tr>
      <w:tr w:rsidR="0066184A" w:rsidRPr="0066184A" w14:paraId="5830515C" w14:textId="77777777" w:rsidTr="0066184A">
        <w:tc>
          <w:tcPr>
            <w:tcW w:w="534" w:type="dxa"/>
            <w:tcBorders>
              <w:top w:val="single" w:sz="2" w:space="0" w:color="auto"/>
            </w:tcBorders>
            <w:shd w:val="clear" w:color="auto" w:fill="auto"/>
          </w:tcPr>
          <w:p w14:paraId="2221D2F7"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15</w:t>
            </w:r>
          </w:p>
        </w:tc>
        <w:tc>
          <w:tcPr>
            <w:tcW w:w="4612" w:type="dxa"/>
            <w:gridSpan w:val="2"/>
            <w:tcBorders>
              <w:top w:val="single" w:sz="2" w:space="0" w:color="auto"/>
            </w:tcBorders>
            <w:shd w:val="clear" w:color="auto" w:fill="auto"/>
          </w:tcPr>
          <w:p w14:paraId="06A7009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Main campus location </w:t>
            </w:r>
          </w:p>
        </w:tc>
        <w:tc>
          <w:tcPr>
            <w:tcW w:w="4190" w:type="dxa"/>
            <w:gridSpan w:val="5"/>
            <w:tcBorders>
              <w:top w:val="single" w:sz="2" w:space="0" w:color="auto"/>
            </w:tcBorders>
            <w:shd w:val="clear" w:color="auto" w:fill="auto"/>
          </w:tcPr>
          <w:p w14:paraId="4FCF20F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Loxton Campus </w:t>
            </w:r>
          </w:p>
        </w:tc>
      </w:tr>
      <w:tr w:rsidR="0066184A" w:rsidRPr="0066184A" w14:paraId="07003531" w14:textId="77777777" w:rsidTr="0066184A">
        <w:tc>
          <w:tcPr>
            <w:tcW w:w="534" w:type="dxa"/>
            <w:tcBorders>
              <w:bottom w:val="single" w:sz="4" w:space="0" w:color="auto"/>
            </w:tcBorders>
            <w:shd w:val="clear" w:color="auto" w:fill="auto"/>
          </w:tcPr>
          <w:p w14:paraId="50AE2803"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16</w:t>
            </w:r>
          </w:p>
        </w:tc>
        <w:tc>
          <w:tcPr>
            <w:tcW w:w="4612" w:type="dxa"/>
            <w:gridSpan w:val="2"/>
            <w:tcBorders>
              <w:bottom w:val="single" w:sz="4" w:space="0" w:color="auto"/>
            </w:tcBorders>
            <w:shd w:val="clear" w:color="auto" w:fill="auto"/>
          </w:tcPr>
          <w:p w14:paraId="4441E304"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Module co-ordinator</w:t>
            </w:r>
          </w:p>
        </w:tc>
        <w:tc>
          <w:tcPr>
            <w:tcW w:w="4190" w:type="dxa"/>
            <w:gridSpan w:val="5"/>
            <w:tcBorders>
              <w:bottom w:val="single" w:sz="4" w:space="0" w:color="auto"/>
            </w:tcBorders>
            <w:shd w:val="clear" w:color="auto" w:fill="auto"/>
          </w:tcPr>
          <w:p w14:paraId="2EAEE7D2"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Sam Brooks</w:t>
            </w:r>
          </w:p>
        </w:tc>
      </w:tr>
      <w:tr w:rsidR="0066184A" w:rsidRPr="0066184A" w14:paraId="7E255086" w14:textId="77777777" w:rsidTr="0066184A">
        <w:tc>
          <w:tcPr>
            <w:tcW w:w="534" w:type="dxa"/>
            <w:tcBorders>
              <w:bottom w:val="single" w:sz="4" w:space="0" w:color="auto"/>
            </w:tcBorders>
            <w:shd w:val="clear" w:color="auto" w:fill="auto"/>
          </w:tcPr>
          <w:p w14:paraId="2E053A5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17</w:t>
            </w:r>
          </w:p>
        </w:tc>
        <w:tc>
          <w:tcPr>
            <w:tcW w:w="4612" w:type="dxa"/>
            <w:gridSpan w:val="2"/>
            <w:tcBorders>
              <w:bottom w:val="single" w:sz="4" w:space="0" w:color="auto"/>
            </w:tcBorders>
            <w:shd w:val="clear" w:color="auto" w:fill="auto"/>
          </w:tcPr>
          <w:p w14:paraId="199D106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Additional costs involved</w:t>
            </w:r>
          </w:p>
        </w:tc>
        <w:tc>
          <w:tcPr>
            <w:tcW w:w="4190" w:type="dxa"/>
            <w:gridSpan w:val="5"/>
            <w:tcBorders>
              <w:bottom w:val="single" w:sz="4" w:space="0" w:color="auto"/>
            </w:tcBorders>
            <w:shd w:val="clear" w:color="auto" w:fill="auto"/>
          </w:tcPr>
          <w:p w14:paraId="3989FFC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None</w:t>
            </w:r>
          </w:p>
        </w:tc>
      </w:tr>
      <w:tr w:rsidR="0066184A" w:rsidRPr="0066184A" w14:paraId="563C2ADA" w14:textId="77777777" w:rsidTr="00183D69">
        <w:trPr>
          <w:trHeight w:val="558"/>
        </w:trPr>
        <w:tc>
          <w:tcPr>
            <w:tcW w:w="534" w:type="dxa"/>
            <w:shd w:val="clear" w:color="auto" w:fill="auto"/>
          </w:tcPr>
          <w:p w14:paraId="788F147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18</w:t>
            </w:r>
          </w:p>
        </w:tc>
        <w:tc>
          <w:tcPr>
            <w:tcW w:w="8802" w:type="dxa"/>
            <w:gridSpan w:val="7"/>
            <w:shd w:val="clear" w:color="auto" w:fill="auto"/>
          </w:tcPr>
          <w:p w14:paraId="24114019"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Brief description and aims</w:t>
            </w:r>
            <w:r w:rsidRPr="0066184A">
              <w:rPr>
                <w:rFonts w:ascii="Arial" w:eastAsia="Arial,Arial,Times New Roman" w:hAnsi="Arial" w:cs="Arial"/>
                <w:sz w:val="20"/>
                <w:szCs w:val="20"/>
                <w:shd w:val="clear" w:color="auto" w:fill="FFFFFF"/>
              </w:rPr>
              <w:t xml:space="preserve"> </w:t>
            </w:r>
            <w:r w:rsidRPr="0066184A">
              <w:rPr>
                <w:rFonts w:ascii="Arial" w:eastAsia="Arial,Arial,Times New Roman" w:hAnsi="Arial" w:cs="Arial"/>
                <w:sz w:val="20"/>
                <w:szCs w:val="20"/>
              </w:rPr>
              <w:t>of module</w:t>
            </w:r>
          </w:p>
          <w:p w14:paraId="44D4C657" w14:textId="77777777" w:rsidR="0066184A" w:rsidRPr="0066184A" w:rsidRDefault="0066184A" w:rsidP="0066184A">
            <w:pPr>
              <w:spacing w:before="0" w:after="0" w:line="280" w:lineRule="atLeast"/>
              <w:jc w:val="both"/>
              <w:rPr>
                <w:rFonts w:ascii="Arial" w:eastAsia="Calibri" w:hAnsi="Arial" w:cs="Arial"/>
                <w:i/>
                <w:color w:val="365F91"/>
                <w:sz w:val="20"/>
                <w:szCs w:val="20"/>
              </w:rPr>
            </w:pPr>
          </w:p>
          <w:p w14:paraId="31C9C77B" w14:textId="77777777" w:rsidR="0066184A" w:rsidRPr="0066184A" w:rsidRDefault="0066184A" w:rsidP="0066184A">
            <w:pPr>
              <w:spacing w:before="0" w:after="0" w:line="280" w:lineRule="atLeast"/>
              <w:jc w:val="both"/>
              <w:rPr>
                <w:rFonts w:ascii="Arial" w:eastAsia="Arial" w:hAnsi="Arial" w:cs="Arial"/>
                <w:sz w:val="20"/>
                <w:szCs w:val="20"/>
              </w:rPr>
            </w:pPr>
            <w:r w:rsidRPr="0066184A">
              <w:rPr>
                <w:rFonts w:ascii="Arial" w:eastAsia="Arial" w:hAnsi="Arial" w:cs="Arial"/>
                <w:sz w:val="20"/>
                <w:szCs w:val="20"/>
              </w:rPr>
              <w:t xml:space="preserve">This module further develops your critical and contextual awareness of historical and contemporary creative practices. </w:t>
            </w:r>
          </w:p>
          <w:p w14:paraId="24F6854A" w14:textId="77777777" w:rsidR="0066184A" w:rsidRPr="0066184A" w:rsidRDefault="0066184A" w:rsidP="0066184A">
            <w:pPr>
              <w:spacing w:before="0" w:after="0" w:line="280" w:lineRule="atLeast"/>
              <w:jc w:val="both"/>
              <w:rPr>
                <w:rFonts w:ascii="Arial" w:eastAsia="Calibri" w:hAnsi="Arial" w:cs="Arial"/>
                <w:sz w:val="20"/>
                <w:szCs w:val="20"/>
              </w:rPr>
            </w:pPr>
          </w:p>
          <w:p w14:paraId="206425ED" w14:textId="77777777" w:rsidR="0066184A" w:rsidRPr="0066184A" w:rsidRDefault="0066184A" w:rsidP="0066184A">
            <w:pPr>
              <w:spacing w:before="0" w:after="0" w:line="280" w:lineRule="atLeast"/>
              <w:jc w:val="both"/>
              <w:rPr>
                <w:rFonts w:ascii="Arial" w:eastAsia="Arial" w:hAnsi="Arial" w:cs="Arial"/>
                <w:sz w:val="20"/>
                <w:szCs w:val="20"/>
              </w:rPr>
            </w:pPr>
            <w:r w:rsidRPr="0066184A">
              <w:rPr>
                <w:rFonts w:ascii="Arial" w:eastAsia="Arial" w:hAnsi="Arial" w:cs="Arial"/>
                <w:sz w:val="20"/>
                <w:szCs w:val="20"/>
              </w:rPr>
              <w:t>You engage in critical and contextual research on a selected topic and/ or issue, producing a substantive dissertation. This can be in the format of a written essay, video essay, illustrated essay or other negotiated formats, but of equivalent academic rigour.</w:t>
            </w:r>
          </w:p>
          <w:p w14:paraId="3D0FB7DC" w14:textId="77777777" w:rsidR="0066184A" w:rsidRPr="0066184A" w:rsidRDefault="0066184A" w:rsidP="0066184A">
            <w:pPr>
              <w:spacing w:before="0" w:after="0" w:line="280" w:lineRule="atLeast"/>
              <w:jc w:val="both"/>
              <w:rPr>
                <w:rFonts w:ascii="Arial" w:eastAsia="Calibri" w:hAnsi="Arial" w:cs="Arial"/>
                <w:sz w:val="20"/>
                <w:szCs w:val="20"/>
              </w:rPr>
            </w:pPr>
          </w:p>
          <w:p w14:paraId="1F0D46B2" w14:textId="77777777" w:rsidR="0066184A" w:rsidRPr="0066184A" w:rsidRDefault="0066184A" w:rsidP="0066184A">
            <w:pPr>
              <w:spacing w:before="0" w:after="0" w:line="280" w:lineRule="atLeast"/>
              <w:jc w:val="both"/>
              <w:rPr>
                <w:rFonts w:ascii="Arial" w:eastAsia="Arial" w:hAnsi="Arial" w:cs="Arial"/>
                <w:sz w:val="20"/>
                <w:szCs w:val="20"/>
              </w:rPr>
            </w:pPr>
            <w:r w:rsidRPr="0066184A">
              <w:rPr>
                <w:rFonts w:ascii="Arial" w:eastAsia="Arial" w:hAnsi="Arial" w:cs="Arial"/>
                <w:sz w:val="20"/>
                <w:szCs w:val="20"/>
              </w:rPr>
              <w:t xml:space="preserve">You develop and are able to demonstrate knowledge and application of a range of appropriate research methodologies, deploy established techniques of analysis and inquiry within your discipline, and demonstrate conceptual understanding that enables you to devise and sustain academic argument based on use of relevant primary sources and scholarly research. </w:t>
            </w:r>
          </w:p>
          <w:p w14:paraId="5B5DD0FC" w14:textId="77777777" w:rsidR="0066184A" w:rsidRPr="0066184A" w:rsidRDefault="0066184A" w:rsidP="0066184A">
            <w:pPr>
              <w:spacing w:before="0" w:after="0" w:line="280" w:lineRule="atLeast"/>
              <w:jc w:val="both"/>
              <w:rPr>
                <w:rFonts w:ascii="Arial" w:eastAsia="Arial" w:hAnsi="Arial" w:cs="Arial"/>
                <w:sz w:val="20"/>
                <w:szCs w:val="20"/>
              </w:rPr>
            </w:pPr>
          </w:p>
          <w:p w14:paraId="392747D6" w14:textId="77777777" w:rsidR="0066184A" w:rsidRPr="0066184A" w:rsidRDefault="0066184A" w:rsidP="0066184A">
            <w:pPr>
              <w:spacing w:before="0" w:after="0" w:line="280" w:lineRule="atLeast"/>
              <w:jc w:val="both"/>
              <w:rPr>
                <w:rFonts w:ascii="Arial" w:eastAsia="Arial" w:hAnsi="Arial" w:cs="Arial"/>
                <w:sz w:val="20"/>
                <w:szCs w:val="20"/>
              </w:rPr>
            </w:pPr>
            <w:r w:rsidRPr="0066184A">
              <w:rPr>
                <w:rFonts w:ascii="Arial" w:eastAsia="Arial" w:hAnsi="Arial" w:cs="Arial"/>
                <w:sz w:val="20"/>
                <w:szCs w:val="20"/>
              </w:rPr>
              <w:t>The module aims to:</w:t>
            </w:r>
          </w:p>
          <w:p w14:paraId="32FBB2FC" w14:textId="77777777" w:rsidR="0066184A" w:rsidRPr="0066184A" w:rsidRDefault="0066184A" w:rsidP="00183D69">
            <w:pPr>
              <w:numPr>
                <w:ilvl w:val="0"/>
                <w:numId w:val="16"/>
              </w:numPr>
              <w:spacing w:before="100" w:beforeAutospacing="1" w:after="200" w:line="288" w:lineRule="exact"/>
              <w:rPr>
                <w:rFonts w:ascii="Arial" w:eastAsia="Arial,Calibri" w:hAnsi="Arial" w:cs="Arial"/>
                <w:sz w:val="20"/>
                <w:szCs w:val="20"/>
              </w:rPr>
            </w:pPr>
            <w:r w:rsidRPr="0066184A">
              <w:rPr>
                <w:rFonts w:ascii="Arial" w:eastAsia="Arial,Calibri" w:hAnsi="Arial" w:cs="Arial"/>
                <w:sz w:val="20"/>
                <w:szCs w:val="20"/>
              </w:rPr>
              <w:t>Critically evaluate the relationships between theory and practice, exploring the way work is produced and received in a digital and globalised marketplace, with reference to the social, cultural and historical contexts.</w:t>
            </w:r>
          </w:p>
          <w:p w14:paraId="7D0E4A01" w14:textId="77777777" w:rsidR="0066184A" w:rsidRPr="0066184A" w:rsidRDefault="0066184A" w:rsidP="00183D69">
            <w:pPr>
              <w:numPr>
                <w:ilvl w:val="0"/>
                <w:numId w:val="16"/>
              </w:numPr>
              <w:spacing w:before="100" w:beforeAutospacing="1" w:after="200" w:line="288" w:lineRule="exact"/>
              <w:rPr>
                <w:rFonts w:ascii="Arial" w:eastAsia="Arial" w:hAnsi="Arial" w:cs="Arial"/>
                <w:color w:val="000000"/>
                <w:sz w:val="20"/>
                <w:szCs w:val="20"/>
                <w:lang w:eastAsia="en-GB"/>
              </w:rPr>
            </w:pPr>
            <w:r w:rsidRPr="0066184A">
              <w:rPr>
                <w:rFonts w:ascii="Arial" w:eastAsia="Arial,Calibri" w:hAnsi="Arial" w:cs="Arial"/>
                <w:sz w:val="20"/>
                <w:szCs w:val="20"/>
              </w:rPr>
              <w:t xml:space="preserve">Nurture the development of a creative voice and identity, through individual and collaborative </w:t>
            </w:r>
            <w:r w:rsidRPr="0066184A">
              <w:rPr>
                <w:rFonts w:ascii="Arial" w:eastAsia="Arial" w:hAnsi="Arial" w:cs="Arial"/>
                <w:color w:val="000000"/>
                <w:sz w:val="20"/>
                <w:szCs w:val="20"/>
                <w:lang w:eastAsia="en-GB"/>
              </w:rPr>
              <w:t>working.</w:t>
            </w:r>
          </w:p>
          <w:p w14:paraId="283A0E1D" w14:textId="77777777" w:rsidR="0066184A" w:rsidRPr="0066184A" w:rsidRDefault="0066184A" w:rsidP="00183D69">
            <w:pPr>
              <w:numPr>
                <w:ilvl w:val="0"/>
                <w:numId w:val="16"/>
              </w:numPr>
              <w:spacing w:before="100" w:beforeAutospacing="1" w:after="200" w:line="288" w:lineRule="exact"/>
              <w:rPr>
                <w:rFonts w:ascii="Arial" w:eastAsia="Times New Roman" w:hAnsi="Arial" w:cs="Arial"/>
                <w:sz w:val="20"/>
                <w:szCs w:val="20"/>
              </w:rPr>
            </w:pPr>
            <w:r w:rsidRPr="0066184A">
              <w:rPr>
                <w:rFonts w:ascii="Arial" w:eastAsia="Arial" w:hAnsi="Arial" w:cs="Arial"/>
                <w:color w:val="000000"/>
                <w:sz w:val="20"/>
                <w:szCs w:val="20"/>
                <w:lang w:eastAsia="en-GB"/>
              </w:rPr>
              <w:t>Enable the production and delivery of creative projects and artefacts.</w:t>
            </w:r>
          </w:p>
        </w:tc>
      </w:tr>
      <w:tr w:rsidR="0066184A" w:rsidRPr="0066184A" w14:paraId="386AA8B6" w14:textId="77777777" w:rsidTr="0066184A">
        <w:trPr>
          <w:trHeight w:val="1725"/>
        </w:trPr>
        <w:tc>
          <w:tcPr>
            <w:tcW w:w="534" w:type="dxa"/>
            <w:shd w:val="clear" w:color="auto" w:fill="auto"/>
          </w:tcPr>
          <w:p w14:paraId="5D44CF8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19</w:t>
            </w:r>
          </w:p>
        </w:tc>
        <w:tc>
          <w:tcPr>
            <w:tcW w:w="8802" w:type="dxa"/>
            <w:gridSpan w:val="7"/>
            <w:shd w:val="clear" w:color="auto" w:fill="auto"/>
          </w:tcPr>
          <w:p w14:paraId="33D94754"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Arial,Times New Roman" w:hAnsi="Arial" w:cs="Arial"/>
                <w:sz w:val="20"/>
                <w:szCs w:val="20"/>
              </w:rPr>
              <w:t>Outline syllabus</w:t>
            </w:r>
          </w:p>
          <w:p w14:paraId="31923596" w14:textId="77777777" w:rsidR="0066184A" w:rsidRPr="0066184A" w:rsidRDefault="0066184A" w:rsidP="0066184A">
            <w:pPr>
              <w:spacing w:before="0" w:after="0" w:line="280" w:lineRule="atLeast"/>
              <w:jc w:val="both"/>
              <w:rPr>
                <w:rFonts w:ascii="Arial" w:eastAsia="Times New Roman" w:hAnsi="Arial" w:cs="Arial"/>
                <w:sz w:val="20"/>
                <w:szCs w:val="20"/>
              </w:rPr>
            </w:pPr>
          </w:p>
          <w:p w14:paraId="511E8DB0" w14:textId="77777777" w:rsidR="0066184A" w:rsidRPr="0066184A" w:rsidRDefault="0066184A" w:rsidP="0066184A">
            <w:pPr>
              <w:spacing w:before="0" w:after="0" w:line="280" w:lineRule="atLeast"/>
              <w:jc w:val="both"/>
              <w:rPr>
                <w:rFonts w:ascii="Arial" w:eastAsia="Arial" w:hAnsi="Arial" w:cs="Arial"/>
                <w:sz w:val="20"/>
                <w:szCs w:val="20"/>
              </w:rPr>
            </w:pPr>
            <w:r w:rsidRPr="0066184A">
              <w:rPr>
                <w:rFonts w:ascii="Arial" w:eastAsia="Arial" w:hAnsi="Arial" w:cs="Arial"/>
                <w:sz w:val="20"/>
                <w:szCs w:val="20"/>
              </w:rPr>
              <w:t xml:space="preserve">In addition to independent research, you engage with a series of lectures and debates. You receive academic support in developing critical analysis within your specialist field, including the design and application of appropriate academic research methodologies and the ethics of conducting research. </w:t>
            </w:r>
          </w:p>
          <w:p w14:paraId="1C2E7CBF" w14:textId="77777777" w:rsidR="0066184A" w:rsidRPr="0066184A" w:rsidRDefault="0066184A" w:rsidP="0066184A">
            <w:pPr>
              <w:spacing w:before="0" w:after="0" w:line="280" w:lineRule="atLeast"/>
              <w:jc w:val="both"/>
              <w:rPr>
                <w:rFonts w:ascii="Arial" w:eastAsia="Times New Roman" w:hAnsi="Arial" w:cs="Arial"/>
                <w:sz w:val="20"/>
                <w:szCs w:val="20"/>
              </w:rPr>
            </w:pPr>
          </w:p>
          <w:p w14:paraId="3E745CC4"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Indicative areas of study include:</w:t>
            </w:r>
          </w:p>
          <w:p w14:paraId="11179995" w14:textId="77777777" w:rsidR="0066184A" w:rsidRPr="0066184A" w:rsidRDefault="0066184A" w:rsidP="00183D69">
            <w:pPr>
              <w:numPr>
                <w:ilvl w:val="0"/>
                <w:numId w:val="11"/>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 xml:space="preserve">Selecting a topic for research. </w:t>
            </w:r>
          </w:p>
          <w:p w14:paraId="516B9C74" w14:textId="77777777" w:rsidR="0066184A" w:rsidRPr="0066184A" w:rsidRDefault="0066184A" w:rsidP="00183D69">
            <w:pPr>
              <w:numPr>
                <w:ilvl w:val="0"/>
                <w:numId w:val="11"/>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 xml:space="preserve">Setting questions, aims and objectives. </w:t>
            </w:r>
          </w:p>
          <w:p w14:paraId="285DF83E" w14:textId="77777777" w:rsidR="0066184A" w:rsidRPr="0066184A" w:rsidRDefault="0066184A" w:rsidP="00183D69">
            <w:pPr>
              <w:numPr>
                <w:ilvl w:val="0"/>
                <w:numId w:val="11"/>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Literature review/ research strategies and methodologies.</w:t>
            </w:r>
          </w:p>
          <w:p w14:paraId="38091DCB" w14:textId="77777777" w:rsidR="0066184A" w:rsidRPr="0066184A" w:rsidRDefault="0066184A" w:rsidP="00183D69">
            <w:pPr>
              <w:numPr>
                <w:ilvl w:val="0"/>
                <w:numId w:val="11"/>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 xml:space="preserve">Propose and developing a research plan. </w:t>
            </w:r>
          </w:p>
          <w:p w14:paraId="50C8C239" w14:textId="77777777" w:rsidR="0066184A" w:rsidRPr="0066184A" w:rsidRDefault="0066184A" w:rsidP="00183D69">
            <w:pPr>
              <w:numPr>
                <w:ilvl w:val="0"/>
                <w:numId w:val="11"/>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Identification, collation and analysis of research materials.</w:t>
            </w:r>
          </w:p>
          <w:p w14:paraId="40CFD781" w14:textId="77777777" w:rsidR="0066184A" w:rsidRPr="0066184A" w:rsidRDefault="0066184A" w:rsidP="00183D69">
            <w:pPr>
              <w:numPr>
                <w:ilvl w:val="0"/>
                <w:numId w:val="11"/>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 xml:space="preserve">Research ethical codes. </w:t>
            </w:r>
          </w:p>
          <w:p w14:paraId="008B3EB1" w14:textId="77777777" w:rsidR="0066184A" w:rsidRPr="0066184A" w:rsidRDefault="0066184A" w:rsidP="00183D69">
            <w:pPr>
              <w:numPr>
                <w:ilvl w:val="0"/>
                <w:numId w:val="11"/>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Linking research outcomes to current theory and practice.</w:t>
            </w:r>
          </w:p>
          <w:p w14:paraId="78F0C312" w14:textId="77777777" w:rsidR="0066184A" w:rsidRPr="0066184A" w:rsidRDefault="0066184A" w:rsidP="0066184A">
            <w:pPr>
              <w:spacing w:before="0" w:after="0" w:line="280" w:lineRule="atLeast"/>
              <w:jc w:val="both"/>
              <w:rPr>
                <w:rFonts w:ascii="Arial" w:eastAsia="Arial" w:hAnsi="Arial" w:cs="Arial"/>
                <w:iCs/>
                <w:sz w:val="20"/>
                <w:szCs w:val="20"/>
              </w:rPr>
            </w:pPr>
          </w:p>
          <w:p w14:paraId="47788147" w14:textId="77777777" w:rsidR="0066184A" w:rsidRPr="0066184A" w:rsidRDefault="0066184A" w:rsidP="0066184A">
            <w:pPr>
              <w:spacing w:before="0" w:after="0" w:line="280" w:lineRule="atLeast"/>
              <w:jc w:val="both"/>
              <w:rPr>
                <w:rFonts w:ascii="Arial" w:eastAsia="Arial,Times New Roman" w:hAnsi="Arial" w:cs="Arial"/>
                <w:sz w:val="20"/>
                <w:szCs w:val="20"/>
              </w:rPr>
            </w:pPr>
            <w:r w:rsidRPr="0066184A">
              <w:rPr>
                <w:rFonts w:ascii="Arial" w:eastAsia="Arial" w:hAnsi="Arial" w:cs="Arial"/>
                <w:sz w:val="20"/>
                <w:szCs w:val="20"/>
              </w:rPr>
              <w:t>You agree your research topic with the designated supervisor and can expect tutor support throughout the research process.</w:t>
            </w:r>
            <w:r w:rsidRPr="0066184A">
              <w:rPr>
                <w:rFonts w:ascii="Arial" w:eastAsia="Arial,Arial,Times New Roman" w:hAnsi="Arial" w:cs="Arial"/>
                <w:sz w:val="20"/>
                <w:szCs w:val="20"/>
                <w:lang w:eastAsia="en-GB"/>
              </w:rPr>
              <w:t xml:space="preserve"> </w:t>
            </w:r>
            <w:r w:rsidRPr="0066184A">
              <w:rPr>
                <w:rFonts w:ascii="Arial" w:eastAsia="Arial,Times New Roman" w:hAnsi="Arial" w:cs="Arial"/>
                <w:sz w:val="20"/>
                <w:szCs w:val="20"/>
              </w:rPr>
              <w:t xml:space="preserve"> </w:t>
            </w:r>
          </w:p>
          <w:p w14:paraId="750449D8" w14:textId="77777777" w:rsidR="0066184A" w:rsidRPr="0066184A" w:rsidRDefault="0066184A" w:rsidP="0066184A">
            <w:pPr>
              <w:spacing w:before="100" w:beforeAutospacing="1" w:after="100" w:afterAutospacing="1"/>
              <w:jc w:val="both"/>
              <w:rPr>
                <w:rFonts w:ascii="Arial" w:eastAsia="Arial" w:hAnsi="Arial" w:cs="Arial"/>
                <w:sz w:val="20"/>
                <w:szCs w:val="20"/>
              </w:rPr>
            </w:pPr>
            <w:r w:rsidRPr="0066184A">
              <w:rPr>
                <w:rFonts w:ascii="Arial" w:eastAsia="Arial" w:hAnsi="Arial" w:cs="Arial"/>
                <w:sz w:val="20"/>
                <w:szCs w:val="20"/>
              </w:rPr>
              <w:t xml:space="preserve">You conduct independent study, supported by one-to-one tutorials with a designated supervisor to progress throughout the duration of the module.  </w:t>
            </w:r>
          </w:p>
          <w:p w14:paraId="4091E77E" w14:textId="77777777" w:rsidR="0066184A" w:rsidRPr="0066184A" w:rsidRDefault="0066184A" w:rsidP="0066184A">
            <w:pPr>
              <w:spacing w:before="100" w:beforeAutospacing="1" w:after="100" w:afterAutospacing="1"/>
              <w:rPr>
                <w:rFonts w:ascii="Arial" w:eastAsia="Arial,Times New Roman" w:hAnsi="Arial" w:cs="Arial"/>
                <w:sz w:val="20"/>
                <w:szCs w:val="20"/>
                <w:lang w:eastAsia="en-GB"/>
              </w:rPr>
            </w:pPr>
          </w:p>
        </w:tc>
      </w:tr>
      <w:tr w:rsidR="0066184A" w:rsidRPr="0066184A" w14:paraId="27EB8A07" w14:textId="77777777" w:rsidTr="0066184A">
        <w:tc>
          <w:tcPr>
            <w:tcW w:w="534" w:type="dxa"/>
            <w:tcBorders>
              <w:bottom w:val="single" w:sz="2" w:space="0" w:color="auto"/>
            </w:tcBorders>
            <w:shd w:val="clear" w:color="auto" w:fill="auto"/>
          </w:tcPr>
          <w:p w14:paraId="6ED7231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20</w:t>
            </w:r>
          </w:p>
        </w:tc>
        <w:tc>
          <w:tcPr>
            <w:tcW w:w="8802" w:type="dxa"/>
            <w:gridSpan w:val="7"/>
            <w:tcBorders>
              <w:bottom w:val="single" w:sz="2" w:space="0" w:color="auto"/>
            </w:tcBorders>
            <w:shd w:val="clear" w:color="auto" w:fill="auto"/>
          </w:tcPr>
          <w:p w14:paraId="4E69DC15"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Arial,Times New Roman" w:hAnsi="Arial" w:cs="Arial"/>
                <w:sz w:val="20"/>
                <w:szCs w:val="20"/>
              </w:rPr>
              <w:t>Teaching and learning activities</w:t>
            </w:r>
          </w:p>
          <w:p w14:paraId="4E2CEA6B" w14:textId="77777777" w:rsidR="0066184A" w:rsidRPr="0066184A" w:rsidRDefault="0066184A" w:rsidP="0066184A">
            <w:pPr>
              <w:spacing w:before="0" w:after="0" w:line="280" w:lineRule="atLeast"/>
              <w:jc w:val="both"/>
              <w:rPr>
                <w:rFonts w:ascii="Arial" w:eastAsia="Times New Roman" w:hAnsi="Arial" w:cs="Arial"/>
                <w:sz w:val="20"/>
                <w:szCs w:val="20"/>
              </w:rPr>
            </w:pPr>
          </w:p>
          <w:p w14:paraId="2C29EE14"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Arial,Times New Roman" w:hAnsi="Arial" w:cs="Arial"/>
                <w:sz w:val="20"/>
                <w:szCs w:val="20"/>
              </w:rPr>
              <w:t>Workshops and seminars introduce the dissertation, research methodology and planning. Other teaching and learning activities include:</w:t>
            </w:r>
          </w:p>
          <w:p w14:paraId="5F9F3B9F" w14:textId="77777777" w:rsidR="0066184A" w:rsidRPr="0066184A" w:rsidRDefault="0066184A" w:rsidP="0066184A">
            <w:pPr>
              <w:spacing w:before="0" w:after="0" w:line="280" w:lineRule="atLeast"/>
              <w:jc w:val="both"/>
              <w:rPr>
                <w:rFonts w:ascii="Arial" w:eastAsia="Times New Roman" w:hAnsi="Arial" w:cs="Arial"/>
                <w:sz w:val="20"/>
                <w:szCs w:val="20"/>
              </w:rPr>
            </w:pPr>
          </w:p>
          <w:p w14:paraId="7ABF321A" w14:textId="77777777" w:rsidR="0066184A" w:rsidRPr="0066184A" w:rsidRDefault="0066184A" w:rsidP="00183D69">
            <w:pPr>
              <w:numPr>
                <w:ilvl w:val="0"/>
                <w:numId w:val="13"/>
              </w:numPr>
              <w:spacing w:before="0" w:after="0" w:line="280" w:lineRule="atLeast"/>
              <w:contextualSpacing/>
              <w:jc w:val="both"/>
              <w:rPr>
                <w:rFonts w:ascii="Arial" w:eastAsia="Arial" w:hAnsi="Arial" w:cs="Arial"/>
                <w:sz w:val="20"/>
                <w:szCs w:val="20"/>
              </w:rPr>
            </w:pPr>
            <w:r w:rsidRPr="0066184A">
              <w:rPr>
                <w:rFonts w:ascii="Arial" w:eastAsia="Arial" w:hAnsi="Arial" w:cs="Arial"/>
                <w:sz w:val="20"/>
                <w:szCs w:val="20"/>
              </w:rPr>
              <w:t>Presentation and peer review of ongoing research</w:t>
            </w:r>
          </w:p>
          <w:p w14:paraId="13F20C81" w14:textId="77777777" w:rsidR="0066184A" w:rsidRPr="0066184A" w:rsidRDefault="0066184A" w:rsidP="00183D69">
            <w:pPr>
              <w:numPr>
                <w:ilvl w:val="0"/>
                <w:numId w:val="13"/>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Peer Feedback</w:t>
            </w:r>
          </w:p>
          <w:p w14:paraId="47D66A7C" w14:textId="77777777" w:rsidR="0066184A" w:rsidRPr="0066184A" w:rsidRDefault="0066184A" w:rsidP="00183D69">
            <w:pPr>
              <w:numPr>
                <w:ilvl w:val="0"/>
                <w:numId w:val="13"/>
              </w:numPr>
              <w:spacing w:before="0" w:after="0" w:line="280" w:lineRule="atLeast"/>
              <w:contextualSpacing/>
              <w:jc w:val="both"/>
              <w:rPr>
                <w:rFonts w:ascii="Arial" w:eastAsia="Arial,Arial,Times New Roman" w:hAnsi="Arial" w:cs="Arial"/>
                <w:sz w:val="20"/>
                <w:szCs w:val="20"/>
              </w:rPr>
            </w:pPr>
            <w:r w:rsidRPr="0066184A">
              <w:rPr>
                <w:rFonts w:ascii="Arial" w:eastAsia="Arial,Arial,Times New Roman" w:hAnsi="Arial" w:cs="Arial"/>
                <w:sz w:val="20"/>
                <w:szCs w:val="20"/>
              </w:rPr>
              <w:t>A programme of visiting lecturers</w:t>
            </w:r>
          </w:p>
          <w:p w14:paraId="07BFE4AD" w14:textId="77777777" w:rsidR="0066184A" w:rsidRPr="0066184A" w:rsidRDefault="0066184A" w:rsidP="00183D69">
            <w:pPr>
              <w:numPr>
                <w:ilvl w:val="0"/>
                <w:numId w:val="12"/>
              </w:numPr>
              <w:spacing w:before="0" w:after="0" w:line="280" w:lineRule="atLeast"/>
              <w:contextualSpacing/>
              <w:jc w:val="both"/>
              <w:rPr>
                <w:rFonts w:ascii="Arial" w:eastAsia="Arial" w:hAnsi="Arial" w:cs="Arial"/>
                <w:sz w:val="20"/>
                <w:szCs w:val="20"/>
              </w:rPr>
            </w:pPr>
            <w:r w:rsidRPr="0066184A">
              <w:rPr>
                <w:rFonts w:ascii="Arial" w:eastAsia="Arial" w:hAnsi="Arial" w:cs="Arial"/>
                <w:sz w:val="20"/>
                <w:szCs w:val="20"/>
              </w:rPr>
              <w:t>Self-directed study</w:t>
            </w:r>
          </w:p>
          <w:p w14:paraId="67B47B37" w14:textId="77777777" w:rsidR="0066184A" w:rsidRPr="0066184A" w:rsidRDefault="0066184A" w:rsidP="00183D69">
            <w:pPr>
              <w:numPr>
                <w:ilvl w:val="0"/>
                <w:numId w:val="12"/>
              </w:numPr>
              <w:spacing w:before="0" w:after="0" w:line="280" w:lineRule="atLeast"/>
              <w:contextualSpacing/>
              <w:jc w:val="both"/>
              <w:rPr>
                <w:rFonts w:ascii="Arial" w:eastAsia="Arial" w:hAnsi="Arial" w:cs="Arial"/>
                <w:sz w:val="20"/>
                <w:szCs w:val="20"/>
              </w:rPr>
            </w:pPr>
            <w:r w:rsidRPr="0066184A">
              <w:rPr>
                <w:rFonts w:ascii="Arial" w:eastAsia="Arial" w:hAnsi="Arial" w:cs="Arial"/>
                <w:sz w:val="20"/>
                <w:szCs w:val="20"/>
              </w:rPr>
              <w:t>One-to-one mentoring.</w:t>
            </w:r>
          </w:p>
          <w:p w14:paraId="11E7D9EE" w14:textId="77777777" w:rsidR="0066184A" w:rsidRPr="0066184A" w:rsidRDefault="0066184A" w:rsidP="0066184A">
            <w:pPr>
              <w:spacing w:before="0" w:after="0" w:line="280" w:lineRule="atLeast"/>
              <w:rPr>
                <w:rFonts w:ascii="Arial" w:eastAsia="Times New Roman" w:hAnsi="Arial" w:cs="Arial"/>
                <w:sz w:val="20"/>
                <w:szCs w:val="20"/>
              </w:rPr>
            </w:pPr>
          </w:p>
          <w:p w14:paraId="06A036FD" w14:textId="77777777" w:rsidR="0066184A" w:rsidRPr="0066184A" w:rsidRDefault="0066184A" w:rsidP="0066184A">
            <w:pPr>
              <w:spacing w:before="0" w:after="0" w:line="280" w:lineRule="atLeast"/>
              <w:jc w:val="both"/>
              <w:rPr>
                <w:rFonts w:ascii="Arial" w:eastAsia="Arial,Arial,Times New Roman" w:hAnsi="Arial" w:cs="Arial"/>
                <w:bCs/>
                <w:i/>
                <w:sz w:val="20"/>
                <w:szCs w:val="20"/>
              </w:rPr>
            </w:pPr>
            <w:r w:rsidRPr="0066184A">
              <w:rPr>
                <w:rFonts w:ascii="Arial" w:eastAsia="Arial,Arial,Times New Roman" w:hAnsi="Arial" w:cs="Arial"/>
                <w:bCs/>
                <w:i/>
                <w:sz w:val="20"/>
                <w:szCs w:val="20"/>
              </w:rPr>
              <w:t>Formative assessment:</w:t>
            </w:r>
          </w:p>
          <w:p w14:paraId="4B6A2BE0"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You formulate a proposal for academic approval. One-to-one tutorials review progress of the research project and presentation of the draft submission to fellow students provide opportunities for peer critique and feedback prior to final submission.</w:t>
            </w:r>
          </w:p>
          <w:p w14:paraId="43221168" w14:textId="77777777" w:rsidR="0066184A" w:rsidRPr="0066184A" w:rsidRDefault="0066184A" w:rsidP="0066184A">
            <w:pPr>
              <w:spacing w:before="0" w:after="0" w:line="280" w:lineRule="atLeast"/>
              <w:jc w:val="both"/>
              <w:rPr>
                <w:rFonts w:ascii="Arial" w:eastAsia="Arial,Arial,Times New Roman" w:hAnsi="Arial" w:cs="Arial"/>
                <w:sz w:val="20"/>
                <w:szCs w:val="20"/>
              </w:rPr>
            </w:pPr>
          </w:p>
          <w:p w14:paraId="0D02A53E" w14:textId="77777777" w:rsidR="0066184A" w:rsidRPr="0066184A" w:rsidRDefault="0066184A" w:rsidP="0066184A">
            <w:pPr>
              <w:spacing w:before="0" w:after="0" w:line="280" w:lineRule="atLeast"/>
              <w:jc w:val="both"/>
              <w:rPr>
                <w:rFonts w:ascii="Arial" w:eastAsia="Arial,Arial,Times New Roman" w:hAnsi="Arial" w:cs="Arial"/>
                <w:i/>
                <w:sz w:val="20"/>
                <w:szCs w:val="20"/>
              </w:rPr>
            </w:pPr>
            <w:r w:rsidRPr="0066184A">
              <w:rPr>
                <w:rFonts w:ascii="Arial" w:eastAsia="Arial,Arial,Times New Roman" w:hAnsi="Arial" w:cs="Arial"/>
                <w:i/>
                <w:sz w:val="20"/>
                <w:szCs w:val="20"/>
              </w:rPr>
              <w:t>Summative assessment:</w:t>
            </w:r>
          </w:p>
          <w:p w14:paraId="3989E290"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You present a proposal for a research topic. A period of active research culminates in an academic essay; this can be in the form of a written document, video essay or illustrated essay.</w:t>
            </w:r>
          </w:p>
          <w:p w14:paraId="79C57A23" w14:textId="77777777" w:rsidR="0066184A" w:rsidRPr="0066184A" w:rsidRDefault="0066184A" w:rsidP="0066184A">
            <w:pPr>
              <w:spacing w:before="0" w:after="0" w:line="280" w:lineRule="atLeast"/>
              <w:jc w:val="both"/>
              <w:rPr>
                <w:rFonts w:ascii="Arial" w:eastAsia="Times New Roman" w:hAnsi="Arial" w:cs="Arial"/>
                <w:sz w:val="20"/>
                <w:szCs w:val="20"/>
              </w:rPr>
            </w:pPr>
          </w:p>
        </w:tc>
      </w:tr>
      <w:tr w:rsidR="0066184A" w:rsidRPr="0066184A" w14:paraId="0240F1CC" w14:textId="77777777" w:rsidTr="00183D69">
        <w:trPr>
          <w:trHeight w:val="847"/>
        </w:trPr>
        <w:tc>
          <w:tcPr>
            <w:tcW w:w="534" w:type="dxa"/>
            <w:tcBorders>
              <w:bottom w:val="single" w:sz="4" w:space="0" w:color="auto"/>
            </w:tcBorders>
            <w:shd w:val="clear" w:color="auto" w:fill="auto"/>
          </w:tcPr>
          <w:p w14:paraId="121AE50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21</w:t>
            </w:r>
          </w:p>
        </w:tc>
        <w:tc>
          <w:tcPr>
            <w:tcW w:w="7343" w:type="dxa"/>
            <w:gridSpan w:val="5"/>
            <w:tcBorders>
              <w:bottom w:val="single" w:sz="2" w:space="0" w:color="auto"/>
            </w:tcBorders>
            <w:shd w:val="clear" w:color="auto" w:fill="auto"/>
          </w:tcPr>
          <w:p w14:paraId="2CD0A65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Intended learning outcomes</w:t>
            </w:r>
          </w:p>
          <w:p w14:paraId="5B893F6D" w14:textId="77777777" w:rsidR="0066184A" w:rsidRPr="0066184A" w:rsidRDefault="0066184A" w:rsidP="0066184A">
            <w:pPr>
              <w:spacing w:before="0" w:after="0" w:line="280" w:lineRule="atLeast"/>
              <w:rPr>
                <w:rFonts w:ascii="Arial" w:eastAsia="Times New Roman" w:hAnsi="Arial" w:cs="Arial"/>
                <w:sz w:val="20"/>
                <w:szCs w:val="20"/>
              </w:rPr>
            </w:pPr>
          </w:p>
          <w:p w14:paraId="3B5315CF" w14:textId="77777777" w:rsidR="0066184A" w:rsidRPr="0066184A" w:rsidRDefault="0066184A" w:rsidP="0066184A">
            <w:pPr>
              <w:spacing w:before="0" w:after="160" w:line="259" w:lineRule="auto"/>
              <w:contextualSpacing/>
              <w:rPr>
                <w:rFonts w:ascii="Arial" w:eastAsia="Arial,Arial,Calibri" w:hAnsi="Arial" w:cs="Arial"/>
                <w:color w:val="7F7F7F"/>
                <w:sz w:val="20"/>
                <w:szCs w:val="20"/>
              </w:rPr>
            </w:pPr>
            <w:r w:rsidRPr="0066184A">
              <w:rPr>
                <w:rFonts w:ascii="Arial" w:eastAsia="Arial,Arial,Calibri" w:hAnsi="Arial" w:cs="Arial"/>
                <w:i/>
                <w:iCs/>
                <w:sz w:val="20"/>
                <w:szCs w:val="20"/>
              </w:rPr>
              <w:t>By successful completion of the module, you will be able to demonstrate:</w:t>
            </w:r>
            <w:r w:rsidRPr="0066184A">
              <w:rPr>
                <w:rFonts w:ascii="Arial" w:eastAsia="Arial,Arial,Calibri" w:hAnsi="Arial" w:cs="Arial"/>
                <w:color w:val="7F7F7F"/>
                <w:sz w:val="20"/>
                <w:szCs w:val="20"/>
              </w:rPr>
              <w:t xml:space="preserve"> </w:t>
            </w:r>
            <w:r w:rsidRPr="0066184A">
              <w:rPr>
                <w:rFonts w:ascii="Arial" w:eastAsia="Calibri" w:hAnsi="Arial" w:cs="Arial"/>
                <w:sz w:val="20"/>
                <w:szCs w:val="20"/>
              </w:rPr>
              <w:br/>
            </w:r>
          </w:p>
          <w:p w14:paraId="7D787E89" w14:textId="77777777" w:rsidR="0066184A" w:rsidRPr="0066184A" w:rsidRDefault="0066184A" w:rsidP="00183D69">
            <w:pPr>
              <w:numPr>
                <w:ilvl w:val="0"/>
                <w:numId w:val="9"/>
              </w:numPr>
              <w:spacing w:before="0" w:after="160" w:line="259" w:lineRule="auto"/>
              <w:contextualSpacing/>
              <w:rPr>
                <w:rFonts w:ascii="Arial" w:eastAsia="Arial,Arial,Calibri" w:hAnsi="Arial" w:cs="Arial"/>
                <w:sz w:val="20"/>
                <w:szCs w:val="20"/>
              </w:rPr>
            </w:pPr>
            <w:r w:rsidRPr="0066184A">
              <w:rPr>
                <w:rFonts w:ascii="Arial" w:eastAsia="Arial,Arial,Calibri" w:hAnsi="Arial" w:cs="Arial"/>
                <w:sz w:val="20"/>
                <w:szCs w:val="20"/>
              </w:rPr>
              <w:t>Ability to formulate and present a research proposal effectively.</w:t>
            </w:r>
          </w:p>
          <w:p w14:paraId="129B53E5" w14:textId="77777777" w:rsidR="0066184A" w:rsidRPr="0066184A" w:rsidRDefault="0066184A" w:rsidP="0066184A">
            <w:pPr>
              <w:spacing w:before="0" w:after="160" w:line="259" w:lineRule="auto"/>
              <w:ind w:left="360"/>
              <w:contextualSpacing/>
              <w:rPr>
                <w:rFonts w:ascii="Arial" w:eastAsia="Calibri" w:hAnsi="Arial" w:cs="Arial"/>
                <w:sz w:val="20"/>
                <w:szCs w:val="20"/>
              </w:rPr>
            </w:pPr>
          </w:p>
          <w:p w14:paraId="6BEE310F" w14:textId="77777777" w:rsidR="0066184A" w:rsidRPr="0066184A" w:rsidRDefault="0066184A" w:rsidP="00183D69">
            <w:pPr>
              <w:numPr>
                <w:ilvl w:val="0"/>
                <w:numId w:val="9"/>
              </w:numPr>
              <w:spacing w:before="0" w:after="160" w:line="259" w:lineRule="auto"/>
              <w:contextualSpacing/>
              <w:rPr>
                <w:rFonts w:ascii="Arial" w:eastAsia="Arial,Arial,Calibri" w:hAnsi="Arial" w:cs="Arial"/>
                <w:sz w:val="20"/>
                <w:szCs w:val="20"/>
              </w:rPr>
            </w:pPr>
            <w:r w:rsidRPr="0066184A">
              <w:rPr>
                <w:rFonts w:ascii="Arial" w:eastAsia="Arial,Arial,Calibri" w:hAnsi="Arial" w:cs="Arial"/>
                <w:sz w:val="20"/>
                <w:szCs w:val="20"/>
              </w:rPr>
              <w:t>Ability to select and deploy accurately established techniques of analysis and enquiry inherent within the chosen topic area.</w:t>
            </w:r>
          </w:p>
          <w:p w14:paraId="2BDD077C" w14:textId="77777777" w:rsidR="0066184A" w:rsidRPr="0066184A" w:rsidRDefault="0066184A" w:rsidP="0066184A">
            <w:pPr>
              <w:spacing w:before="0" w:after="160" w:line="259" w:lineRule="auto"/>
              <w:contextualSpacing/>
              <w:rPr>
                <w:rFonts w:ascii="Arial" w:eastAsia="Arial,Arial,Calibri" w:hAnsi="Arial" w:cs="Arial"/>
                <w:sz w:val="20"/>
                <w:szCs w:val="20"/>
              </w:rPr>
            </w:pPr>
            <w:r w:rsidRPr="0066184A">
              <w:rPr>
                <w:rFonts w:ascii="Arial" w:eastAsia="Arial,Arial,Calibri" w:hAnsi="Arial" w:cs="Arial"/>
                <w:sz w:val="20"/>
                <w:szCs w:val="20"/>
              </w:rPr>
              <w:t xml:space="preserve">                                                                      </w:t>
            </w:r>
          </w:p>
          <w:p w14:paraId="5974DD69" w14:textId="77777777" w:rsidR="0066184A" w:rsidRPr="0066184A" w:rsidRDefault="0066184A" w:rsidP="00183D69">
            <w:pPr>
              <w:numPr>
                <w:ilvl w:val="0"/>
                <w:numId w:val="9"/>
              </w:numPr>
              <w:spacing w:before="0" w:after="0" w:line="276" w:lineRule="auto"/>
              <w:contextualSpacing/>
              <w:rPr>
                <w:rFonts w:ascii="Calibri" w:eastAsia="Times New Roman" w:hAnsi="Calibri" w:cs="Times New Roman"/>
              </w:rPr>
            </w:pPr>
            <w:r w:rsidRPr="0066184A">
              <w:rPr>
                <w:rFonts w:ascii="Arial" w:eastAsia="Arial,Arial,Calibri" w:hAnsi="Arial" w:cs="Arial"/>
                <w:sz w:val="20"/>
                <w:szCs w:val="20"/>
              </w:rPr>
              <w:t>An understanding of critical and ethical considerations within the chosen research area, and through the use of appropriate analytical methods to comment on the relationship between theory and practice.</w:t>
            </w:r>
          </w:p>
          <w:p w14:paraId="735EFC47" w14:textId="77777777" w:rsidR="0066184A" w:rsidRPr="0066184A" w:rsidRDefault="0066184A" w:rsidP="0066184A">
            <w:pPr>
              <w:spacing w:before="0" w:after="160" w:line="259" w:lineRule="auto"/>
              <w:contextualSpacing/>
              <w:rPr>
                <w:rFonts w:ascii="Arial" w:eastAsia="Calibri" w:hAnsi="Arial" w:cs="Arial"/>
                <w:sz w:val="20"/>
                <w:szCs w:val="20"/>
              </w:rPr>
            </w:pPr>
          </w:p>
          <w:p w14:paraId="1E0128A8" w14:textId="77777777" w:rsidR="0066184A" w:rsidRPr="0066184A" w:rsidRDefault="0066184A" w:rsidP="00183D69">
            <w:pPr>
              <w:numPr>
                <w:ilvl w:val="0"/>
                <w:numId w:val="9"/>
              </w:numPr>
              <w:spacing w:before="0" w:after="160" w:line="259" w:lineRule="auto"/>
              <w:contextualSpacing/>
              <w:rPr>
                <w:rFonts w:ascii="Arial" w:eastAsia="Arial" w:hAnsi="Arial" w:cs="Arial"/>
                <w:sz w:val="20"/>
                <w:szCs w:val="20"/>
              </w:rPr>
            </w:pPr>
            <w:r w:rsidRPr="0066184A">
              <w:rPr>
                <w:rFonts w:ascii="Arial" w:eastAsia="Arial,Arial,Calibri" w:hAnsi="Arial" w:cs="Arial"/>
                <w:sz w:val="20"/>
                <w:szCs w:val="20"/>
              </w:rPr>
              <w:t>Ability to produce a critical text that conforms to the convention of academic writing and demonstrates engagement with a range of forms of discourse</w:t>
            </w:r>
            <w:r w:rsidRPr="0066184A">
              <w:rPr>
                <w:rFonts w:ascii="Arial" w:eastAsia="Arial" w:hAnsi="Arial" w:cs="Arial"/>
                <w:sz w:val="20"/>
                <w:szCs w:val="20"/>
              </w:rPr>
              <w:t>.</w:t>
            </w:r>
            <w:r w:rsidRPr="0066184A">
              <w:rPr>
                <w:rFonts w:ascii="Arial" w:eastAsia="Arial,Arial,Calibri" w:hAnsi="Arial" w:cs="Arial"/>
                <w:sz w:val="20"/>
                <w:szCs w:val="20"/>
              </w:rPr>
              <w:t xml:space="preserve">                                                                                              </w:t>
            </w:r>
          </w:p>
        </w:tc>
        <w:tc>
          <w:tcPr>
            <w:tcW w:w="1459" w:type="dxa"/>
            <w:gridSpan w:val="2"/>
            <w:tcBorders>
              <w:bottom w:val="single" w:sz="2" w:space="0" w:color="auto"/>
            </w:tcBorders>
            <w:shd w:val="clear" w:color="auto" w:fill="auto"/>
          </w:tcPr>
          <w:p w14:paraId="2D81680F" w14:textId="77777777" w:rsidR="0066184A" w:rsidRPr="0066184A" w:rsidRDefault="0066184A" w:rsidP="0066184A">
            <w:pPr>
              <w:spacing w:before="0" w:after="0" w:line="280" w:lineRule="atLeast"/>
              <w:rPr>
                <w:rFonts w:ascii="Arial" w:eastAsia="Arial,Arial,Times New Roman" w:hAnsi="Arial" w:cs="Arial"/>
                <w:i/>
                <w:iCs/>
                <w:sz w:val="20"/>
                <w:szCs w:val="20"/>
              </w:rPr>
            </w:pPr>
            <w:r w:rsidRPr="0066184A">
              <w:rPr>
                <w:rFonts w:ascii="Arial" w:eastAsia="Arial,Arial,Times New Roman" w:hAnsi="Arial" w:cs="Arial"/>
                <w:i/>
                <w:iCs/>
                <w:sz w:val="20"/>
                <w:szCs w:val="20"/>
              </w:rPr>
              <w:t>How assessed</w:t>
            </w:r>
          </w:p>
          <w:p w14:paraId="5881D5AC" w14:textId="77777777" w:rsidR="0066184A" w:rsidRPr="0066184A" w:rsidRDefault="0066184A" w:rsidP="0066184A">
            <w:pPr>
              <w:spacing w:before="0" w:after="0" w:line="280" w:lineRule="atLeast"/>
              <w:rPr>
                <w:rFonts w:ascii="Arial" w:eastAsia="Times New Roman" w:hAnsi="Arial" w:cs="Arial"/>
                <w:sz w:val="20"/>
                <w:szCs w:val="20"/>
              </w:rPr>
            </w:pPr>
          </w:p>
          <w:p w14:paraId="07EF199B" w14:textId="77777777" w:rsidR="0066184A" w:rsidRPr="0066184A" w:rsidRDefault="0066184A" w:rsidP="0066184A">
            <w:pPr>
              <w:spacing w:before="0" w:after="160" w:line="259" w:lineRule="auto"/>
              <w:contextualSpacing/>
              <w:rPr>
                <w:rFonts w:ascii="Arial" w:eastAsia="Arial,Calibri" w:hAnsi="Arial" w:cs="Arial"/>
                <w:sz w:val="20"/>
                <w:szCs w:val="20"/>
              </w:rPr>
            </w:pPr>
          </w:p>
          <w:p w14:paraId="7AB5F4EB" w14:textId="77777777" w:rsidR="0066184A" w:rsidRPr="0066184A" w:rsidRDefault="0066184A" w:rsidP="0066184A">
            <w:pPr>
              <w:spacing w:before="0" w:after="160" w:line="259" w:lineRule="auto"/>
              <w:contextualSpacing/>
              <w:rPr>
                <w:rFonts w:ascii="Arial" w:eastAsia="Arial,Calibri" w:hAnsi="Arial" w:cs="Arial"/>
                <w:sz w:val="20"/>
                <w:szCs w:val="20"/>
              </w:rPr>
            </w:pPr>
            <w:r w:rsidRPr="0066184A">
              <w:rPr>
                <w:rFonts w:ascii="Arial" w:eastAsia="Arial,Calibri" w:hAnsi="Arial" w:cs="Arial"/>
                <w:sz w:val="20"/>
                <w:szCs w:val="20"/>
              </w:rPr>
              <w:t>F1, F3, S1, S2</w:t>
            </w:r>
          </w:p>
          <w:p w14:paraId="3181E29E" w14:textId="77777777" w:rsidR="0066184A" w:rsidRPr="0066184A" w:rsidRDefault="0066184A" w:rsidP="0066184A">
            <w:pPr>
              <w:spacing w:before="0" w:after="160" w:line="259" w:lineRule="auto"/>
              <w:contextualSpacing/>
              <w:rPr>
                <w:rFonts w:ascii="Arial" w:eastAsia="Calibri" w:hAnsi="Arial" w:cs="Arial"/>
                <w:sz w:val="20"/>
                <w:szCs w:val="20"/>
              </w:rPr>
            </w:pPr>
          </w:p>
          <w:p w14:paraId="5EDF9BFE" w14:textId="77777777" w:rsidR="0066184A" w:rsidRPr="0066184A" w:rsidRDefault="0066184A" w:rsidP="0066184A">
            <w:pPr>
              <w:spacing w:before="0" w:after="160" w:line="259" w:lineRule="auto"/>
              <w:contextualSpacing/>
              <w:rPr>
                <w:rFonts w:ascii="Arial" w:eastAsia="Arial,Calibri" w:hAnsi="Arial" w:cs="Arial"/>
                <w:sz w:val="20"/>
                <w:szCs w:val="20"/>
              </w:rPr>
            </w:pPr>
            <w:r w:rsidRPr="0066184A">
              <w:rPr>
                <w:rFonts w:ascii="Arial" w:eastAsia="Arial,Calibri" w:hAnsi="Arial" w:cs="Arial"/>
                <w:sz w:val="20"/>
                <w:szCs w:val="20"/>
              </w:rPr>
              <w:t>F1, F2, S1</w:t>
            </w:r>
          </w:p>
          <w:p w14:paraId="43703BE3" w14:textId="77777777" w:rsidR="0066184A" w:rsidRPr="0066184A" w:rsidRDefault="0066184A" w:rsidP="0066184A">
            <w:pPr>
              <w:spacing w:before="0" w:after="160" w:line="259" w:lineRule="auto"/>
              <w:contextualSpacing/>
              <w:rPr>
                <w:rFonts w:ascii="Arial" w:eastAsia="Calibri" w:hAnsi="Arial" w:cs="Arial"/>
                <w:sz w:val="20"/>
                <w:szCs w:val="20"/>
              </w:rPr>
            </w:pPr>
          </w:p>
          <w:p w14:paraId="43B63A6C" w14:textId="77777777" w:rsidR="0066184A" w:rsidRPr="0066184A" w:rsidRDefault="0066184A" w:rsidP="0066184A">
            <w:pPr>
              <w:spacing w:before="0" w:after="160" w:line="259" w:lineRule="auto"/>
              <w:contextualSpacing/>
              <w:rPr>
                <w:rFonts w:ascii="Arial" w:eastAsia="Arial,Calibri" w:hAnsi="Arial" w:cs="Arial"/>
                <w:sz w:val="20"/>
                <w:szCs w:val="20"/>
              </w:rPr>
            </w:pPr>
          </w:p>
          <w:p w14:paraId="40EC1B99" w14:textId="77777777" w:rsidR="0066184A" w:rsidRPr="0066184A" w:rsidRDefault="0066184A" w:rsidP="0066184A">
            <w:pPr>
              <w:spacing w:before="0" w:after="160" w:line="259" w:lineRule="auto"/>
              <w:contextualSpacing/>
              <w:rPr>
                <w:rFonts w:ascii="Arial" w:eastAsia="Arial,Calibri" w:hAnsi="Arial" w:cs="Arial"/>
                <w:sz w:val="20"/>
                <w:szCs w:val="20"/>
              </w:rPr>
            </w:pPr>
            <w:r w:rsidRPr="0066184A">
              <w:rPr>
                <w:rFonts w:ascii="Arial" w:eastAsia="Arial,Calibri" w:hAnsi="Arial" w:cs="Arial"/>
                <w:sz w:val="20"/>
                <w:szCs w:val="20"/>
              </w:rPr>
              <w:t>F2, F3, S1, S2</w:t>
            </w:r>
          </w:p>
          <w:p w14:paraId="3CEB98AB" w14:textId="77777777" w:rsidR="0066184A" w:rsidRPr="0066184A" w:rsidRDefault="0066184A" w:rsidP="0066184A">
            <w:pPr>
              <w:spacing w:before="0" w:after="160" w:line="259" w:lineRule="auto"/>
              <w:contextualSpacing/>
              <w:rPr>
                <w:rFonts w:ascii="Arial" w:eastAsia="Calibri" w:hAnsi="Arial" w:cs="Arial"/>
                <w:sz w:val="20"/>
                <w:szCs w:val="20"/>
              </w:rPr>
            </w:pPr>
          </w:p>
          <w:p w14:paraId="354CBB07" w14:textId="77777777" w:rsidR="0066184A" w:rsidRPr="0066184A" w:rsidRDefault="0066184A" w:rsidP="0066184A">
            <w:pPr>
              <w:spacing w:before="0" w:after="160" w:line="259" w:lineRule="auto"/>
              <w:contextualSpacing/>
              <w:rPr>
                <w:rFonts w:ascii="Arial" w:eastAsia="Arial,Calibri" w:hAnsi="Arial" w:cs="Arial"/>
                <w:sz w:val="20"/>
                <w:szCs w:val="20"/>
              </w:rPr>
            </w:pPr>
          </w:p>
          <w:p w14:paraId="5BAFCC64" w14:textId="77777777" w:rsidR="0066184A" w:rsidRPr="0066184A" w:rsidRDefault="0066184A" w:rsidP="0066184A">
            <w:pPr>
              <w:spacing w:before="0" w:after="160" w:line="259" w:lineRule="auto"/>
              <w:contextualSpacing/>
              <w:rPr>
                <w:rFonts w:ascii="Arial" w:eastAsia="Arial,Calibri" w:hAnsi="Arial" w:cs="Arial"/>
                <w:sz w:val="20"/>
                <w:szCs w:val="20"/>
              </w:rPr>
            </w:pPr>
            <w:r w:rsidRPr="0066184A">
              <w:rPr>
                <w:rFonts w:ascii="Arial" w:eastAsia="Arial,Calibri" w:hAnsi="Arial" w:cs="Arial"/>
                <w:sz w:val="20"/>
                <w:szCs w:val="20"/>
              </w:rPr>
              <w:t>F2, F3, S2</w:t>
            </w:r>
          </w:p>
        </w:tc>
      </w:tr>
      <w:tr w:rsidR="0066184A" w:rsidRPr="0066184A" w14:paraId="5DF79467" w14:textId="77777777" w:rsidTr="00183D69">
        <w:trPr>
          <w:trHeight w:val="290"/>
        </w:trPr>
        <w:tc>
          <w:tcPr>
            <w:tcW w:w="534" w:type="dxa"/>
            <w:vMerge w:val="restart"/>
            <w:tcBorders>
              <w:top w:val="single" w:sz="4" w:space="0" w:color="auto"/>
              <w:left w:val="single" w:sz="4" w:space="0" w:color="auto"/>
              <w:bottom w:val="nil"/>
              <w:right w:val="single" w:sz="4" w:space="0" w:color="auto"/>
            </w:tcBorders>
            <w:shd w:val="clear" w:color="auto" w:fill="auto"/>
          </w:tcPr>
          <w:p w14:paraId="1088CDF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22</w:t>
            </w:r>
          </w:p>
          <w:p w14:paraId="6B515E2F" w14:textId="77777777" w:rsidR="0066184A" w:rsidRPr="0066184A" w:rsidRDefault="0066184A" w:rsidP="0066184A">
            <w:pPr>
              <w:spacing w:before="0" w:after="0" w:line="280" w:lineRule="atLeast"/>
              <w:rPr>
                <w:rFonts w:ascii="Arial" w:eastAsia="Times New Roman" w:hAnsi="Arial" w:cs="Arial"/>
                <w:sz w:val="20"/>
                <w:szCs w:val="20"/>
              </w:rPr>
            </w:pPr>
          </w:p>
        </w:tc>
        <w:tc>
          <w:tcPr>
            <w:tcW w:w="8802" w:type="dxa"/>
            <w:gridSpan w:val="7"/>
            <w:tcBorders>
              <w:top w:val="single" w:sz="2" w:space="0" w:color="auto"/>
              <w:left w:val="single" w:sz="4" w:space="0" w:color="auto"/>
              <w:bottom w:val="single" w:sz="4" w:space="0" w:color="auto"/>
              <w:right w:val="single" w:sz="2" w:space="0" w:color="auto"/>
            </w:tcBorders>
            <w:shd w:val="clear" w:color="auto" w:fill="auto"/>
          </w:tcPr>
          <w:p w14:paraId="2B97146E"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Assessment and feedback</w:t>
            </w:r>
          </w:p>
        </w:tc>
      </w:tr>
      <w:tr w:rsidR="0066184A" w:rsidRPr="0066184A" w14:paraId="7140A75D" w14:textId="77777777" w:rsidTr="00183D69">
        <w:trPr>
          <w:trHeight w:val="186"/>
        </w:trPr>
        <w:tc>
          <w:tcPr>
            <w:tcW w:w="534" w:type="dxa"/>
            <w:vMerge/>
            <w:tcBorders>
              <w:top w:val="nil"/>
              <w:left w:val="single" w:sz="4" w:space="0" w:color="auto"/>
              <w:bottom w:val="nil"/>
              <w:right w:val="single" w:sz="4" w:space="0" w:color="auto"/>
            </w:tcBorders>
            <w:shd w:val="clear" w:color="auto" w:fill="auto"/>
          </w:tcPr>
          <w:p w14:paraId="7E052874" w14:textId="77777777" w:rsidR="0066184A" w:rsidRPr="0066184A" w:rsidRDefault="0066184A" w:rsidP="0066184A">
            <w:pPr>
              <w:spacing w:before="0" w:after="0" w:line="280" w:lineRule="atLeast"/>
              <w:rPr>
                <w:rFonts w:ascii="Arial" w:eastAsia="Times New Roman" w:hAnsi="Arial" w:cs="Arial"/>
                <w:sz w:val="20"/>
                <w:szCs w:val="20"/>
              </w:rPr>
            </w:pPr>
          </w:p>
        </w:tc>
        <w:tc>
          <w:tcPr>
            <w:tcW w:w="7343" w:type="dxa"/>
            <w:gridSpan w:val="5"/>
            <w:tcBorders>
              <w:top w:val="single" w:sz="4" w:space="0" w:color="auto"/>
              <w:left w:val="single" w:sz="4" w:space="0" w:color="auto"/>
              <w:bottom w:val="nil"/>
              <w:right w:val="single" w:sz="4" w:space="0" w:color="auto"/>
            </w:tcBorders>
            <w:shd w:val="clear" w:color="auto" w:fill="auto"/>
          </w:tcPr>
          <w:p w14:paraId="26EDDFB4"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i/>
                <w:iCs/>
                <w:sz w:val="20"/>
                <w:szCs w:val="20"/>
              </w:rPr>
              <w:t>Formative exercises and tasks:</w:t>
            </w:r>
          </w:p>
        </w:tc>
        <w:tc>
          <w:tcPr>
            <w:tcW w:w="1459" w:type="dxa"/>
            <w:gridSpan w:val="2"/>
            <w:tcBorders>
              <w:left w:val="single" w:sz="4" w:space="0" w:color="auto"/>
              <w:bottom w:val="nil"/>
              <w:right w:val="single" w:sz="4" w:space="0" w:color="auto"/>
            </w:tcBorders>
            <w:shd w:val="clear" w:color="auto" w:fill="auto"/>
          </w:tcPr>
          <w:p w14:paraId="0EABD615" w14:textId="77777777" w:rsidR="0066184A" w:rsidRPr="0066184A" w:rsidRDefault="0066184A" w:rsidP="0066184A">
            <w:pPr>
              <w:spacing w:before="0" w:after="0" w:line="280" w:lineRule="atLeast"/>
              <w:rPr>
                <w:rFonts w:ascii="Arial" w:eastAsia="Arial,Arial,Times New Roman" w:hAnsi="Arial" w:cs="Arial"/>
                <w:sz w:val="20"/>
                <w:szCs w:val="20"/>
              </w:rPr>
            </w:pPr>
          </w:p>
        </w:tc>
      </w:tr>
      <w:tr w:rsidR="0066184A" w:rsidRPr="0066184A" w14:paraId="1674B3E7" w14:textId="77777777" w:rsidTr="00183D69">
        <w:trPr>
          <w:trHeight w:val="140"/>
        </w:trPr>
        <w:tc>
          <w:tcPr>
            <w:tcW w:w="534" w:type="dxa"/>
            <w:vMerge/>
            <w:tcBorders>
              <w:top w:val="nil"/>
              <w:left w:val="single" w:sz="4" w:space="0" w:color="auto"/>
              <w:bottom w:val="nil"/>
              <w:right w:val="single" w:sz="4" w:space="0" w:color="auto"/>
            </w:tcBorders>
            <w:shd w:val="clear" w:color="auto" w:fill="auto"/>
          </w:tcPr>
          <w:p w14:paraId="58617C6A" w14:textId="77777777" w:rsidR="0066184A" w:rsidRPr="0066184A" w:rsidRDefault="0066184A" w:rsidP="0066184A">
            <w:pPr>
              <w:spacing w:before="0" w:after="0" w:line="280" w:lineRule="atLeast"/>
              <w:rPr>
                <w:rFonts w:ascii="Arial" w:eastAsia="Times New Roman" w:hAnsi="Arial" w:cs="Arial"/>
                <w:sz w:val="20"/>
                <w:szCs w:val="20"/>
              </w:rPr>
            </w:pPr>
          </w:p>
        </w:tc>
        <w:tc>
          <w:tcPr>
            <w:tcW w:w="567" w:type="dxa"/>
            <w:tcBorders>
              <w:top w:val="nil"/>
              <w:left w:val="single" w:sz="4" w:space="0" w:color="auto"/>
              <w:bottom w:val="nil"/>
              <w:right w:val="nil"/>
            </w:tcBorders>
            <w:shd w:val="clear" w:color="auto" w:fill="auto"/>
          </w:tcPr>
          <w:p w14:paraId="2EEEE26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F1</w:t>
            </w:r>
          </w:p>
        </w:tc>
        <w:tc>
          <w:tcPr>
            <w:tcW w:w="6776" w:type="dxa"/>
            <w:gridSpan w:val="4"/>
            <w:tcBorders>
              <w:top w:val="nil"/>
              <w:left w:val="nil"/>
              <w:bottom w:val="nil"/>
              <w:right w:val="single" w:sz="4" w:space="0" w:color="auto"/>
            </w:tcBorders>
            <w:shd w:val="clear" w:color="auto" w:fill="auto"/>
          </w:tcPr>
          <w:p w14:paraId="1D71230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Research Proposal</w:t>
            </w:r>
          </w:p>
        </w:tc>
        <w:tc>
          <w:tcPr>
            <w:tcW w:w="1459" w:type="dxa"/>
            <w:gridSpan w:val="2"/>
            <w:tcBorders>
              <w:top w:val="nil"/>
              <w:left w:val="single" w:sz="4" w:space="0" w:color="auto"/>
              <w:bottom w:val="nil"/>
              <w:right w:val="single" w:sz="4" w:space="0" w:color="auto"/>
            </w:tcBorders>
            <w:shd w:val="clear" w:color="auto" w:fill="auto"/>
          </w:tcPr>
          <w:p w14:paraId="185881B5" w14:textId="77777777" w:rsidR="0066184A" w:rsidRPr="0066184A" w:rsidRDefault="0066184A" w:rsidP="0066184A">
            <w:pPr>
              <w:spacing w:before="0" w:after="0" w:line="280" w:lineRule="atLeast"/>
              <w:rPr>
                <w:rFonts w:ascii="Arial" w:eastAsia="Times New Roman" w:hAnsi="Arial" w:cs="Arial"/>
                <w:sz w:val="20"/>
                <w:szCs w:val="20"/>
              </w:rPr>
            </w:pPr>
          </w:p>
        </w:tc>
      </w:tr>
      <w:tr w:rsidR="0066184A" w:rsidRPr="0066184A" w14:paraId="777B3E0A" w14:textId="77777777" w:rsidTr="00183D69">
        <w:trPr>
          <w:trHeight w:val="140"/>
        </w:trPr>
        <w:tc>
          <w:tcPr>
            <w:tcW w:w="534" w:type="dxa"/>
            <w:tcBorders>
              <w:top w:val="nil"/>
              <w:left w:val="single" w:sz="4" w:space="0" w:color="auto"/>
              <w:bottom w:val="nil"/>
              <w:right w:val="single" w:sz="4" w:space="0" w:color="auto"/>
            </w:tcBorders>
            <w:shd w:val="clear" w:color="auto" w:fill="auto"/>
          </w:tcPr>
          <w:p w14:paraId="162672C5" w14:textId="77777777" w:rsidR="0066184A" w:rsidRPr="0066184A" w:rsidRDefault="0066184A" w:rsidP="0066184A">
            <w:pPr>
              <w:spacing w:before="0" w:after="0" w:line="280" w:lineRule="atLeast"/>
              <w:rPr>
                <w:rFonts w:ascii="Arial" w:eastAsia="Times New Roman" w:hAnsi="Arial" w:cs="Arial"/>
                <w:sz w:val="20"/>
                <w:szCs w:val="20"/>
              </w:rPr>
            </w:pPr>
          </w:p>
        </w:tc>
        <w:tc>
          <w:tcPr>
            <w:tcW w:w="567" w:type="dxa"/>
            <w:tcBorders>
              <w:top w:val="nil"/>
              <w:left w:val="single" w:sz="4" w:space="0" w:color="auto"/>
              <w:bottom w:val="nil"/>
              <w:right w:val="nil"/>
            </w:tcBorders>
            <w:shd w:val="clear" w:color="auto" w:fill="auto"/>
          </w:tcPr>
          <w:p w14:paraId="5C0DBED7"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F2</w:t>
            </w:r>
          </w:p>
        </w:tc>
        <w:tc>
          <w:tcPr>
            <w:tcW w:w="6776" w:type="dxa"/>
            <w:gridSpan w:val="4"/>
            <w:tcBorders>
              <w:top w:val="nil"/>
              <w:left w:val="nil"/>
              <w:bottom w:val="nil"/>
              <w:right w:val="single" w:sz="4" w:space="0" w:color="auto"/>
            </w:tcBorders>
            <w:shd w:val="clear" w:color="auto" w:fill="auto"/>
          </w:tcPr>
          <w:p w14:paraId="165F1EB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Individual Tutorials on work in progress</w:t>
            </w:r>
          </w:p>
        </w:tc>
        <w:tc>
          <w:tcPr>
            <w:tcW w:w="1459" w:type="dxa"/>
            <w:gridSpan w:val="2"/>
            <w:tcBorders>
              <w:top w:val="nil"/>
              <w:left w:val="single" w:sz="4" w:space="0" w:color="auto"/>
              <w:bottom w:val="nil"/>
              <w:right w:val="single" w:sz="4" w:space="0" w:color="auto"/>
            </w:tcBorders>
            <w:shd w:val="clear" w:color="auto" w:fill="auto"/>
          </w:tcPr>
          <w:p w14:paraId="5A2924F2" w14:textId="77777777" w:rsidR="0066184A" w:rsidRPr="0066184A" w:rsidRDefault="0066184A" w:rsidP="0066184A">
            <w:pPr>
              <w:spacing w:before="0" w:after="0" w:line="280" w:lineRule="atLeast"/>
              <w:rPr>
                <w:rFonts w:ascii="Arial" w:eastAsia="Times New Roman" w:hAnsi="Arial" w:cs="Arial"/>
                <w:sz w:val="20"/>
                <w:szCs w:val="20"/>
              </w:rPr>
            </w:pPr>
          </w:p>
        </w:tc>
      </w:tr>
      <w:tr w:rsidR="0066184A" w:rsidRPr="0066184A" w14:paraId="7B197C29" w14:textId="77777777" w:rsidTr="00183D69">
        <w:trPr>
          <w:trHeight w:val="140"/>
        </w:trPr>
        <w:tc>
          <w:tcPr>
            <w:tcW w:w="534" w:type="dxa"/>
            <w:tcBorders>
              <w:top w:val="nil"/>
              <w:left w:val="single" w:sz="4" w:space="0" w:color="auto"/>
              <w:bottom w:val="nil"/>
              <w:right w:val="single" w:sz="4" w:space="0" w:color="auto"/>
            </w:tcBorders>
            <w:shd w:val="clear" w:color="auto" w:fill="auto"/>
          </w:tcPr>
          <w:p w14:paraId="4E07F593" w14:textId="77777777" w:rsidR="0066184A" w:rsidRPr="0066184A" w:rsidRDefault="0066184A" w:rsidP="0066184A">
            <w:pPr>
              <w:spacing w:before="0" w:after="0" w:line="280" w:lineRule="atLeast"/>
              <w:rPr>
                <w:rFonts w:ascii="Arial" w:eastAsia="Times New Roman" w:hAnsi="Arial" w:cs="Arial"/>
                <w:sz w:val="20"/>
                <w:szCs w:val="20"/>
              </w:rPr>
            </w:pPr>
          </w:p>
        </w:tc>
        <w:tc>
          <w:tcPr>
            <w:tcW w:w="567" w:type="dxa"/>
            <w:tcBorders>
              <w:top w:val="nil"/>
              <w:left w:val="single" w:sz="4" w:space="0" w:color="auto"/>
              <w:bottom w:val="single" w:sz="4" w:space="0" w:color="auto"/>
              <w:right w:val="nil"/>
            </w:tcBorders>
            <w:shd w:val="clear" w:color="auto" w:fill="auto"/>
          </w:tcPr>
          <w:p w14:paraId="2264F0A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F3</w:t>
            </w:r>
          </w:p>
        </w:tc>
        <w:tc>
          <w:tcPr>
            <w:tcW w:w="6776" w:type="dxa"/>
            <w:gridSpan w:val="4"/>
            <w:tcBorders>
              <w:top w:val="nil"/>
              <w:left w:val="nil"/>
              <w:bottom w:val="single" w:sz="4" w:space="0" w:color="auto"/>
              <w:right w:val="single" w:sz="4" w:space="0" w:color="auto"/>
            </w:tcBorders>
            <w:shd w:val="clear" w:color="auto" w:fill="auto"/>
          </w:tcPr>
          <w:p w14:paraId="15701D5E" w14:textId="77777777" w:rsid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Presentation of draft submission to peers</w:t>
            </w:r>
          </w:p>
          <w:p w14:paraId="09236091" w14:textId="77777777" w:rsidR="00183D69" w:rsidRPr="0066184A" w:rsidRDefault="00183D69" w:rsidP="0066184A">
            <w:pPr>
              <w:spacing w:before="0" w:after="0" w:line="280" w:lineRule="atLeast"/>
              <w:rPr>
                <w:rFonts w:ascii="Arial" w:eastAsia="Arial,Arial,Times New Roman" w:hAnsi="Arial" w:cs="Arial"/>
                <w:sz w:val="20"/>
                <w:szCs w:val="20"/>
              </w:rPr>
            </w:pPr>
          </w:p>
        </w:tc>
        <w:tc>
          <w:tcPr>
            <w:tcW w:w="1459" w:type="dxa"/>
            <w:gridSpan w:val="2"/>
            <w:tcBorders>
              <w:top w:val="nil"/>
              <w:left w:val="single" w:sz="4" w:space="0" w:color="auto"/>
              <w:bottom w:val="single" w:sz="4" w:space="0" w:color="auto"/>
              <w:right w:val="single" w:sz="4" w:space="0" w:color="auto"/>
            </w:tcBorders>
            <w:shd w:val="clear" w:color="auto" w:fill="auto"/>
          </w:tcPr>
          <w:p w14:paraId="2D3C3DBE" w14:textId="77777777" w:rsidR="0066184A" w:rsidRPr="0066184A" w:rsidRDefault="0066184A" w:rsidP="0066184A">
            <w:pPr>
              <w:spacing w:before="0" w:after="0" w:line="280" w:lineRule="atLeast"/>
              <w:rPr>
                <w:rFonts w:ascii="Arial" w:eastAsia="Times New Roman" w:hAnsi="Arial" w:cs="Arial"/>
                <w:sz w:val="20"/>
                <w:szCs w:val="20"/>
              </w:rPr>
            </w:pPr>
          </w:p>
        </w:tc>
      </w:tr>
      <w:tr w:rsidR="0066184A" w:rsidRPr="0066184A" w14:paraId="7A288A61" w14:textId="77777777" w:rsidTr="00183D69">
        <w:trPr>
          <w:trHeight w:val="189"/>
        </w:trPr>
        <w:tc>
          <w:tcPr>
            <w:tcW w:w="534" w:type="dxa"/>
            <w:tcBorders>
              <w:top w:val="nil"/>
              <w:left w:val="single" w:sz="4" w:space="0" w:color="auto"/>
              <w:bottom w:val="nil"/>
              <w:right w:val="single" w:sz="4" w:space="0" w:color="auto"/>
            </w:tcBorders>
            <w:shd w:val="clear" w:color="auto" w:fill="auto"/>
          </w:tcPr>
          <w:p w14:paraId="1BBD1E71" w14:textId="77777777" w:rsidR="0066184A" w:rsidRPr="0066184A" w:rsidRDefault="0066184A" w:rsidP="0066184A">
            <w:pPr>
              <w:spacing w:before="0" w:after="0" w:line="280" w:lineRule="atLeast"/>
              <w:rPr>
                <w:rFonts w:ascii="Arial" w:eastAsia="Times New Roman" w:hAnsi="Arial" w:cs="Arial"/>
                <w:sz w:val="20"/>
                <w:szCs w:val="20"/>
              </w:rPr>
            </w:pPr>
          </w:p>
        </w:tc>
        <w:tc>
          <w:tcPr>
            <w:tcW w:w="7343" w:type="dxa"/>
            <w:gridSpan w:val="5"/>
            <w:tcBorders>
              <w:top w:val="single" w:sz="4" w:space="0" w:color="auto"/>
              <w:left w:val="single" w:sz="4" w:space="0" w:color="auto"/>
              <w:bottom w:val="single" w:sz="4" w:space="0" w:color="auto"/>
              <w:right w:val="single" w:sz="4" w:space="0" w:color="auto"/>
            </w:tcBorders>
            <w:shd w:val="clear" w:color="auto" w:fill="auto"/>
          </w:tcPr>
          <w:p w14:paraId="41459E1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i/>
                <w:iCs/>
                <w:sz w:val="20"/>
                <w:szCs w:val="20"/>
              </w:rPr>
              <w:t>Summative assessments:</w:t>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tcPr>
          <w:p w14:paraId="26CF4F79" w14:textId="77777777" w:rsidR="0066184A" w:rsidRPr="0066184A" w:rsidRDefault="0066184A" w:rsidP="0066184A">
            <w:pPr>
              <w:spacing w:before="0" w:after="0" w:line="280" w:lineRule="atLeast"/>
              <w:rPr>
                <w:rFonts w:ascii="Arial" w:eastAsia="Times New Roman" w:hAnsi="Arial" w:cs="Arial"/>
                <w:color w:val="000000"/>
                <w:sz w:val="20"/>
                <w:szCs w:val="20"/>
              </w:rPr>
            </w:pPr>
            <w:r w:rsidRPr="0066184A">
              <w:rPr>
                <w:rFonts w:ascii="Arial" w:eastAsia="Arial,Arial,Times New Roman" w:hAnsi="Arial" w:cs="Arial"/>
                <w:sz w:val="20"/>
                <w:szCs w:val="20"/>
              </w:rPr>
              <w:t>Weighting</w:t>
            </w:r>
          </w:p>
        </w:tc>
      </w:tr>
      <w:tr w:rsidR="0066184A" w:rsidRPr="0066184A" w14:paraId="00107A82" w14:textId="77777777" w:rsidTr="00183D69">
        <w:trPr>
          <w:trHeight w:val="186"/>
        </w:trPr>
        <w:tc>
          <w:tcPr>
            <w:tcW w:w="534" w:type="dxa"/>
            <w:tcBorders>
              <w:top w:val="nil"/>
              <w:left w:val="single" w:sz="4" w:space="0" w:color="auto"/>
              <w:bottom w:val="nil"/>
              <w:right w:val="single" w:sz="4" w:space="0" w:color="auto"/>
            </w:tcBorders>
            <w:shd w:val="clear" w:color="auto" w:fill="auto"/>
          </w:tcPr>
          <w:p w14:paraId="005198A3" w14:textId="77777777" w:rsidR="0066184A" w:rsidRPr="0066184A" w:rsidRDefault="0066184A" w:rsidP="0066184A">
            <w:pPr>
              <w:spacing w:before="0" w:after="0" w:line="280" w:lineRule="atLeast"/>
              <w:rPr>
                <w:rFonts w:ascii="Arial" w:eastAsia="Times New Roman" w:hAnsi="Arial" w:cs="Arial"/>
                <w:sz w:val="20"/>
                <w:szCs w:val="20"/>
              </w:rPr>
            </w:pPr>
          </w:p>
        </w:tc>
        <w:tc>
          <w:tcPr>
            <w:tcW w:w="567" w:type="dxa"/>
            <w:tcBorders>
              <w:top w:val="nil"/>
              <w:left w:val="single" w:sz="4" w:space="0" w:color="auto"/>
              <w:bottom w:val="nil"/>
              <w:right w:val="nil"/>
            </w:tcBorders>
            <w:shd w:val="clear" w:color="auto" w:fill="auto"/>
          </w:tcPr>
          <w:p w14:paraId="5559602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S1</w:t>
            </w:r>
          </w:p>
        </w:tc>
        <w:tc>
          <w:tcPr>
            <w:tcW w:w="6776" w:type="dxa"/>
            <w:gridSpan w:val="4"/>
            <w:tcBorders>
              <w:top w:val="nil"/>
              <w:left w:val="nil"/>
              <w:bottom w:val="nil"/>
              <w:right w:val="nil"/>
            </w:tcBorders>
            <w:shd w:val="clear" w:color="auto" w:fill="auto"/>
          </w:tcPr>
          <w:p w14:paraId="60CBC30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Research proposal and presentation (equivalent to 1,000 words)</w:t>
            </w:r>
          </w:p>
        </w:tc>
        <w:tc>
          <w:tcPr>
            <w:tcW w:w="1459" w:type="dxa"/>
            <w:gridSpan w:val="2"/>
            <w:tcBorders>
              <w:top w:val="nil"/>
              <w:left w:val="nil"/>
              <w:bottom w:val="nil"/>
              <w:right w:val="single" w:sz="4" w:space="0" w:color="auto"/>
            </w:tcBorders>
            <w:shd w:val="clear" w:color="auto" w:fill="auto"/>
          </w:tcPr>
          <w:p w14:paraId="0406484E"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Arial,Arial,Times New Roman" w:hAnsi="Arial" w:cs="Arial"/>
                <w:sz w:val="20"/>
                <w:szCs w:val="20"/>
              </w:rPr>
              <w:t>20%</w:t>
            </w:r>
          </w:p>
        </w:tc>
      </w:tr>
      <w:tr w:rsidR="0066184A" w:rsidRPr="0066184A" w14:paraId="2C6F9E25" w14:textId="77777777" w:rsidTr="00183D69">
        <w:trPr>
          <w:trHeight w:val="186"/>
        </w:trPr>
        <w:tc>
          <w:tcPr>
            <w:tcW w:w="534" w:type="dxa"/>
            <w:tcBorders>
              <w:top w:val="nil"/>
              <w:left w:val="single" w:sz="4" w:space="0" w:color="auto"/>
              <w:bottom w:val="single" w:sz="4" w:space="0" w:color="auto"/>
              <w:right w:val="single" w:sz="4" w:space="0" w:color="auto"/>
            </w:tcBorders>
            <w:shd w:val="clear" w:color="auto" w:fill="auto"/>
          </w:tcPr>
          <w:p w14:paraId="13387A1D" w14:textId="77777777" w:rsidR="0066184A" w:rsidRPr="0066184A" w:rsidRDefault="0066184A" w:rsidP="0066184A">
            <w:pPr>
              <w:spacing w:before="0" w:after="0" w:line="280" w:lineRule="atLeast"/>
              <w:rPr>
                <w:rFonts w:ascii="Arial" w:eastAsia="Times New Roman" w:hAnsi="Arial" w:cs="Arial"/>
                <w:sz w:val="20"/>
                <w:szCs w:val="20"/>
              </w:rPr>
            </w:pPr>
          </w:p>
        </w:tc>
        <w:tc>
          <w:tcPr>
            <w:tcW w:w="567" w:type="dxa"/>
            <w:tcBorders>
              <w:top w:val="nil"/>
              <w:left w:val="single" w:sz="4" w:space="0" w:color="auto"/>
              <w:bottom w:val="single" w:sz="4" w:space="0" w:color="auto"/>
              <w:right w:val="nil"/>
            </w:tcBorders>
            <w:shd w:val="clear" w:color="auto" w:fill="auto"/>
          </w:tcPr>
          <w:p w14:paraId="78B1567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S2</w:t>
            </w:r>
          </w:p>
        </w:tc>
        <w:tc>
          <w:tcPr>
            <w:tcW w:w="6776" w:type="dxa"/>
            <w:gridSpan w:val="4"/>
            <w:tcBorders>
              <w:top w:val="nil"/>
              <w:left w:val="nil"/>
              <w:bottom w:val="single" w:sz="4" w:space="0" w:color="auto"/>
              <w:right w:val="nil"/>
            </w:tcBorders>
            <w:shd w:val="clear" w:color="auto" w:fill="auto"/>
          </w:tcPr>
          <w:p w14:paraId="464E257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Dissertation (4,000 words)</w:t>
            </w:r>
          </w:p>
        </w:tc>
        <w:tc>
          <w:tcPr>
            <w:tcW w:w="1459" w:type="dxa"/>
            <w:gridSpan w:val="2"/>
            <w:tcBorders>
              <w:top w:val="nil"/>
              <w:left w:val="nil"/>
              <w:bottom w:val="single" w:sz="4" w:space="0" w:color="auto"/>
              <w:right w:val="single" w:sz="4" w:space="0" w:color="auto"/>
            </w:tcBorders>
            <w:shd w:val="clear" w:color="auto" w:fill="auto"/>
          </w:tcPr>
          <w:p w14:paraId="3F00ADD6" w14:textId="77777777" w:rsid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80%</w:t>
            </w:r>
          </w:p>
          <w:p w14:paraId="1819AF87" w14:textId="77777777" w:rsidR="00183D69" w:rsidRPr="0066184A" w:rsidRDefault="00183D69" w:rsidP="0066184A">
            <w:pPr>
              <w:spacing w:before="0" w:after="0" w:line="280" w:lineRule="atLeast"/>
              <w:rPr>
                <w:rFonts w:ascii="Arial" w:eastAsia="Arial,Arial,Times New Roman" w:hAnsi="Arial" w:cs="Arial"/>
                <w:sz w:val="20"/>
                <w:szCs w:val="20"/>
              </w:rPr>
            </w:pPr>
          </w:p>
        </w:tc>
      </w:tr>
      <w:tr w:rsidR="0066184A" w:rsidRPr="0066184A" w14:paraId="0F7031BF" w14:textId="77777777" w:rsidTr="00183D69">
        <w:trPr>
          <w:trHeight w:val="383"/>
        </w:trPr>
        <w:tc>
          <w:tcPr>
            <w:tcW w:w="534" w:type="dxa"/>
            <w:tcBorders>
              <w:top w:val="single" w:sz="4" w:space="0" w:color="auto"/>
            </w:tcBorders>
            <w:shd w:val="clear" w:color="auto" w:fill="auto"/>
          </w:tcPr>
          <w:p w14:paraId="5112AB9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23</w:t>
            </w:r>
          </w:p>
        </w:tc>
        <w:tc>
          <w:tcPr>
            <w:tcW w:w="8802" w:type="dxa"/>
            <w:gridSpan w:val="7"/>
            <w:tcBorders>
              <w:top w:val="single" w:sz="4" w:space="0" w:color="auto"/>
            </w:tcBorders>
            <w:shd w:val="clear" w:color="auto" w:fill="auto"/>
          </w:tcPr>
          <w:p w14:paraId="544D7188"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Arial,Times New Roman" w:hAnsi="Arial" w:cs="Arial"/>
                <w:b/>
                <w:bCs/>
                <w:sz w:val="20"/>
                <w:szCs w:val="20"/>
              </w:rPr>
              <w:t>Learning resources</w:t>
            </w:r>
          </w:p>
          <w:p w14:paraId="3A0958A8" w14:textId="77777777" w:rsidR="0066184A" w:rsidRPr="0066184A" w:rsidRDefault="0066184A" w:rsidP="0066184A">
            <w:pPr>
              <w:spacing w:before="0" w:after="0" w:line="280" w:lineRule="atLeast"/>
              <w:jc w:val="both"/>
              <w:rPr>
                <w:rFonts w:ascii="Arial" w:eastAsia="Arial,Arial,Times New Roman" w:hAnsi="Arial" w:cs="Arial"/>
                <w:i/>
                <w:iCs/>
                <w:color w:val="365F91"/>
                <w:sz w:val="20"/>
                <w:szCs w:val="20"/>
              </w:rPr>
            </w:pPr>
            <w:r w:rsidRPr="0066184A">
              <w:rPr>
                <w:rFonts w:ascii="Arial" w:eastAsia="Arial,Arial,Times New Roman" w:hAnsi="Arial" w:cs="Arial"/>
                <w:i/>
                <w:iCs/>
                <w:sz w:val="20"/>
                <w:szCs w:val="20"/>
              </w:rPr>
              <w:t>University Library print, electronic resources and the VLE:</w:t>
            </w:r>
          </w:p>
          <w:p w14:paraId="139AEE3D" w14:textId="77777777" w:rsidR="0066184A" w:rsidRPr="0066184A" w:rsidRDefault="0066184A" w:rsidP="0066184A">
            <w:pPr>
              <w:spacing w:before="0" w:after="0" w:line="280" w:lineRule="atLeast"/>
              <w:jc w:val="both"/>
              <w:rPr>
                <w:rFonts w:ascii="Arial" w:eastAsia="Calibri" w:hAnsi="Arial" w:cs="Arial"/>
                <w:b/>
                <w:sz w:val="20"/>
                <w:szCs w:val="20"/>
              </w:rPr>
            </w:pPr>
          </w:p>
          <w:p w14:paraId="39B25F65"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Arial,Times New Roman" w:hAnsi="Arial" w:cs="Arial"/>
                <w:b/>
                <w:bCs/>
                <w:sz w:val="20"/>
                <w:szCs w:val="20"/>
              </w:rPr>
              <w:t>Key texts:</w:t>
            </w:r>
          </w:p>
          <w:p w14:paraId="0B02793D" w14:textId="77777777" w:rsidR="0066184A" w:rsidRPr="0066184A" w:rsidRDefault="0066184A" w:rsidP="0066184A">
            <w:pPr>
              <w:spacing w:before="0" w:after="0" w:line="280" w:lineRule="atLeast"/>
              <w:jc w:val="both"/>
              <w:rPr>
                <w:rFonts w:ascii="Arial" w:eastAsia="Times New Roman" w:hAnsi="Arial" w:cs="Arial"/>
                <w:i/>
                <w:sz w:val="20"/>
                <w:szCs w:val="20"/>
              </w:rPr>
            </w:pPr>
          </w:p>
          <w:p w14:paraId="78F1E0F0" w14:textId="77777777" w:rsidR="0066184A" w:rsidRPr="0066184A" w:rsidRDefault="0066184A" w:rsidP="0066184A">
            <w:pPr>
              <w:spacing w:before="0" w:after="0"/>
              <w:jc w:val="both"/>
              <w:rPr>
                <w:rFonts w:ascii="Arial" w:eastAsia="Arial" w:hAnsi="Arial" w:cs="Arial"/>
                <w:i/>
                <w:iCs/>
                <w:color w:val="365F91"/>
                <w:sz w:val="20"/>
                <w:szCs w:val="20"/>
              </w:rPr>
            </w:pPr>
            <w:r w:rsidRPr="0066184A">
              <w:rPr>
                <w:rFonts w:ascii="Arial" w:eastAsia="Arial,Arial,Times New Roman" w:hAnsi="Arial" w:cs="Arial"/>
                <w:sz w:val="20"/>
                <w:szCs w:val="20"/>
              </w:rPr>
              <w:t xml:space="preserve">Bell, J. (2011) </w:t>
            </w:r>
            <w:r w:rsidRPr="0066184A">
              <w:rPr>
                <w:rFonts w:ascii="Arial" w:eastAsia="Arial,Arial,Times New Roman" w:hAnsi="Arial" w:cs="Arial"/>
                <w:i/>
                <w:iCs/>
                <w:sz w:val="20"/>
                <w:szCs w:val="20"/>
              </w:rPr>
              <w:t>Doing Your Research Project.</w:t>
            </w:r>
            <w:r w:rsidRPr="0066184A">
              <w:rPr>
                <w:rFonts w:ascii="Arial" w:eastAsia="Arial,Arial,Times New Roman" w:hAnsi="Arial" w:cs="Arial"/>
                <w:sz w:val="20"/>
                <w:szCs w:val="20"/>
              </w:rPr>
              <w:t xml:space="preserve"> 4th ed. [</w:t>
            </w:r>
            <w:hyperlink r:id="rId21">
              <w:r w:rsidRPr="0066184A">
                <w:rPr>
                  <w:rFonts w:ascii="Arial" w:eastAsia="Arial,Arial,Times New Roman" w:hAnsi="Arial" w:cs="Arial"/>
                  <w:color w:val="0000FF"/>
                  <w:sz w:val="20"/>
                  <w:szCs w:val="20"/>
                  <w:u w:val="single"/>
                </w:rPr>
                <w:t>eBook</w:t>
              </w:r>
            </w:hyperlink>
            <w:r w:rsidRPr="0066184A">
              <w:rPr>
                <w:rFonts w:ascii="Arial" w:eastAsia="Arial,Arial,Times New Roman" w:hAnsi="Arial" w:cs="Arial"/>
                <w:sz w:val="20"/>
                <w:szCs w:val="20"/>
              </w:rPr>
              <w:t>]  Open University Press,</w:t>
            </w:r>
          </w:p>
          <w:p w14:paraId="724F57D6" w14:textId="77777777" w:rsidR="0066184A" w:rsidRPr="0066184A" w:rsidRDefault="0066184A" w:rsidP="0066184A">
            <w:pPr>
              <w:spacing w:before="0" w:after="0"/>
              <w:ind w:left="33"/>
              <w:jc w:val="both"/>
              <w:rPr>
                <w:rFonts w:ascii="Arial" w:eastAsia="Calibri" w:hAnsi="Arial" w:cs="Arial"/>
                <w:i/>
                <w:color w:val="365F91"/>
                <w:sz w:val="20"/>
                <w:szCs w:val="20"/>
              </w:rPr>
            </w:pPr>
            <w:r w:rsidRPr="0066184A">
              <w:rPr>
                <w:rFonts w:ascii="Arial" w:eastAsia="Times New Roman" w:hAnsi="Arial" w:cs="Arial"/>
                <w:sz w:val="20"/>
                <w:szCs w:val="20"/>
              </w:rPr>
              <w:t xml:space="preserve"> </w:t>
            </w:r>
          </w:p>
          <w:p w14:paraId="68E9A84C" w14:textId="77777777" w:rsidR="0066184A" w:rsidRPr="0066184A" w:rsidRDefault="0066184A" w:rsidP="0066184A">
            <w:pPr>
              <w:spacing w:before="0" w:after="0"/>
              <w:jc w:val="both"/>
              <w:rPr>
                <w:rFonts w:ascii="Arial" w:eastAsia="Arial" w:hAnsi="Arial" w:cs="Arial"/>
                <w:i/>
                <w:iCs/>
                <w:color w:val="365F91"/>
                <w:sz w:val="20"/>
                <w:szCs w:val="20"/>
              </w:rPr>
            </w:pPr>
            <w:r w:rsidRPr="0066184A">
              <w:rPr>
                <w:rFonts w:ascii="Arial" w:eastAsia="Arial,Arial,Times New Roman" w:hAnsi="Arial" w:cs="Arial"/>
                <w:sz w:val="20"/>
                <w:szCs w:val="20"/>
              </w:rPr>
              <w:t xml:space="preserve">Cottrell, S. (2011) </w:t>
            </w:r>
            <w:r w:rsidRPr="0066184A">
              <w:rPr>
                <w:rFonts w:ascii="Arial" w:eastAsia="Arial,Arial,Times New Roman" w:hAnsi="Arial" w:cs="Arial"/>
                <w:i/>
                <w:iCs/>
                <w:sz w:val="20"/>
                <w:szCs w:val="20"/>
              </w:rPr>
              <w:t>Critical thinking skills: developing effective analysis and argument</w:t>
            </w:r>
            <w:r w:rsidRPr="0066184A">
              <w:rPr>
                <w:rFonts w:ascii="Arial" w:eastAsia="Arial,Arial,Times New Roman" w:hAnsi="Arial" w:cs="Arial"/>
                <w:sz w:val="20"/>
                <w:szCs w:val="20"/>
                <w:u w:val="single"/>
              </w:rPr>
              <w:t xml:space="preserve">. </w:t>
            </w:r>
            <w:r w:rsidRPr="0066184A">
              <w:rPr>
                <w:rFonts w:ascii="Arial" w:eastAsia="Arial,Arial,Times New Roman" w:hAnsi="Arial" w:cs="Arial"/>
                <w:sz w:val="20"/>
                <w:szCs w:val="20"/>
              </w:rPr>
              <w:t xml:space="preserve">2nd </w:t>
            </w:r>
            <w:proofErr w:type="spellStart"/>
            <w:r w:rsidRPr="0066184A">
              <w:rPr>
                <w:rFonts w:ascii="Arial" w:eastAsia="Arial,Arial,Times New Roman" w:hAnsi="Arial" w:cs="Arial"/>
                <w:sz w:val="20"/>
                <w:szCs w:val="20"/>
              </w:rPr>
              <w:t>ed</w:t>
            </w:r>
            <w:proofErr w:type="spellEnd"/>
          </w:p>
          <w:p w14:paraId="66EA59AD" w14:textId="77777777" w:rsidR="0066184A" w:rsidRPr="0066184A" w:rsidRDefault="0066184A" w:rsidP="0066184A">
            <w:pPr>
              <w:spacing w:before="0" w:after="0"/>
              <w:jc w:val="both"/>
              <w:rPr>
                <w:rFonts w:ascii="Arial" w:eastAsia="Times New Roman" w:hAnsi="Arial" w:cs="Arial"/>
                <w:sz w:val="20"/>
                <w:szCs w:val="20"/>
              </w:rPr>
            </w:pPr>
          </w:p>
          <w:p w14:paraId="477F3B88" w14:textId="77777777" w:rsidR="0066184A" w:rsidRPr="0066184A" w:rsidRDefault="0066184A" w:rsidP="0066184A">
            <w:pPr>
              <w:spacing w:before="0" w:after="0"/>
              <w:jc w:val="both"/>
              <w:rPr>
                <w:rFonts w:ascii="Arial" w:eastAsia="Arial" w:hAnsi="Arial" w:cs="Arial"/>
                <w:i/>
                <w:iCs/>
                <w:color w:val="365F91"/>
                <w:sz w:val="20"/>
                <w:szCs w:val="20"/>
              </w:rPr>
            </w:pPr>
            <w:r w:rsidRPr="0066184A">
              <w:rPr>
                <w:rFonts w:ascii="Arial" w:eastAsia="Arial,Arial,Times New Roman" w:hAnsi="Arial" w:cs="Arial"/>
                <w:sz w:val="20"/>
                <w:szCs w:val="20"/>
              </w:rPr>
              <w:t xml:space="preserve">Dawson, C. (2009) </w:t>
            </w:r>
            <w:r w:rsidRPr="0066184A">
              <w:rPr>
                <w:rFonts w:ascii="Arial" w:eastAsia="Arial,Arial,Times New Roman" w:hAnsi="Arial" w:cs="Arial"/>
                <w:i/>
                <w:iCs/>
                <w:sz w:val="20"/>
                <w:szCs w:val="20"/>
              </w:rPr>
              <w:t>Introduction to research methods:</w:t>
            </w:r>
            <w:r w:rsidRPr="0066184A">
              <w:rPr>
                <w:rFonts w:ascii="Arial" w:eastAsia="Arial,Arial,Times New Roman" w:hAnsi="Arial" w:cs="Arial"/>
                <w:sz w:val="20"/>
                <w:szCs w:val="20"/>
              </w:rPr>
              <w:t xml:space="preserve"> </w:t>
            </w:r>
            <w:r w:rsidRPr="0066184A">
              <w:rPr>
                <w:rFonts w:ascii="Arial" w:eastAsia="Arial,Arial,Times New Roman" w:hAnsi="Arial" w:cs="Arial"/>
                <w:i/>
                <w:iCs/>
                <w:sz w:val="20"/>
                <w:szCs w:val="20"/>
              </w:rPr>
              <w:t>a practical guide for anyone undertaking a research project.</w:t>
            </w:r>
            <w:r w:rsidRPr="0066184A">
              <w:rPr>
                <w:rFonts w:ascii="Arial" w:eastAsia="Arial,Arial,Times New Roman" w:hAnsi="Arial" w:cs="Arial"/>
                <w:sz w:val="20"/>
                <w:szCs w:val="20"/>
              </w:rPr>
              <w:t xml:space="preserve"> 4</w:t>
            </w:r>
            <w:r w:rsidRPr="0066184A">
              <w:rPr>
                <w:rFonts w:ascii="Arial" w:eastAsia="Arial,Arial,Times New Roman" w:hAnsi="Arial" w:cs="Arial"/>
                <w:sz w:val="20"/>
                <w:szCs w:val="20"/>
                <w:vertAlign w:val="superscript"/>
              </w:rPr>
              <w:t>th</w:t>
            </w:r>
            <w:r w:rsidRPr="0066184A">
              <w:rPr>
                <w:rFonts w:ascii="Arial" w:eastAsia="Arial,Arial,Times New Roman" w:hAnsi="Arial" w:cs="Arial"/>
                <w:sz w:val="20"/>
                <w:szCs w:val="20"/>
              </w:rPr>
              <w:t xml:space="preserve"> ed. [</w:t>
            </w:r>
            <w:hyperlink r:id="rId22">
              <w:r w:rsidRPr="0066184A">
                <w:rPr>
                  <w:rFonts w:ascii="Arial" w:eastAsia="Arial,Arial,Times New Roman" w:hAnsi="Arial" w:cs="Arial"/>
                  <w:color w:val="0000FF"/>
                  <w:sz w:val="20"/>
                  <w:szCs w:val="20"/>
                  <w:u w:val="single"/>
                </w:rPr>
                <w:t>eBook</w:t>
              </w:r>
            </w:hyperlink>
            <w:r w:rsidRPr="0066184A">
              <w:rPr>
                <w:rFonts w:ascii="Arial" w:eastAsia="Arial,Arial,Times New Roman" w:hAnsi="Arial" w:cs="Arial"/>
                <w:sz w:val="20"/>
                <w:szCs w:val="20"/>
              </w:rPr>
              <w:t>] How to Books.</w:t>
            </w:r>
          </w:p>
          <w:p w14:paraId="771BA9A5" w14:textId="77777777" w:rsidR="0066184A" w:rsidRPr="0066184A" w:rsidRDefault="0066184A" w:rsidP="0066184A">
            <w:pPr>
              <w:spacing w:before="0" w:after="0"/>
              <w:jc w:val="both"/>
              <w:rPr>
                <w:rFonts w:ascii="Arial" w:eastAsia="Times New Roman" w:hAnsi="Arial" w:cs="Arial"/>
                <w:sz w:val="20"/>
                <w:szCs w:val="20"/>
              </w:rPr>
            </w:pPr>
          </w:p>
          <w:p w14:paraId="7B480597" w14:textId="77777777" w:rsidR="0066184A" w:rsidRPr="0066184A" w:rsidRDefault="0066184A" w:rsidP="0066184A">
            <w:pPr>
              <w:spacing w:before="0" w:after="0"/>
              <w:jc w:val="both"/>
              <w:rPr>
                <w:rFonts w:ascii="Arial" w:eastAsia="Arial" w:hAnsi="Arial" w:cs="Arial"/>
                <w:i/>
                <w:iCs/>
                <w:color w:val="365F91"/>
                <w:sz w:val="20"/>
                <w:szCs w:val="20"/>
              </w:rPr>
            </w:pPr>
            <w:proofErr w:type="spellStart"/>
            <w:r w:rsidRPr="0066184A">
              <w:rPr>
                <w:rFonts w:ascii="Arial" w:eastAsia="Arial,Arial,Times New Roman" w:hAnsi="Arial" w:cs="Arial"/>
                <w:sz w:val="20"/>
                <w:szCs w:val="20"/>
              </w:rPr>
              <w:t>Denscombe</w:t>
            </w:r>
            <w:proofErr w:type="spellEnd"/>
            <w:r w:rsidRPr="0066184A">
              <w:rPr>
                <w:rFonts w:ascii="Arial" w:eastAsia="Arial,Arial,Times New Roman" w:hAnsi="Arial" w:cs="Arial"/>
                <w:sz w:val="20"/>
                <w:szCs w:val="20"/>
              </w:rPr>
              <w:t xml:space="preserve">, Martin, (2010)  </w:t>
            </w:r>
            <w:r w:rsidRPr="0066184A">
              <w:rPr>
                <w:rFonts w:ascii="Arial" w:eastAsia="Arial,Arial,Times New Roman" w:hAnsi="Arial" w:cs="Arial"/>
                <w:i/>
                <w:iCs/>
                <w:sz w:val="20"/>
                <w:szCs w:val="20"/>
              </w:rPr>
              <w:t>The Good Research Guide</w:t>
            </w:r>
            <w:r w:rsidRPr="0066184A">
              <w:rPr>
                <w:rFonts w:ascii="Arial" w:eastAsia="Arial,Arial,Times New Roman" w:hAnsi="Arial" w:cs="Arial"/>
                <w:sz w:val="20"/>
                <w:szCs w:val="20"/>
              </w:rPr>
              <w:t xml:space="preserve"> 4th ed. [</w:t>
            </w:r>
            <w:hyperlink r:id="rId23">
              <w:r w:rsidRPr="0066184A">
                <w:rPr>
                  <w:rFonts w:ascii="Arial" w:eastAsia="Arial,Arial,Times New Roman" w:hAnsi="Arial" w:cs="Arial"/>
                  <w:color w:val="0000FF"/>
                  <w:sz w:val="20"/>
                  <w:szCs w:val="20"/>
                  <w:u w:val="single"/>
                </w:rPr>
                <w:t>eBook</w:t>
              </w:r>
            </w:hyperlink>
            <w:r w:rsidRPr="0066184A">
              <w:rPr>
                <w:rFonts w:ascii="Arial" w:eastAsia="Arial,Arial,Times New Roman" w:hAnsi="Arial" w:cs="Arial"/>
                <w:sz w:val="20"/>
                <w:szCs w:val="20"/>
              </w:rPr>
              <w:t>]</w:t>
            </w:r>
          </w:p>
          <w:p w14:paraId="150B6C5E" w14:textId="77777777" w:rsidR="0066184A" w:rsidRPr="0066184A" w:rsidRDefault="0066184A" w:rsidP="0066184A">
            <w:pPr>
              <w:spacing w:before="0" w:after="0"/>
              <w:jc w:val="both"/>
              <w:rPr>
                <w:rFonts w:ascii="Arial" w:eastAsia="Times New Roman" w:hAnsi="Arial" w:cs="Arial"/>
                <w:sz w:val="20"/>
                <w:szCs w:val="20"/>
              </w:rPr>
            </w:pPr>
          </w:p>
          <w:p w14:paraId="72490506" w14:textId="77777777" w:rsidR="0066184A" w:rsidRPr="0066184A" w:rsidRDefault="0066184A" w:rsidP="0066184A">
            <w:pPr>
              <w:spacing w:before="0" w:after="0"/>
              <w:jc w:val="both"/>
              <w:rPr>
                <w:rFonts w:ascii="Arial" w:eastAsia="Arial" w:hAnsi="Arial" w:cs="Arial"/>
                <w:i/>
                <w:iCs/>
                <w:color w:val="365F91"/>
                <w:sz w:val="20"/>
                <w:szCs w:val="20"/>
              </w:rPr>
            </w:pPr>
            <w:proofErr w:type="spellStart"/>
            <w:r w:rsidRPr="0066184A">
              <w:rPr>
                <w:rFonts w:ascii="Arial" w:eastAsia="Arial,Arial,Times New Roman" w:hAnsi="Arial" w:cs="Arial"/>
                <w:sz w:val="20"/>
                <w:szCs w:val="20"/>
              </w:rPr>
              <w:t>Greetham</w:t>
            </w:r>
            <w:proofErr w:type="spellEnd"/>
            <w:r w:rsidRPr="0066184A">
              <w:rPr>
                <w:rFonts w:ascii="Arial" w:eastAsia="Arial,Arial,Times New Roman" w:hAnsi="Arial" w:cs="Arial"/>
                <w:sz w:val="20"/>
                <w:szCs w:val="20"/>
              </w:rPr>
              <w:t xml:space="preserve">, B. (2009) </w:t>
            </w:r>
            <w:r w:rsidRPr="0066184A">
              <w:rPr>
                <w:rFonts w:ascii="Arial" w:eastAsia="Arial,Arial,Times New Roman" w:hAnsi="Arial" w:cs="Arial"/>
                <w:i/>
                <w:iCs/>
                <w:sz w:val="20"/>
                <w:szCs w:val="20"/>
              </w:rPr>
              <w:t>How to Write Your Undergraduate Dissertation</w:t>
            </w:r>
            <w:r w:rsidRPr="0066184A">
              <w:rPr>
                <w:rFonts w:ascii="Arial" w:eastAsia="Arial,Arial,Times New Roman" w:hAnsi="Arial" w:cs="Arial"/>
                <w:sz w:val="20"/>
                <w:szCs w:val="20"/>
              </w:rPr>
              <w:t>. Basingstoke: Palgrave Macmillan</w:t>
            </w:r>
          </w:p>
          <w:p w14:paraId="76529DD4" w14:textId="77777777" w:rsidR="0066184A" w:rsidRPr="0066184A" w:rsidRDefault="0066184A" w:rsidP="0066184A">
            <w:pPr>
              <w:spacing w:before="0" w:after="0"/>
              <w:jc w:val="both"/>
              <w:rPr>
                <w:rFonts w:ascii="Arial" w:eastAsia="Times New Roman" w:hAnsi="Arial" w:cs="Arial"/>
                <w:sz w:val="20"/>
                <w:szCs w:val="20"/>
              </w:rPr>
            </w:pPr>
          </w:p>
          <w:p w14:paraId="5A7DC886" w14:textId="77777777" w:rsidR="0066184A" w:rsidRPr="0066184A" w:rsidRDefault="0066184A" w:rsidP="0066184A">
            <w:pPr>
              <w:spacing w:before="0" w:after="0"/>
              <w:ind w:left="33"/>
              <w:jc w:val="both"/>
              <w:rPr>
                <w:rFonts w:ascii="Arial" w:eastAsia="Arial" w:hAnsi="Arial" w:cs="Arial"/>
                <w:i/>
                <w:iCs/>
                <w:color w:val="365F91"/>
                <w:sz w:val="20"/>
                <w:szCs w:val="20"/>
              </w:rPr>
            </w:pPr>
            <w:r w:rsidRPr="0066184A">
              <w:rPr>
                <w:rFonts w:ascii="Arial" w:eastAsia="Arial,Arial,Times New Roman" w:hAnsi="Arial" w:cs="Arial"/>
                <w:sz w:val="20"/>
                <w:szCs w:val="20"/>
              </w:rPr>
              <w:t xml:space="preserve">McMillan, K. and Weyers, J. (2011) </w:t>
            </w:r>
            <w:r w:rsidRPr="0066184A">
              <w:rPr>
                <w:rFonts w:ascii="Arial" w:eastAsia="Arial,Arial,Times New Roman" w:hAnsi="Arial" w:cs="Arial"/>
                <w:i/>
                <w:iCs/>
                <w:sz w:val="20"/>
                <w:szCs w:val="20"/>
              </w:rPr>
              <w:t>How to Write Dissertations and Project Reports</w:t>
            </w:r>
            <w:r w:rsidRPr="0066184A">
              <w:rPr>
                <w:rFonts w:ascii="Arial" w:eastAsia="Arial,Arial,Times New Roman" w:hAnsi="Arial" w:cs="Arial"/>
                <w:sz w:val="20"/>
                <w:szCs w:val="20"/>
              </w:rPr>
              <w:t>. [</w:t>
            </w:r>
            <w:hyperlink r:id="rId24">
              <w:r w:rsidRPr="0066184A">
                <w:rPr>
                  <w:rFonts w:ascii="Arial" w:eastAsia="Arial,Arial,Times New Roman" w:hAnsi="Arial" w:cs="Arial"/>
                  <w:color w:val="0000FF"/>
                  <w:sz w:val="20"/>
                  <w:szCs w:val="20"/>
                  <w:u w:val="single"/>
                </w:rPr>
                <w:t>eBook</w:t>
              </w:r>
            </w:hyperlink>
            <w:r w:rsidRPr="0066184A">
              <w:rPr>
                <w:rFonts w:ascii="Arial" w:eastAsia="Arial,Arial,Times New Roman" w:hAnsi="Arial" w:cs="Arial"/>
                <w:sz w:val="20"/>
                <w:szCs w:val="20"/>
              </w:rPr>
              <w:t>] Pearson Education</w:t>
            </w:r>
          </w:p>
          <w:p w14:paraId="268295EC" w14:textId="77777777" w:rsidR="0066184A" w:rsidRPr="0066184A" w:rsidRDefault="0066184A" w:rsidP="0066184A">
            <w:pPr>
              <w:spacing w:before="0" w:after="0"/>
              <w:ind w:left="33"/>
              <w:jc w:val="both"/>
              <w:rPr>
                <w:rFonts w:ascii="Arial" w:eastAsia="Times New Roman" w:hAnsi="Arial" w:cs="Arial"/>
                <w:sz w:val="20"/>
                <w:szCs w:val="20"/>
              </w:rPr>
            </w:pPr>
          </w:p>
          <w:p w14:paraId="7ABE3F05" w14:textId="77777777" w:rsidR="0066184A" w:rsidRPr="0066184A" w:rsidRDefault="0066184A" w:rsidP="0066184A">
            <w:pPr>
              <w:spacing w:before="0" w:after="0"/>
              <w:ind w:left="33"/>
              <w:jc w:val="both"/>
              <w:rPr>
                <w:rFonts w:ascii="Arial" w:eastAsia="Arial" w:hAnsi="Arial" w:cs="Arial"/>
                <w:i/>
                <w:iCs/>
                <w:color w:val="365F91"/>
                <w:sz w:val="20"/>
                <w:szCs w:val="20"/>
              </w:rPr>
            </w:pPr>
            <w:proofErr w:type="spellStart"/>
            <w:r w:rsidRPr="0066184A">
              <w:rPr>
                <w:rFonts w:ascii="Arial" w:eastAsia="Arial,Arial,Times New Roman" w:hAnsi="Arial" w:cs="Arial"/>
                <w:sz w:val="20"/>
                <w:szCs w:val="20"/>
              </w:rPr>
              <w:t>Swetnam</w:t>
            </w:r>
            <w:proofErr w:type="spellEnd"/>
            <w:r w:rsidRPr="0066184A">
              <w:rPr>
                <w:rFonts w:ascii="Arial" w:eastAsia="Arial,Arial,Times New Roman" w:hAnsi="Arial" w:cs="Arial"/>
                <w:sz w:val="20"/>
                <w:szCs w:val="20"/>
              </w:rPr>
              <w:t>, D. (2004)</w:t>
            </w:r>
            <w:r w:rsidRPr="0066184A">
              <w:rPr>
                <w:rFonts w:ascii="Arial" w:eastAsia="Arial,Arial,Times New Roman" w:hAnsi="Arial" w:cs="Arial"/>
                <w:i/>
                <w:iCs/>
                <w:sz w:val="20"/>
                <w:szCs w:val="20"/>
              </w:rPr>
              <w:t xml:space="preserve"> Writing Your Dissertation: How to Plan, Prepare and Present Successful Work</w:t>
            </w:r>
            <w:r w:rsidRPr="0066184A">
              <w:rPr>
                <w:rFonts w:ascii="Arial" w:eastAsia="Arial,Arial,Times New Roman" w:hAnsi="Arial" w:cs="Arial"/>
                <w:sz w:val="20"/>
                <w:szCs w:val="20"/>
              </w:rPr>
              <w:t>. [</w:t>
            </w:r>
            <w:hyperlink r:id="rId25">
              <w:r w:rsidRPr="0066184A">
                <w:rPr>
                  <w:rFonts w:ascii="Arial" w:eastAsia="Arial,Arial,Times New Roman" w:hAnsi="Arial" w:cs="Arial"/>
                  <w:color w:val="0000FF"/>
                  <w:sz w:val="20"/>
                  <w:szCs w:val="20"/>
                  <w:u w:val="single"/>
                </w:rPr>
                <w:t>eBook</w:t>
              </w:r>
            </w:hyperlink>
            <w:r w:rsidRPr="0066184A">
              <w:rPr>
                <w:rFonts w:ascii="Arial" w:eastAsia="Arial,Arial,Times New Roman" w:hAnsi="Arial" w:cs="Arial"/>
                <w:sz w:val="20"/>
                <w:szCs w:val="20"/>
              </w:rPr>
              <w:t>] How to Books</w:t>
            </w:r>
          </w:p>
          <w:p w14:paraId="6F849D2C" w14:textId="77777777" w:rsidR="0066184A" w:rsidRPr="0066184A" w:rsidRDefault="0066184A" w:rsidP="0066184A">
            <w:pPr>
              <w:spacing w:before="0" w:after="0"/>
              <w:ind w:left="33"/>
              <w:jc w:val="both"/>
              <w:rPr>
                <w:rFonts w:ascii="Arial" w:eastAsia="Times New Roman" w:hAnsi="Arial" w:cs="Arial"/>
                <w:sz w:val="20"/>
                <w:szCs w:val="20"/>
              </w:rPr>
            </w:pPr>
          </w:p>
          <w:p w14:paraId="4D8E92A6" w14:textId="77777777" w:rsidR="0066184A" w:rsidRPr="0066184A" w:rsidRDefault="0066184A" w:rsidP="0066184A">
            <w:pPr>
              <w:spacing w:before="0" w:after="0"/>
              <w:jc w:val="both"/>
              <w:rPr>
                <w:rFonts w:ascii="Arial" w:eastAsia="Arial,Arial,Times New Roman" w:hAnsi="Arial" w:cs="Arial"/>
                <w:sz w:val="20"/>
                <w:szCs w:val="20"/>
              </w:rPr>
            </w:pPr>
            <w:r w:rsidRPr="0066184A">
              <w:rPr>
                <w:rFonts w:ascii="Arial" w:eastAsia="Arial,Arial,Times New Roman" w:hAnsi="Arial" w:cs="Arial"/>
                <w:sz w:val="20"/>
                <w:szCs w:val="20"/>
              </w:rPr>
              <w:t xml:space="preserve">Williams, Kate. (2013) </w:t>
            </w:r>
            <w:r w:rsidRPr="0066184A">
              <w:rPr>
                <w:rFonts w:ascii="Arial" w:eastAsia="Arial,Arial,Times New Roman" w:hAnsi="Arial" w:cs="Arial"/>
                <w:i/>
                <w:iCs/>
                <w:sz w:val="20"/>
                <w:szCs w:val="20"/>
              </w:rPr>
              <w:t>Planning Your Dissertation</w:t>
            </w:r>
            <w:r w:rsidRPr="0066184A">
              <w:rPr>
                <w:rFonts w:ascii="Arial" w:eastAsia="Arial,Arial,Times New Roman" w:hAnsi="Arial" w:cs="Arial"/>
                <w:sz w:val="20"/>
                <w:szCs w:val="20"/>
              </w:rPr>
              <w:t>. Basingstoke: Palgrave Macmillan</w:t>
            </w:r>
          </w:p>
          <w:p w14:paraId="719CD945" w14:textId="77777777" w:rsidR="0066184A" w:rsidRPr="0066184A" w:rsidRDefault="0066184A" w:rsidP="0066184A">
            <w:pPr>
              <w:spacing w:before="0" w:after="0"/>
              <w:jc w:val="both"/>
              <w:rPr>
                <w:rFonts w:ascii="Arial" w:eastAsia="Calibri" w:hAnsi="Arial" w:cs="Arial"/>
                <w:i/>
                <w:color w:val="365F91"/>
                <w:sz w:val="20"/>
                <w:szCs w:val="20"/>
              </w:rPr>
            </w:pPr>
          </w:p>
          <w:p w14:paraId="29482CA5" w14:textId="77777777" w:rsidR="0066184A" w:rsidRPr="0066184A" w:rsidRDefault="0066184A" w:rsidP="0066184A">
            <w:pPr>
              <w:spacing w:before="0" w:after="0"/>
              <w:jc w:val="both"/>
              <w:rPr>
                <w:rFonts w:ascii="Arial" w:eastAsia="Arial" w:hAnsi="Arial" w:cs="Arial"/>
                <w:b/>
                <w:bCs/>
                <w:i/>
                <w:iCs/>
                <w:color w:val="365F91"/>
                <w:sz w:val="20"/>
                <w:szCs w:val="20"/>
              </w:rPr>
            </w:pPr>
            <w:r w:rsidRPr="0066184A">
              <w:rPr>
                <w:rFonts w:ascii="Arial" w:eastAsia="Arial" w:hAnsi="Arial" w:cs="Arial"/>
                <w:b/>
                <w:bCs/>
                <w:i/>
                <w:iCs/>
                <w:color w:val="365F91"/>
                <w:sz w:val="20"/>
                <w:szCs w:val="20"/>
              </w:rPr>
              <w:t xml:space="preserve">You will identify relevant subject related texts with guidance in tutorials. </w:t>
            </w:r>
          </w:p>
          <w:p w14:paraId="50E58417" w14:textId="77777777" w:rsidR="0066184A" w:rsidRPr="0066184A" w:rsidRDefault="0066184A" w:rsidP="0066184A">
            <w:pPr>
              <w:spacing w:before="0" w:after="0"/>
              <w:jc w:val="both"/>
              <w:rPr>
                <w:rFonts w:ascii="Arial" w:eastAsia="Calibri" w:hAnsi="Arial" w:cs="Arial"/>
                <w:i/>
                <w:color w:val="365F91"/>
                <w:sz w:val="20"/>
                <w:szCs w:val="20"/>
              </w:rPr>
            </w:pPr>
          </w:p>
          <w:p w14:paraId="10095182" w14:textId="77777777" w:rsidR="0066184A" w:rsidRPr="0066184A" w:rsidRDefault="0066184A" w:rsidP="0066184A">
            <w:pPr>
              <w:spacing w:before="0" w:after="0" w:line="280" w:lineRule="atLeast"/>
              <w:jc w:val="both"/>
              <w:rPr>
                <w:rFonts w:ascii="Arial" w:eastAsia="Calibri" w:hAnsi="Arial" w:cs="Arial"/>
                <w:b/>
                <w:sz w:val="20"/>
                <w:szCs w:val="20"/>
              </w:rPr>
            </w:pPr>
          </w:p>
          <w:p w14:paraId="508891F6"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Arial,Times New Roman" w:hAnsi="Arial" w:cs="Arial"/>
                <w:b/>
                <w:bCs/>
                <w:sz w:val="20"/>
                <w:szCs w:val="20"/>
              </w:rPr>
              <w:t>Current Journals:</w:t>
            </w:r>
          </w:p>
          <w:p w14:paraId="22546AE1" w14:textId="77777777" w:rsidR="0066184A" w:rsidRPr="0066184A" w:rsidRDefault="0066184A" w:rsidP="0066184A">
            <w:pPr>
              <w:spacing w:before="0" w:after="0" w:line="280" w:lineRule="atLeast"/>
              <w:jc w:val="both"/>
              <w:rPr>
                <w:rFonts w:ascii="Arial" w:eastAsia="Times New Roman" w:hAnsi="Arial" w:cs="Arial"/>
                <w:color w:val="FF0000"/>
                <w:sz w:val="20"/>
                <w:szCs w:val="20"/>
              </w:rPr>
            </w:pPr>
          </w:p>
          <w:p w14:paraId="1B94EB6B"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Sight and Sound</w:t>
            </w:r>
          </w:p>
          <w:p w14:paraId="3B182BC2"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Little White Lies</w:t>
            </w:r>
          </w:p>
          <w:p w14:paraId="29537AAF"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British Journal of Photography</w:t>
            </w:r>
          </w:p>
          <w:p w14:paraId="029650D0" w14:textId="77777777" w:rsidR="0066184A" w:rsidRPr="0066184A" w:rsidRDefault="0066184A" w:rsidP="0066184A">
            <w:pPr>
              <w:spacing w:before="0" w:after="0" w:line="280" w:lineRule="atLeast"/>
              <w:jc w:val="both"/>
              <w:rPr>
                <w:rFonts w:ascii="Arial" w:eastAsia="Arial,Arial,Times New Roman" w:hAnsi="Arial" w:cs="Arial"/>
                <w:sz w:val="20"/>
                <w:szCs w:val="20"/>
              </w:rPr>
            </w:pPr>
            <w:proofErr w:type="spellStart"/>
            <w:r w:rsidRPr="0066184A">
              <w:rPr>
                <w:rFonts w:ascii="Arial" w:eastAsia="Arial,Arial,Times New Roman" w:hAnsi="Arial" w:cs="Arial"/>
                <w:sz w:val="20"/>
                <w:szCs w:val="20"/>
              </w:rPr>
              <w:t>Aesthetica</w:t>
            </w:r>
            <w:proofErr w:type="spellEnd"/>
            <w:r w:rsidRPr="0066184A">
              <w:rPr>
                <w:rFonts w:ascii="Arial" w:eastAsia="Arial,Arial,Times New Roman" w:hAnsi="Arial" w:cs="Arial"/>
                <w:sz w:val="20"/>
                <w:szCs w:val="20"/>
              </w:rPr>
              <w:t xml:space="preserve"> </w:t>
            </w:r>
          </w:p>
          <w:p w14:paraId="5BA6E8BE" w14:textId="77777777" w:rsidR="0066184A" w:rsidRPr="0066184A" w:rsidRDefault="0066184A" w:rsidP="0066184A">
            <w:pPr>
              <w:spacing w:before="0" w:after="0" w:line="280" w:lineRule="atLeast"/>
              <w:jc w:val="both"/>
              <w:rPr>
                <w:rFonts w:ascii="Arial" w:eastAsia="Times New Roman" w:hAnsi="Arial" w:cs="Arial"/>
                <w:color w:val="FF0000"/>
                <w:sz w:val="20"/>
                <w:szCs w:val="20"/>
              </w:rPr>
            </w:pPr>
          </w:p>
          <w:p w14:paraId="2D3BAF2C" w14:textId="77777777" w:rsidR="0066184A" w:rsidRPr="0066184A" w:rsidRDefault="0066184A" w:rsidP="0066184A">
            <w:pPr>
              <w:spacing w:before="0" w:after="0" w:line="280" w:lineRule="atLeast"/>
              <w:jc w:val="both"/>
              <w:rPr>
                <w:rFonts w:ascii="Arial" w:eastAsia="Arial,Arial,Times New Roman" w:hAnsi="Arial" w:cs="Arial"/>
                <w:b/>
                <w:bCs/>
                <w:sz w:val="20"/>
                <w:szCs w:val="20"/>
              </w:rPr>
            </w:pPr>
            <w:r w:rsidRPr="0066184A">
              <w:rPr>
                <w:rFonts w:ascii="Arial" w:eastAsia="Arial,Arial,Times New Roman" w:hAnsi="Arial" w:cs="Arial"/>
                <w:b/>
                <w:bCs/>
                <w:sz w:val="20"/>
                <w:szCs w:val="20"/>
              </w:rPr>
              <w:t>Key web-based and electronic resources:</w:t>
            </w:r>
          </w:p>
          <w:p w14:paraId="65BBF5E9" w14:textId="77777777" w:rsidR="0066184A" w:rsidRPr="0066184A" w:rsidRDefault="00672565" w:rsidP="0066184A">
            <w:pPr>
              <w:spacing w:before="0" w:after="0" w:line="280" w:lineRule="atLeast"/>
              <w:jc w:val="both"/>
              <w:rPr>
                <w:rFonts w:ascii="Arial" w:eastAsia="Calibri" w:hAnsi="Arial" w:cs="Arial"/>
                <w:b/>
                <w:i/>
                <w:color w:val="365F91"/>
                <w:sz w:val="20"/>
                <w:szCs w:val="20"/>
              </w:rPr>
            </w:pPr>
            <w:hyperlink r:id="rId26" w:history="1">
              <w:r w:rsidR="0066184A" w:rsidRPr="0066184A">
                <w:rPr>
                  <w:rFonts w:ascii="Arial" w:eastAsia="Calibri" w:hAnsi="Arial" w:cs="Arial"/>
                  <w:b/>
                  <w:i/>
                  <w:color w:val="0000FF"/>
                  <w:sz w:val="20"/>
                  <w:szCs w:val="20"/>
                  <w:u w:val="single"/>
                </w:rPr>
                <w:t>www.poool.co.uk</w:t>
              </w:r>
            </w:hyperlink>
            <w:r w:rsidR="0066184A" w:rsidRPr="0066184A">
              <w:rPr>
                <w:rFonts w:ascii="Arial" w:eastAsia="Calibri" w:hAnsi="Arial" w:cs="Arial"/>
                <w:b/>
                <w:i/>
                <w:color w:val="365F91"/>
                <w:sz w:val="20"/>
                <w:szCs w:val="20"/>
              </w:rPr>
              <w:t xml:space="preserve"> </w:t>
            </w:r>
          </w:p>
          <w:p w14:paraId="76D5DE0F" w14:textId="77777777" w:rsidR="0066184A" w:rsidRPr="0066184A" w:rsidRDefault="0066184A" w:rsidP="0066184A">
            <w:pPr>
              <w:spacing w:before="0" w:after="0" w:line="280" w:lineRule="atLeast"/>
              <w:jc w:val="both"/>
              <w:rPr>
                <w:rFonts w:ascii="Arial" w:eastAsia="Times New Roman" w:hAnsi="Arial" w:cs="Arial"/>
                <w:i/>
                <w:color w:val="FF0000"/>
                <w:sz w:val="20"/>
                <w:szCs w:val="20"/>
              </w:rPr>
            </w:pPr>
          </w:p>
          <w:p w14:paraId="05B4CD4E"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Arial,Times New Roman" w:hAnsi="Arial" w:cs="Arial"/>
                <w:i/>
                <w:iCs/>
                <w:sz w:val="20"/>
                <w:szCs w:val="20"/>
              </w:rPr>
              <w:t xml:space="preserve">Specialist resources: </w:t>
            </w:r>
          </w:p>
          <w:p w14:paraId="0434D386" w14:textId="77777777" w:rsidR="0066184A" w:rsidRPr="0066184A" w:rsidRDefault="0066184A" w:rsidP="0066184A">
            <w:pPr>
              <w:spacing w:before="0" w:after="0" w:line="280" w:lineRule="atLeast"/>
              <w:jc w:val="both"/>
              <w:rPr>
                <w:rFonts w:ascii="Arial" w:eastAsia="Arial,Arial,Times New Roman" w:hAnsi="Arial" w:cs="Arial"/>
                <w:iCs/>
                <w:sz w:val="20"/>
                <w:szCs w:val="20"/>
              </w:rPr>
            </w:pPr>
            <w:r w:rsidRPr="0066184A">
              <w:rPr>
                <w:rFonts w:ascii="Arial" w:eastAsia="Arial,Arial,Times New Roman" w:hAnsi="Arial" w:cs="Arial"/>
                <w:iCs/>
                <w:sz w:val="20"/>
                <w:szCs w:val="20"/>
              </w:rPr>
              <w:t xml:space="preserve">Further specialist resources will be determined by the topic of the research proposal developed by </w:t>
            </w:r>
            <w:proofErr w:type="gramStart"/>
            <w:r w:rsidRPr="0066184A">
              <w:rPr>
                <w:rFonts w:ascii="Arial" w:eastAsia="Arial,Arial,Times New Roman" w:hAnsi="Arial" w:cs="Arial"/>
                <w:iCs/>
                <w:sz w:val="20"/>
                <w:szCs w:val="20"/>
              </w:rPr>
              <w:t xml:space="preserve">the </w:t>
            </w:r>
            <w:proofErr w:type="spellStart"/>
            <w:r w:rsidRPr="0066184A">
              <w:rPr>
                <w:rFonts w:ascii="Arial" w:eastAsia="Arial,Arial,Times New Roman" w:hAnsi="Arial" w:cs="Arial"/>
                <w:iCs/>
                <w:sz w:val="20"/>
                <w:szCs w:val="20"/>
              </w:rPr>
              <w:t>your</w:t>
            </w:r>
            <w:proofErr w:type="spellEnd"/>
            <w:proofErr w:type="gramEnd"/>
            <w:r w:rsidRPr="0066184A">
              <w:rPr>
                <w:rFonts w:ascii="Arial" w:eastAsia="Arial,Arial,Times New Roman" w:hAnsi="Arial" w:cs="Arial"/>
                <w:iCs/>
                <w:sz w:val="20"/>
                <w:szCs w:val="20"/>
              </w:rPr>
              <w:t>. Supervising tutors will have input and provide guidance regarding relevant resources.</w:t>
            </w:r>
          </w:p>
          <w:p w14:paraId="79A37944" w14:textId="77777777" w:rsidR="0066184A" w:rsidRPr="0066184A" w:rsidRDefault="0066184A" w:rsidP="0066184A">
            <w:pPr>
              <w:spacing w:before="0" w:after="0" w:line="280" w:lineRule="atLeast"/>
              <w:rPr>
                <w:rFonts w:ascii="Arial" w:eastAsia="Times New Roman" w:hAnsi="Arial" w:cs="Arial"/>
                <w:i/>
                <w:sz w:val="20"/>
                <w:szCs w:val="20"/>
              </w:rPr>
            </w:pPr>
          </w:p>
        </w:tc>
      </w:tr>
      <w:tr w:rsidR="0066184A" w:rsidRPr="0066184A" w14:paraId="63B1C6B6" w14:textId="77777777" w:rsidTr="0066184A">
        <w:tc>
          <w:tcPr>
            <w:tcW w:w="534" w:type="dxa"/>
            <w:shd w:val="clear" w:color="auto" w:fill="auto"/>
          </w:tcPr>
          <w:p w14:paraId="5E31329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24</w:t>
            </w:r>
          </w:p>
        </w:tc>
        <w:tc>
          <w:tcPr>
            <w:tcW w:w="8802" w:type="dxa"/>
            <w:gridSpan w:val="7"/>
            <w:shd w:val="clear" w:color="auto" w:fill="auto"/>
          </w:tcPr>
          <w:p w14:paraId="206ED2A1"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Subject Specific Preparation</w:t>
            </w:r>
          </w:p>
          <w:p w14:paraId="5693230F" w14:textId="77777777" w:rsidR="0066184A" w:rsidRPr="0066184A" w:rsidRDefault="0066184A" w:rsidP="0066184A">
            <w:pPr>
              <w:spacing w:before="0" w:after="200" w:line="280" w:lineRule="atLeast"/>
              <w:rPr>
                <w:rFonts w:ascii="Arial" w:eastAsia="Arial" w:hAnsi="Arial" w:cs="Arial"/>
                <w:sz w:val="20"/>
                <w:szCs w:val="20"/>
                <w:lang w:eastAsia="en-GB"/>
              </w:rPr>
            </w:pPr>
            <w:r w:rsidRPr="0066184A">
              <w:rPr>
                <w:rFonts w:ascii="Arial" w:eastAsia="Arial" w:hAnsi="Arial" w:cs="Arial"/>
                <w:sz w:val="20"/>
                <w:szCs w:val="20"/>
                <w:lang w:eastAsia="en-GB"/>
              </w:rPr>
              <w:t>You should undertake independent reading in advance of the module and may take advantage of the Head Start programme before commencing the module. You should analyse your strengths and weaknesses in regards to academic writing and create an action plan for improvement. The module leader will direct you to the Higher Education Library Plus (HE.LP) programme for a schedule of sessions to further assist in the development of academic writing and research skills.</w:t>
            </w:r>
          </w:p>
          <w:p w14:paraId="65B4D59B"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Study Skills Support</w:t>
            </w:r>
          </w:p>
          <w:p w14:paraId="65738F5F" w14:textId="77777777" w:rsidR="0066184A" w:rsidRPr="0066184A" w:rsidRDefault="0066184A" w:rsidP="0066184A">
            <w:pPr>
              <w:spacing w:before="0" w:after="200" w:line="276" w:lineRule="auto"/>
              <w:rPr>
                <w:rFonts w:ascii="Arial" w:eastAsia="Calibri" w:hAnsi="Arial" w:cs="Arial"/>
                <w:sz w:val="20"/>
                <w:szCs w:val="20"/>
                <w:lang w:eastAsia="en-GB"/>
              </w:rPr>
            </w:pPr>
            <w:r w:rsidRPr="0066184A">
              <w:rPr>
                <w:rFonts w:ascii="Arial" w:eastAsia="Calibri" w:hAnsi="Arial" w:cs="Arial"/>
                <w:sz w:val="20"/>
                <w:szCs w:val="20"/>
                <w:lang w:eastAsia="en-GB"/>
              </w:rPr>
              <w:t>Participation in the HE.LP programme workshops, as detailed below, will help in the preparation for this module.</w:t>
            </w:r>
          </w:p>
          <w:p w14:paraId="1D501737" w14:textId="77777777" w:rsidR="0066184A" w:rsidRPr="0066184A" w:rsidRDefault="0066184A" w:rsidP="0066184A">
            <w:pPr>
              <w:spacing w:before="0" w:after="200" w:line="280" w:lineRule="atLeast"/>
              <w:rPr>
                <w:rFonts w:ascii="Arial" w:eastAsia="Arial" w:hAnsi="Arial" w:cs="Arial"/>
                <w:color w:val="FF0000"/>
                <w:sz w:val="20"/>
                <w:szCs w:val="20"/>
                <w:lang w:eastAsia="en-GB"/>
              </w:rPr>
            </w:pPr>
            <w:r w:rsidRPr="0066184A">
              <w:rPr>
                <w:rFonts w:ascii="Arial" w:eastAsia="Calibri" w:hAnsi="Arial" w:cs="Arial"/>
                <w:sz w:val="20"/>
                <w:szCs w:val="20"/>
                <w:lang w:eastAsia="en-GB"/>
              </w:rPr>
              <w:t>Attend workshops on the topics below:</w:t>
            </w:r>
          </w:p>
          <w:p w14:paraId="24975B72" w14:textId="77777777" w:rsidR="0066184A" w:rsidRPr="0066184A" w:rsidRDefault="0066184A" w:rsidP="00183D69">
            <w:pPr>
              <w:numPr>
                <w:ilvl w:val="0"/>
                <w:numId w:val="20"/>
              </w:numPr>
              <w:spacing w:before="0" w:after="0" w:line="280" w:lineRule="atLeast"/>
              <w:contextualSpacing/>
              <w:rPr>
                <w:rFonts w:ascii="Arial" w:eastAsia="Arial" w:hAnsi="Arial" w:cs="Arial"/>
                <w:sz w:val="20"/>
                <w:szCs w:val="20"/>
                <w:lang w:eastAsia="en-GB"/>
              </w:rPr>
            </w:pPr>
            <w:r w:rsidRPr="0066184A">
              <w:rPr>
                <w:rFonts w:ascii="Arial" w:eastAsia="Arial" w:hAnsi="Arial" w:cs="Arial"/>
                <w:sz w:val="20"/>
                <w:szCs w:val="20"/>
                <w:lang w:eastAsia="en-GB"/>
              </w:rPr>
              <w:t>Critical Analysis workshop</w:t>
            </w:r>
          </w:p>
          <w:p w14:paraId="5D9BDC4F" w14:textId="77777777" w:rsidR="0066184A" w:rsidRPr="0066184A" w:rsidRDefault="0066184A" w:rsidP="00183D69">
            <w:pPr>
              <w:numPr>
                <w:ilvl w:val="0"/>
                <w:numId w:val="20"/>
              </w:numPr>
              <w:spacing w:before="0" w:after="0" w:line="280" w:lineRule="atLeast"/>
              <w:contextualSpacing/>
              <w:rPr>
                <w:rFonts w:ascii="Arial" w:eastAsia="Arial" w:hAnsi="Arial" w:cs="Arial"/>
                <w:sz w:val="20"/>
                <w:szCs w:val="20"/>
                <w:lang w:eastAsia="en-GB"/>
              </w:rPr>
            </w:pPr>
            <w:r w:rsidRPr="0066184A">
              <w:rPr>
                <w:rFonts w:ascii="Arial" w:eastAsia="Arial" w:hAnsi="Arial" w:cs="Arial"/>
                <w:sz w:val="20"/>
                <w:szCs w:val="20"/>
                <w:lang w:eastAsia="en-GB"/>
              </w:rPr>
              <w:t>Research/Literature Review workshop.</w:t>
            </w:r>
          </w:p>
          <w:p w14:paraId="3F5FAFDF" w14:textId="77777777" w:rsidR="0066184A" w:rsidRPr="0066184A" w:rsidRDefault="0066184A" w:rsidP="0066184A">
            <w:pPr>
              <w:spacing w:before="0" w:after="200" w:line="280" w:lineRule="atLeast"/>
              <w:rPr>
                <w:rFonts w:ascii="Arial" w:eastAsia="Arial" w:hAnsi="Arial" w:cs="Arial"/>
                <w:sz w:val="20"/>
                <w:szCs w:val="20"/>
                <w:lang w:eastAsia="en-GB"/>
              </w:rPr>
            </w:pPr>
          </w:p>
          <w:p w14:paraId="54EACA70"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Digital Skills</w:t>
            </w:r>
          </w:p>
          <w:p w14:paraId="4E650F04" w14:textId="77777777" w:rsidR="0066184A" w:rsidRPr="0066184A" w:rsidRDefault="0066184A" w:rsidP="0066184A">
            <w:pPr>
              <w:spacing w:before="0" w:after="200" w:line="276" w:lineRule="auto"/>
              <w:rPr>
                <w:rFonts w:ascii="Arial" w:eastAsia="Calibri" w:hAnsi="Arial" w:cs="Arial"/>
                <w:sz w:val="20"/>
                <w:szCs w:val="20"/>
                <w:lang w:eastAsia="en-GB"/>
              </w:rPr>
            </w:pPr>
            <w:r w:rsidRPr="0066184A">
              <w:rPr>
                <w:rFonts w:ascii="Arial" w:eastAsia="Calibri" w:hAnsi="Arial" w:cs="Arial"/>
                <w:sz w:val="20"/>
                <w:szCs w:val="20"/>
                <w:lang w:eastAsia="en-GB"/>
              </w:rPr>
              <w:t>You need the following digital skills:</w:t>
            </w:r>
          </w:p>
          <w:p w14:paraId="15FDEE9D"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 xml:space="preserve">Work in digital teams, groups and projects to produce shared outcomes or meet shared goals. </w:t>
            </w:r>
          </w:p>
          <w:p w14:paraId="49B7AE90"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 xml:space="preserve">Use collaborative tools e.g. file sharing, shared writing/drawing tools, project management tools, shared calendars and task lists. </w:t>
            </w:r>
          </w:p>
          <w:p w14:paraId="26B0A6A0"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Participate in collaborative online environments e.g. webinars, discussion groups, meetings.</w:t>
            </w:r>
          </w:p>
          <w:p w14:paraId="61F51992"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Design new digital materials e.g. posts, podcasts, web pages, wiki entries, digital video, digital stories, presentations, infographics.</w:t>
            </w:r>
          </w:p>
          <w:p w14:paraId="12E2E0E4"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Capture, edit and produce digital media e.g. video and audio.</w:t>
            </w:r>
          </w:p>
          <w:p w14:paraId="24DA3F0E"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p>
        </w:tc>
      </w:tr>
    </w:tbl>
    <w:p w14:paraId="36213106" w14:textId="77777777" w:rsidR="0066184A" w:rsidRPr="0066184A" w:rsidRDefault="0066184A" w:rsidP="0066184A">
      <w:pPr>
        <w:keepNext/>
        <w:keepLines/>
        <w:spacing w:before="40" w:after="0" w:line="259" w:lineRule="auto"/>
        <w:outlineLvl w:val="1"/>
        <w:rPr>
          <w:rFonts w:ascii="Arial" w:eastAsia="Arial,Times New Roman" w:hAnsi="Arial" w:cs="Times New Roman"/>
          <w:sz w:val="20"/>
          <w:szCs w:val="26"/>
        </w:rPr>
      </w:pPr>
      <w:r w:rsidRPr="0066184A">
        <w:rPr>
          <w:rFonts w:ascii="Arial," w:eastAsia="Arial," w:hAnsi="Arial," w:cs="Arial,"/>
          <w:color w:val="365F91"/>
          <w:sz w:val="20"/>
          <w:szCs w:val="26"/>
        </w:rPr>
        <w:br w:type="page"/>
      </w:r>
      <w:bookmarkStart w:id="24" w:name="_Toc479666301"/>
      <w:bookmarkStart w:id="25" w:name="_Toc453060985"/>
      <w:bookmarkStart w:id="26" w:name="_Toc526941566"/>
      <w:r w:rsidRPr="0066184A">
        <w:rPr>
          <w:rFonts w:ascii="Arial" w:eastAsia="Arial,Times New Roman" w:hAnsi="Arial" w:cs="Times New Roman"/>
          <w:sz w:val="20"/>
          <w:szCs w:val="26"/>
        </w:rPr>
        <w:t>Module Descriptor: Initial Project in Lens-Based Media</w:t>
      </w:r>
      <w:bookmarkEnd w:id="24"/>
      <w:bookmarkEnd w:id="26"/>
    </w:p>
    <w:bookmarkEnd w:id="25"/>
    <w:p w14:paraId="32628527" w14:textId="77777777" w:rsidR="0066184A" w:rsidRPr="0066184A" w:rsidRDefault="0066184A" w:rsidP="0066184A">
      <w:pPr>
        <w:spacing w:before="0" w:after="0" w:line="280" w:lineRule="atLeast"/>
        <w:rPr>
          <w:rFonts w:ascii="Arial" w:eastAsia="Times New Roman" w:hAnsi="Arial"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98"/>
        <w:gridCol w:w="4100"/>
        <w:gridCol w:w="1093"/>
        <w:gridCol w:w="918"/>
        <w:gridCol w:w="713"/>
        <w:gridCol w:w="1459"/>
      </w:tblGrid>
      <w:tr w:rsidR="0066184A" w:rsidRPr="0066184A" w14:paraId="4CAE1D09" w14:textId="77777777" w:rsidTr="0066184A">
        <w:tc>
          <w:tcPr>
            <w:tcW w:w="461" w:type="dxa"/>
            <w:shd w:val="clear" w:color="auto" w:fill="auto"/>
          </w:tcPr>
          <w:p w14:paraId="089AF812"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w:t>
            </w:r>
          </w:p>
        </w:tc>
        <w:tc>
          <w:tcPr>
            <w:tcW w:w="4598" w:type="dxa"/>
            <w:gridSpan w:val="2"/>
            <w:shd w:val="clear" w:color="auto" w:fill="auto"/>
          </w:tcPr>
          <w:p w14:paraId="3C2B884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Module code</w:t>
            </w:r>
          </w:p>
        </w:tc>
        <w:tc>
          <w:tcPr>
            <w:tcW w:w="4183" w:type="dxa"/>
            <w:gridSpan w:val="4"/>
            <w:shd w:val="clear" w:color="auto" w:fill="auto"/>
          </w:tcPr>
          <w:p w14:paraId="6D17FF68"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WL6101-20</w:t>
            </w:r>
          </w:p>
        </w:tc>
      </w:tr>
      <w:tr w:rsidR="0066184A" w:rsidRPr="0066184A" w14:paraId="6F3D0C46" w14:textId="77777777" w:rsidTr="0066184A">
        <w:tc>
          <w:tcPr>
            <w:tcW w:w="461" w:type="dxa"/>
            <w:tcBorders>
              <w:bottom w:val="single" w:sz="2" w:space="0" w:color="auto"/>
            </w:tcBorders>
            <w:shd w:val="clear" w:color="auto" w:fill="auto"/>
          </w:tcPr>
          <w:p w14:paraId="4E9CBD9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w:t>
            </w:r>
          </w:p>
        </w:tc>
        <w:tc>
          <w:tcPr>
            <w:tcW w:w="4598" w:type="dxa"/>
            <w:gridSpan w:val="2"/>
            <w:tcBorders>
              <w:bottom w:val="single" w:sz="2" w:space="0" w:color="auto"/>
            </w:tcBorders>
            <w:shd w:val="clear" w:color="auto" w:fill="auto"/>
          </w:tcPr>
          <w:p w14:paraId="6E22CD4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Module title</w:t>
            </w:r>
          </w:p>
        </w:tc>
        <w:tc>
          <w:tcPr>
            <w:tcW w:w="4183" w:type="dxa"/>
            <w:gridSpan w:val="4"/>
            <w:tcBorders>
              <w:bottom w:val="single" w:sz="2" w:space="0" w:color="auto"/>
            </w:tcBorders>
            <w:shd w:val="clear" w:color="auto" w:fill="auto"/>
          </w:tcPr>
          <w:p w14:paraId="482930A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Initial Project in Lens-based Media</w:t>
            </w:r>
          </w:p>
        </w:tc>
      </w:tr>
      <w:tr w:rsidR="0066184A" w:rsidRPr="0066184A" w14:paraId="18B29989" w14:textId="77777777" w:rsidTr="0066184A">
        <w:trPr>
          <w:trHeight w:val="320"/>
        </w:trPr>
        <w:tc>
          <w:tcPr>
            <w:tcW w:w="461" w:type="dxa"/>
            <w:tcBorders>
              <w:top w:val="single" w:sz="2" w:space="0" w:color="auto"/>
              <w:left w:val="single" w:sz="2" w:space="0" w:color="auto"/>
              <w:bottom w:val="single" w:sz="2" w:space="0" w:color="auto"/>
              <w:right w:val="single" w:sz="2" w:space="0" w:color="auto"/>
            </w:tcBorders>
            <w:shd w:val="clear" w:color="auto" w:fill="auto"/>
          </w:tcPr>
          <w:p w14:paraId="140CD8D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3</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4BE64EF2"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Subject field</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5D6F7A4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Digital Academy</w:t>
            </w:r>
          </w:p>
        </w:tc>
      </w:tr>
      <w:tr w:rsidR="0066184A" w:rsidRPr="0066184A" w14:paraId="7F7A978A"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16B8E8E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4</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4ECB8803"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Pathway(s)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712DA75D"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BA (Hons)</w:t>
            </w:r>
          </w:p>
        </w:tc>
      </w:tr>
      <w:tr w:rsidR="0066184A" w:rsidRPr="0066184A" w14:paraId="6EFCE7C1"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1D14739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5</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34A3DF7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Level </w:t>
            </w:r>
          </w:p>
        </w:tc>
        <w:tc>
          <w:tcPr>
            <w:tcW w:w="1093" w:type="dxa"/>
            <w:tcBorders>
              <w:top w:val="single" w:sz="2" w:space="0" w:color="auto"/>
              <w:left w:val="single" w:sz="2" w:space="0" w:color="auto"/>
              <w:bottom w:val="single" w:sz="2" w:space="0" w:color="auto"/>
              <w:right w:val="single" w:sz="2" w:space="0" w:color="auto"/>
            </w:tcBorders>
            <w:shd w:val="clear" w:color="auto" w:fill="auto"/>
          </w:tcPr>
          <w:p w14:paraId="0DC1CAFB" w14:textId="77777777" w:rsidR="0066184A" w:rsidRPr="0066184A" w:rsidRDefault="0066184A" w:rsidP="0066184A">
            <w:pPr>
              <w:spacing w:before="0" w:after="0" w:line="280" w:lineRule="atLeast"/>
              <w:jc w:val="center"/>
              <w:rPr>
                <w:rFonts w:ascii="Arial" w:eastAsia="Times New Roman" w:hAnsi="Arial" w:cs="Arial"/>
                <w:sz w:val="20"/>
                <w:szCs w:val="20"/>
              </w:rPr>
            </w:pPr>
          </w:p>
        </w:tc>
        <w:tc>
          <w:tcPr>
            <w:tcW w:w="918" w:type="dxa"/>
            <w:tcBorders>
              <w:top w:val="single" w:sz="2" w:space="0" w:color="auto"/>
              <w:left w:val="single" w:sz="2" w:space="0" w:color="auto"/>
              <w:bottom w:val="single" w:sz="2" w:space="0" w:color="auto"/>
              <w:right w:val="single" w:sz="2" w:space="0" w:color="auto"/>
            </w:tcBorders>
            <w:shd w:val="clear" w:color="auto" w:fill="auto"/>
          </w:tcPr>
          <w:p w14:paraId="5E94A95E" w14:textId="77777777" w:rsidR="0066184A" w:rsidRPr="0066184A" w:rsidRDefault="0066184A" w:rsidP="0066184A">
            <w:pPr>
              <w:spacing w:before="0" w:after="0" w:line="280" w:lineRule="atLeast"/>
              <w:jc w:val="center"/>
              <w:rPr>
                <w:rFonts w:ascii="Arial" w:eastAsia="Times New Roman" w:hAnsi="Arial" w:cs="Arial"/>
                <w:sz w:val="20"/>
                <w:szCs w:val="20"/>
              </w:rPr>
            </w:pPr>
          </w:p>
        </w:tc>
        <w:tc>
          <w:tcPr>
            <w:tcW w:w="713" w:type="dxa"/>
            <w:tcBorders>
              <w:top w:val="single" w:sz="2" w:space="0" w:color="auto"/>
              <w:left w:val="single" w:sz="2" w:space="0" w:color="auto"/>
              <w:bottom w:val="single" w:sz="2" w:space="0" w:color="auto"/>
              <w:right w:val="single" w:sz="2" w:space="0" w:color="auto"/>
            </w:tcBorders>
            <w:shd w:val="clear" w:color="auto" w:fill="auto"/>
          </w:tcPr>
          <w:p w14:paraId="08325F1B" w14:textId="77777777" w:rsidR="0066184A" w:rsidRPr="0066184A" w:rsidRDefault="0066184A" w:rsidP="0066184A">
            <w:pPr>
              <w:spacing w:before="0" w:after="0" w:line="280" w:lineRule="atLeast"/>
              <w:jc w:val="center"/>
              <w:rPr>
                <w:rFonts w:ascii="Arial" w:eastAsia="Arial,Arial,Times New Roman" w:hAnsi="Arial" w:cs="Arial"/>
                <w:bCs/>
                <w:color w:val="000000"/>
                <w:sz w:val="20"/>
                <w:szCs w:val="20"/>
              </w:rPr>
            </w:pPr>
            <w:r w:rsidRPr="0066184A">
              <w:rPr>
                <w:rFonts w:ascii="Arial" w:eastAsia="Arial,Arial,Times New Roman" w:hAnsi="Arial" w:cs="Arial"/>
                <w:bCs/>
                <w:color w:val="000000"/>
                <w:sz w:val="20"/>
                <w:szCs w:val="20"/>
              </w:rPr>
              <w:t>6</w:t>
            </w:r>
          </w:p>
        </w:tc>
        <w:tc>
          <w:tcPr>
            <w:tcW w:w="1459" w:type="dxa"/>
            <w:tcBorders>
              <w:top w:val="single" w:sz="2" w:space="0" w:color="auto"/>
              <w:left w:val="single" w:sz="2" w:space="0" w:color="auto"/>
              <w:bottom w:val="single" w:sz="2" w:space="0" w:color="auto"/>
              <w:right w:val="single" w:sz="2" w:space="0" w:color="auto"/>
            </w:tcBorders>
            <w:shd w:val="clear" w:color="auto" w:fill="auto"/>
          </w:tcPr>
          <w:p w14:paraId="0F774E20" w14:textId="77777777" w:rsidR="0066184A" w:rsidRPr="0066184A" w:rsidRDefault="0066184A" w:rsidP="0066184A">
            <w:pPr>
              <w:spacing w:before="0" w:after="0" w:line="280" w:lineRule="atLeast"/>
              <w:jc w:val="center"/>
              <w:rPr>
                <w:rFonts w:ascii="Arial" w:eastAsia="Times New Roman" w:hAnsi="Arial" w:cs="Arial"/>
                <w:sz w:val="20"/>
                <w:szCs w:val="20"/>
              </w:rPr>
            </w:pPr>
          </w:p>
        </w:tc>
      </w:tr>
      <w:tr w:rsidR="0066184A" w:rsidRPr="0066184A" w14:paraId="77768390"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7753D7E9"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6</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668F0F23"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UK credits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1944978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20</w:t>
            </w:r>
          </w:p>
        </w:tc>
      </w:tr>
      <w:tr w:rsidR="0066184A" w:rsidRPr="0066184A" w14:paraId="2F01AA63"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18A223E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7</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1F4705E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ECTS credits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02B9DA8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10</w:t>
            </w:r>
          </w:p>
        </w:tc>
      </w:tr>
      <w:tr w:rsidR="0066184A" w:rsidRPr="0066184A" w14:paraId="21F251AB"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6DF27207"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8</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090D742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Core or Compulsory or Optional </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642CB39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Core</w:t>
            </w:r>
          </w:p>
        </w:tc>
      </w:tr>
      <w:tr w:rsidR="0066184A" w:rsidRPr="0066184A" w14:paraId="10038B7F"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6833CE3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9</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267BA7B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Acceptable for</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70DE021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BA (Hons) Lens-based Media Production</w:t>
            </w:r>
          </w:p>
        </w:tc>
      </w:tr>
      <w:tr w:rsidR="0066184A" w:rsidRPr="0066184A" w14:paraId="0FE1811D"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730B37E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10</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106CEF5E"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Excluded combinations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3E27973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N/A</w:t>
            </w:r>
          </w:p>
        </w:tc>
      </w:tr>
      <w:tr w:rsidR="0066184A" w:rsidRPr="0066184A" w14:paraId="370AA3DE"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5922DE5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11</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29B9BC2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Pre-requisite or co-requisite</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5572FAC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N/A</w:t>
            </w:r>
          </w:p>
        </w:tc>
      </w:tr>
      <w:tr w:rsidR="0066184A" w:rsidRPr="0066184A" w14:paraId="49834C93" w14:textId="77777777" w:rsidTr="0066184A">
        <w:tc>
          <w:tcPr>
            <w:tcW w:w="461" w:type="dxa"/>
            <w:tcBorders>
              <w:top w:val="single" w:sz="2" w:space="0" w:color="auto"/>
            </w:tcBorders>
            <w:shd w:val="clear" w:color="auto" w:fill="auto"/>
          </w:tcPr>
          <w:p w14:paraId="2E3D48C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12</w:t>
            </w:r>
          </w:p>
        </w:tc>
        <w:tc>
          <w:tcPr>
            <w:tcW w:w="4598" w:type="dxa"/>
            <w:gridSpan w:val="2"/>
            <w:tcBorders>
              <w:top w:val="single" w:sz="2" w:space="0" w:color="auto"/>
            </w:tcBorders>
            <w:shd w:val="clear" w:color="auto" w:fill="auto"/>
          </w:tcPr>
          <w:p w14:paraId="001CC412"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Class contact time: total hours</w:t>
            </w:r>
          </w:p>
        </w:tc>
        <w:tc>
          <w:tcPr>
            <w:tcW w:w="4183" w:type="dxa"/>
            <w:gridSpan w:val="4"/>
            <w:tcBorders>
              <w:top w:val="single" w:sz="2" w:space="0" w:color="auto"/>
            </w:tcBorders>
            <w:shd w:val="clear" w:color="auto" w:fill="auto"/>
          </w:tcPr>
          <w:p w14:paraId="6A9AA39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Total Hours: 50</w:t>
            </w:r>
          </w:p>
        </w:tc>
      </w:tr>
      <w:tr w:rsidR="0066184A" w:rsidRPr="0066184A" w14:paraId="76AD15BC" w14:textId="77777777" w:rsidTr="0066184A">
        <w:tc>
          <w:tcPr>
            <w:tcW w:w="461" w:type="dxa"/>
            <w:tcBorders>
              <w:top w:val="single" w:sz="2" w:space="0" w:color="auto"/>
            </w:tcBorders>
            <w:shd w:val="clear" w:color="auto" w:fill="auto"/>
          </w:tcPr>
          <w:p w14:paraId="4D1D6E6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13</w:t>
            </w:r>
          </w:p>
        </w:tc>
        <w:tc>
          <w:tcPr>
            <w:tcW w:w="4598" w:type="dxa"/>
            <w:gridSpan w:val="2"/>
            <w:tcBorders>
              <w:top w:val="single" w:sz="2" w:space="0" w:color="auto"/>
            </w:tcBorders>
            <w:shd w:val="clear" w:color="auto" w:fill="auto"/>
          </w:tcPr>
          <w:p w14:paraId="7D215EC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Independent study time: total hours</w:t>
            </w:r>
          </w:p>
        </w:tc>
        <w:tc>
          <w:tcPr>
            <w:tcW w:w="4183" w:type="dxa"/>
            <w:gridSpan w:val="4"/>
            <w:tcBorders>
              <w:top w:val="single" w:sz="2" w:space="0" w:color="auto"/>
            </w:tcBorders>
            <w:shd w:val="clear" w:color="auto" w:fill="auto"/>
          </w:tcPr>
          <w:p w14:paraId="043EC23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Total Hours: 150</w:t>
            </w:r>
          </w:p>
        </w:tc>
      </w:tr>
      <w:tr w:rsidR="0066184A" w:rsidRPr="0066184A" w14:paraId="290F81DF" w14:textId="77777777" w:rsidTr="0066184A">
        <w:tc>
          <w:tcPr>
            <w:tcW w:w="461" w:type="dxa"/>
            <w:tcBorders>
              <w:top w:val="single" w:sz="2" w:space="0" w:color="auto"/>
            </w:tcBorders>
            <w:shd w:val="clear" w:color="auto" w:fill="auto"/>
          </w:tcPr>
          <w:p w14:paraId="6927CD1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14</w:t>
            </w:r>
          </w:p>
        </w:tc>
        <w:tc>
          <w:tcPr>
            <w:tcW w:w="4598" w:type="dxa"/>
            <w:gridSpan w:val="2"/>
            <w:tcBorders>
              <w:top w:val="single" w:sz="2" w:space="0" w:color="auto"/>
            </w:tcBorders>
            <w:shd w:val="clear" w:color="auto" w:fill="auto"/>
          </w:tcPr>
          <w:p w14:paraId="36F519F8"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Duration of the module</w:t>
            </w:r>
          </w:p>
        </w:tc>
        <w:tc>
          <w:tcPr>
            <w:tcW w:w="4183" w:type="dxa"/>
            <w:gridSpan w:val="4"/>
            <w:tcBorders>
              <w:top w:val="single" w:sz="2" w:space="0" w:color="auto"/>
            </w:tcBorders>
            <w:shd w:val="clear" w:color="auto" w:fill="auto"/>
          </w:tcPr>
          <w:p w14:paraId="73F214A9"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15 weeks</w:t>
            </w:r>
          </w:p>
        </w:tc>
      </w:tr>
      <w:tr w:rsidR="0066184A" w:rsidRPr="0066184A" w14:paraId="04C5F8CE" w14:textId="77777777" w:rsidTr="0066184A">
        <w:tc>
          <w:tcPr>
            <w:tcW w:w="461" w:type="dxa"/>
            <w:tcBorders>
              <w:top w:val="single" w:sz="2" w:space="0" w:color="auto"/>
            </w:tcBorders>
            <w:shd w:val="clear" w:color="auto" w:fill="auto"/>
          </w:tcPr>
          <w:p w14:paraId="52F5FFD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15</w:t>
            </w:r>
          </w:p>
        </w:tc>
        <w:tc>
          <w:tcPr>
            <w:tcW w:w="4598" w:type="dxa"/>
            <w:gridSpan w:val="2"/>
            <w:tcBorders>
              <w:top w:val="single" w:sz="2" w:space="0" w:color="auto"/>
            </w:tcBorders>
            <w:shd w:val="clear" w:color="auto" w:fill="auto"/>
          </w:tcPr>
          <w:p w14:paraId="4264749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Main campus location </w:t>
            </w:r>
          </w:p>
        </w:tc>
        <w:tc>
          <w:tcPr>
            <w:tcW w:w="4183" w:type="dxa"/>
            <w:gridSpan w:val="4"/>
            <w:tcBorders>
              <w:top w:val="single" w:sz="2" w:space="0" w:color="auto"/>
            </w:tcBorders>
            <w:shd w:val="clear" w:color="auto" w:fill="auto"/>
          </w:tcPr>
          <w:p w14:paraId="22D948AE"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Loxton Campus</w:t>
            </w:r>
          </w:p>
        </w:tc>
      </w:tr>
      <w:tr w:rsidR="0066184A" w:rsidRPr="0066184A" w14:paraId="55C68F33" w14:textId="77777777" w:rsidTr="0066184A">
        <w:tc>
          <w:tcPr>
            <w:tcW w:w="461" w:type="dxa"/>
            <w:tcBorders>
              <w:bottom w:val="single" w:sz="4" w:space="0" w:color="auto"/>
            </w:tcBorders>
            <w:shd w:val="clear" w:color="auto" w:fill="auto"/>
          </w:tcPr>
          <w:p w14:paraId="39E6B627"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16</w:t>
            </w:r>
          </w:p>
        </w:tc>
        <w:tc>
          <w:tcPr>
            <w:tcW w:w="4598" w:type="dxa"/>
            <w:gridSpan w:val="2"/>
            <w:tcBorders>
              <w:bottom w:val="single" w:sz="4" w:space="0" w:color="auto"/>
            </w:tcBorders>
            <w:shd w:val="clear" w:color="auto" w:fill="auto"/>
          </w:tcPr>
          <w:p w14:paraId="62E6BC4D"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Module co-ordinator</w:t>
            </w:r>
          </w:p>
        </w:tc>
        <w:tc>
          <w:tcPr>
            <w:tcW w:w="4183" w:type="dxa"/>
            <w:gridSpan w:val="4"/>
            <w:tcBorders>
              <w:bottom w:val="single" w:sz="4" w:space="0" w:color="auto"/>
            </w:tcBorders>
            <w:shd w:val="clear" w:color="auto" w:fill="auto"/>
          </w:tcPr>
          <w:p w14:paraId="48D2B069"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Ross Bliss</w:t>
            </w:r>
          </w:p>
        </w:tc>
      </w:tr>
      <w:tr w:rsidR="0066184A" w:rsidRPr="0066184A" w14:paraId="14178FD2" w14:textId="77777777" w:rsidTr="0066184A">
        <w:tc>
          <w:tcPr>
            <w:tcW w:w="461" w:type="dxa"/>
            <w:tcBorders>
              <w:bottom w:val="single" w:sz="4" w:space="0" w:color="auto"/>
            </w:tcBorders>
            <w:shd w:val="clear" w:color="auto" w:fill="auto"/>
          </w:tcPr>
          <w:p w14:paraId="3D70765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17</w:t>
            </w:r>
          </w:p>
        </w:tc>
        <w:tc>
          <w:tcPr>
            <w:tcW w:w="4598" w:type="dxa"/>
            <w:gridSpan w:val="2"/>
            <w:tcBorders>
              <w:bottom w:val="single" w:sz="4" w:space="0" w:color="auto"/>
            </w:tcBorders>
            <w:shd w:val="clear" w:color="auto" w:fill="auto"/>
          </w:tcPr>
          <w:p w14:paraId="1E77AC4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Additional costs involved</w:t>
            </w:r>
          </w:p>
        </w:tc>
        <w:tc>
          <w:tcPr>
            <w:tcW w:w="4183" w:type="dxa"/>
            <w:gridSpan w:val="4"/>
            <w:tcBorders>
              <w:bottom w:val="single" w:sz="4" w:space="0" w:color="auto"/>
            </w:tcBorders>
            <w:shd w:val="clear" w:color="auto" w:fill="auto"/>
          </w:tcPr>
          <w:p w14:paraId="7019427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None</w:t>
            </w:r>
          </w:p>
        </w:tc>
      </w:tr>
      <w:tr w:rsidR="0066184A" w:rsidRPr="0066184A" w14:paraId="7DA32719" w14:textId="77777777" w:rsidTr="0066184A">
        <w:trPr>
          <w:trHeight w:val="1709"/>
        </w:trPr>
        <w:tc>
          <w:tcPr>
            <w:tcW w:w="461" w:type="dxa"/>
            <w:shd w:val="clear" w:color="auto" w:fill="auto"/>
          </w:tcPr>
          <w:p w14:paraId="66F534F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18</w:t>
            </w:r>
          </w:p>
        </w:tc>
        <w:tc>
          <w:tcPr>
            <w:tcW w:w="8781" w:type="dxa"/>
            <w:gridSpan w:val="6"/>
            <w:shd w:val="clear" w:color="auto" w:fill="auto"/>
          </w:tcPr>
          <w:p w14:paraId="67FCF098" w14:textId="77777777" w:rsidR="0066184A" w:rsidRPr="0066184A" w:rsidRDefault="0066184A" w:rsidP="0066184A">
            <w:pPr>
              <w:keepNext/>
              <w:keepLines/>
              <w:spacing w:before="40" w:after="0" w:line="280" w:lineRule="atLeast"/>
              <w:outlineLvl w:val="3"/>
              <w:rPr>
                <w:rFonts w:ascii="Arial" w:eastAsia="Arial" w:hAnsi="Arial" w:cs="Arial"/>
                <w:i/>
                <w:iCs/>
                <w:color w:val="365F91"/>
                <w:sz w:val="20"/>
                <w:szCs w:val="20"/>
              </w:rPr>
            </w:pPr>
            <w:r w:rsidRPr="0066184A">
              <w:rPr>
                <w:rFonts w:ascii="Arial" w:eastAsia="Arial,Arial,Times New Roman" w:hAnsi="Arial" w:cs="Arial"/>
                <w:sz w:val="20"/>
                <w:szCs w:val="20"/>
              </w:rPr>
              <w:t>Brief description and aims</w:t>
            </w:r>
            <w:r w:rsidRPr="0066184A">
              <w:rPr>
                <w:rFonts w:ascii="Arial" w:eastAsia="Arial,Arial,Times New Roman" w:hAnsi="Arial" w:cs="Arial"/>
                <w:sz w:val="20"/>
                <w:szCs w:val="20"/>
                <w:shd w:val="clear" w:color="auto" w:fill="FFFFFF"/>
              </w:rPr>
              <w:t xml:space="preserve"> </w:t>
            </w:r>
            <w:r w:rsidRPr="0066184A">
              <w:rPr>
                <w:rFonts w:ascii="Arial" w:eastAsia="Arial,Arial,Times New Roman" w:hAnsi="Arial" w:cs="Arial"/>
                <w:sz w:val="20"/>
                <w:szCs w:val="20"/>
              </w:rPr>
              <w:t>of module</w:t>
            </w:r>
          </w:p>
          <w:p w14:paraId="6DA6D866" w14:textId="77777777" w:rsidR="0066184A" w:rsidRPr="0066184A" w:rsidRDefault="0066184A" w:rsidP="0066184A">
            <w:pPr>
              <w:spacing w:before="100" w:beforeAutospacing="1" w:after="100" w:afterAutospacing="1"/>
              <w:jc w:val="both"/>
              <w:rPr>
                <w:rFonts w:ascii="Arial" w:eastAsia="Arial,Arial,Times New Roman" w:hAnsi="Arial" w:cs="Arial"/>
                <w:sz w:val="20"/>
                <w:szCs w:val="20"/>
                <w:lang w:eastAsia="en-GB"/>
              </w:rPr>
            </w:pPr>
            <w:r w:rsidRPr="0066184A">
              <w:rPr>
                <w:rFonts w:ascii="Arial" w:eastAsia="Arial,Arial,Times New Roman" w:hAnsi="Arial" w:cs="Arial"/>
                <w:sz w:val="20"/>
                <w:szCs w:val="20"/>
                <w:lang w:eastAsia="en-GB"/>
              </w:rPr>
              <w:t xml:space="preserve">The emphasis of this module is the exploration of creative ideas. Working within the context of individual interest, the initial project encourages the development of personal methodologies to explore individual creativity and self-expression.   </w:t>
            </w:r>
          </w:p>
          <w:p w14:paraId="34C8B173" w14:textId="77777777" w:rsidR="0066184A" w:rsidRPr="0066184A" w:rsidRDefault="0066184A" w:rsidP="0066184A">
            <w:pPr>
              <w:spacing w:before="100" w:beforeAutospacing="1" w:after="100" w:afterAutospacing="1"/>
              <w:jc w:val="both"/>
              <w:rPr>
                <w:rFonts w:ascii="Arial" w:eastAsia="Arial,Arial,Times New Roman" w:hAnsi="Arial" w:cs="Arial"/>
                <w:sz w:val="20"/>
                <w:szCs w:val="20"/>
                <w:lang w:eastAsia="en-GB"/>
              </w:rPr>
            </w:pPr>
            <w:r w:rsidRPr="0066184A">
              <w:rPr>
                <w:rFonts w:ascii="Arial" w:eastAsia="Arial,Arial,Times New Roman" w:hAnsi="Arial" w:cs="Arial"/>
                <w:sz w:val="20"/>
                <w:szCs w:val="20"/>
                <w:lang w:eastAsia="en-GB"/>
              </w:rPr>
              <w:t>In this module, you formulate potential project ideas and undertake initial practical experiments. The Initial Project may lay a foundation for the Major Project or emerge as a resolved short project in its own right. You produce an associated workbook showing research, ideas development, pre-production, testing, experimenting, application of theoretical contexts and arguments as well as critical evaluation.</w:t>
            </w:r>
          </w:p>
          <w:p w14:paraId="124C4DF0" w14:textId="77777777" w:rsidR="0066184A" w:rsidRPr="0066184A" w:rsidRDefault="0066184A" w:rsidP="0066184A">
            <w:pPr>
              <w:spacing w:before="100" w:beforeAutospacing="1" w:after="100" w:afterAutospacing="1"/>
              <w:jc w:val="both"/>
              <w:rPr>
                <w:rFonts w:ascii="Arial" w:eastAsia="Arial,Arial,Times New Roman" w:hAnsi="Arial" w:cs="Arial"/>
                <w:sz w:val="20"/>
                <w:szCs w:val="20"/>
                <w:lang w:eastAsia="en-GB"/>
              </w:rPr>
            </w:pPr>
            <w:r w:rsidRPr="0066184A">
              <w:rPr>
                <w:rFonts w:ascii="Arial" w:eastAsia="Arial,Arial,Times New Roman" w:hAnsi="Arial" w:cs="Arial"/>
                <w:sz w:val="20"/>
                <w:szCs w:val="20"/>
                <w:lang w:eastAsia="en-GB"/>
              </w:rPr>
              <w:t>The module aims to:</w:t>
            </w:r>
          </w:p>
          <w:p w14:paraId="1456BCC4" w14:textId="77777777" w:rsidR="0066184A" w:rsidRPr="0066184A" w:rsidRDefault="0066184A" w:rsidP="00183D69">
            <w:pPr>
              <w:numPr>
                <w:ilvl w:val="0"/>
                <w:numId w:val="17"/>
              </w:numPr>
              <w:spacing w:before="100" w:beforeAutospacing="1" w:after="200" w:line="288" w:lineRule="exact"/>
              <w:rPr>
                <w:rFonts w:ascii="Arial" w:eastAsia="Arial" w:hAnsi="Arial" w:cs="Arial"/>
                <w:color w:val="000000"/>
                <w:sz w:val="20"/>
                <w:szCs w:val="20"/>
                <w:lang w:eastAsia="en-GB"/>
              </w:rPr>
            </w:pPr>
            <w:r w:rsidRPr="0066184A">
              <w:rPr>
                <w:rFonts w:ascii="Arial" w:eastAsia="Times New Roman" w:hAnsi="Arial" w:cs="Arial"/>
                <w:bCs/>
                <w:sz w:val="20"/>
                <w:szCs w:val="20"/>
                <w:lang w:eastAsia="en-GB"/>
              </w:rPr>
              <w:t>Foster the industry-specific knowledge, thinking, and subject-specific practical skills required of lens-based media practitioners.</w:t>
            </w:r>
          </w:p>
          <w:p w14:paraId="5E94771B" w14:textId="77777777" w:rsidR="0066184A" w:rsidRPr="0066184A" w:rsidRDefault="0066184A" w:rsidP="00183D69">
            <w:pPr>
              <w:numPr>
                <w:ilvl w:val="0"/>
                <w:numId w:val="17"/>
              </w:numPr>
              <w:spacing w:before="100" w:beforeAutospacing="1" w:after="200" w:line="288" w:lineRule="exact"/>
              <w:rPr>
                <w:rFonts w:ascii="Arial" w:eastAsia="Arial" w:hAnsi="Arial" w:cs="Arial"/>
                <w:color w:val="000000"/>
                <w:sz w:val="20"/>
                <w:szCs w:val="20"/>
                <w:lang w:eastAsia="en-GB"/>
              </w:rPr>
            </w:pPr>
            <w:r w:rsidRPr="0066184A">
              <w:rPr>
                <w:rFonts w:ascii="Arial" w:eastAsia="Arial" w:hAnsi="Arial" w:cs="Arial"/>
                <w:color w:val="000000"/>
                <w:sz w:val="20"/>
                <w:szCs w:val="20"/>
                <w:lang w:eastAsia="en-GB"/>
              </w:rPr>
              <w:t>Develop a wide range of practical and academic skills that are transferrable, and encourage responsibility and entrepreneurship.</w:t>
            </w:r>
          </w:p>
          <w:p w14:paraId="00AA20BA" w14:textId="77777777" w:rsidR="0066184A" w:rsidRPr="0066184A" w:rsidRDefault="0066184A" w:rsidP="00183D69">
            <w:pPr>
              <w:numPr>
                <w:ilvl w:val="0"/>
                <w:numId w:val="17"/>
              </w:numPr>
              <w:spacing w:before="100" w:beforeAutospacing="1" w:after="200" w:line="288" w:lineRule="exact"/>
              <w:rPr>
                <w:rFonts w:ascii="Arial" w:eastAsia="Arial" w:hAnsi="Arial" w:cs="Arial"/>
                <w:color w:val="000000"/>
                <w:sz w:val="20"/>
                <w:szCs w:val="20"/>
                <w:lang w:eastAsia="en-GB"/>
              </w:rPr>
            </w:pPr>
            <w:r w:rsidRPr="0066184A">
              <w:rPr>
                <w:rFonts w:ascii="Arial" w:eastAsia="Arial" w:hAnsi="Arial" w:cs="Arial"/>
                <w:color w:val="000000"/>
                <w:sz w:val="20"/>
                <w:szCs w:val="20"/>
                <w:lang w:eastAsia="en-GB"/>
              </w:rPr>
              <w:t>Foster awareness and understanding of a full range of relevant resources and technologies that are likely to be encountered within a specialism.</w:t>
            </w:r>
          </w:p>
          <w:p w14:paraId="19B631DA" w14:textId="77777777" w:rsidR="0066184A" w:rsidRPr="0066184A" w:rsidRDefault="0066184A" w:rsidP="00183D69">
            <w:pPr>
              <w:numPr>
                <w:ilvl w:val="0"/>
                <w:numId w:val="17"/>
              </w:numPr>
              <w:spacing w:before="100" w:beforeAutospacing="1" w:after="200" w:line="288" w:lineRule="exact"/>
              <w:rPr>
                <w:rFonts w:ascii="Arial" w:eastAsia="Arial" w:hAnsi="Arial" w:cs="Arial"/>
                <w:color w:val="000000"/>
                <w:sz w:val="20"/>
                <w:szCs w:val="20"/>
                <w:lang w:eastAsia="en-GB"/>
              </w:rPr>
            </w:pPr>
            <w:r w:rsidRPr="0066184A">
              <w:rPr>
                <w:rFonts w:ascii="Arial" w:eastAsia="Arial" w:hAnsi="Arial" w:cs="Arial"/>
                <w:color w:val="000000"/>
                <w:sz w:val="20"/>
                <w:szCs w:val="20"/>
                <w:lang w:eastAsia="en-GB"/>
              </w:rPr>
              <w:t>Enable the production and delivery of creative projects and artefacts.</w:t>
            </w:r>
          </w:p>
        </w:tc>
      </w:tr>
      <w:tr w:rsidR="0066184A" w:rsidRPr="0066184A" w14:paraId="6736F403" w14:textId="77777777" w:rsidTr="00183D69">
        <w:trPr>
          <w:trHeight w:val="2967"/>
        </w:trPr>
        <w:tc>
          <w:tcPr>
            <w:tcW w:w="461" w:type="dxa"/>
            <w:shd w:val="clear" w:color="auto" w:fill="auto"/>
          </w:tcPr>
          <w:p w14:paraId="771FEA8B"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19</w:t>
            </w:r>
          </w:p>
        </w:tc>
        <w:tc>
          <w:tcPr>
            <w:tcW w:w="8781" w:type="dxa"/>
            <w:gridSpan w:val="6"/>
            <w:shd w:val="clear" w:color="auto" w:fill="auto"/>
          </w:tcPr>
          <w:p w14:paraId="1E75D3DA" w14:textId="77777777" w:rsidR="0066184A" w:rsidRPr="0066184A" w:rsidRDefault="0066184A" w:rsidP="0066184A">
            <w:pPr>
              <w:spacing w:before="100" w:beforeAutospacing="1" w:after="100" w:afterAutospacing="1"/>
              <w:rPr>
                <w:rFonts w:ascii="Arial" w:eastAsia="Arial,Arial,Times New Roman" w:hAnsi="Arial" w:cs="Arial"/>
                <w:iCs/>
                <w:sz w:val="20"/>
                <w:szCs w:val="20"/>
                <w:lang w:eastAsia="en-GB"/>
              </w:rPr>
            </w:pPr>
            <w:r w:rsidRPr="0066184A">
              <w:rPr>
                <w:rFonts w:ascii="Arial" w:eastAsia="Arial,Arial,Times New Roman" w:hAnsi="Arial" w:cs="Arial"/>
                <w:iCs/>
                <w:sz w:val="20"/>
                <w:szCs w:val="20"/>
                <w:lang w:eastAsia="en-GB"/>
              </w:rPr>
              <w:t>Outline syllabus</w:t>
            </w:r>
          </w:p>
          <w:p w14:paraId="294D27B1" w14:textId="77777777" w:rsidR="0066184A" w:rsidRPr="0066184A" w:rsidRDefault="0066184A" w:rsidP="0066184A">
            <w:pPr>
              <w:spacing w:before="100" w:beforeAutospacing="1" w:after="100" w:afterAutospacing="1"/>
              <w:jc w:val="both"/>
              <w:rPr>
                <w:rFonts w:ascii="Arial" w:eastAsia="Arial,Times New Roman" w:hAnsi="Arial" w:cs="Arial"/>
                <w:sz w:val="20"/>
                <w:szCs w:val="20"/>
              </w:rPr>
            </w:pPr>
            <w:r w:rsidRPr="0066184A">
              <w:rPr>
                <w:rFonts w:ascii="Arial" w:eastAsia="Arial,Times New Roman" w:hAnsi="Arial" w:cs="Arial"/>
                <w:sz w:val="20"/>
                <w:szCs w:val="20"/>
              </w:rPr>
              <w:t xml:space="preserve">You present project proposals for review and approval by staff. You need to demonstrate initiative and self-direction in defining and meeting your own brief. </w:t>
            </w:r>
          </w:p>
          <w:p w14:paraId="0FF86E72" w14:textId="77777777" w:rsidR="0066184A" w:rsidRPr="0066184A" w:rsidRDefault="0066184A" w:rsidP="0066184A">
            <w:pPr>
              <w:spacing w:before="100" w:beforeAutospacing="1" w:after="0" w:afterAutospacing="1" w:line="280" w:lineRule="atLeast"/>
              <w:jc w:val="both"/>
              <w:rPr>
                <w:rFonts w:ascii="Arial" w:eastAsia="Arial,Times New Roman" w:hAnsi="Arial" w:cs="Arial"/>
                <w:sz w:val="20"/>
                <w:szCs w:val="20"/>
              </w:rPr>
            </w:pPr>
            <w:r w:rsidRPr="0066184A">
              <w:rPr>
                <w:rFonts w:ascii="Arial" w:eastAsia="Arial,Times New Roman" w:hAnsi="Arial" w:cs="Arial"/>
                <w:sz w:val="20"/>
                <w:szCs w:val="20"/>
              </w:rPr>
              <w:t>Seminars focus on project management and the development of a project from initial ideas through to production, post-production and final presentation. Workshops foster opportunities for experimentation and the development of individual creative skill-sets.</w:t>
            </w:r>
          </w:p>
          <w:p w14:paraId="48B1C748" w14:textId="77777777" w:rsidR="0066184A" w:rsidRPr="0066184A" w:rsidRDefault="0066184A" w:rsidP="0066184A">
            <w:pPr>
              <w:spacing w:before="100" w:beforeAutospacing="1" w:after="0" w:afterAutospacing="1" w:line="280" w:lineRule="atLeast"/>
              <w:jc w:val="both"/>
              <w:rPr>
                <w:rFonts w:ascii="Arial" w:eastAsia="Arial,Times New Roman" w:hAnsi="Arial" w:cs="Arial"/>
                <w:sz w:val="20"/>
                <w:szCs w:val="20"/>
              </w:rPr>
            </w:pPr>
            <w:r w:rsidRPr="0066184A">
              <w:rPr>
                <w:rFonts w:ascii="Arial" w:eastAsia="Arial,Times New Roman" w:hAnsi="Arial" w:cs="Arial"/>
                <w:sz w:val="20"/>
                <w:szCs w:val="20"/>
              </w:rPr>
              <w:t xml:space="preserve">Relevant critical and contextual debates are explored in relation to the self-identified brief.  </w:t>
            </w:r>
          </w:p>
        </w:tc>
      </w:tr>
      <w:tr w:rsidR="0066184A" w:rsidRPr="0066184A" w14:paraId="7A4073A1" w14:textId="77777777" w:rsidTr="0066184A">
        <w:tc>
          <w:tcPr>
            <w:tcW w:w="461" w:type="dxa"/>
            <w:tcBorders>
              <w:bottom w:val="single" w:sz="2" w:space="0" w:color="auto"/>
            </w:tcBorders>
            <w:shd w:val="clear" w:color="auto" w:fill="auto"/>
          </w:tcPr>
          <w:p w14:paraId="423C15A5"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20</w:t>
            </w:r>
          </w:p>
        </w:tc>
        <w:tc>
          <w:tcPr>
            <w:tcW w:w="8781" w:type="dxa"/>
            <w:gridSpan w:val="6"/>
            <w:tcBorders>
              <w:bottom w:val="single" w:sz="2" w:space="0" w:color="auto"/>
            </w:tcBorders>
            <w:shd w:val="clear" w:color="auto" w:fill="auto"/>
          </w:tcPr>
          <w:p w14:paraId="16172CC4"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Arial,Times New Roman" w:hAnsi="Arial" w:cs="Arial"/>
                <w:sz w:val="20"/>
                <w:szCs w:val="20"/>
              </w:rPr>
              <w:t>Teaching and learning activities</w:t>
            </w:r>
          </w:p>
          <w:p w14:paraId="121D1C2B" w14:textId="77777777" w:rsidR="0066184A" w:rsidRPr="0066184A" w:rsidRDefault="0066184A" w:rsidP="0066184A">
            <w:pPr>
              <w:spacing w:before="0" w:after="0" w:line="280" w:lineRule="atLeast"/>
              <w:jc w:val="both"/>
              <w:rPr>
                <w:rFonts w:ascii="Arial" w:eastAsia="Arial,Times New Roman" w:hAnsi="Arial" w:cs="Arial"/>
                <w:sz w:val="20"/>
                <w:szCs w:val="20"/>
              </w:rPr>
            </w:pPr>
          </w:p>
          <w:p w14:paraId="01CE639C" w14:textId="77777777" w:rsidR="0066184A" w:rsidRPr="0066184A" w:rsidRDefault="0066184A" w:rsidP="0066184A">
            <w:pPr>
              <w:spacing w:before="0" w:after="0" w:line="280" w:lineRule="atLeast"/>
              <w:jc w:val="both"/>
              <w:rPr>
                <w:rFonts w:ascii="Arial" w:eastAsia="Arial,Times New Roman" w:hAnsi="Arial" w:cs="Arial"/>
                <w:sz w:val="20"/>
                <w:szCs w:val="20"/>
              </w:rPr>
            </w:pPr>
            <w:r w:rsidRPr="0066184A">
              <w:rPr>
                <w:rFonts w:ascii="Arial" w:eastAsia="Arial,Times New Roman" w:hAnsi="Arial" w:cs="Arial"/>
                <w:sz w:val="20"/>
                <w:szCs w:val="20"/>
              </w:rPr>
              <w:t xml:space="preserve">Teaching and learning activities include: </w:t>
            </w:r>
          </w:p>
          <w:p w14:paraId="65CFFDCF" w14:textId="77777777" w:rsidR="0066184A" w:rsidRPr="0066184A" w:rsidRDefault="0066184A" w:rsidP="00183D69">
            <w:pPr>
              <w:numPr>
                <w:ilvl w:val="0"/>
                <w:numId w:val="15"/>
              </w:numPr>
              <w:spacing w:before="0" w:after="0" w:line="280" w:lineRule="atLeast"/>
              <w:contextualSpacing/>
              <w:jc w:val="both"/>
              <w:rPr>
                <w:rFonts w:ascii="Arial" w:eastAsia="Arial,Times New Roman" w:hAnsi="Arial" w:cs="Arial"/>
                <w:sz w:val="20"/>
                <w:szCs w:val="20"/>
              </w:rPr>
            </w:pPr>
            <w:r w:rsidRPr="0066184A">
              <w:rPr>
                <w:rFonts w:ascii="Arial" w:eastAsia="Arial,Times New Roman" w:hAnsi="Arial" w:cs="Arial"/>
                <w:sz w:val="20"/>
                <w:szCs w:val="20"/>
              </w:rPr>
              <w:t>one-to-one tutorials</w:t>
            </w:r>
          </w:p>
          <w:p w14:paraId="7748D97F" w14:textId="77777777" w:rsidR="0066184A" w:rsidRPr="0066184A" w:rsidRDefault="0066184A" w:rsidP="00183D69">
            <w:pPr>
              <w:numPr>
                <w:ilvl w:val="0"/>
                <w:numId w:val="15"/>
              </w:numPr>
              <w:spacing w:before="0" w:after="0" w:line="280" w:lineRule="atLeast"/>
              <w:contextualSpacing/>
              <w:jc w:val="both"/>
              <w:rPr>
                <w:rFonts w:ascii="Arial" w:eastAsia="Arial,Times New Roman" w:hAnsi="Arial" w:cs="Arial"/>
                <w:sz w:val="20"/>
                <w:szCs w:val="20"/>
              </w:rPr>
            </w:pPr>
            <w:r w:rsidRPr="0066184A">
              <w:rPr>
                <w:rFonts w:ascii="Arial" w:eastAsia="Arial,Times New Roman" w:hAnsi="Arial" w:cs="Arial"/>
                <w:sz w:val="20"/>
                <w:szCs w:val="20"/>
              </w:rPr>
              <w:t>lectures</w:t>
            </w:r>
          </w:p>
          <w:p w14:paraId="40CCD22D" w14:textId="77777777" w:rsidR="0066184A" w:rsidRPr="0066184A" w:rsidRDefault="0066184A" w:rsidP="00183D69">
            <w:pPr>
              <w:numPr>
                <w:ilvl w:val="0"/>
                <w:numId w:val="15"/>
              </w:numPr>
              <w:spacing w:before="0" w:after="0" w:line="280" w:lineRule="atLeast"/>
              <w:contextualSpacing/>
              <w:jc w:val="both"/>
              <w:rPr>
                <w:rFonts w:ascii="Arial" w:eastAsia="Arial,Times New Roman" w:hAnsi="Arial" w:cs="Arial"/>
                <w:sz w:val="20"/>
                <w:szCs w:val="20"/>
              </w:rPr>
            </w:pPr>
            <w:r w:rsidRPr="0066184A">
              <w:rPr>
                <w:rFonts w:ascii="Arial" w:eastAsia="Arial,Times New Roman" w:hAnsi="Arial" w:cs="Arial"/>
                <w:sz w:val="20"/>
                <w:szCs w:val="20"/>
              </w:rPr>
              <w:t>seminars</w:t>
            </w:r>
          </w:p>
          <w:p w14:paraId="0CA7D7B3" w14:textId="77777777" w:rsidR="0066184A" w:rsidRPr="0066184A" w:rsidRDefault="0066184A" w:rsidP="00183D69">
            <w:pPr>
              <w:numPr>
                <w:ilvl w:val="0"/>
                <w:numId w:val="15"/>
              </w:numPr>
              <w:spacing w:before="0" w:after="0" w:line="280" w:lineRule="atLeast"/>
              <w:contextualSpacing/>
              <w:jc w:val="both"/>
              <w:rPr>
                <w:rFonts w:ascii="Arial" w:eastAsia="Arial,Times New Roman" w:hAnsi="Arial" w:cs="Arial"/>
                <w:sz w:val="20"/>
                <w:szCs w:val="20"/>
              </w:rPr>
            </w:pPr>
            <w:r w:rsidRPr="0066184A">
              <w:rPr>
                <w:rFonts w:ascii="Arial" w:eastAsia="Arial,Times New Roman" w:hAnsi="Arial" w:cs="Arial"/>
                <w:sz w:val="20"/>
                <w:szCs w:val="20"/>
              </w:rPr>
              <w:t>presentations</w:t>
            </w:r>
          </w:p>
          <w:p w14:paraId="1E0AAF38" w14:textId="77777777" w:rsidR="0066184A" w:rsidRPr="0066184A" w:rsidRDefault="0066184A" w:rsidP="00183D69">
            <w:pPr>
              <w:numPr>
                <w:ilvl w:val="0"/>
                <w:numId w:val="15"/>
              </w:numPr>
              <w:spacing w:before="0" w:after="0" w:line="280" w:lineRule="atLeast"/>
              <w:contextualSpacing/>
              <w:jc w:val="both"/>
              <w:rPr>
                <w:rFonts w:ascii="Arial" w:eastAsia="Arial" w:hAnsi="Arial" w:cs="Arial"/>
                <w:i/>
                <w:iCs/>
                <w:color w:val="244061"/>
                <w:sz w:val="20"/>
                <w:szCs w:val="20"/>
              </w:rPr>
            </w:pPr>
            <w:proofErr w:type="gramStart"/>
            <w:r w:rsidRPr="0066184A">
              <w:rPr>
                <w:rFonts w:ascii="Arial" w:eastAsia="Arial,Times New Roman" w:hAnsi="Arial" w:cs="Arial"/>
                <w:sz w:val="20"/>
                <w:szCs w:val="20"/>
              </w:rPr>
              <w:t>specialist</w:t>
            </w:r>
            <w:proofErr w:type="gramEnd"/>
            <w:r w:rsidRPr="0066184A">
              <w:rPr>
                <w:rFonts w:ascii="Arial" w:eastAsia="Arial,Times New Roman" w:hAnsi="Arial" w:cs="Arial"/>
                <w:sz w:val="20"/>
                <w:szCs w:val="20"/>
              </w:rPr>
              <w:t xml:space="preserve"> workshops from visiting lecturers and industry specialists.</w:t>
            </w:r>
          </w:p>
          <w:p w14:paraId="1AF0ABDF" w14:textId="77777777" w:rsidR="0066184A" w:rsidRPr="0066184A" w:rsidRDefault="0066184A" w:rsidP="0066184A">
            <w:pPr>
              <w:spacing w:before="0" w:after="0" w:line="280" w:lineRule="atLeast"/>
              <w:jc w:val="both"/>
              <w:rPr>
                <w:rFonts w:ascii="Arial" w:eastAsia="Arial,Times New Roman" w:hAnsi="Arial" w:cs="Arial"/>
                <w:sz w:val="20"/>
                <w:szCs w:val="20"/>
              </w:rPr>
            </w:pPr>
          </w:p>
          <w:p w14:paraId="1DFE4A27" w14:textId="77777777" w:rsidR="0066184A" w:rsidRPr="0066184A" w:rsidRDefault="0066184A" w:rsidP="0066184A">
            <w:pPr>
              <w:spacing w:before="0" w:after="0" w:line="280" w:lineRule="atLeast"/>
              <w:jc w:val="both"/>
              <w:rPr>
                <w:rFonts w:ascii="Arial" w:eastAsia="Arial,Times New Roman" w:hAnsi="Arial" w:cs="Arial"/>
                <w:sz w:val="20"/>
                <w:szCs w:val="20"/>
              </w:rPr>
            </w:pPr>
            <w:r w:rsidRPr="0066184A">
              <w:rPr>
                <w:rFonts w:ascii="Arial" w:eastAsia="Arial,Times New Roman" w:hAnsi="Arial" w:cs="Arial"/>
                <w:sz w:val="20"/>
                <w:szCs w:val="20"/>
              </w:rPr>
              <w:t xml:space="preserve">This module requires initiative and self-directed practice. Staff respond to your project proposals, tailoring workshops and debates to reflect the needs of the cohort. Skills Workshops are also incorporated within this module. </w:t>
            </w:r>
          </w:p>
          <w:p w14:paraId="3F6F803A" w14:textId="77777777" w:rsidR="0066184A" w:rsidRPr="0066184A" w:rsidRDefault="0066184A" w:rsidP="0066184A">
            <w:pPr>
              <w:spacing w:before="0" w:after="0" w:line="280" w:lineRule="atLeast"/>
              <w:jc w:val="both"/>
              <w:rPr>
                <w:rFonts w:ascii="Arial" w:eastAsia="Arial,Times New Roman" w:hAnsi="Arial" w:cs="Arial"/>
                <w:sz w:val="20"/>
                <w:szCs w:val="20"/>
              </w:rPr>
            </w:pPr>
          </w:p>
          <w:p w14:paraId="3397048B" w14:textId="77777777" w:rsidR="0066184A" w:rsidRPr="0066184A" w:rsidRDefault="0066184A" w:rsidP="0066184A">
            <w:pPr>
              <w:spacing w:before="0" w:after="0" w:line="280" w:lineRule="atLeast"/>
              <w:jc w:val="both"/>
              <w:rPr>
                <w:rFonts w:ascii="Arial" w:eastAsia="Arial,Times New Roman" w:hAnsi="Arial" w:cs="Arial"/>
                <w:i/>
                <w:sz w:val="20"/>
                <w:szCs w:val="20"/>
              </w:rPr>
            </w:pPr>
            <w:r w:rsidRPr="0066184A">
              <w:rPr>
                <w:rFonts w:ascii="Arial" w:eastAsia="Arial,Times New Roman" w:hAnsi="Arial" w:cs="Arial"/>
                <w:i/>
                <w:sz w:val="20"/>
                <w:szCs w:val="20"/>
              </w:rPr>
              <w:t>Formative  and summative assessments:</w:t>
            </w:r>
          </w:p>
          <w:p w14:paraId="4396094F" w14:textId="77777777" w:rsidR="0066184A" w:rsidRDefault="0066184A" w:rsidP="0066184A">
            <w:pPr>
              <w:spacing w:before="0" w:after="0" w:line="280" w:lineRule="atLeast"/>
              <w:jc w:val="both"/>
              <w:rPr>
                <w:rFonts w:ascii="Arial" w:eastAsia="Arial,Times New Roman" w:hAnsi="Arial" w:cs="Arial"/>
                <w:sz w:val="20"/>
                <w:szCs w:val="20"/>
              </w:rPr>
            </w:pPr>
            <w:r w:rsidRPr="0066184A">
              <w:rPr>
                <w:rFonts w:ascii="Arial" w:eastAsia="Arial,Times New Roman" w:hAnsi="Arial" w:cs="Arial"/>
                <w:sz w:val="20"/>
                <w:szCs w:val="20"/>
              </w:rPr>
              <w:t>The submission of proposal and subsequent presentations allow for regular critique and peer review to interrogate and support the development of your project ideas, culminating in the formative assessment of the creative outcomes and a critical and reflective evaluation.</w:t>
            </w:r>
          </w:p>
          <w:p w14:paraId="6DEFFA1B" w14:textId="77777777" w:rsidR="00183D69" w:rsidRPr="0066184A" w:rsidRDefault="00183D69" w:rsidP="0066184A">
            <w:pPr>
              <w:spacing w:before="0" w:after="0" w:line="280" w:lineRule="atLeast"/>
              <w:jc w:val="both"/>
              <w:rPr>
                <w:rFonts w:ascii="Arial" w:eastAsia="Arial,Times New Roman" w:hAnsi="Arial" w:cs="Arial"/>
                <w:sz w:val="20"/>
                <w:szCs w:val="20"/>
              </w:rPr>
            </w:pPr>
          </w:p>
          <w:p w14:paraId="2A5AD8EB" w14:textId="77777777" w:rsidR="0066184A" w:rsidRPr="0066184A" w:rsidRDefault="0066184A" w:rsidP="0066184A">
            <w:pPr>
              <w:spacing w:before="0" w:after="0" w:line="280" w:lineRule="atLeast"/>
              <w:jc w:val="both"/>
              <w:rPr>
                <w:rFonts w:ascii="Arial" w:eastAsia="Calibri" w:hAnsi="Arial" w:cs="Arial"/>
                <w:sz w:val="20"/>
                <w:szCs w:val="20"/>
              </w:rPr>
            </w:pPr>
          </w:p>
        </w:tc>
      </w:tr>
      <w:tr w:rsidR="0066184A" w:rsidRPr="0066184A" w14:paraId="7BA9A5DD" w14:textId="77777777" w:rsidTr="0066184A">
        <w:tc>
          <w:tcPr>
            <w:tcW w:w="461" w:type="dxa"/>
            <w:tcBorders>
              <w:bottom w:val="single" w:sz="2" w:space="0" w:color="auto"/>
            </w:tcBorders>
            <w:shd w:val="clear" w:color="auto" w:fill="auto"/>
          </w:tcPr>
          <w:p w14:paraId="15A0D38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21</w:t>
            </w:r>
          </w:p>
        </w:tc>
        <w:tc>
          <w:tcPr>
            <w:tcW w:w="7322" w:type="dxa"/>
            <w:gridSpan w:val="5"/>
            <w:tcBorders>
              <w:bottom w:val="single" w:sz="2" w:space="0" w:color="auto"/>
            </w:tcBorders>
            <w:shd w:val="clear" w:color="auto" w:fill="auto"/>
          </w:tcPr>
          <w:p w14:paraId="55E005E9"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Intended learning outcomes</w:t>
            </w:r>
          </w:p>
          <w:p w14:paraId="0E4F9F01" w14:textId="77777777" w:rsidR="0066184A" w:rsidRPr="0066184A" w:rsidRDefault="0066184A" w:rsidP="0066184A">
            <w:pPr>
              <w:spacing w:before="0" w:after="160" w:line="259" w:lineRule="auto"/>
              <w:contextualSpacing/>
              <w:rPr>
                <w:rFonts w:ascii="Arial" w:eastAsia="Arial,Arial,Times New Roman" w:hAnsi="Arial" w:cs="Arial"/>
                <w:sz w:val="20"/>
                <w:szCs w:val="20"/>
              </w:rPr>
            </w:pPr>
            <w:r w:rsidRPr="0066184A">
              <w:rPr>
                <w:rFonts w:ascii="Arial" w:eastAsia="Arial,Arial,Times New Roman" w:hAnsi="Arial" w:cs="Arial"/>
                <w:sz w:val="20"/>
                <w:szCs w:val="20"/>
              </w:rPr>
              <w:t xml:space="preserve">By successful completion of the module, you will be able to demonstrate: </w:t>
            </w:r>
          </w:p>
          <w:p w14:paraId="1F93974C" w14:textId="77777777" w:rsidR="0066184A" w:rsidRPr="0066184A" w:rsidRDefault="0066184A" w:rsidP="0066184A">
            <w:pPr>
              <w:spacing w:before="0" w:after="160" w:line="259" w:lineRule="auto"/>
              <w:contextualSpacing/>
              <w:rPr>
                <w:rFonts w:ascii="Arial" w:eastAsia="Times New Roman" w:hAnsi="Arial" w:cs="Arial"/>
                <w:i/>
                <w:color w:val="4F81BD"/>
                <w:sz w:val="20"/>
                <w:szCs w:val="20"/>
                <w:lang w:eastAsia="en-GB"/>
              </w:rPr>
            </w:pPr>
          </w:p>
          <w:p w14:paraId="7C1FFF58" w14:textId="77777777" w:rsidR="0066184A" w:rsidRPr="0066184A" w:rsidRDefault="0066184A" w:rsidP="00183D69">
            <w:pPr>
              <w:numPr>
                <w:ilvl w:val="0"/>
                <w:numId w:val="10"/>
              </w:numPr>
              <w:spacing w:before="0" w:after="160" w:line="259" w:lineRule="auto"/>
              <w:contextualSpacing/>
              <w:rPr>
                <w:rFonts w:ascii="Arial" w:eastAsia="Arial,Arial,Times New Roman" w:hAnsi="Arial" w:cs="Arial"/>
                <w:sz w:val="20"/>
                <w:szCs w:val="20"/>
                <w:lang w:eastAsia="en-GB"/>
              </w:rPr>
            </w:pPr>
            <w:r w:rsidRPr="0066184A">
              <w:rPr>
                <w:rFonts w:ascii="Arial" w:eastAsia="Arial,Arial,Times New Roman" w:hAnsi="Arial" w:cs="Arial"/>
                <w:sz w:val="20"/>
                <w:szCs w:val="20"/>
                <w:lang w:eastAsia="en-GB"/>
              </w:rPr>
              <w:t xml:space="preserve">Ability to collate and analyse material from a range of primary, secondary and tertiary sources to identify and follow a suitable line of inquiry. </w:t>
            </w:r>
          </w:p>
          <w:p w14:paraId="7293D0C5" w14:textId="77777777" w:rsidR="0066184A" w:rsidRPr="0066184A" w:rsidRDefault="0066184A" w:rsidP="0066184A">
            <w:pPr>
              <w:spacing w:before="0" w:after="160" w:line="259" w:lineRule="auto"/>
              <w:ind w:left="360"/>
              <w:contextualSpacing/>
              <w:rPr>
                <w:rFonts w:ascii="Arial" w:eastAsia="Arial,Arial,Times New Roman" w:hAnsi="Arial" w:cs="Arial"/>
                <w:sz w:val="20"/>
                <w:szCs w:val="20"/>
                <w:lang w:eastAsia="en-GB"/>
              </w:rPr>
            </w:pPr>
          </w:p>
          <w:p w14:paraId="2BBD14DF" w14:textId="77777777" w:rsidR="0066184A" w:rsidRPr="0066184A" w:rsidRDefault="0066184A" w:rsidP="00183D69">
            <w:pPr>
              <w:numPr>
                <w:ilvl w:val="0"/>
                <w:numId w:val="10"/>
              </w:numPr>
              <w:spacing w:before="0" w:after="160" w:line="259" w:lineRule="auto"/>
              <w:contextualSpacing/>
              <w:rPr>
                <w:rFonts w:ascii="Arial" w:eastAsia="Arial,Arial,Times New Roman" w:hAnsi="Arial" w:cs="Arial"/>
                <w:sz w:val="20"/>
                <w:szCs w:val="20"/>
                <w:lang w:eastAsia="en-GB"/>
              </w:rPr>
            </w:pPr>
            <w:r w:rsidRPr="0066184A">
              <w:rPr>
                <w:rFonts w:ascii="Arial" w:eastAsia="Arial,Arial,Times New Roman" w:hAnsi="Arial" w:cs="Arial"/>
                <w:sz w:val="20"/>
                <w:szCs w:val="20"/>
                <w:lang w:eastAsia="en-GB"/>
              </w:rPr>
              <w:t xml:space="preserve">The development and critical interrogation of ideas and concepts in relation to the development of a proposal. </w:t>
            </w:r>
          </w:p>
          <w:p w14:paraId="0FD679DE" w14:textId="77777777" w:rsidR="0066184A" w:rsidRPr="0066184A" w:rsidRDefault="0066184A" w:rsidP="0066184A">
            <w:pPr>
              <w:spacing w:before="0" w:after="160" w:line="259" w:lineRule="auto"/>
              <w:ind w:left="360"/>
              <w:contextualSpacing/>
              <w:rPr>
                <w:rFonts w:ascii="Arial" w:eastAsia="Times New Roman" w:hAnsi="Arial" w:cs="Arial"/>
                <w:sz w:val="20"/>
                <w:szCs w:val="20"/>
                <w:lang w:eastAsia="en-GB"/>
              </w:rPr>
            </w:pPr>
          </w:p>
          <w:p w14:paraId="320DFEBC" w14:textId="77777777" w:rsidR="0066184A" w:rsidRPr="0066184A" w:rsidRDefault="0066184A" w:rsidP="00183D69">
            <w:pPr>
              <w:numPr>
                <w:ilvl w:val="0"/>
                <w:numId w:val="10"/>
              </w:numPr>
              <w:spacing w:before="0" w:after="160" w:line="259" w:lineRule="auto"/>
              <w:contextualSpacing/>
              <w:rPr>
                <w:rFonts w:ascii="Arial" w:eastAsia="Arial,Arial,Times New Roman" w:hAnsi="Arial" w:cs="Arial"/>
                <w:sz w:val="20"/>
                <w:szCs w:val="20"/>
                <w:lang w:eastAsia="en-GB"/>
              </w:rPr>
            </w:pPr>
            <w:r w:rsidRPr="0066184A">
              <w:rPr>
                <w:rFonts w:ascii="Arial" w:eastAsia="Arial,Arial,Times New Roman" w:hAnsi="Arial" w:cs="Arial"/>
                <w:sz w:val="20"/>
                <w:szCs w:val="20"/>
                <w:lang w:eastAsia="en-GB"/>
              </w:rPr>
              <w:t xml:space="preserve">Ability to synthesise theoretical and practical ideas within creative experimental frameworks to produce a body of work and communicate it effectively.  </w:t>
            </w:r>
          </w:p>
          <w:p w14:paraId="5DF237E7" w14:textId="77777777" w:rsidR="0066184A" w:rsidRPr="0066184A" w:rsidRDefault="0066184A" w:rsidP="0066184A">
            <w:pPr>
              <w:spacing w:before="0" w:after="160" w:line="259" w:lineRule="auto"/>
              <w:contextualSpacing/>
              <w:rPr>
                <w:rFonts w:ascii="Arial" w:eastAsia="Times New Roman" w:hAnsi="Arial" w:cs="Arial"/>
                <w:sz w:val="20"/>
                <w:szCs w:val="20"/>
                <w:lang w:eastAsia="en-GB"/>
              </w:rPr>
            </w:pPr>
          </w:p>
          <w:p w14:paraId="30578F4E" w14:textId="77777777" w:rsidR="0066184A" w:rsidRPr="0066184A" w:rsidRDefault="0066184A" w:rsidP="00183D69">
            <w:pPr>
              <w:numPr>
                <w:ilvl w:val="0"/>
                <w:numId w:val="10"/>
              </w:numPr>
              <w:spacing w:before="0" w:after="160" w:line="259" w:lineRule="auto"/>
              <w:contextualSpacing/>
              <w:rPr>
                <w:rFonts w:ascii="Arial" w:eastAsia="Arial,Arial,Times New Roman" w:hAnsi="Arial" w:cs="Arial"/>
                <w:sz w:val="20"/>
                <w:szCs w:val="20"/>
                <w:lang w:eastAsia="en-GB"/>
              </w:rPr>
            </w:pPr>
            <w:r w:rsidRPr="0066184A">
              <w:rPr>
                <w:rFonts w:ascii="Arial" w:eastAsia="Arial,Arial,Times New Roman" w:hAnsi="Arial" w:cs="Arial"/>
                <w:sz w:val="20"/>
                <w:szCs w:val="20"/>
                <w:lang w:eastAsia="en-GB"/>
              </w:rPr>
              <w:t>Critical reflection on the creative and experimental methodologies adopted in the development of a project.</w:t>
            </w:r>
          </w:p>
          <w:p w14:paraId="2A217CE0" w14:textId="77777777" w:rsidR="0066184A" w:rsidRPr="0066184A" w:rsidRDefault="0066184A" w:rsidP="0066184A">
            <w:pPr>
              <w:spacing w:before="0" w:after="160" w:line="259" w:lineRule="auto"/>
              <w:ind w:left="360"/>
              <w:contextualSpacing/>
              <w:rPr>
                <w:rFonts w:ascii="Arial" w:eastAsia="Times New Roman" w:hAnsi="Arial" w:cs="Arial"/>
                <w:i/>
                <w:color w:val="4F81BD"/>
                <w:sz w:val="20"/>
                <w:szCs w:val="20"/>
                <w:lang w:eastAsia="en-GB"/>
              </w:rPr>
            </w:pPr>
          </w:p>
        </w:tc>
        <w:tc>
          <w:tcPr>
            <w:tcW w:w="1459" w:type="dxa"/>
            <w:tcBorders>
              <w:bottom w:val="single" w:sz="2" w:space="0" w:color="auto"/>
            </w:tcBorders>
            <w:shd w:val="clear" w:color="auto" w:fill="auto"/>
          </w:tcPr>
          <w:p w14:paraId="61C07989" w14:textId="77777777" w:rsidR="0066184A" w:rsidRPr="0066184A" w:rsidRDefault="0066184A" w:rsidP="0066184A">
            <w:pPr>
              <w:spacing w:before="0" w:after="0" w:line="280" w:lineRule="atLeast"/>
              <w:rPr>
                <w:rFonts w:ascii="Arial" w:eastAsia="Arial,Arial,Times New Roman" w:hAnsi="Arial" w:cs="Arial"/>
                <w:i/>
                <w:iCs/>
                <w:sz w:val="20"/>
                <w:szCs w:val="20"/>
              </w:rPr>
            </w:pPr>
            <w:r w:rsidRPr="0066184A">
              <w:rPr>
                <w:rFonts w:ascii="Arial" w:eastAsia="Arial,Arial,Times New Roman" w:hAnsi="Arial" w:cs="Arial"/>
                <w:i/>
                <w:iCs/>
                <w:sz w:val="20"/>
                <w:szCs w:val="20"/>
              </w:rPr>
              <w:t>How assessed</w:t>
            </w:r>
          </w:p>
          <w:p w14:paraId="300366A5" w14:textId="77777777" w:rsidR="0066184A" w:rsidRPr="0066184A" w:rsidRDefault="0066184A" w:rsidP="0066184A">
            <w:pPr>
              <w:spacing w:before="0" w:after="0" w:line="280" w:lineRule="atLeast"/>
              <w:rPr>
                <w:rFonts w:ascii="Arial" w:eastAsia="Times New Roman" w:hAnsi="Arial" w:cs="Arial"/>
                <w:sz w:val="20"/>
                <w:szCs w:val="20"/>
              </w:rPr>
            </w:pPr>
          </w:p>
          <w:p w14:paraId="0D8594AC"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F1, F2, S1, S2</w:t>
            </w:r>
          </w:p>
          <w:p w14:paraId="58A53DF5" w14:textId="77777777" w:rsidR="0066184A" w:rsidRPr="0066184A" w:rsidRDefault="0066184A" w:rsidP="0066184A">
            <w:pPr>
              <w:spacing w:before="0" w:after="0" w:line="280" w:lineRule="atLeast"/>
              <w:rPr>
                <w:rFonts w:ascii="Arial" w:eastAsia="Times New Roman" w:hAnsi="Arial" w:cs="Arial"/>
                <w:sz w:val="20"/>
                <w:szCs w:val="20"/>
              </w:rPr>
            </w:pPr>
          </w:p>
          <w:p w14:paraId="5646D80A"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F1, S2</w:t>
            </w:r>
          </w:p>
          <w:p w14:paraId="76DAD105" w14:textId="77777777" w:rsidR="0066184A" w:rsidRPr="0066184A" w:rsidRDefault="0066184A" w:rsidP="0066184A">
            <w:pPr>
              <w:spacing w:before="0" w:after="0" w:line="280" w:lineRule="atLeast"/>
              <w:rPr>
                <w:rFonts w:ascii="Arial" w:eastAsia="Times New Roman" w:hAnsi="Arial" w:cs="Arial"/>
                <w:sz w:val="20"/>
                <w:szCs w:val="20"/>
              </w:rPr>
            </w:pPr>
          </w:p>
          <w:p w14:paraId="4391A168"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F2, S1, S2</w:t>
            </w:r>
          </w:p>
          <w:p w14:paraId="44E9DE89" w14:textId="77777777" w:rsidR="0066184A" w:rsidRPr="0066184A" w:rsidRDefault="0066184A" w:rsidP="0066184A">
            <w:pPr>
              <w:spacing w:before="0" w:after="0" w:line="280" w:lineRule="atLeast"/>
              <w:rPr>
                <w:rFonts w:ascii="Arial" w:eastAsia="Times New Roman" w:hAnsi="Arial" w:cs="Arial"/>
                <w:sz w:val="20"/>
                <w:szCs w:val="20"/>
              </w:rPr>
            </w:pPr>
          </w:p>
          <w:p w14:paraId="5B0AF9BF" w14:textId="77777777" w:rsidR="0066184A" w:rsidRPr="0066184A" w:rsidRDefault="0066184A" w:rsidP="0066184A">
            <w:pPr>
              <w:spacing w:before="0" w:after="0" w:line="280" w:lineRule="atLeast"/>
              <w:rPr>
                <w:rFonts w:ascii="Arial" w:eastAsia="Times New Roman" w:hAnsi="Arial" w:cs="Arial"/>
                <w:sz w:val="20"/>
                <w:szCs w:val="20"/>
              </w:rPr>
            </w:pPr>
          </w:p>
          <w:p w14:paraId="4F1BF545" w14:textId="77777777" w:rsidR="0066184A" w:rsidRPr="0066184A" w:rsidRDefault="0066184A" w:rsidP="0066184A">
            <w:pPr>
              <w:spacing w:before="0" w:after="0" w:line="280" w:lineRule="atLeast"/>
              <w:rPr>
                <w:rFonts w:ascii="Arial" w:eastAsia="Times New Roman" w:hAnsi="Arial" w:cs="Arial"/>
                <w:sz w:val="20"/>
                <w:szCs w:val="20"/>
              </w:rPr>
            </w:pPr>
          </w:p>
          <w:p w14:paraId="7E9D2C95"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F2, S2</w:t>
            </w:r>
          </w:p>
          <w:p w14:paraId="6EC44C22" w14:textId="77777777" w:rsidR="0066184A" w:rsidRPr="0066184A" w:rsidRDefault="0066184A" w:rsidP="0066184A">
            <w:pPr>
              <w:spacing w:before="0" w:after="0" w:line="280" w:lineRule="atLeast"/>
              <w:rPr>
                <w:rFonts w:ascii="Arial" w:eastAsia="Times New Roman" w:hAnsi="Arial" w:cs="Arial"/>
                <w:sz w:val="20"/>
                <w:szCs w:val="20"/>
              </w:rPr>
            </w:pPr>
          </w:p>
        </w:tc>
      </w:tr>
      <w:tr w:rsidR="0066184A" w:rsidRPr="0066184A" w14:paraId="2B03061E" w14:textId="77777777" w:rsidTr="0066184A">
        <w:trPr>
          <w:trHeight w:val="234"/>
        </w:trPr>
        <w:tc>
          <w:tcPr>
            <w:tcW w:w="461" w:type="dxa"/>
            <w:vMerge w:val="restart"/>
            <w:tcBorders>
              <w:top w:val="single" w:sz="2" w:space="0" w:color="auto"/>
              <w:left w:val="single" w:sz="2" w:space="0" w:color="auto"/>
              <w:right w:val="single" w:sz="2" w:space="0" w:color="auto"/>
            </w:tcBorders>
            <w:shd w:val="clear" w:color="auto" w:fill="auto"/>
          </w:tcPr>
          <w:p w14:paraId="364D16AE"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22</w:t>
            </w:r>
          </w:p>
          <w:p w14:paraId="466BF3BE" w14:textId="77777777" w:rsidR="0066184A" w:rsidRPr="0066184A" w:rsidRDefault="0066184A" w:rsidP="0066184A">
            <w:pPr>
              <w:spacing w:before="0" w:after="0" w:line="280" w:lineRule="atLeast"/>
              <w:rPr>
                <w:rFonts w:ascii="Arial" w:eastAsia="Times New Roman" w:hAnsi="Arial" w:cs="Arial"/>
                <w:sz w:val="20"/>
                <w:szCs w:val="20"/>
              </w:rPr>
            </w:pPr>
          </w:p>
          <w:p w14:paraId="36729465" w14:textId="77777777" w:rsidR="0066184A" w:rsidRPr="0066184A" w:rsidRDefault="0066184A" w:rsidP="0066184A">
            <w:pPr>
              <w:spacing w:before="0" w:after="0" w:line="280" w:lineRule="atLeast"/>
              <w:rPr>
                <w:rFonts w:ascii="Arial" w:eastAsia="Times New Roman" w:hAnsi="Arial" w:cs="Arial"/>
                <w:sz w:val="20"/>
                <w:szCs w:val="20"/>
              </w:rPr>
            </w:pPr>
          </w:p>
          <w:p w14:paraId="64B3AE65" w14:textId="77777777" w:rsidR="0066184A" w:rsidRPr="0066184A" w:rsidRDefault="0066184A" w:rsidP="0066184A">
            <w:pPr>
              <w:spacing w:before="0" w:after="0" w:line="280" w:lineRule="atLeast"/>
              <w:rPr>
                <w:rFonts w:ascii="Arial" w:eastAsia="Times New Roman" w:hAnsi="Arial" w:cs="Arial"/>
                <w:sz w:val="20"/>
                <w:szCs w:val="20"/>
              </w:rPr>
            </w:pPr>
          </w:p>
        </w:tc>
        <w:tc>
          <w:tcPr>
            <w:tcW w:w="8781" w:type="dxa"/>
            <w:gridSpan w:val="6"/>
            <w:tcBorders>
              <w:top w:val="single" w:sz="2" w:space="0" w:color="auto"/>
              <w:left w:val="single" w:sz="2" w:space="0" w:color="auto"/>
              <w:bottom w:val="single" w:sz="4" w:space="0" w:color="auto"/>
              <w:right w:val="single" w:sz="2" w:space="0" w:color="auto"/>
            </w:tcBorders>
            <w:shd w:val="clear" w:color="auto" w:fill="auto"/>
          </w:tcPr>
          <w:p w14:paraId="5C36526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Assessment and feedback</w:t>
            </w:r>
          </w:p>
        </w:tc>
      </w:tr>
      <w:tr w:rsidR="0066184A" w:rsidRPr="0066184A" w14:paraId="0CEDD38E" w14:textId="77777777" w:rsidTr="0066184A">
        <w:trPr>
          <w:trHeight w:val="233"/>
        </w:trPr>
        <w:tc>
          <w:tcPr>
            <w:tcW w:w="461" w:type="dxa"/>
            <w:vMerge/>
            <w:tcBorders>
              <w:left w:val="single" w:sz="2" w:space="0" w:color="auto"/>
              <w:right w:val="single" w:sz="2" w:space="0" w:color="auto"/>
            </w:tcBorders>
            <w:shd w:val="clear" w:color="auto" w:fill="auto"/>
          </w:tcPr>
          <w:p w14:paraId="2E0E6D30" w14:textId="77777777" w:rsidR="0066184A" w:rsidRPr="0066184A" w:rsidRDefault="0066184A" w:rsidP="0066184A">
            <w:pPr>
              <w:spacing w:before="0" w:after="0" w:line="280" w:lineRule="atLeast"/>
              <w:rPr>
                <w:rFonts w:ascii="Arial" w:eastAsia="Times New Roman" w:hAnsi="Arial" w:cs="Arial"/>
                <w:sz w:val="20"/>
                <w:szCs w:val="20"/>
              </w:rPr>
            </w:pPr>
          </w:p>
        </w:tc>
        <w:tc>
          <w:tcPr>
            <w:tcW w:w="8781" w:type="dxa"/>
            <w:gridSpan w:val="6"/>
            <w:tcBorders>
              <w:top w:val="single" w:sz="2" w:space="0" w:color="auto"/>
              <w:left w:val="single" w:sz="2" w:space="0" w:color="auto"/>
              <w:bottom w:val="single" w:sz="4" w:space="0" w:color="auto"/>
              <w:right w:val="single" w:sz="2" w:space="0" w:color="auto"/>
            </w:tcBorders>
            <w:shd w:val="clear" w:color="auto" w:fill="auto"/>
          </w:tcPr>
          <w:p w14:paraId="7A7F9E6E"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i/>
                <w:iCs/>
                <w:sz w:val="20"/>
                <w:szCs w:val="20"/>
              </w:rPr>
              <w:t>Formative exercises and tasks:</w:t>
            </w:r>
          </w:p>
        </w:tc>
      </w:tr>
      <w:tr w:rsidR="0066184A" w:rsidRPr="0066184A" w14:paraId="6DD3E03A" w14:textId="77777777" w:rsidTr="0066184A">
        <w:trPr>
          <w:trHeight w:val="233"/>
        </w:trPr>
        <w:tc>
          <w:tcPr>
            <w:tcW w:w="461" w:type="dxa"/>
            <w:vMerge/>
            <w:tcBorders>
              <w:left w:val="single" w:sz="2" w:space="0" w:color="auto"/>
              <w:right w:val="single" w:sz="4" w:space="0" w:color="auto"/>
            </w:tcBorders>
            <w:shd w:val="clear" w:color="auto" w:fill="auto"/>
          </w:tcPr>
          <w:p w14:paraId="1AD9B027" w14:textId="77777777" w:rsidR="0066184A" w:rsidRPr="0066184A" w:rsidRDefault="0066184A" w:rsidP="0066184A">
            <w:pPr>
              <w:spacing w:before="0" w:after="0" w:line="280" w:lineRule="atLeast"/>
              <w:rPr>
                <w:rFonts w:ascii="Arial" w:eastAsia="Times New Roman" w:hAnsi="Arial" w:cs="Arial"/>
                <w:sz w:val="20"/>
                <w:szCs w:val="20"/>
              </w:rPr>
            </w:pPr>
          </w:p>
        </w:tc>
        <w:tc>
          <w:tcPr>
            <w:tcW w:w="498" w:type="dxa"/>
            <w:tcBorders>
              <w:top w:val="single" w:sz="4" w:space="0" w:color="auto"/>
              <w:left w:val="single" w:sz="4" w:space="0" w:color="auto"/>
              <w:bottom w:val="nil"/>
              <w:right w:val="single" w:sz="4" w:space="0" w:color="auto"/>
            </w:tcBorders>
            <w:shd w:val="clear" w:color="auto" w:fill="auto"/>
          </w:tcPr>
          <w:p w14:paraId="2C47792C"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F1</w:t>
            </w:r>
          </w:p>
        </w:tc>
        <w:tc>
          <w:tcPr>
            <w:tcW w:w="6824" w:type="dxa"/>
            <w:gridSpan w:val="4"/>
            <w:tcBorders>
              <w:top w:val="single" w:sz="4" w:space="0" w:color="auto"/>
              <w:left w:val="single" w:sz="4" w:space="0" w:color="auto"/>
              <w:bottom w:val="nil"/>
              <w:right w:val="single" w:sz="4" w:space="0" w:color="auto"/>
            </w:tcBorders>
            <w:shd w:val="clear" w:color="auto" w:fill="auto"/>
          </w:tcPr>
          <w:p w14:paraId="4D005EE1"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Project proposal</w:t>
            </w:r>
          </w:p>
        </w:tc>
        <w:tc>
          <w:tcPr>
            <w:tcW w:w="1459" w:type="dxa"/>
            <w:vMerge w:val="restart"/>
            <w:tcBorders>
              <w:left w:val="single" w:sz="4" w:space="0" w:color="auto"/>
              <w:right w:val="single" w:sz="2" w:space="0" w:color="auto"/>
            </w:tcBorders>
            <w:shd w:val="clear" w:color="auto" w:fill="auto"/>
          </w:tcPr>
          <w:p w14:paraId="2244CC09" w14:textId="77777777" w:rsidR="0066184A" w:rsidRPr="0066184A" w:rsidRDefault="0066184A" w:rsidP="0066184A">
            <w:pPr>
              <w:spacing w:before="0" w:after="0" w:line="280" w:lineRule="atLeast"/>
              <w:rPr>
                <w:rFonts w:ascii="Arial" w:eastAsia="Times New Roman" w:hAnsi="Arial" w:cs="Arial"/>
                <w:sz w:val="20"/>
                <w:szCs w:val="20"/>
              </w:rPr>
            </w:pPr>
          </w:p>
          <w:p w14:paraId="44543722" w14:textId="77777777" w:rsidR="0066184A" w:rsidRPr="0066184A" w:rsidRDefault="0066184A" w:rsidP="0066184A">
            <w:pPr>
              <w:spacing w:before="0" w:after="0" w:line="280" w:lineRule="atLeast"/>
              <w:rPr>
                <w:rFonts w:ascii="Arial" w:eastAsia="Times New Roman" w:hAnsi="Arial" w:cs="Arial"/>
                <w:sz w:val="20"/>
                <w:szCs w:val="20"/>
              </w:rPr>
            </w:pPr>
          </w:p>
        </w:tc>
      </w:tr>
      <w:tr w:rsidR="0066184A" w:rsidRPr="0066184A" w14:paraId="5986EA84" w14:textId="77777777" w:rsidTr="0066184A">
        <w:trPr>
          <w:trHeight w:val="233"/>
        </w:trPr>
        <w:tc>
          <w:tcPr>
            <w:tcW w:w="461" w:type="dxa"/>
            <w:vMerge/>
            <w:tcBorders>
              <w:left w:val="single" w:sz="2" w:space="0" w:color="auto"/>
              <w:right w:val="single" w:sz="4" w:space="0" w:color="auto"/>
            </w:tcBorders>
            <w:shd w:val="clear" w:color="auto" w:fill="auto"/>
          </w:tcPr>
          <w:p w14:paraId="744DF8D8" w14:textId="77777777" w:rsidR="0066184A" w:rsidRPr="0066184A" w:rsidRDefault="0066184A" w:rsidP="0066184A">
            <w:pPr>
              <w:spacing w:before="0" w:after="0" w:line="280" w:lineRule="atLeast"/>
              <w:rPr>
                <w:rFonts w:ascii="Arial" w:eastAsia="Times New Roman" w:hAnsi="Arial" w:cs="Arial"/>
                <w:sz w:val="20"/>
                <w:szCs w:val="20"/>
              </w:rPr>
            </w:pPr>
          </w:p>
        </w:tc>
        <w:tc>
          <w:tcPr>
            <w:tcW w:w="498" w:type="dxa"/>
            <w:tcBorders>
              <w:top w:val="nil"/>
              <w:left w:val="single" w:sz="4" w:space="0" w:color="auto"/>
              <w:bottom w:val="single" w:sz="4" w:space="0" w:color="auto"/>
              <w:right w:val="single" w:sz="4" w:space="0" w:color="auto"/>
            </w:tcBorders>
            <w:shd w:val="clear" w:color="auto" w:fill="auto"/>
          </w:tcPr>
          <w:p w14:paraId="6E506656"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F2</w:t>
            </w:r>
          </w:p>
        </w:tc>
        <w:tc>
          <w:tcPr>
            <w:tcW w:w="6824" w:type="dxa"/>
            <w:gridSpan w:val="4"/>
            <w:tcBorders>
              <w:top w:val="nil"/>
              <w:left w:val="single" w:sz="4" w:space="0" w:color="auto"/>
              <w:bottom w:val="single" w:sz="4" w:space="0" w:color="auto"/>
              <w:right w:val="single" w:sz="4" w:space="0" w:color="auto"/>
            </w:tcBorders>
            <w:shd w:val="clear" w:color="auto" w:fill="auto"/>
          </w:tcPr>
          <w:p w14:paraId="1D72D26D"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Calibri" w:hAnsi="Arial" w:cs="Arial"/>
                <w:sz w:val="20"/>
                <w:szCs w:val="20"/>
              </w:rPr>
              <w:t>Peer review of presentations</w:t>
            </w:r>
          </w:p>
        </w:tc>
        <w:tc>
          <w:tcPr>
            <w:tcW w:w="1459" w:type="dxa"/>
            <w:vMerge/>
            <w:tcBorders>
              <w:left w:val="single" w:sz="4" w:space="0" w:color="auto"/>
              <w:bottom w:val="single" w:sz="4" w:space="0" w:color="auto"/>
              <w:right w:val="single" w:sz="2" w:space="0" w:color="auto"/>
            </w:tcBorders>
            <w:shd w:val="clear" w:color="auto" w:fill="auto"/>
          </w:tcPr>
          <w:p w14:paraId="58FF69B3" w14:textId="77777777" w:rsidR="0066184A" w:rsidRPr="0066184A" w:rsidRDefault="0066184A" w:rsidP="0066184A">
            <w:pPr>
              <w:spacing w:before="0" w:after="0" w:line="280" w:lineRule="atLeast"/>
              <w:rPr>
                <w:rFonts w:ascii="Arial" w:eastAsia="Times New Roman" w:hAnsi="Arial" w:cs="Arial"/>
                <w:sz w:val="20"/>
                <w:szCs w:val="20"/>
              </w:rPr>
            </w:pPr>
          </w:p>
        </w:tc>
      </w:tr>
      <w:tr w:rsidR="0066184A" w:rsidRPr="0066184A" w14:paraId="754ABF56" w14:textId="77777777" w:rsidTr="0066184A">
        <w:trPr>
          <w:trHeight w:val="234"/>
        </w:trPr>
        <w:tc>
          <w:tcPr>
            <w:tcW w:w="461" w:type="dxa"/>
            <w:vMerge/>
            <w:tcBorders>
              <w:left w:val="single" w:sz="2" w:space="0" w:color="auto"/>
              <w:right w:val="single" w:sz="2" w:space="0" w:color="auto"/>
            </w:tcBorders>
            <w:shd w:val="clear" w:color="auto" w:fill="auto"/>
          </w:tcPr>
          <w:p w14:paraId="27DFB8C6" w14:textId="77777777" w:rsidR="0066184A" w:rsidRPr="0066184A" w:rsidRDefault="0066184A" w:rsidP="0066184A">
            <w:pPr>
              <w:spacing w:before="0" w:after="0" w:line="280" w:lineRule="atLeast"/>
              <w:rPr>
                <w:rFonts w:ascii="Arial" w:eastAsia="Times New Roman" w:hAnsi="Arial" w:cs="Arial"/>
                <w:sz w:val="20"/>
                <w:szCs w:val="20"/>
              </w:rPr>
            </w:pPr>
          </w:p>
        </w:tc>
        <w:tc>
          <w:tcPr>
            <w:tcW w:w="7322" w:type="dxa"/>
            <w:gridSpan w:val="5"/>
            <w:tcBorders>
              <w:top w:val="nil"/>
              <w:left w:val="single" w:sz="2" w:space="0" w:color="auto"/>
              <w:bottom w:val="single" w:sz="4" w:space="0" w:color="auto"/>
              <w:right w:val="single" w:sz="2" w:space="0" w:color="auto"/>
            </w:tcBorders>
            <w:shd w:val="clear" w:color="auto" w:fill="auto"/>
          </w:tcPr>
          <w:p w14:paraId="4CC05035" w14:textId="77777777" w:rsidR="0066184A" w:rsidRPr="0066184A" w:rsidRDefault="0066184A" w:rsidP="0066184A">
            <w:pPr>
              <w:spacing w:before="0" w:after="0" w:line="280" w:lineRule="atLeast"/>
              <w:rPr>
                <w:rFonts w:ascii="Arial" w:eastAsia="Arial,Arial,Times New Roman" w:hAnsi="Arial" w:cs="Arial"/>
                <w:color w:val="000000"/>
                <w:sz w:val="20"/>
                <w:szCs w:val="20"/>
              </w:rPr>
            </w:pPr>
            <w:r w:rsidRPr="0066184A">
              <w:rPr>
                <w:rFonts w:ascii="Arial" w:eastAsia="Arial,Arial,Times New Roman" w:hAnsi="Arial" w:cs="Arial"/>
                <w:i/>
                <w:iCs/>
                <w:sz w:val="20"/>
                <w:szCs w:val="20"/>
              </w:rPr>
              <w:t>Summative assessments</w:t>
            </w:r>
            <w:r w:rsidRPr="0066184A">
              <w:rPr>
                <w:rFonts w:ascii="Arial" w:eastAsia="Arial,Arial,Times New Roman" w:hAnsi="Arial" w:cs="Arial"/>
                <w:sz w:val="20"/>
                <w:szCs w:val="20"/>
              </w:rPr>
              <w:t>:</w:t>
            </w:r>
          </w:p>
        </w:tc>
        <w:tc>
          <w:tcPr>
            <w:tcW w:w="1459" w:type="dxa"/>
            <w:tcBorders>
              <w:top w:val="nil"/>
              <w:left w:val="single" w:sz="2" w:space="0" w:color="auto"/>
              <w:bottom w:val="single" w:sz="4" w:space="0" w:color="auto"/>
              <w:right w:val="single" w:sz="2" w:space="0" w:color="auto"/>
            </w:tcBorders>
            <w:shd w:val="clear" w:color="auto" w:fill="auto"/>
          </w:tcPr>
          <w:p w14:paraId="08D1D7A6" w14:textId="77777777" w:rsidR="0066184A" w:rsidRPr="0066184A" w:rsidRDefault="0066184A" w:rsidP="0066184A">
            <w:pPr>
              <w:spacing w:before="0" w:after="0" w:line="280" w:lineRule="atLeast"/>
              <w:rPr>
                <w:rFonts w:ascii="Arial" w:eastAsia="Times New Roman" w:hAnsi="Arial" w:cs="Arial"/>
                <w:color w:val="000000"/>
                <w:sz w:val="20"/>
                <w:szCs w:val="20"/>
              </w:rPr>
            </w:pPr>
            <w:r w:rsidRPr="0066184A">
              <w:rPr>
                <w:rFonts w:ascii="Arial" w:eastAsia="Arial,Arial,Times New Roman" w:hAnsi="Arial" w:cs="Arial"/>
                <w:color w:val="000000"/>
                <w:sz w:val="20"/>
                <w:szCs w:val="20"/>
              </w:rPr>
              <w:t>Weighting</w:t>
            </w:r>
          </w:p>
        </w:tc>
      </w:tr>
      <w:tr w:rsidR="0066184A" w:rsidRPr="0066184A" w14:paraId="635EB6AF" w14:textId="77777777" w:rsidTr="0066184A">
        <w:trPr>
          <w:trHeight w:val="233"/>
        </w:trPr>
        <w:tc>
          <w:tcPr>
            <w:tcW w:w="461" w:type="dxa"/>
            <w:vMerge/>
            <w:tcBorders>
              <w:left w:val="single" w:sz="2" w:space="0" w:color="auto"/>
              <w:right w:val="single" w:sz="4" w:space="0" w:color="auto"/>
            </w:tcBorders>
            <w:shd w:val="clear" w:color="auto" w:fill="auto"/>
          </w:tcPr>
          <w:p w14:paraId="4F9B43BF" w14:textId="77777777" w:rsidR="0066184A" w:rsidRPr="0066184A" w:rsidRDefault="0066184A" w:rsidP="0066184A">
            <w:pPr>
              <w:spacing w:before="0" w:after="0" w:line="280" w:lineRule="atLeast"/>
              <w:rPr>
                <w:rFonts w:ascii="Arial" w:eastAsia="Times New Roman" w:hAnsi="Arial" w:cs="Arial"/>
                <w:sz w:val="20"/>
                <w:szCs w:val="20"/>
              </w:rPr>
            </w:pPr>
          </w:p>
        </w:tc>
        <w:tc>
          <w:tcPr>
            <w:tcW w:w="498" w:type="dxa"/>
            <w:tcBorders>
              <w:top w:val="single" w:sz="4" w:space="0" w:color="auto"/>
              <w:left w:val="single" w:sz="4" w:space="0" w:color="auto"/>
              <w:bottom w:val="nil"/>
              <w:right w:val="single" w:sz="4" w:space="0" w:color="auto"/>
            </w:tcBorders>
            <w:shd w:val="clear" w:color="auto" w:fill="auto"/>
          </w:tcPr>
          <w:p w14:paraId="1282D9D2"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S1</w:t>
            </w:r>
          </w:p>
        </w:tc>
        <w:tc>
          <w:tcPr>
            <w:tcW w:w="6824" w:type="dxa"/>
            <w:gridSpan w:val="4"/>
            <w:tcBorders>
              <w:top w:val="single" w:sz="4" w:space="0" w:color="auto"/>
              <w:left w:val="single" w:sz="4" w:space="0" w:color="auto"/>
              <w:bottom w:val="nil"/>
              <w:right w:val="single" w:sz="4" w:space="0" w:color="auto"/>
            </w:tcBorders>
            <w:shd w:val="clear" w:color="auto" w:fill="auto"/>
          </w:tcPr>
          <w:p w14:paraId="40EB0230"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 xml:space="preserve">Creative outcomes with </w:t>
            </w:r>
            <w:r w:rsidRPr="0066184A">
              <w:rPr>
                <w:rFonts w:ascii="Arial" w:eastAsia="Arial" w:hAnsi="Arial" w:cs="Arial"/>
                <w:sz w:val="20"/>
                <w:szCs w:val="20"/>
              </w:rPr>
              <w:t>supporting evidence (equivalent to 3,750 words)</w:t>
            </w:r>
          </w:p>
        </w:tc>
        <w:tc>
          <w:tcPr>
            <w:tcW w:w="1459" w:type="dxa"/>
            <w:tcBorders>
              <w:top w:val="single" w:sz="4" w:space="0" w:color="auto"/>
              <w:left w:val="single" w:sz="4" w:space="0" w:color="auto"/>
              <w:bottom w:val="nil"/>
              <w:right w:val="single" w:sz="4" w:space="0" w:color="auto"/>
            </w:tcBorders>
            <w:shd w:val="clear" w:color="auto" w:fill="auto"/>
          </w:tcPr>
          <w:p w14:paraId="12BFCE6C"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Arial,Arial,Times New Roman" w:hAnsi="Arial" w:cs="Arial"/>
                <w:sz w:val="20"/>
                <w:szCs w:val="20"/>
              </w:rPr>
              <w:t>75%</w:t>
            </w:r>
          </w:p>
        </w:tc>
      </w:tr>
      <w:tr w:rsidR="0066184A" w:rsidRPr="0066184A" w14:paraId="0A9D8F07" w14:textId="77777777" w:rsidTr="0066184A">
        <w:trPr>
          <w:trHeight w:val="233"/>
        </w:trPr>
        <w:tc>
          <w:tcPr>
            <w:tcW w:w="461" w:type="dxa"/>
            <w:vMerge/>
            <w:tcBorders>
              <w:left w:val="single" w:sz="2" w:space="0" w:color="auto"/>
              <w:right w:val="single" w:sz="4" w:space="0" w:color="auto"/>
            </w:tcBorders>
            <w:shd w:val="clear" w:color="auto" w:fill="auto"/>
          </w:tcPr>
          <w:p w14:paraId="43935348" w14:textId="77777777" w:rsidR="0066184A" w:rsidRPr="0066184A" w:rsidRDefault="0066184A" w:rsidP="0066184A">
            <w:pPr>
              <w:spacing w:before="0" w:after="0" w:line="280" w:lineRule="atLeast"/>
              <w:rPr>
                <w:rFonts w:ascii="Arial" w:eastAsia="Times New Roman" w:hAnsi="Arial" w:cs="Arial"/>
                <w:sz w:val="20"/>
                <w:szCs w:val="20"/>
              </w:rPr>
            </w:pPr>
          </w:p>
        </w:tc>
        <w:tc>
          <w:tcPr>
            <w:tcW w:w="498" w:type="dxa"/>
            <w:tcBorders>
              <w:top w:val="nil"/>
              <w:left w:val="single" w:sz="4" w:space="0" w:color="auto"/>
              <w:bottom w:val="single" w:sz="4" w:space="0" w:color="auto"/>
              <w:right w:val="single" w:sz="4" w:space="0" w:color="auto"/>
            </w:tcBorders>
            <w:shd w:val="clear" w:color="auto" w:fill="auto"/>
          </w:tcPr>
          <w:p w14:paraId="05EEC6BA"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S2</w:t>
            </w:r>
          </w:p>
        </w:tc>
        <w:tc>
          <w:tcPr>
            <w:tcW w:w="6824" w:type="dxa"/>
            <w:gridSpan w:val="4"/>
            <w:tcBorders>
              <w:top w:val="nil"/>
              <w:left w:val="single" w:sz="4" w:space="0" w:color="auto"/>
              <w:bottom w:val="single" w:sz="4" w:space="0" w:color="auto"/>
              <w:right w:val="single" w:sz="4" w:space="0" w:color="auto"/>
            </w:tcBorders>
            <w:shd w:val="clear" w:color="auto" w:fill="auto"/>
          </w:tcPr>
          <w:p w14:paraId="344A91AE" w14:textId="77777777" w:rsidR="0066184A" w:rsidRPr="0066184A" w:rsidRDefault="0066184A" w:rsidP="0066184A">
            <w:pPr>
              <w:spacing w:before="0" w:after="0" w:line="280" w:lineRule="atLeast"/>
              <w:rPr>
                <w:rFonts w:ascii="Arial" w:eastAsia="Arial" w:hAnsi="Arial" w:cs="Arial"/>
                <w:sz w:val="20"/>
                <w:szCs w:val="20"/>
              </w:rPr>
            </w:pPr>
            <w:r w:rsidRPr="0066184A">
              <w:rPr>
                <w:rFonts w:ascii="Arial" w:eastAsia="Arial" w:hAnsi="Arial" w:cs="Arial"/>
                <w:sz w:val="20"/>
                <w:szCs w:val="20"/>
              </w:rPr>
              <w:t>Critical and reflective evaluation  (1,250 words)</w:t>
            </w:r>
          </w:p>
        </w:tc>
        <w:tc>
          <w:tcPr>
            <w:tcW w:w="1459" w:type="dxa"/>
            <w:tcBorders>
              <w:top w:val="nil"/>
              <w:left w:val="single" w:sz="4" w:space="0" w:color="auto"/>
              <w:bottom w:val="single" w:sz="4" w:space="0" w:color="auto"/>
              <w:right w:val="single" w:sz="4" w:space="0" w:color="auto"/>
            </w:tcBorders>
            <w:shd w:val="clear" w:color="auto" w:fill="auto"/>
          </w:tcPr>
          <w:p w14:paraId="2BC39E53"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Arial,Arial,Times New Roman" w:hAnsi="Arial" w:cs="Arial"/>
                <w:sz w:val="20"/>
                <w:szCs w:val="20"/>
              </w:rPr>
              <w:t>25</w:t>
            </w:r>
            <w:r w:rsidRPr="0066184A">
              <w:rPr>
                <w:rFonts w:ascii="Arial" w:eastAsia="Arial" w:hAnsi="Arial" w:cs="Arial"/>
                <w:sz w:val="20"/>
                <w:szCs w:val="20"/>
              </w:rPr>
              <w:t>%</w:t>
            </w:r>
          </w:p>
        </w:tc>
      </w:tr>
      <w:tr w:rsidR="0066184A" w:rsidRPr="0066184A" w14:paraId="51107C41" w14:textId="77777777" w:rsidTr="0066184A">
        <w:trPr>
          <w:trHeight w:val="1418"/>
        </w:trPr>
        <w:tc>
          <w:tcPr>
            <w:tcW w:w="461" w:type="dxa"/>
            <w:tcBorders>
              <w:top w:val="single" w:sz="2" w:space="0" w:color="auto"/>
            </w:tcBorders>
            <w:shd w:val="clear" w:color="auto" w:fill="auto"/>
          </w:tcPr>
          <w:p w14:paraId="5984ADD9"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23</w:t>
            </w:r>
          </w:p>
        </w:tc>
        <w:tc>
          <w:tcPr>
            <w:tcW w:w="8781" w:type="dxa"/>
            <w:gridSpan w:val="6"/>
            <w:tcBorders>
              <w:top w:val="single" w:sz="2" w:space="0" w:color="auto"/>
            </w:tcBorders>
            <w:shd w:val="clear" w:color="auto" w:fill="auto"/>
          </w:tcPr>
          <w:p w14:paraId="520E4169"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Arial,Times New Roman" w:hAnsi="Arial" w:cs="Arial"/>
                <w:b/>
                <w:bCs/>
                <w:sz w:val="20"/>
                <w:szCs w:val="20"/>
              </w:rPr>
              <w:t>Learning resources</w:t>
            </w:r>
          </w:p>
          <w:p w14:paraId="07F04259"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Arial,Times New Roman" w:hAnsi="Arial" w:cs="Arial"/>
                <w:sz w:val="20"/>
                <w:szCs w:val="20"/>
              </w:rPr>
              <w:t>Individual reading will be dependent on topic of specialist enquiry and recommendations made.</w:t>
            </w:r>
          </w:p>
          <w:p w14:paraId="272E04B5"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Arial,Times New Roman" w:hAnsi="Arial" w:cs="Arial"/>
                <w:i/>
                <w:iCs/>
                <w:sz w:val="20"/>
                <w:szCs w:val="20"/>
              </w:rPr>
              <w:t>University Library print, electronic resources and Minerva:</w:t>
            </w:r>
          </w:p>
          <w:p w14:paraId="2B776C52" w14:textId="77777777" w:rsidR="0066184A" w:rsidRPr="0066184A" w:rsidRDefault="0066184A" w:rsidP="0066184A">
            <w:pPr>
              <w:spacing w:before="0" w:after="0" w:line="280" w:lineRule="atLeast"/>
              <w:jc w:val="both"/>
              <w:rPr>
                <w:rFonts w:ascii="Arial" w:eastAsia="Arial,Arial,Times New Roman" w:hAnsi="Arial" w:cs="Arial"/>
                <w:b/>
                <w:bCs/>
                <w:sz w:val="20"/>
                <w:szCs w:val="20"/>
              </w:rPr>
            </w:pPr>
          </w:p>
          <w:p w14:paraId="1F835417"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Arial,Times New Roman" w:hAnsi="Arial" w:cs="Arial"/>
                <w:b/>
                <w:bCs/>
                <w:sz w:val="20"/>
                <w:szCs w:val="20"/>
              </w:rPr>
              <w:t>Key texts:</w:t>
            </w:r>
          </w:p>
          <w:p w14:paraId="0C3DC914" w14:textId="77777777" w:rsidR="0066184A" w:rsidRPr="0066184A" w:rsidRDefault="0066184A" w:rsidP="0066184A">
            <w:pPr>
              <w:spacing w:before="0" w:after="160" w:line="259" w:lineRule="auto"/>
              <w:rPr>
                <w:rFonts w:ascii="Arial" w:eastAsia="Times New Roman" w:hAnsi="Arial" w:cs="Arial"/>
                <w:sz w:val="20"/>
                <w:szCs w:val="20"/>
              </w:rPr>
            </w:pPr>
            <w:r w:rsidRPr="0066184A">
              <w:rPr>
                <w:rFonts w:ascii="Arial" w:eastAsia="Times New Roman" w:hAnsi="Arial" w:cs="Arial"/>
                <w:sz w:val="20"/>
                <w:szCs w:val="20"/>
              </w:rPr>
              <w:t>Alton, J., Bailey, J. and McCarthy, T. (2013) </w:t>
            </w:r>
            <w:r w:rsidRPr="0066184A">
              <w:rPr>
                <w:rFonts w:ascii="Arial" w:eastAsia="Times New Roman" w:hAnsi="Arial" w:cs="Arial"/>
                <w:i/>
                <w:iCs/>
                <w:sz w:val="20"/>
                <w:szCs w:val="20"/>
              </w:rPr>
              <w:t>Painting with light</w:t>
            </w:r>
            <w:r w:rsidRPr="0066184A">
              <w:rPr>
                <w:rFonts w:ascii="Arial" w:eastAsia="Times New Roman" w:hAnsi="Arial" w:cs="Arial"/>
                <w:sz w:val="20"/>
                <w:szCs w:val="20"/>
              </w:rPr>
              <w:t>. Berkeley: University Of California Press.</w:t>
            </w:r>
          </w:p>
          <w:p w14:paraId="3957CC1F" w14:textId="77777777" w:rsidR="0066184A" w:rsidRPr="0066184A" w:rsidRDefault="0066184A" w:rsidP="0066184A">
            <w:pPr>
              <w:spacing w:before="0" w:after="160" w:line="259" w:lineRule="auto"/>
              <w:rPr>
                <w:rFonts w:ascii="Arial" w:eastAsia="Times New Roman" w:hAnsi="Arial" w:cs="Arial"/>
                <w:sz w:val="20"/>
                <w:szCs w:val="20"/>
              </w:rPr>
            </w:pPr>
            <w:r w:rsidRPr="0066184A">
              <w:rPr>
                <w:rFonts w:ascii="Arial" w:eastAsia="Times New Roman" w:hAnsi="Arial" w:cs="Arial"/>
                <w:sz w:val="20"/>
                <w:szCs w:val="20"/>
              </w:rPr>
              <w:t>Brown, B. (2016) </w:t>
            </w:r>
            <w:r w:rsidRPr="0066184A">
              <w:rPr>
                <w:rFonts w:ascii="Arial" w:eastAsia="Times New Roman" w:hAnsi="Arial" w:cs="Arial"/>
                <w:i/>
                <w:iCs/>
                <w:sz w:val="20"/>
                <w:szCs w:val="20"/>
              </w:rPr>
              <w:t>Cinematography: Theory and practice: Image making for Cinematographers and Directors</w:t>
            </w:r>
            <w:r w:rsidRPr="0066184A">
              <w:rPr>
                <w:rFonts w:ascii="Arial" w:eastAsia="Times New Roman" w:hAnsi="Arial" w:cs="Arial"/>
                <w:sz w:val="20"/>
                <w:szCs w:val="20"/>
              </w:rPr>
              <w:t xml:space="preserve">. 3rd </w:t>
            </w:r>
            <w:proofErr w:type="spellStart"/>
            <w:r w:rsidRPr="0066184A">
              <w:rPr>
                <w:rFonts w:ascii="Arial" w:eastAsia="Times New Roman" w:hAnsi="Arial" w:cs="Arial"/>
                <w:sz w:val="20"/>
                <w:szCs w:val="20"/>
              </w:rPr>
              <w:t>edn</w:t>
            </w:r>
            <w:proofErr w:type="spellEnd"/>
            <w:r w:rsidRPr="0066184A">
              <w:rPr>
                <w:rFonts w:ascii="Arial" w:eastAsia="Times New Roman" w:hAnsi="Arial" w:cs="Arial"/>
                <w:sz w:val="20"/>
                <w:szCs w:val="20"/>
              </w:rPr>
              <w:t>. Routledge.</w:t>
            </w:r>
          </w:p>
          <w:p w14:paraId="783EA284" w14:textId="77777777" w:rsidR="0066184A" w:rsidRPr="0066184A" w:rsidRDefault="0066184A" w:rsidP="0066184A">
            <w:pPr>
              <w:spacing w:before="0" w:after="160" w:line="259" w:lineRule="auto"/>
              <w:rPr>
                <w:rFonts w:ascii="Arial" w:eastAsia="Times New Roman" w:hAnsi="Arial" w:cs="Arial"/>
                <w:sz w:val="20"/>
                <w:szCs w:val="20"/>
              </w:rPr>
            </w:pPr>
            <w:proofErr w:type="spellStart"/>
            <w:r w:rsidRPr="0066184A">
              <w:rPr>
                <w:rFonts w:ascii="Arial" w:eastAsia="Times New Roman" w:hAnsi="Arial" w:cs="Arial"/>
                <w:sz w:val="20"/>
                <w:szCs w:val="20"/>
              </w:rPr>
              <w:t>Elwes</w:t>
            </w:r>
            <w:proofErr w:type="spellEnd"/>
            <w:r w:rsidRPr="0066184A">
              <w:rPr>
                <w:rFonts w:ascii="Arial" w:eastAsia="Times New Roman" w:hAnsi="Arial" w:cs="Arial"/>
                <w:sz w:val="20"/>
                <w:szCs w:val="20"/>
              </w:rPr>
              <w:t>, C. (2015) </w:t>
            </w:r>
            <w:r w:rsidRPr="0066184A">
              <w:rPr>
                <w:rFonts w:ascii="Arial" w:eastAsia="Times New Roman" w:hAnsi="Arial" w:cs="Arial"/>
                <w:i/>
                <w:iCs/>
                <w:sz w:val="20"/>
                <w:szCs w:val="20"/>
              </w:rPr>
              <w:t>Installation and the moving image</w:t>
            </w:r>
            <w:r w:rsidRPr="0066184A">
              <w:rPr>
                <w:rFonts w:ascii="Arial" w:eastAsia="Times New Roman" w:hAnsi="Arial" w:cs="Arial"/>
                <w:sz w:val="20"/>
                <w:szCs w:val="20"/>
              </w:rPr>
              <w:t xml:space="preserve">. New York, NY, United States: Wallflower Press. </w:t>
            </w:r>
          </w:p>
          <w:p w14:paraId="15ED9951" w14:textId="77777777" w:rsidR="0066184A" w:rsidRPr="0066184A" w:rsidRDefault="0066184A" w:rsidP="0066184A">
            <w:pPr>
              <w:spacing w:before="0" w:after="160" w:line="259" w:lineRule="auto"/>
              <w:rPr>
                <w:rFonts w:ascii="Arial" w:eastAsia="Times New Roman" w:hAnsi="Arial" w:cs="Arial"/>
                <w:sz w:val="20"/>
                <w:szCs w:val="20"/>
              </w:rPr>
            </w:pPr>
            <w:r w:rsidRPr="0066184A">
              <w:rPr>
                <w:rFonts w:ascii="Arial" w:eastAsia="Times New Roman" w:hAnsi="Arial" w:cs="Arial"/>
                <w:sz w:val="20"/>
                <w:szCs w:val="20"/>
              </w:rPr>
              <w:t>Lee, J.J.J., Gillen, A.M. and J, J. (2010) </w:t>
            </w:r>
            <w:r w:rsidRPr="0066184A">
              <w:rPr>
                <w:rFonts w:ascii="Arial" w:eastAsia="Times New Roman" w:hAnsi="Arial" w:cs="Arial"/>
                <w:i/>
                <w:iCs/>
                <w:sz w:val="20"/>
                <w:szCs w:val="20"/>
              </w:rPr>
              <w:t>The producer’s business handbook: The Roadmap for the balanced film producer</w:t>
            </w:r>
            <w:r w:rsidRPr="0066184A">
              <w:rPr>
                <w:rFonts w:ascii="Arial" w:eastAsia="Times New Roman" w:hAnsi="Arial" w:cs="Arial"/>
                <w:sz w:val="20"/>
                <w:szCs w:val="20"/>
              </w:rPr>
              <w:t xml:space="preserve">. 3rd </w:t>
            </w:r>
            <w:proofErr w:type="spellStart"/>
            <w:r w:rsidRPr="0066184A">
              <w:rPr>
                <w:rFonts w:ascii="Arial" w:eastAsia="Times New Roman" w:hAnsi="Arial" w:cs="Arial"/>
                <w:sz w:val="20"/>
                <w:szCs w:val="20"/>
              </w:rPr>
              <w:t>edn</w:t>
            </w:r>
            <w:proofErr w:type="spellEnd"/>
            <w:r w:rsidRPr="0066184A">
              <w:rPr>
                <w:rFonts w:ascii="Arial" w:eastAsia="Times New Roman" w:hAnsi="Arial" w:cs="Arial"/>
                <w:sz w:val="20"/>
                <w:szCs w:val="20"/>
              </w:rPr>
              <w:t>. Focal Press.</w:t>
            </w:r>
          </w:p>
          <w:p w14:paraId="571F798A" w14:textId="77777777" w:rsidR="0066184A" w:rsidRPr="0066184A" w:rsidRDefault="0066184A" w:rsidP="0066184A">
            <w:pPr>
              <w:spacing w:before="0" w:after="160" w:line="259" w:lineRule="auto"/>
              <w:rPr>
                <w:rFonts w:ascii="Arial" w:eastAsia="Times New Roman" w:hAnsi="Arial" w:cs="Arial"/>
                <w:sz w:val="20"/>
                <w:szCs w:val="20"/>
              </w:rPr>
            </w:pPr>
            <w:proofErr w:type="spellStart"/>
            <w:r w:rsidRPr="0066184A">
              <w:rPr>
                <w:rFonts w:ascii="Arial" w:eastAsia="Times New Roman" w:hAnsi="Arial" w:cs="Arial"/>
                <w:sz w:val="20"/>
                <w:szCs w:val="20"/>
              </w:rPr>
              <w:t>Sweetow</w:t>
            </w:r>
            <w:proofErr w:type="spellEnd"/>
            <w:r w:rsidRPr="0066184A">
              <w:rPr>
                <w:rFonts w:ascii="Arial" w:eastAsia="Times New Roman" w:hAnsi="Arial" w:cs="Arial"/>
                <w:sz w:val="20"/>
                <w:szCs w:val="20"/>
              </w:rPr>
              <w:t>, S. (2016) </w:t>
            </w:r>
            <w:r w:rsidRPr="0066184A">
              <w:rPr>
                <w:rFonts w:ascii="Arial" w:eastAsia="Times New Roman" w:hAnsi="Arial" w:cs="Arial"/>
                <w:i/>
                <w:iCs/>
                <w:sz w:val="20"/>
                <w:szCs w:val="20"/>
              </w:rPr>
              <w:t xml:space="preserve">Corporate video production: Beyond the board room (and out of the </w:t>
            </w:r>
            <w:proofErr w:type="spellStart"/>
            <w:r w:rsidRPr="0066184A">
              <w:rPr>
                <w:rFonts w:ascii="Arial" w:eastAsia="Times New Roman" w:hAnsi="Arial" w:cs="Arial"/>
                <w:i/>
                <w:iCs/>
                <w:sz w:val="20"/>
                <w:szCs w:val="20"/>
              </w:rPr>
              <w:t>bored</w:t>
            </w:r>
            <w:proofErr w:type="spellEnd"/>
            <w:r w:rsidRPr="0066184A">
              <w:rPr>
                <w:rFonts w:ascii="Arial" w:eastAsia="Times New Roman" w:hAnsi="Arial" w:cs="Arial"/>
                <w:i/>
                <w:iCs/>
                <w:sz w:val="20"/>
                <w:szCs w:val="20"/>
              </w:rPr>
              <w:t xml:space="preserve"> room)</w:t>
            </w:r>
            <w:r w:rsidRPr="0066184A">
              <w:rPr>
                <w:rFonts w:ascii="Arial" w:eastAsia="Times New Roman" w:hAnsi="Arial" w:cs="Arial"/>
                <w:sz w:val="20"/>
                <w:szCs w:val="20"/>
              </w:rPr>
              <w:t xml:space="preserve">. 2nd </w:t>
            </w:r>
            <w:proofErr w:type="spellStart"/>
            <w:r w:rsidRPr="0066184A">
              <w:rPr>
                <w:rFonts w:ascii="Arial" w:eastAsia="Times New Roman" w:hAnsi="Arial" w:cs="Arial"/>
                <w:sz w:val="20"/>
                <w:szCs w:val="20"/>
              </w:rPr>
              <w:t>edn</w:t>
            </w:r>
            <w:proofErr w:type="spellEnd"/>
            <w:r w:rsidRPr="0066184A">
              <w:rPr>
                <w:rFonts w:ascii="Arial" w:eastAsia="Times New Roman" w:hAnsi="Arial" w:cs="Arial"/>
                <w:sz w:val="20"/>
                <w:szCs w:val="20"/>
              </w:rPr>
              <w:t>. Focal Press: Routledge.</w:t>
            </w:r>
          </w:p>
          <w:p w14:paraId="6D86770D" w14:textId="77777777" w:rsidR="0066184A" w:rsidRPr="0066184A" w:rsidRDefault="0066184A" w:rsidP="0066184A">
            <w:pPr>
              <w:spacing w:before="0" w:after="0" w:line="280" w:lineRule="atLeast"/>
              <w:jc w:val="both"/>
              <w:rPr>
                <w:rFonts w:ascii="Arial" w:eastAsia="Times New Roman" w:hAnsi="Arial" w:cs="Arial"/>
                <w:color w:val="FF0000"/>
                <w:sz w:val="20"/>
                <w:szCs w:val="20"/>
              </w:rPr>
            </w:pPr>
          </w:p>
          <w:p w14:paraId="5A921858"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Times New Roman" w:hAnsi="Arial" w:cs="Arial"/>
                <w:b/>
                <w:bCs/>
                <w:sz w:val="20"/>
                <w:szCs w:val="20"/>
              </w:rPr>
              <w:t>Current Journals:</w:t>
            </w:r>
          </w:p>
          <w:p w14:paraId="31BCD417"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Sight and Sound</w:t>
            </w:r>
          </w:p>
          <w:p w14:paraId="34215451"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Little White Lies</w:t>
            </w:r>
          </w:p>
          <w:p w14:paraId="7DAC78B8"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British Journal of Photography</w:t>
            </w:r>
          </w:p>
          <w:p w14:paraId="5CA02E1E" w14:textId="77777777" w:rsidR="0066184A" w:rsidRPr="0066184A" w:rsidRDefault="0066184A" w:rsidP="0066184A">
            <w:pPr>
              <w:spacing w:before="0" w:after="0" w:line="280" w:lineRule="atLeast"/>
              <w:jc w:val="both"/>
              <w:rPr>
                <w:rFonts w:ascii="Arial" w:eastAsia="Arial,Arial,Times New Roman" w:hAnsi="Arial" w:cs="Arial"/>
                <w:sz w:val="20"/>
                <w:szCs w:val="20"/>
              </w:rPr>
            </w:pPr>
            <w:proofErr w:type="spellStart"/>
            <w:r w:rsidRPr="0066184A">
              <w:rPr>
                <w:rFonts w:ascii="Arial" w:eastAsia="Arial,Arial,Times New Roman" w:hAnsi="Arial" w:cs="Arial"/>
                <w:sz w:val="20"/>
                <w:szCs w:val="20"/>
              </w:rPr>
              <w:t>Aesthetica</w:t>
            </w:r>
            <w:proofErr w:type="spellEnd"/>
            <w:r w:rsidRPr="0066184A">
              <w:rPr>
                <w:rFonts w:ascii="Arial" w:eastAsia="Arial,Arial,Times New Roman" w:hAnsi="Arial" w:cs="Arial"/>
                <w:sz w:val="20"/>
                <w:szCs w:val="20"/>
              </w:rPr>
              <w:t xml:space="preserve"> </w:t>
            </w:r>
          </w:p>
          <w:p w14:paraId="081617BC" w14:textId="77777777" w:rsidR="0066184A" w:rsidRPr="0066184A" w:rsidRDefault="0066184A" w:rsidP="0066184A">
            <w:pPr>
              <w:spacing w:before="0" w:after="0" w:line="280" w:lineRule="atLeast"/>
              <w:jc w:val="both"/>
              <w:rPr>
                <w:rFonts w:ascii="Arial" w:eastAsia="Times New Roman" w:hAnsi="Arial" w:cs="Arial"/>
                <w:color w:val="FF0000"/>
                <w:sz w:val="20"/>
                <w:szCs w:val="20"/>
              </w:rPr>
            </w:pPr>
          </w:p>
          <w:p w14:paraId="52992AD0" w14:textId="77777777" w:rsidR="0066184A" w:rsidRPr="0066184A" w:rsidRDefault="0066184A" w:rsidP="0066184A">
            <w:pPr>
              <w:spacing w:before="0" w:after="0" w:line="280" w:lineRule="atLeast"/>
              <w:jc w:val="both"/>
              <w:rPr>
                <w:rFonts w:ascii="Arial" w:eastAsia="Times New Roman" w:hAnsi="Arial" w:cs="Arial"/>
                <w:color w:val="FF0000"/>
                <w:sz w:val="20"/>
                <w:szCs w:val="20"/>
              </w:rPr>
            </w:pPr>
          </w:p>
          <w:p w14:paraId="590C4B26"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Arial,Times New Roman" w:hAnsi="Arial" w:cs="Arial"/>
                <w:b/>
                <w:bCs/>
                <w:sz w:val="20"/>
                <w:szCs w:val="20"/>
              </w:rPr>
              <w:t>Key web-based and electronic resources:</w:t>
            </w:r>
          </w:p>
          <w:p w14:paraId="47ABC5A0" w14:textId="77777777" w:rsidR="0066184A" w:rsidRPr="0066184A" w:rsidRDefault="0066184A" w:rsidP="0066184A">
            <w:pPr>
              <w:spacing w:before="0" w:after="0" w:line="280" w:lineRule="atLeast"/>
              <w:jc w:val="both"/>
              <w:rPr>
                <w:rFonts w:ascii="Arial" w:eastAsia="Times New Roman" w:hAnsi="Arial" w:cs="Arial"/>
                <w:i/>
                <w:color w:val="FF0000"/>
                <w:sz w:val="20"/>
                <w:szCs w:val="20"/>
              </w:rPr>
            </w:pPr>
          </w:p>
          <w:p w14:paraId="23C95648" w14:textId="77777777" w:rsidR="0066184A" w:rsidRPr="0066184A" w:rsidRDefault="00672565" w:rsidP="0066184A">
            <w:pPr>
              <w:spacing w:before="0" w:after="200" w:line="276" w:lineRule="auto"/>
              <w:rPr>
                <w:rFonts w:ascii="Arial" w:eastAsia="Times New Roman" w:hAnsi="Arial" w:cs="Arial"/>
              </w:rPr>
            </w:pPr>
            <w:hyperlink r:id="rId27" w:history="1">
              <w:r w:rsidR="0066184A" w:rsidRPr="0066184A">
                <w:rPr>
                  <w:rFonts w:ascii="Arial" w:eastAsia="Times New Roman" w:hAnsi="Arial" w:cs="Arial"/>
                  <w:color w:val="0563C1"/>
                  <w:u w:val="single"/>
                </w:rPr>
                <w:t>http://www.bfi.org.uk/</w:t>
              </w:r>
            </w:hyperlink>
          </w:p>
          <w:p w14:paraId="7DFFC2BF" w14:textId="77777777" w:rsidR="0066184A" w:rsidRPr="0066184A" w:rsidRDefault="00672565" w:rsidP="0066184A">
            <w:pPr>
              <w:spacing w:before="0" w:after="160" w:line="259" w:lineRule="auto"/>
              <w:rPr>
                <w:rFonts w:ascii="Arial" w:eastAsia="Times New Roman" w:hAnsi="Arial" w:cs="Arial"/>
              </w:rPr>
            </w:pPr>
            <w:hyperlink r:id="rId28" w:history="1">
              <w:r w:rsidR="0066184A" w:rsidRPr="0066184A">
                <w:rPr>
                  <w:rFonts w:ascii="Arial" w:eastAsia="Times New Roman" w:hAnsi="Arial" w:cs="Arial"/>
                  <w:color w:val="0563C1"/>
                  <w:u w:val="single"/>
                </w:rPr>
                <w:t>https://creativeskillset.org/</w:t>
              </w:r>
            </w:hyperlink>
          </w:p>
          <w:p w14:paraId="57DF1B3C" w14:textId="77777777" w:rsidR="0066184A" w:rsidRPr="0066184A" w:rsidRDefault="00672565" w:rsidP="0066184A">
            <w:pPr>
              <w:spacing w:before="0" w:after="160" w:line="259" w:lineRule="auto"/>
              <w:rPr>
                <w:rFonts w:ascii="Arial" w:eastAsia="Times New Roman" w:hAnsi="Arial" w:cs="Arial"/>
              </w:rPr>
            </w:pPr>
            <w:hyperlink r:id="rId29" w:history="1">
              <w:r w:rsidR="0066184A" w:rsidRPr="0066184A">
                <w:rPr>
                  <w:rFonts w:ascii="Arial" w:eastAsia="Times New Roman" w:hAnsi="Arial" w:cs="Arial"/>
                  <w:color w:val="0563C1"/>
                  <w:u w:val="single"/>
                </w:rPr>
                <w:t>http://www.creativeengland.co.uk/</w:t>
              </w:r>
            </w:hyperlink>
          </w:p>
          <w:p w14:paraId="2524C4C2" w14:textId="77777777" w:rsidR="0066184A" w:rsidRPr="0066184A" w:rsidRDefault="00672565" w:rsidP="0066184A">
            <w:pPr>
              <w:spacing w:before="0" w:after="160" w:line="259" w:lineRule="auto"/>
              <w:rPr>
                <w:rFonts w:ascii="Arial" w:eastAsia="Times New Roman" w:hAnsi="Arial" w:cs="Arial"/>
              </w:rPr>
            </w:pPr>
            <w:hyperlink r:id="rId30" w:history="1">
              <w:r w:rsidR="0066184A" w:rsidRPr="0066184A">
                <w:rPr>
                  <w:rFonts w:ascii="Arial" w:eastAsia="Times New Roman" w:hAnsi="Arial" w:cs="Arial"/>
                  <w:color w:val="0563C1"/>
                  <w:u w:val="single"/>
                </w:rPr>
                <w:t>www.screendaily.com</w:t>
              </w:r>
            </w:hyperlink>
          </w:p>
          <w:p w14:paraId="0E9D18E7" w14:textId="77777777" w:rsidR="0066184A" w:rsidRPr="0066184A" w:rsidRDefault="0066184A" w:rsidP="0066184A">
            <w:pPr>
              <w:spacing w:before="0" w:after="0" w:line="280" w:lineRule="atLeast"/>
              <w:jc w:val="both"/>
              <w:rPr>
                <w:rFonts w:ascii="Arial" w:eastAsia="Times New Roman" w:hAnsi="Arial" w:cs="Arial"/>
                <w:i/>
                <w:color w:val="FF0000"/>
                <w:sz w:val="20"/>
                <w:szCs w:val="20"/>
              </w:rPr>
            </w:pPr>
          </w:p>
          <w:p w14:paraId="3BD101E7" w14:textId="77777777" w:rsidR="0066184A" w:rsidRPr="0066184A" w:rsidRDefault="0066184A" w:rsidP="0066184A">
            <w:pPr>
              <w:spacing w:before="0" w:after="0" w:line="280" w:lineRule="atLeast"/>
              <w:jc w:val="both"/>
              <w:rPr>
                <w:rFonts w:ascii="Arial" w:eastAsia="Arial,Arial,Times New Roman" w:hAnsi="Arial" w:cs="Arial"/>
                <w:i/>
                <w:iCs/>
                <w:sz w:val="20"/>
                <w:szCs w:val="20"/>
              </w:rPr>
            </w:pPr>
            <w:r w:rsidRPr="0066184A">
              <w:rPr>
                <w:rFonts w:ascii="Arial" w:eastAsia="Arial,Arial,Times New Roman" w:hAnsi="Arial" w:cs="Arial"/>
                <w:i/>
                <w:iCs/>
                <w:sz w:val="20"/>
                <w:szCs w:val="20"/>
              </w:rPr>
              <w:t>Specialist resources:</w:t>
            </w:r>
          </w:p>
          <w:p w14:paraId="5C42C64B" w14:textId="77777777" w:rsidR="0066184A" w:rsidRPr="0066184A" w:rsidRDefault="0066184A" w:rsidP="0066184A">
            <w:pPr>
              <w:spacing w:before="0" w:after="0" w:line="280" w:lineRule="atLeast"/>
              <w:jc w:val="both"/>
              <w:rPr>
                <w:rFonts w:ascii="Arial" w:eastAsia="Arial,Arial,Times New Roman" w:hAnsi="Arial" w:cs="Arial"/>
                <w:i/>
                <w:iCs/>
                <w:sz w:val="20"/>
                <w:szCs w:val="20"/>
              </w:rPr>
            </w:pPr>
          </w:p>
          <w:p w14:paraId="08BE211D" w14:textId="77777777" w:rsidR="0066184A" w:rsidRPr="0066184A" w:rsidRDefault="0066184A" w:rsidP="0066184A">
            <w:pPr>
              <w:spacing w:before="0" w:after="0" w:line="280" w:lineRule="atLeast"/>
              <w:jc w:val="both"/>
              <w:rPr>
                <w:rFonts w:ascii="Arial" w:eastAsia="Arial,Arial,Times New Roman" w:hAnsi="Arial" w:cs="Arial"/>
                <w:iCs/>
                <w:sz w:val="20"/>
                <w:szCs w:val="20"/>
              </w:rPr>
            </w:pPr>
            <w:r w:rsidRPr="0066184A">
              <w:rPr>
                <w:rFonts w:ascii="Arial" w:eastAsia="Arial,Arial,Times New Roman" w:hAnsi="Arial" w:cs="Arial"/>
                <w:iCs/>
                <w:sz w:val="20"/>
                <w:szCs w:val="20"/>
              </w:rPr>
              <w:t>Further specialist resources will be determined by the ideas and themes generated within the student-led project(s). Supervising tutors will have input and provide guidance regarding relevant resources.</w:t>
            </w:r>
          </w:p>
          <w:p w14:paraId="0108FE4D" w14:textId="77777777" w:rsidR="0066184A" w:rsidRPr="0066184A" w:rsidRDefault="0066184A" w:rsidP="0066184A">
            <w:pPr>
              <w:spacing w:before="0" w:after="0" w:line="280" w:lineRule="atLeast"/>
              <w:jc w:val="both"/>
              <w:rPr>
                <w:rFonts w:ascii="Arial" w:eastAsia="Times New Roman" w:hAnsi="Arial" w:cs="Arial"/>
                <w:sz w:val="20"/>
                <w:szCs w:val="20"/>
              </w:rPr>
            </w:pPr>
            <w:r w:rsidRPr="0066184A">
              <w:rPr>
                <w:rFonts w:ascii="Arial" w:eastAsia="Arial,Arial,Times New Roman" w:hAnsi="Arial" w:cs="Arial"/>
                <w:i/>
                <w:iCs/>
                <w:sz w:val="20"/>
                <w:szCs w:val="20"/>
              </w:rPr>
              <w:t xml:space="preserve"> </w:t>
            </w:r>
          </w:p>
        </w:tc>
      </w:tr>
      <w:tr w:rsidR="0066184A" w:rsidRPr="0066184A" w14:paraId="795BFAE0" w14:textId="77777777" w:rsidTr="0066184A">
        <w:tc>
          <w:tcPr>
            <w:tcW w:w="461" w:type="dxa"/>
            <w:shd w:val="clear" w:color="auto" w:fill="auto"/>
          </w:tcPr>
          <w:p w14:paraId="007BB0DF" w14:textId="77777777" w:rsidR="0066184A" w:rsidRPr="0066184A" w:rsidRDefault="0066184A" w:rsidP="0066184A">
            <w:pPr>
              <w:spacing w:before="0" w:after="0" w:line="280" w:lineRule="atLeast"/>
              <w:rPr>
                <w:rFonts w:ascii="Arial" w:eastAsia="Arial,Arial,Times New Roman" w:hAnsi="Arial" w:cs="Arial"/>
                <w:sz w:val="20"/>
                <w:szCs w:val="20"/>
              </w:rPr>
            </w:pPr>
            <w:r w:rsidRPr="0066184A">
              <w:rPr>
                <w:rFonts w:ascii="Arial" w:eastAsia="Arial,Arial,Times New Roman" w:hAnsi="Arial" w:cs="Arial"/>
                <w:sz w:val="20"/>
                <w:szCs w:val="20"/>
              </w:rPr>
              <w:t>24</w:t>
            </w:r>
          </w:p>
        </w:tc>
        <w:tc>
          <w:tcPr>
            <w:tcW w:w="8781" w:type="dxa"/>
            <w:gridSpan w:val="6"/>
            <w:shd w:val="clear" w:color="auto" w:fill="auto"/>
          </w:tcPr>
          <w:p w14:paraId="243CFF21"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Preparatory work</w:t>
            </w:r>
          </w:p>
          <w:p w14:paraId="53145D98"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Subject Specific Preparation</w:t>
            </w:r>
          </w:p>
          <w:p w14:paraId="4F5775EF" w14:textId="77777777" w:rsidR="0066184A" w:rsidRPr="0066184A" w:rsidRDefault="0066184A" w:rsidP="0066184A">
            <w:pPr>
              <w:spacing w:before="0" w:after="0"/>
              <w:rPr>
                <w:rFonts w:ascii="Arial" w:eastAsia="Arial" w:hAnsi="Arial" w:cs="Arial"/>
                <w:sz w:val="20"/>
                <w:szCs w:val="20"/>
                <w:lang w:eastAsia="en-GB"/>
              </w:rPr>
            </w:pPr>
            <w:r w:rsidRPr="0066184A">
              <w:rPr>
                <w:rFonts w:ascii="Arial" w:eastAsia="Arial" w:hAnsi="Arial" w:cs="Arial"/>
                <w:sz w:val="20"/>
                <w:szCs w:val="20"/>
                <w:lang w:eastAsia="en-GB"/>
              </w:rPr>
              <w:t>You should consider your longer-term career or study plans prior to the start of the module in order to make appropriate choices for the areas of specialist enquiry. You will analyse your results and feedback achieved/received at levels 4 and 5 and explore the potential to develop in your chosen specialism. You will exercise sound judgement in developing your ideas by looking for possible links to the Professional Development and Critical and Contextual Research Project modules of study.</w:t>
            </w:r>
          </w:p>
          <w:p w14:paraId="69542E95" w14:textId="77777777" w:rsidR="0066184A" w:rsidRPr="0066184A" w:rsidRDefault="0066184A" w:rsidP="0066184A">
            <w:pPr>
              <w:spacing w:before="0" w:after="200" w:line="276" w:lineRule="auto"/>
              <w:rPr>
                <w:rFonts w:ascii="Arial" w:eastAsia="Calibri" w:hAnsi="Arial" w:cs="Arial"/>
                <w:sz w:val="20"/>
                <w:szCs w:val="20"/>
                <w:lang w:eastAsia="en-GB"/>
              </w:rPr>
            </w:pPr>
          </w:p>
          <w:p w14:paraId="5D8C0562"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Study Skills Support</w:t>
            </w:r>
          </w:p>
          <w:p w14:paraId="5FB77916" w14:textId="77777777" w:rsidR="0066184A" w:rsidRPr="0066184A" w:rsidRDefault="0066184A" w:rsidP="0066184A">
            <w:pPr>
              <w:spacing w:before="0" w:after="200" w:line="276" w:lineRule="auto"/>
              <w:rPr>
                <w:rFonts w:ascii="Arial" w:eastAsia="Calibri" w:hAnsi="Arial" w:cs="Arial"/>
                <w:sz w:val="20"/>
                <w:szCs w:val="20"/>
                <w:lang w:eastAsia="en-GB"/>
              </w:rPr>
            </w:pPr>
            <w:r w:rsidRPr="0066184A">
              <w:rPr>
                <w:rFonts w:ascii="Arial" w:eastAsia="Calibri" w:hAnsi="Arial" w:cs="Arial"/>
                <w:sz w:val="20"/>
                <w:szCs w:val="20"/>
                <w:lang w:eastAsia="en-GB"/>
              </w:rPr>
              <w:t>Participation in the HE.LP programme workshops, as detailed below, will help in the preparation for this module.</w:t>
            </w:r>
          </w:p>
          <w:p w14:paraId="1CAD1DD5" w14:textId="77777777" w:rsidR="0066184A" w:rsidRPr="0066184A" w:rsidRDefault="0066184A" w:rsidP="0066184A">
            <w:pPr>
              <w:spacing w:before="0" w:after="200" w:line="280" w:lineRule="atLeast"/>
              <w:rPr>
                <w:rFonts w:ascii="Arial" w:eastAsia="Arial" w:hAnsi="Arial" w:cs="Arial"/>
                <w:sz w:val="20"/>
                <w:szCs w:val="20"/>
                <w:lang w:eastAsia="en-GB"/>
              </w:rPr>
            </w:pPr>
            <w:r w:rsidRPr="0066184A">
              <w:rPr>
                <w:rFonts w:ascii="Arial" w:eastAsia="Calibri" w:hAnsi="Arial" w:cs="Arial"/>
                <w:sz w:val="20"/>
                <w:szCs w:val="20"/>
                <w:lang w:eastAsia="en-GB"/>
              </w:rPr>
              <w:t>Attend workshops on the topics below:</w:t>
            </w:r>
          </w:p>
          <w:p w14:paraId="385E29E1" w14:textId="77777777" w:rsidR="0066184A" w:rsidRPr="0066184A" w:rsidRDefault="0066184A" w:rsidP="00183D69">
            <w:pPr>
              <w:numPr>
                <w:ilvl w:val="0"/>
                <w:numId w:val="21"/>
              </w:numPr>
              <w:spacing w:before="0" w:after="0" w:line="280" w:lineRule="atLeast"/>
              <w:contextualSpacing/>
              <w:rPr>
                <w:rFonts w:ascii="Arial" w:eastAsia="Arial" w:hAnsi="Arial" w:cs="Arial"/>
                <w:sz w:val="20"/>
                <w:szCs w:val="20"/>
                <w:lang w:eastAsia="en-GB"/>
              </w:rPr>
            </w:pPr>
            <w:r w:rsidRPr="0066184A">
              <w:rPr>
                <w:rFonts w:ascii="Arial" w:eastAsia="Arial" w:hAnsi="Arial" w:cs="Arial"/>
                <w:sz w:val="20"/>
                <w:szCs w:val="20"/>
                <w:lang w:eastAsia="en-GB"/>
              </w:rPr>
              <w:t>Presentation/Public speaking workshop</w:t>
            </w:r>
          </w:p>
          <w:p w14:paraId="0F796ABE" w14:textId="77777777" w:rsidR="0066184A" w:rsidRPr="0066184A" w:rsidRDefault="0066184A" w:rsidP="0066184A">
            <w:pPr>
              <w:spacing w:before="0" w:after="200" w:line="280" w:lineRule="atLeast"/>
              <w:rPr>
                <w:rFonts w:ascii="Arial" w:eastAsia="Arial" w:hAnsi="Arial" w:cs="Arial"/>
                <w:sz w:val="20"/>
                <w:szCs w:val="20"/>
                <w:lang w:eastAsia="en-GB"/>
              </w:rPr>
            </w:pPr>
          </w:p>
          <w:p w14:paraId="4000B1DF"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Digital Skills</w:t>
            </w:r>
          </w:p>
          <w:p w14:paraId="75B49059" w14:textId="77777777" w:rsidR="0066184A" w:rsidRPr="0066184A" w:rsidRDefault="0066184A" w:rsidP="0066184A">
            <w:pPr>
              <w:spacing w:before="0" w:after="200" w:line="276" w:lineRule="auto"/>
              <w:rPr>
                <w:rFonts w:ascii="Arial" w:eastAsia="Calibri" w:hAnsi="Arial" w:cs="Arial"/>
                <w:sz w:val="20"/>
                <w:szCs w:val="20"/>
                <w:lang w:eastAsia="en-GB"/>
              </w:rPr>
            </w:pPr>
            <w:r w:rsidRPr="0066184A">
              <w:rPr>
                <w:rFonts w:ascii="Arial" w:eastAsia="Calibri" w:hAnsi="Arial" w:cs="Arial"/>
                <w:sz w:val="20"/>
                <w:szCs w:val="20"/>
                <w:lang w:eastAsia="en-GB"/>
              </w:rPr>
              <w:t>You need the following digital skills:</w:t>
            </w:r>
          </w:p>
          <w:p w14:paraId="2B12AC75"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 xml:space="preserve">Find relevant digital information using search engines, indexes or tag clouds; use appropriate search terms; find information in wikis, blog posts, scholarly journals, </w:t>
            </w:r>
            <w:proofErr w:type="gramStart"/>
            <w:r w:rsidRPr="0066184A">
              <w:rPr>
                <w:rFonts w:ascii="Arial" w:eastAsia="Calibri" w:hAnsi="Arial" w:cs="Arial"/>
                <w:sz w:val="20"/>
                <w:szCs w:val="20"/>
                <w:lang w:eastAsia="en-GB"/>
              </w:rPr>
              <w:t>e</w:t>
            </w:r>
            <w:proofErr w:type="gramEnd"/>
            <w:r w:rsidRPr="0066184A">
              <w:rPr>
                <w:rFonts w:ascii="Arial" w:eastAsia="Calibri" w:hAnsi="Arial" w:cs="Arial"/>
                <w:sz w:val="20"/>
                <w:szCs w:val="20"/>
                <w:lang w:eastAsia="en-GB"/>
              </w:rPr>
              <w:t>-books and on the open web.</w:t>
            </w:r>
          </w:p>
          <w:p w14:paraId="066EBD61"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Organise and manage digital information using various file spaces and folders, bookmarks, reference management software and tagging.</w:t>
            </w:r>
          </w:p>
          <w:p w14:paraId="6163E08B"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Judge whether digital information is trustworthy and relevant; distinguish different kinds of information e.g. academic, professional, personal and political.</w:t>
            </w:r>
          </w:p>
          <w:p w14:paraId="4FAA1813" w14:textId="77777777" w:rsidR="0066184A" w:rsidRPr="0066184A" w:rsidRDefault="0066184A" w:rsidP="00183D69">
            <w:pPr>
              <w:numPr>
                <w:ilvl w:val="0"/>
                <w:numId w:val="19"/>
              </w:numPr>
              <w:spacing w:before="0" w:after="0" w:line="276" w:lineRule="auto"/>
              <w:contextualSpacing/>
              <w:rPr>
                <w:rFonts w:ascii="Arial" w:eastAsia="Calibri" w:hAnsi="Arial" w:cs="Arial"/>
                <w:sz w:val="20"/>
                <w:szCs w:val="20"/>
                <w:lang w:eastAsia="en-GB"/>
              </w:rPr>
            </w:pPr>
            <w:r w:rsidRPr="0066184A">
              <w:rPr>
                <w:rFonts w:ascii="Arial" w:eastAsia="Calibri" w:hAnsi="Arial" w:cs="Arial"/>
                <w:sz w:val="20"/>
                <w:szCs w:val="20"/>
                <w:lang w:eastAsia="en-GB"/>
              </w:rPr>
              <w:t>Use information for answering questions, solving problems, informing practice and writing assignments.</w:t>
            </w:r>
          </w:p>
          <w:p w14:paraId="4B6A7A1A" w14:textId="77777777" w:rsidR="0066184A" w:rsidRPr="0066184A" w:rsidRDefault="0066184A" w:rsidP="00183D69">
            <w:pPr>
              <w:numPr>
                <w:ilvl w:val="0"/>
                <w:numId w:val="19"/>
              </w:numPr>
              <w:spacing w:before="0" w:after="0" w:line="280" w:lineRule="atLeast"/>
              <w:contextualSpacing/>
              <w:rPr>
                <w:rFonts w:ascii="Arial" w:eastAsia="Arial" w:hAnsi="Arial" w:cs="Arial"/>
                <w:sz w:val="20"/>
                <w:szCs w:val="20"/>
                <w:lang w:eastAsia="en-GB"/>
              </w:rPr>
            </w:pPr>
            <w:r w:rsidRPr="0066184A">
              <w:rPr>
                <w:rFonts w:ascii="Arial" w:eastAsia="Calibri" w:hAnsi="Arial" w:cs="Arial"/>
                <w:sz w:val="20"/>
                <w:szCs w:val="20"/>
                <w:lang w:eastAsia="en-GB"/>
              </w:rPr>
              <w:t>Share information with tutors, peers and others relevant to learning.</w:t>
            </w:r>
          </w:p>
          <w:p w14:paraId="4EDB122F" w14:textId="77777777" w:rsidR="0066184A" w:rsidRPr="0066184A" w:rsidRDefault="0066184A" w:rsidP="00183D69">
            <w:pPr>
              <w:numPr>
                <w:ilvl w:val="0"/>
                <w:numId w:val="19"/>
              </w:numPr>
              <w:spacing w:before="0" w:after="0" w:line="280" w:lineRule="atLeast"/>
              <w:contextualSpacing/>
              <w:rPr>
                <w:rFonts w:ascii="Arial" w:eastAsia="Arial" w:hAnsi="Arial" w:cs="Arial"/>
                <w:sz w:val="20"/>
                <w:szCs w:val="20"/>
                <w:lang w:eastAsia="en-GB"/>
              </w:rPr>
            </w:pPr>
            <w:r w:rsidRPr="0066184A">
              <w:rPr>
                <w:rFonts w:ascii="Arial" w:eastAsia="Calibri" w:hAnsi="Arial" w:cs="Arial"/>
                <w:sz w:val="20"/>
                <w:szCs w:val="20"/>
                <w:lang w:eastAsia="en-GB"/>
              </w:rPr>
              <w:t>Know and follow the rules of copyright; use only legal sources; understand and avoid plagiarism.</w:t>
            </w:r>
          </w:p>
          <w:p w14:paraId="45556DA4" w14:textId="77777777" w:rsidR="0066184A" w:rsidRPr="0066184A" w:rsidRDefault="0066184A" w:rsidP="0066184A">
            <w:pPr>
              <w:spacing w:before="0" w:after="0" w:line="280" w:lineRule="atLeast"/>
              <w:rPr>
                <w:rFonts w:ascii="Arial" w:eastAsia="Times New Roman" w:hAnsi="Arial" w:cs="Arial"/>
                <w:sz w:val="20"/>
                <w:szCs w:val="20"/>
              </w:rPr>
            </w:pPr>
          </w:p>
        </w:tc>
      </w:tr>
    </w:tbl>
    <w:p w14:paraId="58B45C75" w14:textId="77777777" w:rsidR="0066184A" w:rsidRPr="0066184A" w:rsidRDefault="0066184A" w:rsidP="0066184A">
      <w:pPr>
        <w:spacing w:before="0" w:after="0" w:line="280" w:lineRule="atLeast"/>
        <w:rPr>
          <w:rFonts w:ascii="Arial" w:eastAsia="Times New Roman" w:hAnsi="Arial" w:cs="Arial"/>
          <w:szCs w:val="20"/>
        </w:rPr>
      </w:pPr>
    </w:p>
    <w:p w14:paraId="1A4BE2BA" w14:textId="77777777" w:rsidR="0066184A" w:rsidRPr="0066184A" w:rsidRDefault="0066184A" w:rsidP="0066184A">
      <w:pPr>
        <w:spacing w:before="0" w:after="200" w:line="276" w:lineRule="auto"/>
        <w:rPr>
          <w:rFonts w:ascii="Arial" w:eastAsia="Times New Roman" w:hAnsi="Arial" w:cs="Arial"/>
          <w:sz w:val="28"/>
          <w:szCs w:val="28"/>
        </w:rPr>
      </w:pPr>
      <w:r w:rsidRPr="0066184A">
        <w:rPr>
          <w:rFonts w:ascii="Arial" w:eastAsia="Times New Roman" w:hAnsi="Arial" w:cs="Arial"/>
          <w:sz w:val="28"/>
          <w:szCs w:val="28"/>
        </w:rPr>
        <w:br w:type="page"/>
      </w:r>
    </w:p>
    <w:p w14:paraId="6C45B476" w14:textId="77777777" w:rsidR="0066184A" w:rsidRPr="0066184A" w:rsidRDefault="0066184A" w:rsidP="0066184A">
      <w:pPr>
        <w:keepNext/>
        <w:keepLines/>
        <w:spacing w:before="40" w:after="0" w:line="259" w:lineRule="auto"/>
        <w:outlineLvl w:val="1"/>
        <w:rPr>
          <w:rFonts w:ascii="Arial" w:eastAsia="Arial,Times New Roman" w:hAnsi="Arial" w:cs="Times New Roman"/>
          <w:sz w:val="20"/>
          <w:szCs w:val="26"/>
        </w:rPr>
      </w:pPr>
      <w:bookmarkStart w:id="27" w:name="_Toc479666302"/>
      <w:bookmarkStart w:id="28" w:name="_Toc526941567"/>
      <w:r w:rsidRPr="0066184A">
        <w:rPr>
          <w:rFonts w:ascii="Arial" w:eastAsia="Arial,Times New Roman" w:hAnsi="Arial" w:cs="Times New Roman"/>
          <w:sz w:val="20"/>
          <w:szCs w:val="26"/>
        </w:rPr>
        <w:t>Module Descriptor: Professional Development in Context</w:t>
      </w:r>
      <w:bookmarkEnd w:id="27"/>
      <w:bookmarkEnd w:id="28"/>
    </w:p>
    <w:p w14:paraId="49290A3A" w14:textId="77777777" w:rsidR="0066184A" w:rsidRPr="0066184A" w:rsidRDefault="0066184A" w:rsidP="0066184A">
      <w:pPr>
        <w:spacing w:before="0" w:after="0" w:line="280" w:lineRule="atLeast"/>
        <w:rPr>
          <w:rFonts w:ascii="Arial" w:eastAsia="Times New Roman" w:hAnsi="Arial" w:cs="Arial"/>
        </w:rPr>
      </w:pPr>
    </w:p>
    <w:p w14:paraId="467A3A8C" w14:textId="77777777" w:rsidR="000A5328" w:rsidRPr="000A5328" w:rsidRDefault="000A5328" w:rsidP="000A5328">
      <w:pPr>
        <w:spacing w:before="0" w:after="0" w:line="280" w:lineRule="atLeast"/>
        <w:rPr>
          <w:rFonts w:ascii="Calibri" w:eastAsia="Times New Roman" w:hAnsi="Calibri" w:cs="Arial"/>
          <w:sz w:val="28"/>
          <w:szCs w:val="28"/>
        </w:rPr>
      </w:pPr>
      <w:bookmarkStart w:id="29" w:name="_Toc479666303"/>
      <w:r w:rsidRPr="000A5328">
        <w:rPr>
          <w:rFonts w:ascii="Calibri" w:eastAsia="Times New Roman" w:hAnsi="Calibri" w:cs="Arial"/>
          <w:sz w:val="28"/>
          <w:szCs w:val="28"/>
        </w:rPr>
        <w:t>Module Descriptor Template</w:t>
      </w:r>
    </w:p>
    <w:p w14:paraId="5A24E0C7" w14:textId="77777777" w:rsidR="000A5328" w:rsidRPr="000A5328" w:rsidRDefault="000A5328" w:rsidP="000A5328">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0A5328" w:rsidRPr="000A5328" w14:paraId="7D8435C1" w14:textId="77777777" w:rsidTr="0006650A">
        <w:tc>
          <w:tcPr>
            <w:tcW w:w="440" w:type="dxa"/>
            <w:shd w:val="clear" w:color="auto" w:fill="auto"/>
          </w:tcPr>
          <w:p w14:paraId="53D01CEA"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w:t>
            </w:r>
          </w:p>
        </w:tc>
        <w:tc>
          <w:tcPr>
            <w:tcW w:w="4612" w:type="dxa"/>
            <w:shd w:val="clear" w:color="auto" w:fill="auto"/>
          </w:tcPr>
          <w:p w14:paraId="71F2290D"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Module code</w:t>
            </w:r>
          </w:p>
        </w:tc>
        <w:tc>
          <w:tcPr>
            <w:tcW w:w="4190" w:type="dxa"/>
            <w:gridSpan w:val="5"/>
            <w:shd w:val="clear" w:color="auto" w:fill="auto"/>
          </w:tcPr>
          <w:p w14:paraId="721DD513" w14:textId="77777777" w:rsidR="000A5328" w:rsidRPr="000A5328" w:rsidRDefault="000A5328" w:rsidP="000A5328">
            <w:pPr>
              <w:spacing w:before="0" w:after="0" w:line="280" w:lineRule="atLeast"/>
              <w:rPr>
                <w:rFonts w:ascii="Calibri" w:eastAsia="Times New Roman" w:hAnsi="Calibri" w:cs="Arial"/>
              </w:rPr>
            </w:pPr>
            <w:r w:rsidRPr="000A5328">
              <w:rPr>
                <w:rFonts w:ascii="Arial" w:eastAsia="Arial,Arial,Times New Roman" w:hAnsi="Arial" w:cs="Arial"/>
                <w:sz w:val="20"/>
                <w:szCs w:val="20"/>
              </w:rPr>
              <w:t>WL6103-40</w:t>
            </w:r>
          </w:p>
        </w:tc>
      </w:tr>
      <w:tr w:rsidR="000A5328" w:rsidRPr="000A5328" w14:paraId="16AA8A6F" w14:textId="77777777" w:rsidTr="0006650A">
        <w:tc>
          <w:tcPr>
            <w:tcW w:w="440" w:type="dxa"/>
            <w:tcBorders>
              <w:bottom w:val="single" w:sz="2" w:space="0" w:color="auto"/>
            </w:tcBorders>
            <w:shd w:val="clear" w:color="auto" w:fill="auto"/>
          </w:tcPr>
          <w:p w14:paraId="540F370E"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2</w:t>
            </w:r>
          </w:p>
        </w:tc>
        <w:tc>
          <w:tcPr>
            <w:tcW w:w="4612" w:type="dxa"/>
            <w:tcBorders>
              <w:bottom w:val="single" w:sz="2" w:space="0" w:color="auto"/>
            </w:tcBorders>
            <w:shd w:val="clear" w:color="auto" w:fill="auto"/>
          </w:tcPr>
          <w:p w14:paraId="66BFFD5C"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Module title</w:t>
            </w:r>
          </w:p>
        </w:tc>
        <w:tc>
          <w:tcPr>
            <w:tcW w:w="4190" w:type="dxa"/>
            <w:gridSpan w:val="5"/>
            <w:tcBorders>
              <w:bottom w:val="single" w:sz="2" w:space="0" w:color="auto"/>
            </w:tcBorders>
            <w:shd w:val="clear" w:color="auto" w:fill="auto"/>
          </w:tcPr>
          <w:p w14:paraId="6E679420" w14:textId="77777777" w:rsidR="000A5328" w:rsidRPr="000A5328" w:rsidRDefault="000A5328" w:rsidP="000A5328">
            <w:pPr>
              <w:spacing w:before="0" w:after="0" w:line="280" w:lineRule="atLeast"/>
              <w:rPr>
                <w:rFonts w:ascii="Calibri" w:eastAsia="Times New Roman" w:hAnsi="Calibri" w:cs="Arial"/>
              </w:rPr>
            </w:pPr>
            <w:r w:rsidRPr="000A5328">
              <w:rPr>
                <w:rFonts w:ascii="Arial" w:eastAsia="Arial,Arial,Times New Roman" w:hAnsi="Arial" w:cs="Arial"/>
                <w:sz w:val="20"/>
                <w:szCs w:val="20"/>
              </w:rPr>
              <w:t>Professional Development in Context</w:t>
            </w:r>
          </w:p>
        </w:tc>
      </w:tr>
      <w:tr w:rsidR="000A5328" w:rsidRPr="000A5328" w14:paraId="2C01C47D"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278D9313"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D501611"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46B8609" w14:textId="77777777" w:rsidR="000A5328" w:rsidRPr="000A5328" w:rsidRDefault="000A5328" w:rsidP="000A5328">
            <w:pPr>
              <w:spacing w:before="0" w:after="0" w:line="280" w:lineRule="atLeast"/>
              <w:rPr>
                <w:rFonts w:ascii="Calibri" w:eastAsia="Times New Roman" w:hAnsi="Calibri" w:cs="Arial"/>
              </w:rPr>
            </w:pPr>
            <w:r w:rsidRPr="000A5328">
              <w:rPr>
                <w:rFonts w:ascii="Arial" w:eastAsia="Arial,Arial,Times New Roman" w:hAnsi="Arial" w:cs="Arial"/>
                <w:sz w:val="20"/>
                <w:szCs w:val="20"/>
              </w:rPr>
              <w:t>Digital Academy</w:t>
            </w:r>
          </w:p>
        </w:tc>
      </w:tr>
      <w:tr w:rsidR="000A5328" w:rsidRPr="000A5328" w14:paraId="3CEDFB9A"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5ADBB23F"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951F5A0"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848D3B1" w14:textId="77777777" w:rsidR="000A5328" w:rsidRPr="000A5328" w:rsidRDefault="000A5328" w:rsidP="000A5328">
            <w:pPr>
              <w:spacing w:before="0" w:after="0" w:line="280" w:lineRule="atLeast"/>
              <w:rPr>
                <w:rFonts w:ascii="Calibri" w:eastAsia="Times New Roman" w:hAnsi="Calibri" w:cs="Arial"/>
              </w:rPr>
            </w:pPr>
            <w:r w:rsidRPr="000A5328">
              <w:rPr>
                <w:rFonts w:ascii="Arial" w:eastAsia="Arial,Arial,Times New Roman" w:hAnsi="Arial" w:cs="Arial"/>
                <w:sz w:val="20"/>
                <w:szCs w:val="20"/>
              </w:rPr>
              <w:t>BA (Hons)</w:t>
            </w:r>
          </w:p>
        </w:tc>
      </w:tr>
      <w:tr w:rsidR="000A5328" w:rsidRPr="000A5328" w14:paraId="7C3CD933"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10DA15AB"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97E08FB"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132B4015" w14:textId="77777777" w:rsidR="000A5328" w:rsidRPr="000A5328" w:rsidRDefault="000A5328" w:rsidP="000A5328">
            <w:pPr>
              <w:spacing w:before="0" w:after="0" w:line="280" w:lineRule="atLeast"/>
              <w:jc w:val="center"/>
              <w:rPr>
                <w:rFonts w:ascii="Calibri" w:eastAsia="Times New Roman" w:hAnsi="Calibri" w:cs="Arial"/>
              </w:rPr>
            </w:pP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7D461042" w14:textId="77777777" w:rsidR="000A5328" w:rsidRPr="000A5328" w:rsidRDefault="000A5328" w:rsidP="000A5328">
            <w:pPr>
              <w:spacing w:before="0" w:after="0" w:line="280" w:lineRule="atLeast"/>
              <w:jc w:val="center"/>
              <w:rPr>
                <w:rFonts w:ascii="Calibri" w:eastAsia="Times New Roman" w:hAnsi="Calibri" w:cs="Arial"/>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03EAC1BF" w14:textId="77777777" w:rsidR="000A5328" w:rsidRPr="000A5328" w:rsidRDefault="000A5328" w:rsidP="000A5328">
            <w:pPr>
              <w:spacing w:before="0" w:after="0" w:line="280" w:lineRule="atLeast"/>
              <w:jc w:val="center"/>
              <w:rPr>
                <w:rFonts w:ascii="Calibri" w:eastAsia="Times New Roman" w:hAnsi="Calibri" w:cs="Arial"/>
              </w:rPr>
            </w:pPr>
            <w:r w:rsidRPr="000A5328">
              <w:rPr>
                <w:rFonts w:ascii="Calibri" w:eastAsia="Times New Roman" w:hAnsi="Calibri" w:cs="Arial"/>
              </w:rPr>
              <w:t>6</w:t>
            </w: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601762F9" w14:textId="77777777" w:rsidR="000A5328" w:rsidRPr="000A5328" w:rsidRDefault="000A5328" w:rsidP="000A5328">
            <w:pPr>
              <w:spacing w:before="0" w:after="0" w:line="280" w:lineRule="atLeast"/>
              <w:jc w:val="center"/>
              <w:rPr>
                <w:rFonts w:ascii="Calibri" w:eastAsia="Times New Roman" w:hAnsi="Calibri" w:cs="Arial"/>
              </w:rPr>
            </w:pPr>
          </w:p>
        </w:tc>
      </w:tr>
      <w:tr w:rsidR="000A5328" w:rsidRPr="000A5328" w14:paraId="77FC4695"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45656533"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DE8301D"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F8AB987"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40</w:t>
            </w:r>
          </w:p>
        </w:tc>
      </w:tr>
      <w:tr w:rsidR="000A5328" w:rsidRPr="000A5328" w14:paraId="2D2E5DC1"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242CBA77"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2FA3647"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40133D6"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20</w:t>
            </w:r>
          </w:p>
        </w:tc>
      </w:tr>
      <w:tr w:rsidR="000A5328" w:rsidRPr="000A5328" w14:paraId="15CFECC4"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66CF73C0"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F988742"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 xml:space="preserve">Core or Compulsory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989C824"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Core</w:t>
            </w:r>
          </w:p>
        </w:tc>
      </w:tr>
      <w:tr w:rsidR="000A5328" w:rsidRPr="000A5328" w14:paraId="74DA007B"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64BACCF4"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D559DDB"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895C602"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BA (Hons) Len-based Media Production</w:t>
            </w:r>
          </w:p>
        </w:tc>
      </w:tr>
      <w:tr w:rsidR="000A5328" w:rsidRPr="000A5328" w14:paraId="2370CCF8"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6A517301"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1B5E52C"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A25B3D5"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N/A</w:t>
            </w:r>
          </w:p>
        </w:tc>
      </w:tr>
      <w:tr w:rsidR="000A5328" w:rsidRPr="000A5328" w14:paraId="16DDFA1C" w14:textId="77777777" w:rsidTr="0006650A">
        <w:tc>
          <w:tcPr>
            <w:tcW w:w="440" w:type="dxa"/>
            <w:tcBorders>
              <w:top w:val="single" w:sz="2" w:space="0" w:color="auto"/>
              <w:left w:val="single" w:sz="2" w:space="0" w:color="auto"/>
              <w:bottom w:val="single" w:sz="2" w:space="0" w:color="auto"/>
              <w:right w:val="single" w:sz="2" w:space="0" w:color="auto"/>
            </w:tcBorders>
            <w:shd w:val="clear" w:color="auto" w:fill="auto"/>
          </w:tcPr>
          <w:p w14:paraId="397410B9"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4B25FC0"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A101AB9"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N/A</w:t>
            </w:r>
          </w:p>
        </w:tc>
      </w:tr>
      <w:tr w:rsidR="000A5328" w:rsidRPr="000A5328" w14:paraId="1F636DA0" w14:textId="77777777" w:rsidTr="0006650A">
        <w:tc>
          <w:tcPr>
            <w:tcW w:w="440" w:type="dxa"/>
            <w:tcBorders>
              <w:top w:val="single" w:sz="2" w:space="0" w:color="auto"/>
            </w:tcBorders>
            <w:shd w:val="clear" w:color="auto" w:fill="auto"/>
          </w:tcPr>
          <w:p w14:paraId="5CD0C1E9"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12</w:t>
            </w:r>
          </w:p>
        </w:tc>
        <w:tc>
          <w:tcPr>
            <w:tcW w:w="4612" w:type="dxa"/>
            <w:tcBorders>
              <w:top w:val="single" w:sz="2" w:space="0" w:color="auto"/>
            </w:tcBorders>
            <w:shd w:val="clear" w:color="auto" w:fill="auto"/>
          </w:tcPr>
          <w:p w14:paraId="4FABFB42"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13D2F73C"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Total Hours: 90</w:t>
            </w:r>
          </w:p>
        </w:tc>
      </w:tr>
      <w:tr w:rsidR="000A5328" w:rsidRPr="000A5328" w14:paraId="741F027C" w14:textId="77777777" w:rsidTr="0006650A">
        <w:tc>
          <w:tcPr>
            <w:tcW w:w="440" w:type="dxa"/>
            <w:tcBorders>
              <w:top w:val="single" w:sz="2" w:space="0" w:color="auto"/>
            </w:tcBorders>
            <w:shd w:val="clear" w:color="auto" w:fill="auto"/>
          </w:tcPr>
          <w:p w14:paraId="447148C6"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13</w:t>
            </w:r>
          </w:p>
        </w:tc>
        <w:tc>
          <w:tcPr>
            <w:tcW w:w="4612" w:type="dxa"/>
            <w:tcBorders>
              <w:top w:val="single" w:sz="2" w:space="0" w:color="auto"/>
            </w:tcBorders>
            <w:shd w:val="clear" w:color="auto" w:fill="auto"/>
          </w:tcPr>
          <w:p w14:paraId="4901AFDE"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60C4AC9E"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Total Hours: 310</w:t>
            </w:r>
          </w:p>
        </w:tc>
      </w:tr>
      <w:tr w:rsidR="000A5328" w:rsidRPr="000A5328" w14:paraId="63CB14CF" w14:textId="77777777" w:rsidTr="0006650A">
        <w:tc>
          <w:tcPr>
            <w:tcW w:w="440" w:type="dxa"/>
            <w:tcBorders>
              <w:top w:val="single" w:sz="2" w:space="0" w:color="auto"/>
            </w:tcBorders>
            <w:shd w:val="clear" w:color="auto" w:fill="auto"/>
          </w:tcPr>
          <w:p w14:paraId="64AF4E20"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14</w:t>
            </w:r>
          </w:p>
        </w:tc>
        <w:tc>
          <w:tcPr>
            <w:tcW w:w="4612" w:type="dxa"/>
            <w:tcBorders>
              <w:top w:val="single" w:sz="2" w:space="0" w:color="auto"/>
            </w:tcBorders>
            <w:shd w:val="clear" w:color="auto" w:fill="auto"/>
          </w:tcPr>
          <w:p w14:paraId="3454FDDD"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3B9BD1C4"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30 weeks</w:t>
            </w:r>
          </w:p>
        </w:tc>
      </w:tr>
      <w:tr w:rsidR="000A5328" w:rsidRPr="000A5328" w14:paraId="2FDB5750" w14:textId="77777777" w:rsidTr="0006650A">
        <w:tc>
          <w:tcPr>
            <w:tcW w:w="440" w:type="dxa"/>
            <w:tcBorders>
              <w:top w:val="single" w:sz="2" w:space="0" w:color="auto"/>
            </w:tcBorders>
            <w:shd w:val="clear" w:color="auto" w:fill="auto"/>
          </w:tcPr>
          <w:p w14:paraId="00EA236B"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15</w:t>
            </w:r>
          </w:p>
        </w:tc>
        <w:tc>
          <w:tcPr>
            <w:tcW w:w="4612" w:type="dxa"/>
            <w:tcBorders>
              <w:top w:val="single" w:sz="2" w:space="0" w:color="auto"/>
            </w:tcBorders>
            <w:shd w:val="clear" w:color="auto" w:fill="auto"/>
          </w:tcPr>
          <w:p w14:paraId="315D67A9"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675E832E"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Loxton Campus</w:t>
            </w:r>
          </w:p>
        </w:tc>
      </w:tr>
      <w:tr w:rsidR="000A5328" w:rsidRPr="000A5328" w14:paraId="7F5ACF15" w14:textId="77777777" w:rsidTr="0006650A">
        <w:tc>
          <w:tcPr>
            <w:tcW w:w="440" w:type="dxa"/>
            <w:tcBorders>
              <w:bottom w:val="single" w:sz="4" w:space="0" w:color="auto"/>
            </w:tcBorders>
            <w:shd w:val="clear" w:color="auto" w:fill="auto"/>
          </w:tcPr>
          <w:p w14:paraId="0CB160E5"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16</w:t>
            </w:r>
          </w:p>
        </w:tc>
        <w:tc>
          <w:tcPr>
            <w:tcW w:w="4612" w:type="dxa"/>
            <w:tcBorders>
              <w:bottom w:val="single" w:sz="4" w:space="0" w:color="auto"/>
            </w:tcBorders>
            <w:shd w:val="clear" w:color="auto" w:fill="auto"/>
          </w:tcPr>
          <w:p w14:paraId="0BDEF9F3"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Module co-ordinator</w:t>
            </w:r>
          </w:p>
        </w:tc>
        <w:tc>
          <w:tcPr>
            <w:tcW w:w="4190" w:type="dxa"/>
            <w:gridSpan w:val="5"/>
            <w:tcBorders>
              <w:bottom w:val="single" w:sz="4" w:space="0" w:color="auto"/>
            </w:tcBorders>
            <w:shd w:val="clear" w:color="auto" w:fill="auto"/>
          </w:tcPr>
          <w:p w14:paraId="0427A112" w14:textId="77777777" w:rsidR="000A5328" w:rsidRPr="000A5328" w:rsidRDefault="000A5328" w:rsidP="000A5328">
            <w:pPr>
              <w:spacing w:before="0" w:after="0" w:line="280" w:lineRule="atLeast"/>
              <w:rPr>
                <w:rFonts w:ascii="Arial" w:eastAsia="Times New Roman" w:hAnsi="Arial" w:cs="Arial"/>
                <w:sz w:val="20"/>
                <w:szCs w:val="20"/>
              </w:rPr>
            </w:pPr>
            <w:r w:rsidRPr="000A5328">
              <w:rPr>
                <w:rFonts w:ascii="Arial" w:eastAsia="Times New Roman" w:hAnsi="Arial" w:cs="Arial"/>
                <w:sz w:val="20"/>
                <w:szCs w:val="20"/>
              </w:rPr>
              <w:t>Richard Edkins</w:t>
            </w:r>
          </w:p>
        </w:tc>
      </w:tr>
      <w:tr w:rsidR="000A5328" w:rsidRPr="000A5328" w14:paraId="0A3E78D0" w14:textId="77777777" w:rsidTr="0006650A">
        <w:tc>
          <w:tcPr>
            <w:tcW w:w="440" w:type="dxa"/>
            <w:tcBorders>
              <w:bottom w:val="single" w:sz="4" w:space="0" w:color="auto"/>
            </w:tcBorders>
            <w:shd w:val="clear" w:color="auto" w:fill="auto"/>
          </w:tcPr>
          <w:p w14:paraId="59C74486"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17</w:t>
            </w:r>
          </w:p>
        </w:tc>
        <w:tc>
          <w:tcPr>
            <w:tcW w:w="4612" w:type="dxa"/>
            <w:tcBorders>
              <w:bottom w:val="single" w:sz="4" w:space="0" w:color="auto"/>
            </w:tcBorders>
            <w:shd w:val="clear" w:color="auto" w:fill="auto"/>
          </w:tcPr>
          <w:p w14:paraId="4C9CB819"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334F74BE"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Arial" w:eastAsia="Arial,Arial,Times New Roman" w:hAnsi="Arial" w:cs="Arial"/>
                <w:sz w:val="20"/>
                <w:szCs w:val="20"/>
              </w:rPr>
              <w:t>None</w:t>
            </w:r>
          </w:p>
        </w:tc>
      </w:tr>
      <w:tr w:rsidR="000A5328" w:rsidRPr="000A5328" w14:paraId="414633D0" w14:textId="77777777" w:rsidTr="0006650A">
        <w:trPr>
          <w:trHeight w:val="364"/>
        </w:trPr>
        <w:tc>
          <w:tcPr>
            <w:tcW w:w="440" w:type="dxa"/>
            <w:shd w:val="clear" w:color="auto" w:fill="auto"/>
          </w:tcPr>
          <w:p w14:paraId="19AD8A99"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18</w:t>
            </w:r>
          </w:p>
        </w:tc>
        <w:tc>
          <w:tcPr>
            <w:tcW w:w="8802" w:type="dxa"/>
            <w:gridSpan w:val="6"/>
            <w:shd w:val="clear" w:color="auto" w:fill="auto"/>
          </w:tcPr>
          <w:p w14:paraId="31AACA8D"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b/>
                <w:bCs/>
                <w:sz w:val="20"/>
                <w:szCs w:val="20"/>
              </w:rPr>
              <w:t>Brief description and aims</w:t>
            </w:r>
            <w:r w:rsidRPr="000A5328">
              <w:rPr>
                <w:rFonts w:ascii="Arial" w:eastAsia="Arial,Arial,Times New Roman" w:hAnsi="Arial" w:cs="Arial"/>
                <w:b/>
                <w:bCs/>
                <w:sz w:val="20"/>
                <w:szCs w:val="20"/>
                <w:shd w:val="clear" w:color="auto" w:fill="FFFFFF"/>
              </w:rPr>
              <w:t xml:space="preserve"> </w:t>
            </w:r>
            <w:r w:rsidRPr="000A5328">
              <w:rPr>
                <w:rFonts w:ascii="Arial" w:eastAsia="Arial,Arial,Times New Roman" w:hAnsi="Arial" w:cs="Arial"/>
                <w:b/>
                <w:bCs/>
                <w:sz w:val="20"/>
                <w:szCs w:val="20"/>
              </w:rPr>
              <w:t>of module</w:t>
            </w:r>
          </w:p>
          <w:p w14:paraId="00295B31" w14:textId="77777777" w:rsidR="000A5328" w:rsidRPr="000A5328" w:rsidRDefault="000A5328" w:rsidP="000A5328">
            <w:pPr>
              <w:spacing w:before="0" w:after="0" w:line="280" w:lineRule="atLeast"/>
              <w:jc w:val="both"/>
              <w:rPr>
                <w:rFonts w:ascii="Arial" w:eastAsia="Arial,Times New Roman" w:hAnsi="Arial" w:cs="Arial"/>
                <w:iCs/>
                <w:sz w:val="20"/>
                <w:szCs w:val="20"/>
              </w:rPr>
            </w:pPr>
          </w:p>
          <w:p w14:paraId="4D9C23B8"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This module focuses on your professional development, developing specialisms within lens-based media production.</w:t>
            </w:r>
          </w:p>
          <w:p w14:paraId="7A13172B" w14:textId="77777777" w:rsidR="000A5328" w:rsidRPr="000A5328" w:rsidRDefault="000A5328" w:rsidP="000A5328">
            <w:pPr>
              <w:spacing w:before="0" w:after="0" w:line="280" w:lineRule="atLeast"/>
              <w:jc w:val="both"/>
              <w:rPr>
                <w:rFonts w:ascii="Arial" w:eastAsia="Arial" w:hAnsi="Arial" w:cs="Arial"/>
                <w:iCs/>
                <w:sz w:val="20"/>
                <w:szCs w:val="20"/>
              </w:rPr>
            </w:pPr>
          </w:p>
          <w:p w14:paraId="496CC63B"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 w:hAnsi="Arial" w:cs="Arial"/>
                <w:sz w:val="20"/>
                <w:szCs w:val="20"/>
              </w:rPr>
              <w:t>You identify an area within your specialism to focus on and</w:t>
            </w:r>
            <w:r w:rsidRPr="000A5328">
              <w:rPr>
                <w:rFonts w:ascii="Arial" w:eastAsia="Arial,Arial,Times New Roman" w:hAnsi="Arial" w:cs="Arial"/>
                <w:sz w:val="20"/>
                <w:szCs w:val="20"/>
              </w:rPr>
              <w:t xml:space="preserve"> develop a portfolio evidencing research, practice and experience. </w:t>
            </w:r>
          </w:p>
          <w:p w14:paraId="6CFD97C7" w14:textId="77777777" w:rsidR="000A5328" w:rsidRPr="000A5328" w:rsidRDefault="000A5328" w:rsidP="000A5328">
            <w:pPr>
              <w:spacing w:before="0" w:after="0" w:line="280" w:lineRule="atLeast"/>
              <w:jc w:val="both"/>
              <w:rPr>
                <w:rFonts w:ascii="Arial" w:eastAsia="Arial,Arial,Times New Roman" w:hAnsi="Arial" w:cs="Arial"/>
                <w:sz w:val="20"/>
                <w:szCs w:val="20"/>
              </w:rPr>
            </w:pPr>
          </w:p>
          <w:p w14:paraId="57B49F08" w14:textId="77777777" w:rsidR="000A5328" w:rsidRPr="000A5328" w:rsidRDefault="000A5328" w:rsidP="000A5328">
            <w:pPr>
              <w:spacing w:before="0" w:after="0" w:line="280" w:lineRule="atLeast"/>
              <w:jc w:val="both"/>
              <w:rPr>
                <w:rFonts w:ascii="Arial" w:eastAsia="Arial" w:hAnsi="Arial" w:cs="Arial"/>
                <w:sz w:val="20"/>
                <w:szCs w:val="20"/>
              </w:rPr>
            </w:pPr>
            <w:r w:rsidRPr="000A5328">
              <w:rPr>
                <w:rFonts w:ascii="Arial" w:eastAsia="Arial" w:hAnsi="Arial" w:cs="Arial"/>
                <w:sz w:val="20"/>
                <w:szCs w:val="20"/>
              </w:rPr>
              <w:t>You keep a reflective journal of your professional development, responding to a series of lectures, workshops, visits and your own research and practice.</w:t>
            </w:r>
          </w:p>
          <w:p w14:paraId="4745EBEB" w14:textId="77777777" w:rsidR="000A5328" w:rsidRPr="000A5328" w:rsidRDefault="000A5328" w:rsidP="000A5328">
            <w:pPr>
              <w:spacing w:before="0" w:after="0" w:line="280" w:lineRule="atLeast"/>
              <w:jc w:val="both"/>
              <w:rPr>
                <w:rFonts w:ascii="Arial" w:eastAsia="Arial,Arial,Times New Roman" w:hAnsi="Arial" w:cs="Arial"/>
                <w:sz w:val="20"/>
                <w:szCs w:val="20"/>
              </w:rPr>
            </w:pPr>
          </w:p>
          <w:p w14:paraId="6078736E"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 xml:space="preserve">You develop your commercial awareness and entrepreneurial skills, alongside communication and personal management skills. </w:t>
            </w:r>
            <w:r w:rsidRPr="000A5328">
              <w:rPr>
                <w:rFonts w:ascii="Arial" w:eastAsia="Arial" w:hAnsi="Arial" w:cs="Arial"/>
                <w:sz w:val="20"/>
                <w:szCs w:val="20"/>
              </w:rPr>
              <w:t>You work both individually and collaboratively with others to develop and deliver products to a professional performance and/or production standard.</w:t>
            </w:r>
          </w:p>
          <w:p w14:paraId="07F133BB" w14:textId="77777777" w:rsidR="000A5328" w:rsidRPr="000A5328" w:rsidRDefault="000A5328" w:rsidP="000A5328">
            <w:pPr>
              <w:spacing w:before="0" w:after="0" w:line="280" w:lineRule="atLeast"/>
              <w:jc w:val="both"/>
              <w:rPr>
                <w:rFonts w:ascii="Arial" w:eastAsia="Times New Roman" w:hAnsi="Arial" w:cs="Arial"/>
                <w:sz w:val="20"/>
                <w:szCs w:val="20"/>
              </w:rPr>
            </w:pPr>
          </w:p>
          <w:p w14:paraId="4B5A4E92" w14:textId="77777777" w:rsidR="000A5328" w:rsidRPr="000A5328" w:rsidRDefault="000A5328" w:rsidP="000A5328">
            <w:pPr>
              <w:spacing w:before="0" w:after="0" w:line="280" w:lineRule="atLeast"/>
              <w:rPr>
                <w:rFonts w:ascii="Arial" w:eastAsia="Arial" w:hAnsi="Arial" w:cs="Arial"/>
                <w:b/>
                <w:bCs/>
                <w:sz w:val="20"/>
                <w:szCs w:val="20"/>
              </w:rPr>
            </w:pPr>
            <w:r w:rsidRPr="000A5328">
              <w:rPr>
                <w:rFonts w:ascii="Arial" w:eastAsia="Arial" w:hAnsi="Arial" w:cs="Arial"/>
                <w:b/>
                <w:bCs/>
                <w:sz w:val="20"/>
                <w:szCs w:val="20"/>
              </w:rPr>
              <w:t>Part 1. Professional Development Research and Reflective Journal</w:t>
            </w:r>
          </w:p>
          <w:p w14:paraId="6285155F" w14:textId="77777777" w:rsidR="000A5328" w:rsidRPr="000A5328" w:rsidRDefault="000A5328" w:rsidP="000A5328">
            <w:pPr>
              <w:spacing w:before="0" w:after="0" w:line="280" w:lineRule="atLeast"/>
              <w:jc w:val="both"/>
              <w:rPr>
                <w:rFonts w:ascii="Arial" w:eastAsia="Arial" w:hAnsi="Arial" w:cs="Arial"/>
                <w:sz w:val="20"/>
                <w:szCs w:val="20"/>
              </w:rPr>
            </w:pPr>
            <w:r w:rsidRPr="000A5328">
              <w:rPr>
                <w:rFonts w:ascii="Arial" w:eastAsia="Arial" w:hAnsi="Arial" w:cs="Arial"/>
                <w:sz w:val="20"/>
                <w:szCs w:val="20"/>
              </w:rPr>
              <w:t xml:space="preserve">You identify an area of study within your specialism, demonstrating an understanding of the professional landscape and producing a portfolio of research and practice on a chosen topic. Examples might include aspects of cinematography, sound design, post-production, documentary photography, editorial photography or fashion photography. If you prefer you may focus on academic research within your field, geared toward progression to post-graduate studies. </w:t>
            </w:r>
          </w:p>
          <w:p w14:paraId="2691D1A7" w14:textId="77777777" w:rsidR="000A5328" w:rsidRPr="000A5328" w:rsidRDefault="000A5328" w:rsidP="000A5328">
            <w:pPr>
              <w:spacing w:before="0" w:after="0" w:line="280" w:lineRule="atLeast"/>
              <w:jc w:val="both"/>
              <w:rPr>
                <w:rFonts w:ascii="Arial" w:eastAsia="Arial" w:hAnsi="Arial" w:cs="Arial"/>
                <w:sz w:val="20"/>
                <w:szCs w:val="20"/>
              </w:rPr>
            </w:pPr>
            <w:r w:rsidRPr="000A5328">
              <w:rPr>
                <w:rFonts w:ascii="Arial" w:eastAsia="Arial" w:hAnsi="Arial" w:cs="Arial"/>
                <w:sz w:val="20"/>
                <w:szCs w:val="20"/>
              </w:rPr>
              <w:t>You identify contacts and resources, including skills and workshops needed. You also start to identify audiences and outlets for your work, which may include festivals, exhibitions, competitions, clients, online, publishing as well as preparation for final shows. Your practice demonstrates a sound understanding of budgets, legal matters and the ethical considerations appropriate to your work.</w:t>
            </w:r>
          </w:p>
          <w:p w14:paraId="4324BBF9" w14:textId="77777777" w:rsidR="000A5328" w:rsidRPr="000A5328" w:rsidRDefault="000A5328" w:rsidP="000A5328">
            <w:pPr>
              <w:spacing w:before="0" w:after="0" w:line="280" w:lineRule="atLeast"/>
              <w:rPr>
                <w:rFonts w:ascii="Arial" w:eastAsia="Arial" w:hAnsi="Arial" w:cs="Arial"/>
                <w:b/>
                <w:bCs/>
                <w:sz w:val="20"/>
                <w:szCs w:val="20"/>
              </w:rPr>
            </w:pPr>
          </w:p>
          <w:p w14:paraId="734C2428" w14:textId="77777777" w:rsidR="000A5328" w:rsidRPr="000A5328" w:rsidRDefault="000A5328" w:rsidP="000A5328">
            <w:pPr>
              <w:spacing w:before="0" w:after="0" w:line="280" w:lineRule="atLeast"/>
              <w:rPr>
                <w:rFonts w:ascii="Arial" w:eastAsia="Arial" w:hAnsi="Arial" w:cs="Arial"/>
                <w:b/>
                <w:bCs/>
                <w:sz w:val="20"/>
                <w:szCs w:val="20"/>
              </w:rPr>
            </w:pPr>
            <w:r w:rsidRPr="000A5328">
              <w:rPr>
                <w:rFonts w:ascii="Arial" w:eastAsia="Arial" w:hAnsi="Arial" w:cs="Arial"/>
                <w:b/>
                <w:bCs/>
                <w:sz w:val="20"/>
                <w:szCs w:val="20"/>
              </w:rPr>
              <w:t xml:space="preserve">Part 2. Application </w:t>
            </w:r>
          </w:p>
          <w:p w14:paraId="4B141787" w14:textId="77777777" w:rsidR="000A5328" w:rsidRPr="000A5328" w:rsidRDefault="000A5328" w:rsidP="000A5328">
            <w:pPr>
              <w:spacing w:before="0" w:after="0" w:line="280" w:lineRule="atLeast"/>
              <w:jc w:val="both"/>
              <w:rPr>
                <w:rFonts w:ascii="Arial" w:eastAsia="Arial" w:hAnsi="Arial" w:cs="Arial"/>
                <w:sz w:val="20"/>
                <w:szCs w:val="20"/>
              </w:rPr>
            </w:pPr>
            <w:r w:rsidRPr="000A5328">
              <w:rPr>
                <w:rFonts w:ascii="Arial" w:eastAsia="Arial" w:hAnsi="Arial" w:cs="Arial"/>
                <w:sz w:val="20"/>
                <w:szCs w:val="20"/>
              </w:rPr>
              <w:t>You apply what you have learnt in the first part of the module, through the organisation and delivery of the Major Project in a public context, through exhibition, screening, publishing, presentation or other appropriate medium.</w:t>
            </w:r>
          </w:p>
          <w:p w14:paraId="5CD77FC4" w14:textId="77777777" w:rsidR="000A5328" w:rsidRPr="000A5328" w:rsidRDefault="000A5328" w:rsidP="000A5328">
            <w:pPr>
              <w:spacing w:before="0" w:after="0" w:line="280" w:lineRule="atLeast"/>
              <w:jc w:val="both"/>
              <w:rPr>
                <w:rFonts w:ascii="Arial" w:eastAsia="Arial" w:hAnsi="Arial" w:cs="Arial"/>
                <w:sz w:val="20"/>
                <w:szCs w:val="20"/>
              </w:rPr>
            </w:pPr>
            <w:r w:rsidRPr="000A5328">
              <w:rPr>
                <w:rFonts w:ascii="Arial" w:eastAsia="Arial" w:hAnsi="Arial" w:cs="Arial"/>
                <w:sz w:val="20"/>
                <w:szCs w:val="20"/>
              </w:rPr>
              <w:t xml:space="preserve">You develop a portfolio of work, including an online profile, to support the dissemination of the project. </w:t>
            </w:r>
          </w:p>
          <w:p w14:paraId="524D675B" w14:textId="77777777" w:rsidR="000A5328" w:rsidRPr="000A5328" w:rsidRDefault="000A5328" w:rsidP="000A5328">
            <w:pPr>
              <w:spacing w:before="100" w:beforeAutospacing="1" w:line="288" w:lineRule="exact"/>
              <w:rPr>
                <w:rFonts w:ascii="Arial" w:eastAsia="Arial" w:hAnsi="Arial" w:cs="Arial"/>
                <w:color w:val="000000"/>
                <w:sz w:val="20"/>
                <w:szCs w:val="20"/>
                <w:lang w:eastAsia="en-GB"/>
              </w:rPr>
            </w:pPr>
            <w:r w:rsidRPr="000A5328">
              <w:rPr>
                <w:rFonts w:ascii="Arial" w:eastAsia="Arial" w:hAnsi="Arial" w:cs="Arial"/>
                <w:sz w:val="20"/>
                <w:szCs w:val="20"/>
                <w:lang w:eastAsia="en-GB"/>
              </w:rPr>
              <w:t>The module aims to:</w:t>
            </w:r>
          </w:p>
          <w:p w14:paraId="7E82F023" w14:textId="77777777" w:rsidR="000A5328" w:rsidRPr="000A5328" w:rsidRDefault="000A5328" w:rsidP="000A5328">
            <w:pPr>
              <w:numPr>
                <w:ilvl w:val="0"/>
                <w:numId w:val="23"/>
              </w:numPr>
              <w:spacing w:before="100" w:beforeAutospacing="1" w:after="0" w:line="288" w:lineRule="exact"/>
              <w:rPr>
                <w:rFonts w:ascii="Arial" w:eastAsia="Arial" w:hAnsi="Arial" w:cs="Arial"/>
                <w:color w:val="000000"/>
                <w:sz w:val="20"/>
                <w:szCs w:val="20"/>
                <w:lang w:eastAsia="en-GB"/>
              </w:rPr>
            </w:pPr>
            <w:r w:rsidRPr="000A5328">
              <w:rPr>
                <w:rFonts w:ascii="Arial" w:eastAsia="Arial" w:hAnsi="Arial" w:cs="Arial"/>
                <w:color w:val="000000"/>
                <w:sz w:val="20"/>
                <w:szCs w:val="20"/>
                <w:lang w:eastAsia="en-GB"/>
              </w:rPr>
              <w:t>Critically reflect on, and investigate the range of employment and freelance opportunities in the lens-based media industries, enabling the development of professional careers in relevant, discrete disciplines.</w:t>
            </w:r>
          </w:p>
          <w:p w14:paraId="00436601" w14:textId="77777777" w:rsidR="000A5328" w:rsidRPr="000A5328" w:rsidRDefault="000A5328" w:rsidP="000A5328">
            <w:pPr>
              <w:numPr>
                <w:ilvl w:val="0"/>
                <w:numId w:val="23"/>
              </w:numPr>
              <w:spacing w:before="100" w:beforeAutospacing="1" w:after="0" w:line="288" w:lineRule="exact"/>
              <w:rPr>
                <w:rFonts w:ascii="Arial" w:eastAsia="Arial" w:hAnsi="Arial" w:cs="Arial"/>
                <w:color w:val="000000"/>
                <w:sz w:val="20"/>
                <w:szCs w:val="20"/>
                <w:lang w:eastAsia="en-GB"/>
              </w:rPr>
            </w:pPr>
            <w:r w:rsidRPr="000A5328">
              <w:rPr>
                <w:rFonts w:ascii="Arial" w:eastAsia="Arial" w:hAnsi="Arial" w:cs="Arial"/>
                <w:color w:val="000000"/>
                <w:sz w:val="20"/>
                <w:szCs w:val="20"/>
                <w:lang w:eastAsia="en-GB"/>
              </w:rPr>
              <w:t>Develop a wide range of practical and academic skills that are transferrable, and encourage responsibility and entrepreneurship.</w:t>
            </w:r>
          </w:p>
          <w:p w14:paraId="34ACEE6F" w14:textId="77777777" w:rsidR="000A5328" w:rsidRPr="000A5328" w:rsidRDefault="000A5328" w:rsidP="000A5328">
            <w:pPr>
              <w:numPr>
                <w:ilvl w:val="0"/>
                <w:numId w:val="23"/>
              </w:numPr>
              <w:spacing w:before="100" w:beforeAutospacing="1" w:after="0" w:line="288" w:lineRule="exact"/>
              <w:rPr>
                <w:rFonts w:ascii="Arial" w:eastAsia="Arial" w:hAnsi="Arial" w:cs="Arial"/>
                <w:color w:val="000000"/>
                <w:sz w:val="20"/>
                <w:szCs w:val="20"/>
                <w:lang w:eastAsia="en-GB"/>
              </w:rPr>
            </w:pPr>
            <w:r w:rsidRPr="000A5328">
              <w:rPr>
                <w:rFonts w:ascii="Arial" w:eastAsia="Arial" w:hAnsi="Arial" w:cs="Arial"/>
                <w:color w:val="000000"/>
                <w:sz w:val="20"/>
                <w:szCs w:val="20"/>
                <w:lang w:eastAsia="en-GB"/>
              </w:rPr>
              <w:t>Foster awareness and understanding of a full range of relevant resources and technologies that are likely to be encountered within a specialism</w:t>
            </w:r>
          </w:p>
          <w:p w14:paraId="6943E965" w14:textId="77777777" w:rsidR="000A5328" w:rsidRPr="000A5328" w:rsidRDefault="000A5328" w:rsidP="000A5328">
            <w:pPr>
              <w:numPr>
                <w:ilvl w:val="0"/>
                <w:numId w:val="23"/>
              </w:numPr>
              <w:spacing w:before="100" w:beforeAutospacing="1" w:after="0" w:line="288" w:lineRule="exact"/>
              <w:rPr>
                <w:rFonts w:ascii="Arial" w:eastAsia="Arial" w:hAnsi="Arial" w:cs="Arial"/>
                <w:color w:val="000000"/>
                <w:sz w:val="20"/>
                <w:szCs w:val="20"/>
                <w:lang w:eastAsia="en-GB"/>
              </w:rPr>
            </w:pPr>
            <w:r w:rsidRPr="000A5328">
              <w:rPr>
                <w:rFonts w:ascii="Arial" w:eastAsia="Arial,Calibri" w:hAnsi="Arial" w:cs="Arial"/>
                <w:sz w:val="20"/>
                <w:szCs w:val="20"/>
              </w:rPr>
              <w:t xml:space="preserve">Nurture the development of a creative voice and identity, through individual and collaborative </w:t>
            </w:r>
            <w:r w:rsidRPr="000A5328">
              <w:rPr>
                <w:rFonts w:ascii="Arial" w:eastAsia="Arial" w:hAnsi="Arial" w:cs="Arial"/>
                <w:color w:val="000000"/>
                <w:sz w:val="20"/>
                <w:szCs w:val="20"/>
                <w:lang w:eastAsia="en-GB"/>
              </w:rPr>
              <w:t>working.</w:t>
            </w:r>
          </w:p>
          <w:p w14:paraId="6D5DC472" w14:textId="77777777" w:rsidR="000A5328" w:rsidRPr="000A5328" w:rsidRDefault="000A5328" w:rsidP="000A5328">
            <w:pPr>
              <w:spacing w:before="0" w:after="0" w:line="280" w:lineRule="atLeast"/>
              <w:rPr>
                <w:rFonts w:ascii="Calibri" w:eastAsia="Times New Roman" w:hAnsi="Calibri" w:cs="Arial"/>
              </w:rPr>
            </w:pPr>
          </w:p>
        </w:tc>
      </w:tr>
      <w:tr w:rsidR="000A5328" w:rsidRPr="000A5328" w14:paraId="3C60EC1E" w14:textId="77777777" w:rsidTr="0006650A">
        <w:trPr>
          <w:trHeight w:val="364"/>
        </w:trPr>
        <w:tc>
          <w:tcPr>
            <w:tcW w:w="440" w:type="dxa"/>
            <w:shd w:val="clear" w:color="auto" w:fill="auto"/>
          </w:tcPr>
          <w:p w14:paraId="3D3E89B4"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19</w:t>
            </w:r>
          </w:p>
        </w:tc>
        <w:tc>
          <w:tcPr>
            <w:tcW w:w="8802" w:type="dxa"/>
            <w:gridSpan w:val="6"/>
            <w:shd w:val="clear" w:color="auto" w:fill="auto"/>
          </w:tcPr>
          <w:p w14:paraId="2335A1BF"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Outline syllabus</w:t>
            </w:r>
          </w:p>
          <w:p w14:paraId="5B8AF0AE" w14:textId="77777777" w:rsidR="000A5328" w:rsidRPr="000A5328" w:rsidRDefault="000A5328" w:rsidP="000A5328">
            <w:pPr>
              <w:spacing w:before="0" w:after="0"/>
              <w:rPr>
                <w:rFonts w:ascii="Calibri" w:eastAsia="Calibri" w:hAnsi="Calibri" w:cs="Times New Roman"/>
              </w:rPr>
            </w:pPr>
          </w:p>
          <w:p w14:paraId="7C402A4F"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In addition to the development of skills, you participate in careers coaching, and explore employment opportunities within your chosen discipline, critically analysing potential career trajectories. This includes practical workshops, group exploration tasks and lectures delivered by industry and academic practitioners. Work-related projects, work-placements and/or real-world project scenarios enrich the module, encouraging the development of an in-depth understanding of:</w:t>
            </w:r>
          </w:p>
          <w:p w14:paraId="44A41681" w14:textId="77777777" w:rsidR="000A5328" w:rsidRPr="000A5328" w:rsidRDefault="000A5328" w:rsidP="000A5328">
            <w:pPr>
              <w:numPr>
                <w:ilvl w:val="0"/>
                <w:numId w:val="25"/>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project management</w:t>
            </w:r>
          </w:p>
          <w:p w14:paraId="66002BCD" w14:textId="77777777" w:rsidR="000A5328" w:rsidRPr="000A5328" w:rsidRDefault="000A5328" w:rsidP="000A5328">
            <w:pPr>
              <w:numPr>
                <w:ilvl w:val="0"/>
                <w:numId w:val="25"/>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professional engagement</w:t>
            </w:r>
          </w:p>
          <w:p w14:paraId="2F9D489E" w14:textId="77777777" w:rsidR="000A5328" w:rsidRPr="000A5328" w:rsidRDefault="000A5328" w:rsidP="000A5328">
            <w:pPr>
              <w:numPr>
                <w:ilvl w:val="0"/>
                <w:numId w:val="25"/>
              </w:numPr>
              <w:spacing w:before="0" w:after="0" w:line="280" w:lineRule="atLeast"/>
              <w:contextualSpacing/>
              <w:jc w:val="both"/>
              <w:rPr>
                <w:rFonts w:ascii="Arial" w:eastAsia="Arial,Arial,Times New Roman" w:hAnsi="Arial" w:cs="Arial"/>
                <w:sz w:val="20"/>
                <w:szCs w:val="20"/>
              </w:rPr>
            </w:pPr>
            <w:proofErr w:type="gramStart"/>
            <w:r w:rsidRPr="000A5328">
              <w:rPr>
                <w:rFonts w:ascii="Arial" w:eastAsia="Arial,Arial,Times New Roman" w:hAnsi="Arial" w:cs="Arial"/>
                <w:sz w:val="20"/>
                <w:szCs w:val="20"/>
              </w:rPr>
              <w:t>effective</w:t>
            </w:r>
            <w:proofErr w:type="gramEnd"/>
            <w:r w:rsidRPr="000A5328">
              <w:rPr>
                <w:rFonts w:ascii="Arial" w:eastAsia="Arial,Arial,Times New Roman" w:hAnsi="Arial" w:cs="Arial"/>
                <w:sz w:val="20"/>
                <w:szCs w:val="20"/>
              </w:rPr>
              <w:t xml:space="preserve"> collaboration with professionals in your chosen sector.</w:t>
            </w:r>
          </w:p>
          <w:p w14:paraId="3FF79384" w14:textId="77777777" w:rsidR="000A5328" w:rsidRPr="000A5328" w:rsidRDefault="000A5328" w:rsidP="000A5328">
            <w:pPr>
              <w:spacing w:before="0" w:after="0" w:line="280" w:lineRule="atLeast"/>
              <w:jc w:val="both"/>
              <w:rPr>
                <w:rFonts w:ascii="Arial" w:eastAsia="Times New Roman" w:hAnsi="Arial" w:cs="Arial"/>
                <w:sz w:val="20"/>
                <w:szCs w:val="20"/>
              </w:rPr>
            </w:pPr>
          </w:p>
          <w:p w14:paraId="17E2F8AF"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Indicative areas of study include:</w:t>
            </w:r>
          </w:p>
          <w:p w14:paraId="796B2138" w14:textId="77777777" w:rsidR="000A5328" w:rsidRPr="000A5328" w:rsidRDefault="000A5328" w:rsidP="000A5328">
            <w:pPr>
              <w:spacing w:before="0" w:after="0" w:line="280" w:lineRule="atLeast"/>
              <w:jc w:val="both"/>
              <w:rPr>
                <w:rFonts w:ascii="Arial" w:eastAsia="Times New Roman" w:hAnsi="Arial" w:cs="Arial"/>
                <w:sz w:val="20"/>
                <w:szCs w:val="20"/>
              </w:rPr>
            </w:pPr>
          </w:p>
          <w:p w14:paraId="1DE664C5"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 xml:space="preserve">How to identify and analyse career opportunities and specifically how these relate to chosen path of development </w:t>
            </w:r>
          </w:p>
          <w:p w14:paraId="2AB4A41F"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Professionalism in the workplace</w:t>
            </w:r>
          </w:p>
          <w:p w14:paraId="6F0908D5"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Higher level communication skills (both written and verbal)</w:t>
            </w:r>
          </w:p>
          <w:p w14:paraId="48A4CFD6"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Reflective practice and how this relates to the development of new skills</w:t>
            </w:r>
          </w:p>
          <w:p w14:paraId="75C61357"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Employment and enterprise</w:t>
            </w:r>
          </w:p>
          <w:p w14:paraId="4AE0DF33"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Building, developing and maintaining effective working relationships</w:t>
            </w:r>
          </w:p>
          <w:p w14:paraId="2FDF8544"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Identifying and forecasting industry market trends (locally, nationally and globally)</w:t>
            </w:r>
          </w:p>
          <w:p w14:paraId="2D083E19"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How to consider and develop a careers portfolio</w:t>
            </w:r>
          </w:p>
          <w:p w14:paraId="304307FF" w14:textId="77777777" w:rsidR="000A5328" w:rsidRPr="000A5328" w:rsidRDefault="000A5328" w:rsidP="000A5328">
            <w:pPr>
              <w:numPr>
                <w:ilvl w:val="0"/>
                <w:numId w:val="24"/>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How a sample of industry sectors are structured and operate</w:t>
            </w:r>
          </w:p>
          <w:p w14:paraId="16967CFC" w14:textId="77777777" w:rsidR="000A5328" w:rsidRPr="000A5328" w:rsidRDefault="000A5328" w:rsidP="000A5328">
            <w:pPr>
              <w:spacing w:before="0" w:after="0" w:line="280" w:lineRule="atLeast"/>
              <w:rPr>
                <w:rFonts w:ascii="Calibri" w:eastAsia="Times New Roman" w:hAnsi="Calibri" w:cs="Arial"/>
              </w:rPr>
            </w:pPr>
          </w:p>
          <w:p w14:paraId="26457DA1" w14:textId="77777777" w:rsidR="000A5328" w:rsidRPr="000A5328" w:rsidRDefault="000A5328" w:rsidP="000A5328">
            <w:pPr>
              <w:spacing w:before="0" w:after="0" w:line="280" w:lineRule="atLeast"/>
              <w:rPr>
                <w:rFonts w:ascii="Calibri" w:eastAsia="Times New Roman" w:hAnsi="Calibri" w:cs="Arial"/>
              </w:rPr>
            </w:pPr>
            <w:r w:rsidRPr="000A5328">
              <w:rPr>
                <w:rFonts w:ascii="Arial" w:eastAsia="Arial,Arial,Times New Roman" w:hAnsi="Arial" w:cs="Arial"/>
                <w:sz w:val="20"/>
                <w:szCs w:val="20"/>
              </w:rPr>
              <w:t>Relevant topics, such as legal and financial aspects of the Film, Photographic and Media Arts industries, and business planning form part of the syllabus for this module.</w:t>
            </w:r>
          </w:p>
          <w:p w14:paraId="52F1582A" w14:textId="77777777" w:rsidR="000A5328" w:rsidRPr="000A5328" w:rsidRDefault="000A5328" w:rsidP="000A5328">
            <w:pPr>
              <w:spacing w:before="0" w:after="0" w:line="280" w:lineRule="atLeast"/>
              <w:rPr>
                <w:rFonts w:ascii="Calibri" w:eastAsia="Times New Roman" w:hAnsi="Calibri" w:cs="Arial"/>
              </w:rPr>
            </w:pPr>
          </w:p>
          <w:p w14:paraId="0FD01276" w14:textId="77777777" w:rsidR="000A5328" w:rsidRPr="000A5328" w:rsidRDefault="000A5328" w:rsidP="000A5328">
            <w:pPr>
              <w:spacing w:before="0" w:after="0" w:line="280" w:lineRule="atLeast"/>
              <w:rPr>
                <w:rFonts w:ascii="Calibri" w:eastAsia="Times New Roman" w:hAnsi="Calibri" w:cs="Arial"/>
              </w:rPr>
            </w:pPr>
          </w:p>
        </w:tc>
      </w:tr>
      <w:tr w:rsidR="000A5328" w:rsidRPr="000A5328" w14:paraId="2C20F228" w14:textId="77777777" w:rsidTr="0006650A">
        <w:tc>
          <w:tcPr>
            <w:tcW w:w="440" w:type="dxa"/>
            <w:tcBorders>
              <w:bottom w:val="single" w:sz="2" w:space="0" w:color="auto"/>
            </w:tcBorders>
            <w:shd w:val="clear" w:color="auto" w:fill="auto"/>
          </w:tcPr>
          <w:p w14:paraId="6D4F1E07"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20</w:t>
            </w:r>
          </w:p>
        </w:tc>
        <w:tc>
          <w:tcPr>
            <w:tcW w:w="8802" w:type="dxa"/>
            <w:gridSpan w:val="6"/>
            <w:tcBorders>
              <w:bottom w:val="single" w:sz="2" w:space="0" w:color="auto"/>
            </w:tcBorders>
            <w:shd w:val="clear" w:color="auto" w:fill="auto"/>
          </w:tcPr>
          <w:p w14:paraId="0F3FD84D"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Teaching and learning activities</w:t>
            </w:r>
          </w:p>
          <w:p w14:paraId="1F59A8DD" w14:textId="77777777" w:rsidR="000A5328" w:rsidRPr="000A5328" w:rsidRDefault="000A5328" w:rsidP="000A5328">
            <w:pPr>
              <w:spacing w:before="100" w:beforeAutospacing="1" w:after="100" w:afterAutospacing="1"/>
              <w:jc w:val="both"/>
              <w:rPr>
                <w:rFonts w:ascii="Arial" w:eastAsia="Times New Roman" w:hAnsi="Arial" w:cs="Arial"/>
                <w:sz w:val="20"/>
                <w:szCs w:val="20"/>
              </w:rPr>
            </w:pPr>
            <w:r w:rsidRPr="000A5328">
              <w:rPr>
                <w:rFonts w:ascii="Arial" w:eastAsia="Arial,Arial,Times New Roman" w:hAnsi="Arial" w:cs="Arial"/>
                <w:sz w:val="20"/>
                <w:szCs w:val="20"/>
                <w:lang w:eastAsia="en-GB"/>
              </w:rPr>
              <w:t xml:space="preserve">You conduct independent study and have one-to-one tutorials with a designated supervisor to review progress throughout the duration of the module.  You agree your chosen area of development with the designated supervisor and can expect tutor support throughout the professional development process. </w:t>
            </w:r>
          </w:p>
          <w:p w14:paraId="4DAFE42D"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Teaching and learning activities include:</w:t>
            </w:r>
          </w:p>
          <w:p w14:paraId="6FD16D88" w14:textId="77777777" w:rsidR="000A5328" w:rsidRPr="000A5328" w:rsidRDefault="000A5328" w:rsidP="000A5328">
            <w:pPr>
              <w:numPr>
                <w:ilvl w:val="0"/>
                <w:numId w:val="26"/>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lectures</w:t>
            </w:r>
          </w:p>
          <w:p w14:paraId="5063FCC8" w14:textId="77777777" w:rsidR="000A5328" w:rsidRPr="000A5328" w:rsidRDefault="000A5328" w:rsidP="000A5328">
            <w:pPr>
              <w:numPr>
                <w:ilvl w:val="0"/>
                <w:numId w:val="26"/>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 xml:space="preserve">seminars </w:t>
            </w:r>
          </w:p>
          <w:p w14:paraId="26E56098" w14:textId="77777777" w:rsidR="000A5328" w:rsidRPr="000A5328" w:rsidRDefault="000A5328" w:rsidP="000A5328">
            <w:pPr>
              <w:numPr>
                <w:ilvl w:val="0"/>
                <w:numId w:val="26"/>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group work and tutorials</w:t>
            </w:r>
          </w:p>
          <w:p w14:paraId="48B77C30" w14:textId="77777777" w:rsidR="000A5328" w:rsidRPr="000A5328" w:rsidRDefault="000A5328" w:rsidP="000A5328">
            <w:pPr>
              <w:numPr>
                <w:ilvl w:val="0"/>
                <w:numId w:val="26"/>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 xml:space="preserve">presentations </w:t>
            </w:r>
          </w:p>
          <w:p w14:paraId="42241687" w14:textId="77777777" w:rsidR="000A5328" w:rsidRPr="000A5328" w:rsidRDefault="000A5328" w:rsidP="000A5328">
            <w:pPr>
              <w:numPr>
                <w:ilvl w:val="0"/>
                <w:numId w:val="26"/>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 xml:space="preserve">practical workshops </w:t>
            </w:r>
          </w:p>
          <w:p w14:paraId="7D8111C1" w14:textId="77777777" w:rsidR="000A5328" w:rsidRPr="000A5328" w:rsidRDefault="000A5328" w:rsidP="000A5328">
            <w:pPr>
              <w:numPr>
                <w:ilvl w:val="0"/>
                <w:numId w:val="26"/>
              </w:numPr>
              <w:spacing w:before="0" w:after="0" w:line="280" w:lineRule="atLeast"/>
              <w:contextualSpacing/>
              <w:jc w:val="both"/>
              <w:rPr>
                <w:rFonts w:ascii="Arial" w:eastAsia="Arial,Arial,Times New Roman" w:hAnsi="Arial" w:cs="Arial"/>
                <w:sz w:val="20"/>
                <w:szCs w:val="20"/>
              </w:rPr>
            </w:pPr>
            <w:r w:rsidRPr="000A5328">
              <w:rPr>
                <w:rFonts w:ascii="Arial" w:eastAsia="Arial,Arial,Times New Roman" w:hAnsi="Arial" w:cs="Arial"/>
                <w:sz w:val="20"/>
                <w:szCs w:val="20"/>
              </w:rPr>
              <w:t xml:space="preserve">one-to-one tutorials </w:t>
            </w:r>
          </w:p>
          <w:p w14:paraId="5B931BB6" w14:textId="77777777" w:rsidR="000A5328" w:rsidRPr="000A5328" w:rsidRDefault="000A5328" w:rsidP="000A5328">
            <w:pPr>
              <w:spacing w:before="0" w:after="0" w:line="280" w:lineRule="atLeast"/>
              <w:jc w:val="both"/>
              <w:rPr>
                <w:rFonts w:ascii="Arial" w:eastAsia="Arial,Arial,Times New Roman" w:hAnsi="Arial" w:cs="Arial"/>
                <w:sz w:val="20"/>
                <w:szCs w:val="20"/>
              </w:rPr>
            </w:pPr>
          </w:p>
          <w:p w14:paraId="359B0609" w14:textId="77777777" w:rsidR="000A5328" w:rsidRPr="000A5328" w:rsidRDefault="000A5328" w:rsidP="000A5328">
            <w:pPr>
              <w:spacing w:before="0" w:after="0" w:line="280" w:lineRule="atLeast"/>
              <w:jc w:val="both"/>
              <w:rPr>
                <w:rFonts w:ascii="Arial" w:eastAsia="Arial" w:hAnsi="Arial" w:cs="Arial"/>
                <w:i/>
                <w:iCs/>
                <w:color w:val="244061"/>
                <w:sz w:val="20"/>
                <w:szCs w:val="20"/>
              </w:rPr>
            </w:pPr>
            <w:r w:rsidRPr="000A5328">
              <w:rPr>
                <w:rFonts w:ascii="Arial" w:eastAsia="Arial,Arial,Times New Roman" w:hAnsi="Arial" w:cs="Arial"/>
                <w:sz w:val="20"/>
                <w:szCs w:val="20"/>
              </w:rPr>
              <w:t xml:space="preserve">Educational visits, employer engagement and specialist visiting lecturers drawn from regional and national contacts further support on-campus learning activities. You are encouraged to explore, and engage in a range of activities such as forums, performances, careers fairs and employer engagement exercises (local, regional, national and international). </w:t>
            </w:r>
          </w:p>
          <w:p w14:paraId="174356D9" w14:textId="77777777" w:rsidR="000A5328" w:rsidRPr="000A5328" w:rsidRDefault="000A5328" w:rsidP="000A5328">
            <w:pPr>
              <w:spacing w:before="0" w:after="0" w:line="280" w:lineRule="atLeast"/>
              <w:jc w:val="both"/>
              <w:rPr>
                <w:rFonts w:ascii="Arial" w:eastAsia="Times New Roman" w:hAnsi="Arial" w:cs="Arial"/>
                <w:sz w:val="20"/>
                <w:szCs w:val="20"/>
              </w:rPr>
            </w:pPr>
          </w:p>
          <w:p w14:paraId="0D677291"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 xml:space="preserve">Through a process of defined research based activities, you implement self-evaluation in your chosen discipline, defining the market you aspire to work in. You produce a portfolio that evidences, collectively, a sequenced approach to personal and professional development. </w:t>
            </w:r>
          </w:p>
          <w:p w14:paraId="54A2CCD6" w14:textId="77777777" w:rsidR="000A5328" w:rsidRPr="000A5328" w:rsidRDefault="000A5328" w:rsidP="000A5328">
            <w:pPr>
              <w:spacing w:before="0" w:after="0" w:line="280" w:lineRule="atLeast"/>
              <w:jc w:val="both"/>
              <w:rPr>
                <w:rFonts w:ascii="Arial" w:eastAsia="Times New Roman" w:hAnsi="Arial" w:cs="Arial"/>
                <w:sz w:val="20"/>
                <w:szCs w:val="20"/>
              </w:rPr>
            </w:pPr>
          </w:p>
          <w:p w14:paraId="0499155F"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 w:hAnsi="Arial" w:cs="Arial"/>
                <w:sz w:val="20"/>
                <w:szCs w:val="20"/>
              </w:rPr>
              <w:t xml:space="preserve">The module provides opportunity to work in partnership, respond to leadership and lead others in teamwork scenarios, developing the key communication and interaction skills required to work effectively in the </w:t>
            </w:r>
            <w:r w:rsidRPr="000A5328">
              <w:rPr>
                <w:rFonts w:ascii="Arial" w:eastAsia="Arial,Arial,Times New Roman" w:hAnsi="Arial" w:cs="Arial"/>
                <w:sz w:val="20"/>
                <w:szCs w:val="20"/>
              </w:rPr>
              <w:t xml:space="preserve">Film, Photographic and Media Arts industries. </w:t>
            </w:r>
          </w:p>
          <w:p w14:paraId="7FD59900" w14:textId="77777777" w:rsidR="000A5328" w:rsidRPr="000A5328" w:rsidRDefault="000A5328" w:rsidP="000A5328">
            <w:pPr>
              <w:spacing w:before="0" w:after="0" w:line="280" w:lineRule="atLeast"/>
              <w:jc w:val="both"/>
              <w:rPr>
                <w:rFonts w:ascii="Arial" w:eastAsia="Arial,Arial,Times New Roman" w:hAnsi="Arial" w:cs="Arial"/>
                <w:sz w:val="20"/>
                <w:szCs w:val="20"/>
              </w:rPr>
            </w:pPr>
          </w:p>
          <w:p w14:paraId="405B9DBF" w14:textId="77777777" w:rsidR="000A5328" w:rsidRPr="000A5328" w:rsidRDefault="000A5328" w:rsidP="000A5328">
            <w:pPr>
              <w:spacing w:before="0" w:after="0" w:line="280" w:lineRule="atLeast"/>
              <w:jc w:val="both"/>
              <w:rPr>
                <w:rFonts w:ascii="Arial" w:eastAsia="Arial,Arial,Times New Roman" w:hAnsi="Arial" w:cs="Arial"/>
                <w:i/>
                <w:sz w:val="20"/>
                <w:szCs w:val="20"/>
              </w:rPr>
            </w:pPr>
            <w:r w:rsidRPr="000A5328">
              <w:rPr>
                <w:rFonts w:ascii="Arial" w:eastAsia="Arial,Arial,Times New Roman" w:hAnsi="Arial" w:cs="Arial"/>
                <w:i/>
                <w:sz w:val="20"/>
                <w:szCs w:val="20"/>
              </w:rPr>
              <w:t>Formative assessment:</w:t>
            </w:r>
          </w:p>
          <w:p w14:paraId="15BF6EE6"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Your presentations allow for regular critique and peer feedback to support you’ professional development.</w:t>
            </w:r>
          </w:p>
          <w:p w14:paraId="6C0E1E1B" w14:textId="77777777" w:rsidR="000A5328" w:rsidRPr="000A5328" w:rsidRDefault="000A5328" w:rsidP="000A5328">
            <w:pPr>
              <w:spacing w:before="0" w:after="0" w:line="280" w:lineRule="atLeast"/>
              <w:jc w:val="both"/>
              <w:rPr>
                <w:rFonts w:ascii="Arial" w:eastAsia="Arial,Arial,Times New Roman" w:hAnsi="Arial" w:cs="Arial"/>
                <w:sz w:val="20"/>
                <w:szCs w:val="20"/>
              </w:rPr>
            </w:pPr>
          </w:p>
          <w:p w14:paraId="74A5E69E" w14:textId="77777777" w:rsidR="000A5328" w:rsidRPr="000A5328" w:rsidRDefault="000A5328" w:rsidP="000A5328">
            <w:pPr>
              <w:spacing w:before="0" w:after="0" w:line="280" w:lineRule="atLeast"/>
              <w:jc w:val="both"/>
              <w:rPr>
                <w:rFonts w:ascii="Arial" w:eastAsia="Arial,Arial,Times New Roman" w:hAnsi="Arial" w:cs="Arial"/>
                <w:i/>
                <w:sz w:val="20"/>
                <w:szCs w:val="20"/>
              </w:rPr>
            </w:pPr>
            <w:r w:rsidRPr="000A5328">
              <w:rPr>
                <w:rFonts w:ascii="Arial" w:eastAsia="Arial,Arial,Times New Roman" w:hAnsi="Arial" w:cs="Arial"/>
                <w:i/>
                <w:sz w:val="20"/>
                <w:szCs w:val="20"/>
              </w:rPr>
              <w:t>Summative assessment:</w:t>
            </w:r>
          </w:p>
          <w:p w14:paraId="1B8D427F" w14:textId="77777777" w:rsidR="000A5328" w:rsidRPr="000A5328" w:rsidRDefault="000A5328" w:rsidP="000A5328">
            <w:pPr>
              <w:spacing w:before="0" w:after="0" w:line="280" w:lineRule="atLeast"/>
              <w:jc w:val="both"/>
              <w:rPr>
                <w:rFonts w:ascii="Arial" w:eastAsia="Arial,Arial,Times New Roman" w:hAnsi="Arial" w:cs="Arial"/>
                <w:sz w:val="20"/>
                <w:szCs w:val="20"/>
              </w:rPr>
            </w:pPr>
            <w:r w:rsidRPr="000A5328">
              <w:rPr>
                <w:rFonts w:ascii="Arial" w:eastAsia="Arial,Arial,Times New Roman" w:hAnsi="Arial" w:cs="Arial"/>
                <w:sz w:val="20"/>
                <w:szCs w:val="20"/>
              </w:rPr>
              <w:t>The research portfolio and reflective journal evidence research, exploration and enquiry skills, as well as planning, organisation and management attributes developed as part of the module.  The public exhibition and subsequent evaluation of its success assess the application of the skills and knowledge acquired from the module.</w:t>
            </w:r>
          </w:p>
          <w:p w14:paraId="153CC8CC" w14:textId="77777777" w:rsidR="000A5328" w:rsidRPr="000A5328" w:rsidRDefault="000A5328" w:rsidP="000A5328">
            <w:pPr>
              <w:spacing w:before="0" w:after="0" w:line="280" w:lineRule="atLeast"/>
              <w:rPr>
                <w:rFonts w:ascii="Calibri" w:eastAsia="Times New Roman" w:hAnsi="Calibri" w:cs="Arial"/>
              </w:rPr>
            </w:pPr>
          </w:p>
          <w:p w14:paraId="57EFF899" w14:textId="77777777" w:rsidR="000A5328" w:rsidRPr="000A5328" w:rsidRDefault="000A5328" w:rsidP="000A5328">
            <w:pPr>
              <w:spacing w:before="0" w:after="0" w:line="280" w:lineRule="atLeast"/>
              <w:rPr>
                <w:rFonts w:ascii="Calibri" w:eastAsia="Times New Roman" w:hAnsi="Calibri" w:cs="Arial"/>
              </w:rPr>
            </w:pPr>
          </w:p>
        </w:tc>
      </w:tr>
      <w:tr w:rsidR="000A5328" w:rsidRPr="000A5328" w14:paraId="34851BA8" w14:textId="77777777" w:rsidTr="0006650A">
        <w:tc>
          <w:tcPr>
            <w:tcW w:w="440" w:type="dxa"/>
            <w:tcBorders>
              <w:bottom w:val="single" w:sz="2" w:space="0" w:color="auto"/>
            </w:tcBorders>
            <w:shd w:val="clear" w:color="auto" w:fill="auto"/>
          </w:tcPr>
          <w:p w14:paraId="06F6A394"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21</w:t>
            </w:r>
          </w:p>
        </w:tc>
        <w:tc>
          <w:tcPr>
            <w:tcW w:w="7343" w:type="dxa"/>
            <w:gridSpan w:val="4"/>
            <w:tcBorders>
              <w:bottom w:val="single" w:sz="2" w:space="0" w:color="auto"/>
            </w:tcBorders>
            <w:shd w:val="clear" w:color="auto" w:fill="auto"/>
          </w:tcPr>
          <w:p w14:paraId="3EEE1D56"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Intended learning outcomes</w:t>
            </w:r>
          </w:p>
          <w:p w14:paraId="4FE84B67" w14:textId="77777777" w:rsidR="000A5328" w:rsidRPr="000A5328" w:rsidRDefault="000A5328" w:rsidP="000A5328">
            <w:pPr>
              <w:spacing w:before="0" w:after="0" w:line="280" w:lineRule="atLeast"/>
              <w:rPr>
                <w:rFonts w:ascii="Calibri" w:eastAsia="Times New Roman" w:hAnsi="Calibri" w:cs="Arial"/>
                <w:i/>
              </w:rPr>
            </w:pPr>
            <w:r w:rsidRPr="000A5328">
              <w:rPr>
                <w:rFonts w:ascii="Calibri" w:eastAsia="Times New Roman" w:hAnsi="Calibri" w:cs="Arial"/>
                <w:i/>
              </w:rPr>
              <w:t>By successful completion of the module, you will be able to demonstrate:</w:t>
            </w:r>
          </w:p>
          <w:p w14:paraId="1DA17C1F"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color w:val="7F7F7F"/>
              </w:rPr>
              <w:t xml:space="preserve"> </w:t>
            </w:r>
          </w:p>
          <w:p w14:paraId="57237299" w14:textId="77777777" w:rsidR="000A5328" w:rsidRPr="000A5328" w:rsidRDefault="000A5328" w:rsidP="000A5328">
            <w:pPr>
              <w:numPr>
                <w:ilvl w:val="0"/>
                <w:numId w:val="27"/>
              </w:numPr>
              <w:spacing w:before="0" w:after="0" w:line="240" w:lineRule="exact"/>
              <w:contextualSpacing/>
              <w:rPr>
                <w:rFonts w:ascii="Arial" w:eastAsia="Arial,Arial,Calibri" w:hAnsi="Arial" w:cs="Arial"/>
                <w:sz w:val="20"/>
                <w:szCs w:val="20"/>
              </w:rPr>
            </w:pPr>
            <w:r w:rsidRPr="000A5328">
              <w:rPr>
                <w:rFonts w:ascii="Arial" w:eastAsia="Arial,Arial,Calibri" w:hAnsi="Arial" w:cs="Arial"/>
                <w:sz w:val="20"/>
                <w:szCs w:val="20"/>
              </w:rPr>
              <w:t xml:space="preserve">Evidence skills of research, exploration, enquiry and critical evaluation. </w:t>
            </w:r>
          </w:p>
          <w:p w14:paraId="05F04069" w14:textId="77777777" w:rsidR="000A5328" w:rsidRPr="000A5328" w:rsidRDefault="000A5328" w:rsidP="000A5328">
            <w:pPr>
              <w:spacing w:before="0" w:after="0" w:line="240" w:lineRule="exact"/>
              <w:ind w:left="360"/>
              <w:contextualSpacing/>
              <w:rPr>
                <w:rFonts w:ascii="Arial" w:eastAsia="Arial,Arial,Calibri" w:hAnsi="Arial" w:cs="Arial"/>
                <w:sz w:val="20"/>
                <w:szCs w:val="20"/>
              </w:rPr>
            </w:pPr>
          </w:p>
          <w:p w14:paraId="6CE3B40A" w14:textId="77777777" w:rsidR="000A5328" w:rsidRPr="000A5328" w:rsidRDefault="000A5328" w:rsidP="000A5328">
            <w:pPr>
              <w:numPr>
                <w:ilvl w:val="0"/>
                <w:numId w:val="27"/>
              </w:numPr>
              <w:spacing w:before="0" w:after="0" w:line="240" w:lineRule="exact"/>
              <w:contextualSpacing/>
              <w:rPr>
                <w:rFonts w:ascii="Arial" w:eastAsia="Arial,Arial,Calibri" w:hAnsi="Arial" w:cs="Arial"/>
                <w:sz w:val="20"/>
                <w:szCs w:val="20"/>
              </w:rPr>
            </w:pPr>
            <w:r w:rsidRPr="000A5328">
              <w:rPr>
                <w:rFonts w:ascii="Arial" w:eastAsia="Arial,Arial,Calibri" w:hAnsi="Arial" w:cs="Arial"/>
                <w:sz w:val="20"/>
                <w:szCs w:val="20"/>
              </w:rPr>
              <w:t>Plan, justify and present ideas on own professional development.</w:t>
            </w:r>
          </w:p>
          <w:p w14:paraId="767ED0CD" w14:textId="77777777" w:rsidR="000A5328" w:rsidRPr="000A5328" w:rsidRDefault="000A5328" w:rsidP="000A5328">
            <w:pPr>
              <w:spacing w:before="0" w:after="0" w:line="240" w:lineRule="exact"/>
              <w:ind w:left="360"/>
              <w:contextualSpacing/>
              <w:rPr>
                <w:rFonts w:ascii="Arial" w:eastAsia="Arial,Arial,Calibri" w:hAnsi="Arial" w:cs="Arial"/>
                <w:sz w:val="20"/>
                <w:szCs w:val="20"/>
              </w:rPr>
            </w:pPr>
            <w:r w:rsidRPr="000A5328">
              <w:rPr>
                <w:rFonts w:ascii="Arial" w:eastAsia="Arial,Arial,Calibri" w:hAnsi="Arial" w:cs="Arial"/>
                <w:sz w:val="20"/>
                <w:szCs w:val="20"/>
              </w:rPr>
              <w:t xml:space="preserve">       </w:t>
            </w:r>
          </w:p>
          <w:p w14:paraId="7A1D3B56" w14:textId="77777777" w:rsidR="000A5328" w:rsidRPr="000A5328" w:rsidRDefault="000A5328" w:rsidP="000A5328">
            <w:pPr>
              <w:numPr>
                <w:ilvl w:val="0"/>
                <w:numId w:val="27"/>
              </w:numPr>
              <w:spacing w:before="0" w:after="0" w:line="240" w:lineRule="exact"/>
              <w:contextualSpacing/>
              <w:rPr>
                <w:rFonts w:ascii="Arial" w:eastAsia="Arial,Arial,Calibri" w:hAnsi="Arial" w:cs="Arial"/>
                <w:sz w:val="20"/>
                <w:szCs w:val="20"/>
              </w:rPr>
            </w:pPr>
            <w:r w:rsidRPr="000A5328">
              <w:rPr>
                <w:rFonts w:ascii="Arial" w:eastAsia="Arial,Arial,Calibri" w:hAnsi="Arial" w:cs="Arial"/>
                <w:sz w:val="20"/>
                <w:szCs w:val="20"/>
              </w:rPr>
              <w:t>The ability to further improve existing and/or new skills.</w:t>
            </w:r>
          </w:p>
          <w:p w14:paraId="4E7A3D9D" w14:textId="77777777" w:rsidR="000A5328" w:rsidRPr="000A5328" w:rsidRDefault="000A5328" w:rsidP="000A5328">
            <w:pPr>
              <w:spacing w:before="0" w:after="0" w:line="240" w:lineRule="exact"/>
              <w:ind w:left="360"/>
              <w:contextualSpacing/>
              <w:rPr>
                <w:rFonts w:ascii="Arial" w:eastAsia="Arial,Arial,Calibri" w:hAnsi="Arial" w:cs="Arial"/>
                <w:sz w:val="20"/>
                <w:szCs w:val="20"/>
              </w:rPr>
            </w:pPr>
          </w:p>
          <w:p w14:paraId="429A951D" w14:textId="77777777" w:rsidR="000A5328" w:rsidRPr="000A5328" w:rsidRDefault="000A5328" w:rsidP="000A5328">
            <w:pPr>
              <w:numPr>
                <w:ilvl w:val="0"/>
                <w:numId w:val="27"/>
              </w:numPr>
              <w:spacing w:before="0" w:after="0" w:line="240" w:lineRule="exact"/>
              <w:contextualSpacing/>
              <w:rPr>
                <w:rFonts w:ascii="Arial" w:eastAsia="Arial,Arial,Times New Roman" w:hAnsi="Arial" w:cs="Arial"/>
                <w:sz w:val="20"/>
                <w:szCs w:val="20"/>
              </w:rPr>
            </w:pPr>
            <w:r w:rsidRPr="000A5328">
              <w:rPr>
                <w:rFonts w:ascii="Arial" w:eastAsia="Arial,Arial,Calibri" w:hAnsi="Arial" w:cs="Arial"/>
                <w:sz w:val="20"/>
                <w:szCs w:val="20"/>
              </w:rPr>
              <w:t>The ability to identify, develop and critically evaluate networking opportunities and industry collaboration.</w:t>
            </w:r>
          </w:p>
          <w:p w14:paraId="3F5754A6" w14:textId="77777777" w:rsidR="000A5328" w:rsidRPr="000A5328" w:rsidRDefault="000A5328" w:rsidP="000A5328">
            <w:pPr>
              <w:spacing w:before="0" w:after="0" w:line="240" w:lineRule="exact"/>
              <w:ind w:left="360"/>
              <w:contextualSpacing/>
              <w:rPr>
                <w:rFonts w:ascii="Arial" w:eastAsia="Arial,Arial,Times New Roman" w:hAnsi="Arial" w:cs="Arial"/>
                <w:sz w:val="20"/>
                <w:szCs w:val="20"/>
              </w:rPr>
            </w:pPr>
          </w:p>
          <w:p w14:paraId="1457395A" w14:textId="77777777" w:rsidR="000A5328" w:rsidRPr="000A5328" w:rsidRDefault="000A5328" w:rsidP="000A5328">
            <w:pPr>
              <w:numPr>
                <w:ilvl w:val="0"/>
                <w:numId w:val="27"/>
              </w:numPr>
              <w:spacing w:before="0" w:after="0" w:line="280" w:lineRule="atLeast"/>
              <w:contextualSpacing/>
              <w:rPr>
                <w:rFonts w:ascii="Arial" w:eastAsia="Arial,Arial,Times New Roman" w:hAnsi="Arial" w:cs="Arial"/>
                <w:sz w:val="20"/>
                <w:szCs w:val="20"/>
              </w:rPr>
            </w:pPr>
            <w:r w:rsidRPr="000A5328">
              <w:rPr>
                <w:rFonts w:ascii="Arial" w:eastAsia="Arial,Arial,Calibri" w:hAnsi="Arial" w:cs="Arial"/>
                <w:sz w:val="20"/>
                <w:szCs w:val="20"/>
              </w:rPr>
              <w:t xml:space="preserve">The skills to analyse and reflect on the development of the project. </w:t>
            </w:r>
          </w:p>
          <w:p w14:paraId="713FEB63" w14:textId="77777777" w:rsidR="000A5328" w:rsidRPr="000A5328" w:rsidRDefault="000A5328" w:rsidP="000A5328">
            <w:pPr>
              <w:spacing w:before="0" w:after="0" w:line="280" w:lineRule="atLeast"/>
              <w:rPr>
                <w:rFonts w:ascii="Calibri" w:eastAsia="Times New Roman" w:hAnsi="Calibri" w:cs="Arial"/>
              </w:rPr>
            </w:pPr>
          </w:p>
          <w:p w14:paraId="3C362FEC" w14:textId="77777777" w:rsidR="000A5328" w:rsidRPr="000A5328" w:rsidRDefault="000A5328" w:rsidP="000A5328">
            <w:pPr>
              <w:spacing w:before="0" w:after="0" w:line="280" w:lineRule="atLeast"/>
              <w:rPr>
                <w:rFonts w:ascii="Calibri" w:eastAsia="Times New Roman" w:hAnsi="Calibri" w:cs="Arial"/>
              </w:rPr>
            </w:pPr>
          </w:p>
          <w:p w14:paraId="05D94D6D" w14:textId="77777777" w:rsidR="000A5328" w:rsidRPr="000A5328" w:rsidRDefault="000A5328" w:rsidP="000A5328">
            <w:pPr>
              <w:spacing w:before="0" w:after="0" w:line="280" w:lineRule="atLeast"/>
              <w:rPr>
                <w:rFonts w:ascii="Calibri" w:eastAsia="Times New Roman" w:hAnsi="Calibri" w:cs="Arial"/>
                <w:color w:val="7F7F7F"/>
              </w:rPr>
            </w:pPr>
          </w:p>
        </w:tc>
        <w:tc>
          <w:tcPr>
            <w:tcW w:w="1459" w:type="dxa"/>
            <w:gridSpan w:val="2"/>
            <w:tcBorders>
              <w:bottom w:val="single" w:sz="2" w:space="0" w:color="auto"/>
            </w:tcBorders>
            <w:shd w:val="clear" w:color="auto" w:fill="auto"/>
          </w:tcPr>
          <w:p w14:paraId="7C7BF628" w14:textId="77777777" w:rsidR="000A5328" w:rsidRPr="000A5328" w:rsidRDefault="000A5328" w:rsidP="000A5328">
            <w:pPr>
              <w:spacing w:before="0" w:after="0" w:line="280" w:lineRule="atLeast"/>
              <w:rPr>
                <w:rFonts w:ascii="Calibri" w:eastAsia="Times New Roman" w:hAnsi="Calibri" w:cs="Arial"/>
                <w:i/>
              </w:rPr>
            </w:pPr>
          </w:p>
          <w:p w14:paraId="3A9F5923" w14:textId="77777777" w:rsidR="000A5328" w:rsidRPr="000A5328" w:rsidRDefault="000A5328" w:rsidP="000A5328">
            <w:pPr>
              <w:spacing w:before="0" w:after="0" w:line="280" w:lineRule="atLeast"/>
              <w:rPr>
                <w:rFonts w:ascii="Calibri" w:eastAsia="Times New Roman" w:hAnsi="Calibri" w:cs="Arial"/>
                <w:i/>
              </w:rPr>
            </w:pPr>
            <w:r w:rsidRPr="000A5328">
              <w:rPr>
                <w:rFonts w:ascii="Calibri" w:eastAsia="Times New Roman" w:hAnsi="Calibri" w:cs="Arial"/>
                <w:i/>
              </w:rPr>
              <w:t>How assessed</w:t>
            </w:r>
          </w:p>
          <w:p w14:paraId="0E2B7041" w14:textId="77777777" w:rsidR="000A5328" w:rsidRPr="000A5328" w:rsidRDefault="000A5328" w:rsidP="000A5328">
            <w:pPr>
              <w:spacing w:before="0" w:after="0" w:line="280" w:lineRule="atLeast"/>
              <w:rPr>
                <w:rFonts w:ascii="Calibri" w:eastAsia="Times New Roman" w:hAnsi="Calibri" w:cs="Arial"/>
                <w:color w:val="7F7F7F"/>
              </w:rPr>
            </w:pPr>
          </w:p>
          <w:p w14:paraId="337E2D9A" w14:textId="77777777" w:rsidR="000A5328" w:rsidRPr="000A5328" w:rsidRDefault="000A5328" w:rsidP="000A5328">
            <w:pPr>
              <w:spacing w:before="0" w:after="120" w:line="360" w:lineRule="auto"/>
              <w:rPr>
                <w:rFonts w:ascii="Arial" w:eastAsia="Arial,Arial,Times New Roman" w:hAnsi="Arial" w:cs="Arial"/>
                <w:sz w:val="20"/>
                <w:szCs w:val="20"/>
              </w:rPr>
            </w:pPr>
            <w:r w:rsidRPr="000A5328">
              <w:rPr>
                <w:rFonts w:ascii="Arial" w:eastAsia="Arial,Arial,Times New Roman" w:hAnsi="Arial" w:cs="Arial"/>
                <w:sz w:val="20"/>
                <w:szCs w:val="20"/>
              </w:rPr>
              <w:t>F1, S1</w:t>
            </w:r>
          </w:p>
          <w:p w14:paraId="0AA84B6F" w14:textId="77777777" w:rsidR="000A5328" w:rsidRPr="000A5328" w:rsidRDefault="000A5328" w:rsidP="000A5328">
            <w:pPr>
              <w:spacing w:before="0" w:after="120" w:line="360" w:lineRule="auto"/>
              <w:rPr>
                <w:rFonts w:ascii="Arial" w:eastAsia="Arial,Arial,Times New Roman" w:hAnsi="Arial" w:cs="Arial"/>
                <w:sz w:val="20"/>
                <w:szCs w:val="20"/>
              </w:rPr>
            </w:pPr>
            <w:r w:rsidRPr="000A5328">
              <w:rPr>
                <w:rFonts w:ascii="Arial" w:eastAsia="Arial,Arial,Times New Roman" w:hAnsi="Arial" w:cs="Arial"/>
                <w:sz w:val="20"/>
                <w:szCs w:val="20"/>
              </w:rPr>
              <w:t>F1, S1</w:t>
            </w:r>
          </w:p>
          <w:p w14:paraId="756296AC" w14:textId="77777777" w:rsidR="000A5328" w:rsidRPr="000A5328" w:rsidRDefault="000A5328" w:rsidP="000A5328">
            <w:pPr>
              <w:spacing w:before="0" w:after="120" w:line="360" w:lineRule="auto"/>
              <w:rPr>
                <w:rFonts w:ascii="Arial" w:eastAsia="Arial,Arial,Times New Roman" w:hAnsi="Arial" w:cs="Arial"/>
                <w:sz w:val="20"/>
                <w:szCs w:val="20"/>
              </w:rPr>
            </w:pPr>
            <w:r w:rsidRPr="000A5328">
              <w:rPr>
                <w:rFonts w:ascii="Arial" w:eastAsia="Arial,Arial,Times New Roman" w:hAnsi="Arial" w:cs="Arial"/>
                <w:sz w:val="20"/>
                <w:szCs w:val="20"/>
              </w:rPr>
              <w:t>F2, S2</w:t>
            </w:r>
          </w:p>
          <w:p w14:paraId="623B2AE9" w14:textId="77777777" w:rsidR="000A5328" w:rsidRPr="000A5328" w:rsidRDefault="000A5328" w:rsidP="000A5328">
            <w:pPr>
              <w:spacing w:before="0" w:after="120"/>
              <w:rPr>
                <w:rFonts w:ascii="Arial" w:eastAsia="Arial,Arial,Times New Roman" w:hAnsi="Arial" w:cs="Arial"/>
                <w:sz w:val="20"/>
                <w:szCs w:val="20"/>
              </w:rPr>
            </w:pPr>
            <w:r w:rsidRPr="000A5328">
              <w:rPr>
                <w:rFonts w:ascii="Arial" w:eastAsia="Arial,Arial,Times New Roman" w:hAnsi="Arial" w:cs="Arial"/>
                <w:sz w:val="20"/>
                <w:szCs w:val="20"/>
              </w:rPr>
              <w:t>F1, S1, S3</w:t>
            </w:r>
          </w:p>
          <w:p w14:paraId="12EA122D" w14:textId="77777777" w:rsidR="000A5328" w:rsidRPr="000A5328" w:rsidRDefault="000A5328" w:rsidP="000A5328">
            <w:pPr>
              <w:spacing w:before="0" w:after="120"/>
              <w:rPr>
                <w:rFonts w:ascii="Arial" w:eastAsia="Arial,Arial,Times New Roman" w:hAnsi="Arial" w:cs="Arial"/>
                <w:sz w:val="20"/>
                <w:szCs w:val="20"/>
              </w:rPr>
            </w:pPr>
          </w:p>
          <w:p w14:paraId="38C8008B" w14:textId="77777777" w:rsidR="000A5328" w:rsidRPr="000A5328" w:rsidRDefault="000A5328" w:rsidP="000A5328">
            <w:pPr>
              <w:spacing w:before="0" w:after="120"/>
              <w:rPr>
                <w:rFonts w:ascii="Arial" w:eastAsia="Arial,Arial,Times New Roman" w:hAnsi="Arial" w:cs="Arial"/>
                <w:sz w:val="20"/>
                <w:szCs w:val="20"/>
              </w:rPr>
            </w:pPr>
            <w:r w:rsidRPr="000A5328">
              <w:rPr>
                <w:rFonts w:ascii="Arial" w:eastAsia="Arial,Arial,Times New Roman" w:hAnsi="Arial" w:cs="Arial"/>
                <w:sz w:val="20"/>
                <w:szCs w:val="20"/>
              </w:rPr>
              <w:t>F1, S1, S2, S3</w:t>
            </w:r>
          </w:p>
          <w:p w14:paraId="6BC9B72D" w14:textId="77777777" w:rsidR="000A5328" w:rsidRPr="000A5328" w:rsidRDefault="000A5328" w:rsidP="000A5328">
            <w:pPr>
              <w:spacing w:before="0" w:after="0" w:line="280" w:lineRule="atLeast"/>
              <w:rPr>
                <w:rFonts w:ascii="Calibri" w:eastAsia="Times New Roman" w:hAnsi="Calibri" w:cs="Arial"/>
              </w:rPr>
            </w:pPr>
          </w:p>
        </w:tc>
      </w:tr>
      <w:tr w:rsidR="000A5328" w:rsidRPr="000A5328" w14:paraId="57593495" w14:textId="77777777" w:rsidTr="0006650A">
        <w:tc>
          <w:tcPr>
            <w:tcW w:w="440" w:type="dxa"/>
            <w:vMerge w:val="restart"/>
            <w:tcBorders>
              <w:top w:val="single" w:sz="2" w:space="0" w:color="auto"/>
              <w:left w:val="single" w:sz="2" w:space="0" w:color="auto"/>
              <w:right w:val="single" w:sz="2" w:space="0" w:color="auto"/>
            </w:tcBorders>
            <w:shd w:val="clear" w:color="auto" w:fill="auto"/>
          </w:tcPr>
          <w:p w14:paraId="7182BB7E"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22</w:t>
            </w:r>
          </w:p>
          <w:p w14:paraId="3F5FCB35" w14:textId="77777777" w:rsidR="000A5328" w:rsidRPr="000A5328" w:rsidRDefault="000A5328" w:rsidP="000A5328">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59038299"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Assessment and feedback</w:t>
            </w:r>
          </w:p>
          <w:p w14:paraId="76B61952" w14:textId="77777777" w:rsidR="000A5328" w:rsidRPr="000A5328" w:rsidRDefault="000A5328" w:rsidP="000A5328">
            <w:pPr>
              <w:spacing w:before="0" w:after="0" w:line="280" w:lineRule="atLeast"/>
              <w:rPr>
                <w:rFonts w:ascii="Calibri" w:eastAsia="Times New Roman" w:hAnsi="Calibri" w:cs="Arial"/>
                <w:i/>
              </w:rPr>
            </w:pPr>
            <w:r w:rsidRPr="000A5328">
              <w:rPr>
                <w:rFonts w:ascii="Calibri" w:eastAsia="Times New Roman" w:hAnsi="Calibri" w:cs="Arial"/>
                <w:i/>
              </w:rPr>
              <w:t>Formative exercises and tasks:</w:t>
            </w:r>
          </w:p>
          <w:p w14:paraId="42F654A7" w14:textId="77777777" w:rsidR="000A5328" w:rsidRPr="000A5328" w:rsidRDefault="000A5328" w:rsidP="000A5328">
            <w:pPr>
              <w:spacing w:before="0" w:after="0" w:line="280" w:lineRule="atLeast"/>
              <w:rPr>
                <w:rFonts w:ascii="Arial" w:eastAsia="Arial,Arial,Times New Roman" w:hAnsi="Arial" w:cs="Arial"/>
                <w:sz w:val="20"/>
                <w:szCs w:val="20"/>
              </w:rPr>
            </w:pPr>
            <w:r w:rsidRPr="000A5328">
              <w:rPr>
                <w:rFonts w:ascii="Calibri" w:eastAsia="Times New Roman" w:hAnsi="Calibri" w:cs="Arial"/>
              </w:rPr>
              <w:t xml:space="preserve">F1. </w:t>
            </w:r>
            <w:r w:rsidRPr="000A5328">
              <w:rPr>
                <w:rFonts w:ascii="Arial" w:eastAsia="Arial,Arial,Calibri" w:hAnsi="Arial" w:cs="Arial"/>
                <w:sz w:val="20"/>
                <w:szCs w:val="20"/>
              </w:rPr>
              <w:t>Project research presentations to an audience, class discussion/debate</w:t>
            </w:r>
          </w:p>
          <w:p w14:paraId="7F1A59DD" w14:textId="77777777" w:rsidR="000A5328" w:rsidRPr="000A5328" w:rsidRDefault="000A5328" w:rsidP="000A5328">
            <w:pPr>
              <w:spacing w:before="0" w:after="0" w:line="280" w:lineRule="atLeast"/>
              <w:rPr>
                <w:rFonts w:ascii="Calibri" w:eastAsia="Times New Roman" w:hAnsi="Calibri" w:cs="Arial"/>
              </w:rPr>
            </w:pPr>
          </w:p>
          <w:p w14:paraId="30F67344"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 xml:space="preserve">F2. </w:t>
            </w:r>
            <w:r w:rsidRPr="000A5328">
              <w:rPr>
                <w:rFonts w:ascii="Arial" w:eastAsia="Arial,Arial,Calibri" w:hAnsi="Arial" w:cs="Arial"/>
                <w:sz w:val="20"/>
                <w:szCs w:val="20"/>
              </w:rPr>
              <w:t>Milestone Presentations to an audience, class discussion/debate</w:t>
            </w:r>
          </w:p>
          <w:p w14:paraId="79B0B477" w14:textId="77777777" w:rsidR="000A5328" w:rsidRPr="000A5328" w:rsidRDefault="000A5328" w:rsidP="000A5328">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0B08455A" w14:textId="77777777" w:rsidR="000A5328" w:rsidRPr="000A5328" w:rsidRDefault="000A5328" w:rsidP="000A5328">
            <w:pPr>
              <w:spacing w:before="0" w:after="0" w:line="280" w:lineRule="atLeast"/>
              <w:rPr>
                <w:rFonts w:ascii="Calibri" w:eastAsia="Times New Roman" w:hAnsi="Calibri" w:cs="Arial"/>
              </w:rPr>
            </w:pPr>
          </w:p>
        </w:tc>
      </w:tr>
      <w:tr w:rsidR="000A5328" w:rsidRPr="000A5328" w14:paraId="03306EC5" w14:textId="77777777" w:rsidTr="0006650A">
        <w:tc>
          <w:tcPr>
            <w:tcW w:w="440" w:type="dxa"/>
            <w:vMerge/>
            <w:tcBorders>
              <w:left w:val="single" w:sz="2" w:space="0" w:color="auto"/>
              <w:bottom w:val="single" w:sz="4" w:space="0" w:color="auto"/>
              <w:right w:val="single" w:sz="2" w:space="0" w:color="auto"/>
            </w:tcBorders>
            <w:shd w:val="clear" w:color="auto" w:fill="auto"/>
          </w:tcPr>
          <w:p w14:paraId="14431C63" w14:textId="77777777" w:rsidR="000A5328" w:rsidRPr="000A5328" w:rsidRDefault="000A5328" w:rsidP="000A5328">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6DA4B6C9" w14:textId="77777777" w:rsidR="000A5328" w:rsidRPr="000A5328" w:rsidRDefault="000A5328" w:rsidP="000A5328">
            <w:pPr>
              <w:spacing w:before="0" w:after="0" w:line="280" w:lineRule="atLeast"/>
              <w:rPr>
                <w:rFonts w:ascii="Calibri" w:eastAsia="Times New Roman" w:hAnsi="Calibri" w:cs="Arial"/>
                <w:i/>
              </w:rPr>
            </w:pPr>
            <w:r w:rsidRPr="000A5328">
              <w:rPr>
                <w:rFonts w:ascii="Calibri" w:eastAsia="Times New Roman" w:hAnsi="Calibri" w:cs="Arial"/>
                <w:i/>
              </w:rPr>
              <w:t>Summative assessments:</w:t>
            </w:r>
          </w:p>
          <w:p w14:paraId="63053F65" w14:textId="77777777" w:rsidR="000A5328" w:rsidRPr="000A5328" w:rsidRDefault="000A5328" w:rsidP="000A5328">
            <w:pPr>
              <w:spacing w:before="0" w:after="0" w:line="280" w:lineRule="atLeast"/>
              <w:rPr>
                <w:rFonts w:ascii="Calibri" w:eastAsia="Times New Roman" w:hAnsi="Calibri" w:cs="Arial"/>
                <w:color w:val="808080"/>
              </w:rPr>
            </w:pPr>
          </w:p>
          <w:p w14:paraId="5B5DE1A1" w14:textId="77777777" w:rsidR="000A5328" w:rsidRPr="000A5328" w:rsidRDefault="000A5328" w:rsidP="000A5328">
            <w:pPr>
              <w:spacing w:before="0" w:after="120" w:line="280" w:lineRule="atLeast"/>
              <w:rPr>
                <w:rFonts w:ascii="Calibri" w:eastAsia="Times New Roman" w:hAnsi="Calibri" w:cs="Arial"/>
              </w:rPr>
            </w:pPr>
            <w:r w:rsidRPr="000A5328">
              <w:rPr>
                <w:rFonts w:ascii="Calibri" w:eastAsia="Times New Roman" w:hAnsi="Calibri" w:cs="Arial"/>
              </w:rPr>
              <w:t xml:space="preserve">S1. </w:t>
            </w:r>
            <w:r w:rsidRPr="000A5328">
              <w:rPr>
                <w:rFonts w:ascii="Arial" w:eastAsia="Arial,Arial,Times New Roman" w:hAnsi="Arial" w:cs="Arial"/>
                <w:sz w:val="20"/>
                <w:szCs w:val="20"/>
              </w:rPr>
              <w:t>Research Portfolio (equivalent to 3,000 words)</w:t>
            </w:r>
          </w:p>
          <w:p w14:paraId="3BA5B275" w14:textId="77777777" w:rsidR="000A5328" w:rsidRPr="000A5328" w:rsidRDefault="000A5328" w:rsidP="000A5328">
            <w:pPr>
              <w:spacing w:before="0" w:after="120" w:line="280" w:lineRule="atLeast"/>
              <w:rPr>
                <w:rFonts w:ascii="Arial" w:eastAsia="Arial,Arial,Times New Roman" w:hAnsi="Arial" w:cs="Arial"/>
                <w:sz w:val="20"/>
                <w:szCs w:val="20"/>
              </w:rPr>
            </w:pPr>
            <w:r w:rsidRPr="000A5328">
              <w:rPr>
                <w:rFonts w:ascii="Calibri" w:eastAsia="Times New Roman" w:hAnsi="Calibri" w:cs="Arial"/>
              </w:rPr>
              <w:t xml:space="preserve">S2. </w:t>
            </w:r>
            <w:r w:rsidRPr="000A5328">
              <w:rPr>
                <w:rFonts w:ascii="Arial" w:eastAsia="Arial,Arial,Times New Roman" w:hAnsi="Arial" w:cs="Arial"/>
                <w:sz w:val="20"/>
                <w:szCs w:val="20"/>
              </w:rPr>
              <w:t>Reflective Journal (equivalent to 2,000 words)</w:t>
            </w:r>
          </w:p>
          <w:p w14:paraId="5EBC0B98" w14:textId="77777777" w:rsidR="000A5328" w:rsidRPr="000A5328" w:rsidRDefault="000A5328" w:rsidP="000A5328">
            <w:pPr>
              <w:spacing w:before="0" w:after="120" w:line="280" w:lineRule="atLeast"/>
              <w:rPr>
                <w:rFonts w:ascii="Arial" w:eastAsia="Arial,Arial,Times New Roman" w:hAnsi="Arial" w:cs="Arial"/>
                <w:sz w:val="20"/>
                <w:szCs w:val="20"/>
              </w:rPr>
            </w:pPr>
            <w:r w:rsidRPr="000A5328">
              <w:rPr>
                <w:rFonts w:ascii="Calibri" w:eastAsia="Times New Roman" w:hAnsi="Calibri" w:cs="Arial"/>
              </w:rPr>
              <w:t>S3.</w:t>
            </w:r>
            <w:r w:rsidRPr="000A5328">
              <w:rPr>
                <w:rFonts w:ascii="Arial" w:eastAsia="Arial,Arial,Times New Roman" w:hAnsi="Arial" w:cs="Arial"/>
                <w:sz w:val="20"/>
                <w:szCs w:val="20"/>
              </w:rPr>
              <w:t xml:space="preserve"> Presentation of work in public context (Exhibition, Published, Screening etc.) and evaluation report (equivalent to 5,000 words)</w:t>
            </w:r>
          </w:p>
          <w:p w14:paraId="6F159EEE" w14:textId="77777777" w:rsidR="000A5328" w:rsidRPr="000A5328" w:rsidRDefault="000A5328" w:rsidP="000A5328">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2B7F1310"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Weighting%</w:t>
            </w:r>
          </w:p>
          <w:p w14:paraId="450B175E" w14:textId="77777777" w:rsidR="000A5328" w:rsidRPr="000A5328" w:rsidRDefault="000A5328" w:rsidP="000A5328">
            <w:pPr>
              <w:spacing w:before="0" w:after="0" w:line="280" w:lineRule="atLeast"/>
              <w:rPr>
                <w:rFonts w:ascii="Calibri" w:eastAsia="Times New Roman" w:hAnsi="Calibri" w:cs="Arial"/>
                <w:color w:val="7F7F7F"/>
              </w:rPr>
            </w:pPr>
          </w:p>
          <w:p w14:paraId="558C40B9" w14:textId="77777777" w:rsidR="000A5328" w:rsidRPr="000A5328" w:rsidRDefault="000A5328" w:rsidP="000A5328">
            <w:pPr>
              <w:spacing w:before="0" w:after="0" w:line="360" w:lineRule="auto"/>
              <w:rPr>
                <w:rFonts w:ascii="Calibri" w:eastAsia="Times New Roman" w:hAnsi="Calibri" w:cs="Arial"/>
              </w:rPr>
            </w:pPr>
            <w:r w:rsidRPr="000A5328">
              <w:rPr>
                <w:rFonts w:ascii="Calibri" w:eastAsia="Times New Roman" w:hAnsi="Calibri" w:cs="Arial"/>
              </w:rPr>
              <w:t>30%</w:t>
            </w:r>
          </w:p>
          <w:p w14:paraId="009BCF4E" w14:textId="77777777" w:rsidR="000A5328" w:rsidRPr="000A5328" w:rsidRDefault="000A5328" w:rsidP="000A5328">
            <w:pPr>
              <w:spacing w:before="0" w:after="0" w:line="360" w:lineRule="auto"/>
              <w:rPr>
                <w:rFonts w:ascii="Calibri" w:eastAsia="Times New Roman" w:hAnsi="Calibri" w:cs="Arial"/>
              </w:rPr>
            </w:pPr>
            <w:r w:rsidRPr="000A5328">
              <w:rPr>
                <w:rFonts w:ascii="Calibri" w:eastAsia="Times New Roman" w:hAnsi="Calibri" w:cs="Arial"/>
              </w:rPr>
              <w:t>20%</w:t>
            </w:r>
          </w:p>
          <w:p w14:paraId="746C8B7F" w14:textId="77777777" w:rsidR="000A5328" w:rsidRPr="000A5328" w:rsidRDefault="000A5328" w:rsidP="000A5328">
            <w:pPr>
              <w:spacing w:before="0" w:after="0" w:line="280" w:lineRule="atLeast"/>
              <w:rPr>
                <w:rFonts w:ascii="Calibri" w:eastAsia="Times New Roman" w:hAnsi="Calibri" w:cs="Arial"/>
                <w:color w:val="7F7F7F"/>
              </w:rPr>
            </w:pPr>
            <w:r w:rsidRPr="000A5328">
              <w:rPr>
                <w:rFonts w:ascii="Calibri" w:eastAsia="Times New Roman" w:hAnsi="Calibri" w:cs="Arial"/>
              </w:rPr>
              <w:t>50%</w:t>
            </w:r>
          </w:p>
        </w:tc>
      </w:tr>
      <w:tr w:rsidR="000A5328" w:rsidRPr="000A5328" w14:paraId="12E9BB7A" w14:textId="77777777" w:rsidTr="0006650A">
        <w:trPr>
          <w:trHeight w:val="1418"/>
        </w:trPr>
        <w:tc>
          <w:tcPr>
            <w:tcW w:w="440" w:type="dxa"/>
            <w:tcBorders>
              <w:top w:val="single" w:sz="2" w:space="0" w:color="auto"/>
            </w:tcBorders>
            <w:shd w:val="clear" w:color="auto" w:fill="auto"/>
          </w:tcPr>
          <w:p w14:paraId="74161C4F"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23</w:t>
            </w:r>
          </w:p>
        </w:tc>
        <w:tc>
          <w:tcPr>
            <w:tcW w:w="8802" w:type="dxa"/>
            <w:gridSpan w:val="6"/>
            <w:tcBorders>
              <w:top w:val="single" w:sz="2" w:space="0" w:color="auto"/>
            </w:tcBorders>
            <w:shd w:val="clear" w:color="auto" w:fill="auto"/>
          </w:tcPr>
          <w:p w14:paraId="0F48EB01"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Learning resources</w:t>
            </w:r>
          </w:p>
          <w:p w14:paraId="7B6C49EB" w14:textId="77777777" w:rsidR="000A5328" w:rsidRPr="000A5328" w:rsidRDefault="000A5328" w:rsidP="000A5328">
            <w:pPr>
              <w:spacing w:before="0" w:after="0" w:line="280" w:lineRule="atLeast"/>
              <w:rPr>
                <w:rFonts w:ascii="Calibri" w:eastAsia="Times New Roman" w:hAnsi="Calibri" w:cs="Arial"/>
                <w:i/>
              </w:rPr>
            </w:pPr>
            <w:r w:rsidRPr="000A5328">
              <w:rPr>
                <w:rFonts w:ascii="Calibri" w:eastAsia="Times New Roman" w:hAnsi="Calibri" w:cs="Arial"/>
                <w:i/>
              </w:rPr>
              <w:t>University Library print, electronic resources on the VLE:</w:t>
            </w:r>
          </w:p>
          <w:p w14:paraId="045CC44C" w14:textId="77777777" w:rsidR="000A5328" w:rsidRPr="000A5328" w:rsidRDefault="000A5328" w:rsidP="000A5328">
            <w:pPr>
              <w:spacing w:before="0" w:after="0" w:line="280" w:lineRule="atLeast"/>
              <w:jc w:val="both"/>
              <w:rPr>
                <w:rFonts w:ascii="Calibri" w:eastAsia="Times New Roman" w:hAnsi="Calibri" w:cs="Arial"/>
                <w:i/>
              </w:rPr>
            </w:pPr>
          </w:p>
          <w:p w14:paraId="75E337E7" w14:textId="77777777" w:rsidR="000A5328" w:rsidRPr="000A5328" w:rsidRDefault="000A5328" w:rsidP="000A5328">
            <w:pPr>
              <w:spacing w:before="0" w:after="0" w:line="280" w:lineRule="atLeast"/>
              <w:jc w:val="both"/>
              <w:rPr>
                <w:rFonts w:ascii="Arial" w:eastAsia="Arial" w:hAnsi="Arial" w:cs="Arial"/>
                <w:b/>
                <w:bCs/>
                <w:i/>
                <w:iCs/>
                <w:color w:val="2E74B5"/>
                <w:sz w:val="20"/>
                <w:szCs w:val="20"/>
              </w:rPr>
            </w:pPr>
            <w:r w:rsidRPr="000A5328">
              <w:rPr>
                <w:rFonts w:ascii="Arial" w:eastAsia="Arial,Arial,Times New Roman" w:hAnsi="Arial" w:cs="Arial"/>
                <w:b/>
                <w:bCs/>
                <w:sz w:val="20"/>
                <w:szCs w:val="20"/>
              </w:rPr>
              <w:t>Key Texts:</w:t>
            </w:r>
          </w:p>
          <w:p w14:paraId="28E47DC6" w14:textId="77777777" w:rsidR="000A5328" w:rsidRPr="000A5328" w:rsidRDefault="000A5328" w:rsidP="000A5328">
            <w:pPr>
              <w:spacing w:before="0" w:after="0" w:line="280" w:lineRule="atLeast"/>
              <w:jc w:val="both"/>
              <w:rPr>
                <w:rFonts w:ascii="Arial" w:eastAsia="Times New Roman" w:hAnsi="Arial" w:cs="Arial"/>
                <w:color w:val="FF0000"/>
                <w:sz w:val="20"/>
                <w:szCs w:val="20"/>
              </w:rPr>
            </w:pPr>
          </w:p>
          <w:p w14:paraId="60B9DB49" w14:textId="77777777" w:rsidR="000A5328" w:rsidRPr="000A5328" w:rsidRDefault="000A5328" w:rsidP="000A5328">
            <w:pPr>
              <w:spacing w:before="0" w:after="0" w:line="280" w:lineRule="atLeast"/>
              <w:jc w:val="both"/>
              <w:rPr>
                <w:rFonts w:ascii="Arial" w:eastAsia="Arial" w:hAnsi="Arial" w:cs="Arial"/>
                <w:i/>
                <w:iCs/>
                <w:color w:val="2E74B5"/>
                <w:sz w:val="20"/>
                <w:szCs w:val="20"/>
              </w:rPr>
            </w:pPr>
            <w:proofErr w:type="spellStart"/>
            <w:r w:rsidRPr="000A5328">
              <w:rPr>
                <w:rFonts w:ascii="Arial" w:eastAsia="Arial,Arial,Times New Roman" w:hAnsi="Arial" w:cs="Arial"/>
                <w:sz w:val="20"/>
                <w:szCs w:val="20"/>
              </w:rPr>
              <w:t>Bassot</w:t>
            </w:r>
            <w:proofErr w:type="spellEnd"/>
            <w:r w:rsidRPr="000A5328">
              <w:rPr>
                <w:rFonts w:ascii="Arial" w:eastAsia="Arial,Arial,Times New Roman" w:hAnsi="Arial" w:cs="Arial"/>
                <w:sz w:val="20"/>
                <w:szCs w:val="20"/>
              </w:rPr>
              <w:t xml:space="preserve">, B. (2013) </w:t>
            </w:r>
            <w:r w:rsidRPr="000A5328">
              <w:rPr>
                <w:rFonts w:ascii="Arial" w:eastAsia="Arial,Arial,Times New Roman" w:hAnsi="Arial" w:cs="Arial"/>
                <w:i/>
                <w:iCs/>
                <w:sz w:val="20"/>
                <w:szCs w:val="20"/>
              </w:rPr>
              <w:t>The reflective journal.</w:t>
            </w:r>
            <w:r w:rsidRPr="000A5328">
              <w:rPr>
                <w:rFonts w:ascii="Arial" w:eastAsia="Arial,Arial,Times New Roman" w:hAnsi="Arial" w:cs="Arial"/>
                <w:sz w:val="20"/>
                <w:szCs w:val="20"/>
              </w:rPr>
              <w:t xml:space="preserve"> Basingstoke: Palgrave Macmillan</w:t>
            </w:r>
          </w:p>
          <w:p w14:paraId="551E6EDD" w14:textId="77777777" w:rsidR="000A5328" w:rsidRPr="000A5328" w:rsidRDefault="000A5328" w:rsidP="000A5328">
            <w:pPr>
              <w:spacing w:before="0" w:after="0" w:line="280" w:lineRule="atLeast"/>
              <w:jc w:val="both"/>
              <w:rPr>
                <w:rFonts w:ascii="Arial" w:eastAsia="Times New Roman" w:hAnsi="Arial" w:cs="Arial"/>
                <w:sz w:val="20"/>
                <w:szCs w:val="20"/>
              </w:rPr>
            </w:pPr>
          </w:p>
          <w:p w14:paraId="0B8FEAFB" w14:textId="77777777" w:rsidR="000A5328" w:rsidRPr="000A5328" w:rsidRDefault="000A5328" w:rsidP="000A5328">
            <w:pPr>
              <w:spacing w:before="0" w:after="0" w:line="280" w:lineRule="atLeast"/>
              <w:jc w:val="both"/>
              <w:rPr>
                <w:rFonts w:ascii="Arial" w:eastAsia="Arial" w:hAnsi="Arial" w:cs="Arial"/>
                <w:i/>
                <w:iCs/>
                <w:color w:val="2E74B5"/>
                <w:sz w:val="20"/>
                <w:szCs w:val="20"/>
              </w:rPr>
            </w:pPr>
            <w:proofErr w:type="spellStart"/>
            <w:r w:rsidRPr="000A5328">
              <w:rPr>
                <w:rFonts w:ascii="Arial" w:eastAsia="Arial,Arial,Times New Roman" w:hAnsi="Arial" w:cs="Arial"/>
                <w:sz w:val="20"/>
                <w:szCs w:val="20"/>
              </w:rPr>
              <w:t>Bassot</w:t>
            </w:r>
            <w:proofErr w:type="spellEnd"/>
            <w:r w:rsidRPr="000A5328">
              <w:rPr>
                <w:rFonts w:ascii="Arial" w:eastAsia="Arial,Arial,Times New Roman" w:hAnsi="Arial" w:cs="Arial"/>
                <w:sz w:val="20"/>
                <w:szCs w:val="20"/>
              </w:rPr>
              <w:t xml:space="preserve">, B. (2015) </w:t>
            </w:r>
            <w:r w:rsidRPr="000A5328">
              <w:rPr>
                <w:rFonts w:ascii="Arial" w:eastAsia="Arial,Arial,Times New Roman" w:hAnsi="Arial" w:cs="Arial"/>
                <w:i/>
                <w:iCs/>
                <w:sz w:val="20"/>
                <w:szCs w:val="20"/>
              </w:rPr>
              <w:t xml:space="preserve">The reflective practice guide: An interdisciplinary approach to critical reflection. </w:t>
            </w:r>
            <w:r w:rsidRPr="000A5328">
              <w:rPr>
                <w:rFonts w:ascii="Arial" w:eastAsia="Arial,Arial,Times New Roman" w:hAnsi="Arial" w:cs="Arial"/>
                <w:sz w:val="20"/>
                <w:szCs w:val="20"/>
              </w:rPr>
              <w:t>London:</w:t>
            </w:r>
            <w:r w:rsidRPr="000A5328">
              <w:rPr>
                <w:rFonts w:ascii="Arial" w:eastAsia="Arial,Arial,Times New Roman" w:hAnsi="Arial" w:cs="Arial"/>
                <w:i/>
                <w:iCs/>
                <w:sz w:val="20"/>
                <w:szCs w:val="20"/>
              </w:rPr>
              <w:t xml:space="preserve"> </w:t>
            </w:r>
            <w:r w:rsidRPr="000A5328">
              <w:rPr>
                <w:rFonts w:ascii="Arial" w:eastAsia="Arial,Arial,Times New Roman" w:hAnsi="Arial" w:cs="Arial"/>
                <w:sz w:val="20"/>
                <w:szCs w:val="20"/>
              </w:rPr>
              <w:t>Routledge</w:t>
            </w:r>
          </w:p>
          <w:p w14:paraId="2B3658BB" w14:textId="77777777" w:rsidR="000A5328" w:rsidRPr="000A5328" w:rsidRDefault="000A5328" w:rsidP="000A5328">
            <w:pPr>
              <w:spacing w:before="0" w:after="0" w:line="280" w:lineRule="atLeast"/>
              <w:jc w:val="both"/>
              <w:rPr>
                <w:rFonts w:ascii="Arial" w:eastAsia="Times New Roman" w:hAnsi="Arial" w:cs="Arial"/>
                <w:sz w:val="20"/>
                <w:szCs w:val="20"/>
              </w:rPr>
            </w:pPr>
          </w:p>
          <w:p w14:paraId="5EF6C497" w14:textId="77777777" w:rsidR="000A5328" w:rsidRPr="000A5328" w:rsidRDefault="000A5328" w:rsidP="000A5328">
            <w:pPr>
              <w:spacing w:before="0" w:after="0" w:line="280" w:lineRule="atLeast"/>
              <w:jc w:val="both"/>
              <w:rPr>
                <w:rFonts w:ascii="Arial" w:eastAsia="Arial" w:hAnsi="Arial" w:cs="Arial"/>
                <w:i/>
                <w:iCs/>
                <w:color w:val="2E74B5"/>
                <w:sz w:val="20"/>
                <w:szCs w:val="20"/>
              </w:rPr>
            </w:pPr>
            <w:r w:rsidRPr="000A5328">
              <w:rPr>
                <w:rFonts w:ascii="Arial" w:eastAsia="Arial,Arial,Times New Roman" w:hAnsi="Arial" w:cs="Arial"/>
                <w:sz w:val="20"/>
                <w:szCs w:val="20"/>
              </w:rPr>
              <w:t xml:space="preserve">Bolton, G. (2014) </w:t>
            </w:r>
            <w:r w:rsidRPr="000A5328">
              <w:rPr>
                <w:rFonts w:ascii="Arial" w:eastAsia="Arial,Arial,Times New Roman" w:hAnsi="Arial" w:cs="Arial"/>
                <w:i/>
                <w:iCs/>
                <w:sz w:val="20"/>
                <w:szCs w:val="20"/>
              </w:rPr>
              <w:t xml:space="preserve">Reflective practice: Writing and professional development. </w:t>
            </w:r>
            <w:r w:rsidRPr="000A5328">
              <w:rPr>
                <w:rFonts w:ascii="Arial" w:eastAsia="Arial,Arial,Times New Roman" w:hAnsi="Arial" w:cs="Arial"/>
                <w:sz w:val="20"/>
                <w:szCs w:val="20"/>
              </w:rPr>
              <w:t>London:</w:t>
            </w:r>
            <w:r w:rsidRPr="000A5328">
              <w:rPr>
                <w:rFonts w:ascii="Arial" w:eastAsia="Arial,Arial,Times New Roman" w:hAnsi="Arial" w:cs="Arial"/>
                <w:i/>
                <w:iCs/>
                <w:sz w:val="20"/>
                <w:szCs w:val="20"/>
              </w:rPr>
              <w:t xml:space="preserve"> </w:t>
            </w:r>
            <w:r w:rsidRPr="000A5328">
              <w:rPr>
                <w:rFonts w:ascii="Arial" w:eastAsia="Arial,Arial,Times New Roman" w:hAnsi="Arial" w:cs="Arial"/>
                <w:sz w:val="20"/>
                <w:szCs w:val="20"/>
              </w:rPr>
              <w:t>Sage</w:t>
            </w:r>
          </w:p>
          <w:p w14:paraId="3BE0B9B6" w14:textId="77777777" w:rsidR="000A5328" w:rsidRPr="000A5328" w:rsidRDefault="000A5328" w:rsidP="000A5328">
            <w:pPr>
              <w:spacing w:before="0" w:after="0" w:line="280" w:lineRule="atLeast"/>
              <w:jc w:val="both"/>
              <w:rPr>
                <w:rFonts w:ascii="Arial" w:eastAsia="Times New Roman" w:hAnsi="Arial" w:cs="Arial"/>
                <w:sz w:val="20"/>
                <w:szCs w:val="20"/>
              </w:rPr>
            </w:pPr>
          </w:p>
          <w:p w14:paraId="37414153" w14:textId="77777777" w:rsidR="000A5328" w:rsidRPr="000A5328" w:rsidRDefault="000A5328" w:rsidP="000A5328">
            <w:pPr>
              <w:spacing w:before="0" w:after="0" w:line="280" w:lineRule="atLeast"/>
              <w:jc w:val="both"/>
              <w:rPr>
                <w:rFonts w:ascii="Arial" w:eastAsia="Arial" w:hAnsi="Arial" w:cs="Arial"/>
                <w:i/>
                <w:iCs/>
                <w:color w:val="2E74B5"/>
                <w:sz w:val="20"/>
                <w:szCs w:val="20"/>
              </w:rPr>
            </w:pPr>
            <w:r w:rsidRPr="000A5328">
              <w:rPr>
                <w:rFonts w:ascii="Arial" w:eastAsia="Arial,Arial,Times New Roman" w:hAnsi="Arial" w:cs="Arial"/>
                <w:sz w:val="20"/>
                <w:szCs w:val="20"/>
              </w:rPr>
              <w:t xml:space="preserve">Cottrell, S. (2015) </w:t>
            </w:r>
            <w:r w:rsidRPr="000A5328">
              <w:rPr>
                <w:rFonts w:ascii="Arial" w:eastAsia="Arial,Arial,Times New Roman" w:hAnsi="Arial" w:cs="Arial"/>
                <w:i/>
                <w:iCs/>
                <w:sz w:val="20"/>
                <w:szCs w:val="20"/>
              </w:rPr>
              <w:t xml:space="preserve">Skills for success: personal development and employability. </w:t>
            </w:r>
            <w:r w:rsidRPr="000A5328">
              <w:rPr>
                <w:rFonts w:ascii="Arial" w:eastAsia="Arial,Arial,Times New Roman" w:hAnsi="Arial" w:cs="Arial"/>
                <w:sz w:val="20"/>
                <w:szCs w:val="20"/>
              </w:rPr>
              <w:t>Palgrave Macmillan</w:t>
            </w:r>
          </w:p>
          <w:p w14:paraId="5D73EE8F" w14:textId="77777777" w:rsidR="000A5328" w:rsidRPr="000A5328" w:rsidRDefault="000A5328" w:rsidP="000A5328">
            <w:pPr>
              <w:spacing w:before="0" w:after="0" w:line="280" w:lineRule="atLeast"/>
              <w:jc w:val="both"/>
              <w:rPr>
                <w:rFonts w:ascii="Arial" w:eastAsia="Times New Roman" w:hAnsi="Arial" w:cs="Arial"/>
                <w:i/>
                <w:sz w:val="20"/>
                <w:szCs w:val="20"/>
              </w:rPr>
            </w:pPr>
          </w:p>
          <w:p w14:paraId="4393C2E2" w14:textId="77777777" w:rsidR="000A5328" w:rsidRPr="000A5328" w:rsidRDefault="000A5328" w:rsidP="000A5328">
            <w:pPr>
              <w:spacing w:before="0" w:after="0" w:line="280" w:lineRule="atLeast"/>
              <w:jc w:val="both"/>
              <w:rPr>
                <w:rFonts w:ascii="Arial" w:eastAsia="Arial,Calibri" w:hAnsi="Arial" w:cs="Arial"/>
                <w:i/>
                <w:iCs/>
                <w:color w:val="2E74B5"/>
                <w:sz w:val="20"/>
                <w:szCs w:val="20"/>
              </w:rPr>
            </w:pPr>
            <w:r w:rsidRPr="000A5328">
              <w:rPr>
                <w:rFonts w:ascii="Arial" w:eastAsia="Arial,Arial,Times New Roman" w:hAnsi="Arial" w:cs="Arial"/>
                <w:b/>
                <w:bCs/>
                <w:sz w:val="20"/>
                <w:szCs w:val="20"/>
              </w:rPr>
              <w:t>Current Journals:</w:t>
            </w:r>
          </w:p>
          <w:p w14:paraId="16A83743" w14:textId="77777777" w:rsidR="000A5328" w:rsidRPr="000A5328" w:rsidRDefault="000A5328" w:rsidP="000A5328">
            <w:pPr>
              <w:spacing w:before="0" w:after="0" w:line="280" w:lineRule="atLeast"/>
              <w:jc w:val="both"/>
              <w:rPr>
                <w:rFonts w:ascii="Arial" w:eastAsia="Arial," w:hAnsi="Arial" w:cs="Arial"/>
                <w:i/>
                <w:iCs/>
                <w:color w:val="2E74B5"/>
                <w:sz w:val="20"/>
                <w:szCs w:val="20"/>
              </w:rPr>
            </w:pPr>
            <w:r w:rsidRPr="000A5328">
              <w:rPr>
                <w:rFonts w:ascii="Arial" w:eastAsia="Arial,Arial,Times New Roman" w:hAnsi="Arial" w:cs="Arial"/>
                <w:color w:val="000000"/>
                <w:sz w:val="20"/>
                <w:szCs w:val="20"/>
              </w:rPr>
              <w:t xml:space="preserve">Resolution - Audio Production Magazine </w:t>
            </w:r>
          </w:p>
          <w:p w14:paraId="4E5CD30A" w14:textId="77777777" w:rsidR="000A5328" w:rsidRPr="000A5328" w:rsidRDefault="000A5328" w:rsidP="000A5328">
            <w:pPr>
              <w:spacing w:before="0" w:after="0" w:line="280" w:lineRule="atLeast"/>
              <w:ind w:left="360"/>
              <w:rPr>
                <w:rFonts w:ascii="Calibri" w:eastAsia="Times New Roman" w:hAnsi="Calibri" w:cs="Arial"/>
                <w:i/>
              </w:rPr>
            </w:pPr>
          </w:p>
          <w:p w14:paraId="5A190E55" w14:textId="77777777" w:rsidR="000A5328" w:rsidRPr="000A5328" w:rsidRDefault="000A5328" w:rsidP="000A5328">
            <w:pPr>
              <w:spacing w:before="0" w:after="0" w:line="280" w:lineRule="atLeast"/>
              <w:rPr>
                <w:rFonts w:ascii="Calibri" w:eastAsia="Times New Roman" w:hAnsi="Calibri" w:cs="Arial"/>
                <w:b/>
              </w:rPr>
            </w:pPr>
            <w:r w:rsidRPr="000A5328">
              <w:rPr>
                <w:rFonts w:ascii="Calibri" w:eastAsia="Times New Roman" w:hAnsi="Calibri" w:cs="Arial"/>
                <w:b/>
              </w:rPr>
              <w:t>Key web-based and electronic resources</w:t>
            </w:r>
          </w:p>
          <w:p w14:paraId="0E47BBB5" w14:textId="77777777" w:rsidR="000A5328" w:rsidRPr="000A5328" w:rsidRDefault="00672565" w:rsidP="000A5328">
            <w:pPr>
              <w:spacing w:before="0" w:after="0" w:line="280" w:lineRule="atLeast"/>
              <w:rPr>
                <w:rFonts w:ascii="Calibri" w:eastAsia="Times New Roman" w:hAnsi="Calibri" w:cs="Arial"/>
                <w:i/>
              </w:rPr>
            </w:pPr>
            <w:hyperlink r:id="rId31">
              <w:r w:rsidR="000A5328" w:rsidRPr="000A5328">
                <w:rPr>
                  <w:rFonts w:ascii="Arial" w:eastAsia="Arial,Arial,Times New Roman" w:hAnsi="Arial" w:cs="Arial"/>
                  <w:color w:val="0000FF"/>
                  <w:sz w:val="20"/>
                  <w:szCs w:val="20"/>
                  <w:u w:val="single"/>
                </w:rPr>
                <w:t>www.resolutionmag.com</w:t>
              </w:r>
            </w:hyperlink>
          </w:p>
          <w:p w14:paraId="70F8C6A6" w14:textId="77777777" w:rsidR="000A5328" w:rsidRPr="000A5328" w:rsidRDefault="000A5328" w:rsidP="000A5328">
            <w:pPr>
              <w:spacing w:before="0" w:after="0" w:line="280" w:lineRule="atLeast"/>
              <w:jc w:val="both"/>
              <w:rPr>
                <w:rFonts w:ascii="Calibri" w:eastAsia="Times New Roman" w:hAnsi="Calibri" w:cs="Arial"/>
                <w:i/>
              </w:rPr>
            </w:pPr>
          </w:p>
        </w:tc>
      </w:tr>
      <w:tr w:rsidR="000A5328" w:rsidRPr="000A5328" w14:paraId="4E6B5BE1" w14:textId="77777777" w:rsidTr="0006650A">
        <w:tc>
          <w:tcPr>
            <w:tcW w:w="440" w:type="dxa"/>
            <w:shd w:val="clear" w:color="auto" w:fill="auto"/>
          </w:tcPr>
          <w:p w14:paraId="2BCA03D3"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24</w:t>
            </w:r>
          </w:p>
        </w:tc>
        <w:tc>
          <w:tcPr>
            <w:tcW w:w="8802" w:type="dxa"/>
            <w:gridSpan w:val="6"/>
            <w:shd w:val="clear" w:color="auto" w:fill="auto"/>
          </w:tcPr>
          <w:p w14:paraId="00017A97" w14:textId="77777777" w:rsidR="000A5328" w:rsidRPr="000A5328" w:rsidRDefault="000A5328" w:rsidP="000A5328">
            <w:pPr>
              <w:spacing w:before="0" w:after="0" w:line="280" w:lineRule="atLeast"/>
              <w:rPr>
                <w:rFonts w:ascii="Calibri" w:eastAsia="Times New Roman" w:hAnsi="Calibri" w:cs="Arial"/>
              </w:rPr>
            </w:pPr>
            <w:r w:rsidRPr="000A5328">
              <w:rPr>
                <w:rFonts w:ascii="Calibri" w:eastAsia="Times New Roman" w:hAnsi="Calibri" w:cs="Arial"/>
              </w:rPr>
              <w:t>Preparatory work</w:t>
            </w:r>
          </w:p>
          <w:p w14:paraId="53C8AA87" w14:textId="77777777" w:rsidR="000A5328" w:rsidRPr="000A5328" w:rsidRDefault="000A5328" w:rsidP="000A5328">
            <w:pPr>
              <w:spacing w:before="100" w:beforeAutospacing="1" w:after="100" w:afterAutospacing="1"/>
              <w:rPr>
                <w:rFonts w:ascii="Arial" w:eastAsia="Times New Roman" w:hAnsi="Arial" w:cs="Arial"/>
                <w:b/>
                <w:sz w:val="20"/>
                <w:szCs w:val="20"/>
                <w:lang w:eastAsia="en-GB"/>
              </w:rPr>
            </w:pPr>
            <w:r w:rsidRPr="000A5328">
              <w:rPr>
                <w:rFonts w:ascii="Arial" w:eastAsia="Times New Roman" w:hAnsi="Arial" w:cs="Arial"/>
                <w:b/>
                <w:sz w:val="20"/>
                <w:szCs w:val="20"/>
                <w:lang w:eastAsia="en-GB"/>
              </w:rPr>
              <w:t xml:space="preserve">Subject Specific Preparation </w:t>
            </w:r>
          </w:p>
          <w:p w14:paraId="5442D54F" w14:textId="77777777" w:rsidR="000A5328" w:rsidRPr="000A5328" w:rsidRDefault="000A5328" w:rsidP="000A5328">
            <w:pPr>
              <w:spacing w:before="100" w:beforeAutospacing="1" w:after="100" w:afterAutospacing="1"/>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At levels 4 and 5 you will have begun to consider your career trajectory. You may reflect on your previous experiences and career intent to inform an approach to this module.  Independent thinking, reading and research relating to aspects of the Lens Based Media industries will provide a broad context for the module. You should consider your career options and understand the importance of developing a ‘portfolio’ career.  Familiarity with developments in the industry is considered valuable; therefore you will be encouraged to read journals, blogs etc.  </w:t>
            </w:r>
          </w:p>
          <w:p w14:paraId="22FE1E5A" w14:textId="77777777" w:rsidR="000A5328" w:rsidRPr="000A5328" w:rsidRDefault="000A5328" w:rsidP="000A5328">
            <w:pPr>
              <w:spacing w:before="100" w:beforeAutospacing="1" w:after="100" w:afterAutospacing="1"/>
              <w:rPr>
                <w:rFonts w:ascii="Arial" w:eastAsia="Times New Roman" w:hAnsi="Arial" w:cs="Arial"/>
                <w:b/>
                <w:sz w:val="20"/>
                <w:szCs w:val="20"/>
                <w:lang w:eastAsia="en-GB"/>
              </w:rPr>
            </w:pPr>
            <w:r w:rsidRPr="000A5328">
              <w:rPr>
                <w:rFonts w:ascii="Arial" w:eastAsia="Times New Roman" w:hAnsi="Arial" w:cs="Arial"/>
                <w:b/>
                <w:sz w:val="20"/>
                <w:szCs w:val="20"/>
                <w:lang w:eastAsia="en-GB"/>
              </w:rPr>
              <w:t xml:space="preserve">Study Skills Support </w:t>
            </w:r>
          </w:p>
          <w:p w14:paraId="09DF36B2" w14:textId="77777777" w:rsidR="000A5328" w:rsidRPr="000A5328" w:rsidRDefault="000A5328" w:rsidP="000A5328">
            <w:pPr>
              <w:spacing w:before="100" w:beforeAutospacing="1" w:after="100" w:afterAutospacing="1"/>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Participation in the HE.LP programme workshops, as detailed below, will help in the preparation for this module. Attend a workshop on the topic below:  </w:t>
            </w:r>
          </w:p>
          <w:p w14:paraId="5341EF87" w14:textId="77777777" w:rsidR="000A5328" w:rsidRPr="000A5328" w:rsidRDefault="000A5328" w:rsidP="000A5328">
            <w:pPr>
              <w:numPr>
                <w:ilvl w:val="0"/>
                <w:numId w:val="28"/>
              </w:numPr>
              <w:spacing w:before="100" w:beforeAutospacing="1" w:after="100" w:afterAutospacing="1" w:line="280" w:lineRule="atLeast"/>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Reflective writing recap workshop.  </w:t>
            </w:r>
          </w:p>
          <w:p w14:paraId="238EF5F8" w14:textId="77777777" w:rsidR="000A5328" w:rsidRDefault="000A5328" w:rsidP="000A5328">
            <w:pPr>
              <w:spacing w:before="100" w:beforeAutospacing="1" w:after="100" w:afterAutospacing="1"/>
              <w:rPr>
                <w:rFonts w:ascii="Arial" w:eastAsia="Times New Roman" w:hAnsi="Arial" w:cs="Arial"/>
                <w:b/>
                <w:sz w:val="20"/>
                <w:szCs w:val="20"/>
                <w:lang w:eastAsia="en-GB"/>
              </w:rPr>
            </w:pPr>
          </w:p>
          <w:p w14:paraId="3E7F0276" w14:textId="77777777" w:rsidR="000A5328" w:rsidRPr="000A5328" w:rsidRDefault="000A5328" w:rsidP="000A5328">
            <w:pPr>
              <w:spacing w:before="100" w:beforeAutospacing="1" w:after="100" w:afterAutospacing="1"/>
              <w:rPr>
                <w:rFonts w:ascii="Arial" w:eastAsia="Times New Roman" w:hAnsi="Arial" w:cs="Arial"/>
                <w:b/>
                <w:sz w:val="20"/>
                <w:szCs w:val="20"/>
                <w:lang w:eastAsia="en-GB"/>
              </w:rPr>
            </w:pPr>
            <w:r w:rsidRPr="000A5328">
              <w:rPr>
                <w:rFonts w:ascii="Arial" w:eastAsia="Times New Roman" w:hAnsi="Arial" w:cs="Arial"/>
                <w:b/>
                <w:sz w:val="20"/>
                <w:szCs w:val="20"/>
                <w:lang w:eastAsia="en-GB"/>
              </w:rPr>
              <w:t xml:space="preserve">Careers Related Preparation </w:t>
            </w:r>
          </w:p>
          <w:p w14:paraId="298E3AC4" w14:textId="77777777" w:rsidR="000A5328" w:rsidRPr="000A5328" w:rsidRDefault="000A5328" w:rsidP="000A5328">
            <w:pPr>
              <w:spacing w:before="100" w:beforeAutospacing="1" w:after="100" w:afterAutospacing="1"/>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Developing a sound knowledge of the experience and technical skills needed to enter lens-based professions, together with the ability to network and showcase these skills through CV and job applications, is an essential requirement for employment and further study on graduation.  Utilise key resources on the Careers Coaching Pages of Moodle to explore routes into the industry:  Visit the ‘Working in…’ course specific resources to explore career options in  </w:t>
            </w:r>
          </w:p>
          <w:p w14:paraId="50713922"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Photography </w:t>
            </w:r>
          </w:p>
          <w:p w14:paraId="22A9B594"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Digital and Multi-Media </w:t>
            </w:r>
          </w:p>
          <w:p w14:paraId="63A7BBA4"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Television, Film and Media </w:t>
            </w:r>
          </w:p>
          <w:p w14:paraId="34D66A5B" w14:textId="77777777" w:rsidR="000A5328" w:rsidRPr="000A5328" w:rsidRDefault="000A5328" w:rsidP="000A5328">
            <w:pPr>
              <w:spacing w:before="100" w:beforeAutospacing="1" w:after="100" w:afterAutospacing="1"/>
              <w:rPr>
                <w:rFonts w:ascii="Arial" w:eastAsia="Times New Roman" w:hAnsi="Arial" w:cs="Arial"/>
                <w:sz w:val="20"/>
                <w:szCs w:val="20"/>
                <w:lang w:eastAsia="en-GB"/>
              </w:rPr>
            </w:pPr>
            <w:r w:rsidRPr="000A5328">
              <w:rPr>
                <w:rFonts w:ascii="Arial" w:eastAsia="Times New Roman" w:hAnsi="Arial" w:cs="Arial"/>
                <w:sz w:val="20"/>
                <w:szCs w:val="20"/>
                <w:lang w:eastAsia="en-GB"/>
              </w:rPr>
              <w:t>Visit the ‘CVs and Other Careers Advice’ section for information on: </w:t>
            </w:r>
          </w:p>
          <w:p w14:paraId="20BAEE7E"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CVs * Recruitment and Application Advice </w:t>
            </w:r>
          </w:p>
          <w:p w14:paraId="3E5C0B8D"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Further Study and UCAS </w:t>
            </w:r>
          </w:p>
          <w:p w14:paraId="6C33E767"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Self-Employment and Portfolio Working  </w:t>
            </w:r>
          </w:p>
          <w:p w14:paraId="1E4149B0" w14:textId="77777777" w:rsidR="000A5328" w:rsidRDefault="000A5328" w:rsidP="000A5328">
            <w:pPr>
              <w:spacing w:before="100" w:beforeAutospacing="1" w:after="100" w:afterAutospacing="1"/>
              <w:rPr>
                <w:rFonts w:ascii="Arial" w:eastAsia="Times New Roman" w:hAnsi="Arial" w:cs="Arial"/>
                <w:b/>
                <w:sz w:val="20"/>
                <w:szCs w:val="20"/>
                <w:lang w:eastAsia="en-GB"/>
              </w:rPr>
            </w:pPr>
          </w:p>
          <w:p w14:paraId="49B4B4BC" w14:textId="77777777" w:rsidR="000A5328" w:rsidRPr="000A5328" w:rsidRDefault="000A5328" w:rsidP="000A5328">
            <w:pPr>
              <w:spacing w:before="100" w:beforeAutospacing="1" w:after="100" w:afterAutospacing="1"/>
              <w:rPr>
                <w:rFonts w:ascii="Arial" w:eastAsia="Times New Roman" w:hAnsi="Arial" w:cs="Arial"/>
                <w:b/>
                <w:sz w:val="20"/>
                <w:szCs w:val="20"/>
                <w:lang w:eastAsia="en-GB"/>
              </w:rPr>
            </w:pPr>
            <w:r w:rsidRPr="000A5328">
              <w:rPr>
                <w:rFonts w:ascii="Arial" w:eastAsia="Times New Roman" w:hAnsi="Arial" w:cs="Arial"/>
                <w:b/>
                <w:sz w:val="20"/>
                <w:szCs w:val="20"/>
                <w:lang w:eastAsia="en-GB"/>
              </w:rPr>
              <w:t xml:space="preserve">Digital Skills  </w:t>
            </w:r>
          </w:p>
          <w:p w14:paraId="34867B4C" w14:textId="77777777" w:rsidR="000A5328" w:rsidRPr="000A5328" w:rsidRDefault="000A5328" w:rsidP="000A5328">
            <w:pPr>
              <w:spacing w:before="100" w:beforeAutospacing="1" w:after="100" w:afterAutospacing="1"/>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You need the following digital skills: </w:t>
            </w:r>
          </w:p>
          <w:p w14:paraId="2634D4C6"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Manage and maintain profiles and make sure they are suitable for different networks e.g. personal, professional, </w:t>
            </w:r>
            <w:proofErr w:type="gramStart"/>
            <w:r w:rsidRPr="000A5328">
              <w:rPr>
                <w:rFonts w:ascii="Arial" w:eastAsia="Times New Roman" w:hAnsi="Arial" w:cs="Arial"/>
                <w:sz w:val="20"/>
                <w:szCs w:val="20"/>
                <w:lang w:eastAsia="en-GB"/>
              </w:rPr>
              <w:t>academic</w:t>
            </w:r>
            <w:proofErr w:type="gramEnd"/>
            <w:r w:rsidRPr="000A5328">
              <w:rPr>
                <w:rFonts w:ascii="Arial" w:eastAsia="Times New Roman" w:hAnsi="Arial" w:cs="Arial"/>
                <w:sz w:val="20"/>
                <w:szCs w:val="20"/>
                <w:lang w:eastAsia="en-GB"/>
              </w:rPr>
              <w:t xml:space="preserve">. </w:t>
            </w:r>
          </w:p>
          <w:p w14:paraId="53D37251"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Attend to digital reputation when posting and communicating online. </w:t>
            </w:r>
          </w:p>
          <w:p w14:paraId="71D564B7" w14:textId="77777777" w:rsidR="000A5328" w:rsidRPr="000A5328" w:rsidRDefault="000A5328" w:rsidP="000A5328">
            <w:pPr>
              <w:numPr>
                <w:ilvl w:val="0"/>
                <w:numId w:val="28"/>
              </w:numPr>
              <w:spacing w:before="100" w:beforeAutospacing="1" w:after="100" w:afterAutospacing="1" w:line="280" w:lineRule="atLeast"/>
              <w:ind w:left="416" w:hanging="426"/>
              <w:contextualSpacing/>
              <w:rPr>
                <w:rFonts w:ascii="Arial" w:eastAsia="Times New Roman" w:hAnsi="Arial" w:cs="Arial"/>
                <w:sz w:val="20"/>
                <w:szCs w:val="20"/>
                <w:lang w:eastAsia="en-GB"/>
              </w:rPr>
            </w:pPr>
            <w:r w:rsidRPr="000A5328">
              <w:rPr>
                <w:rFonts w:ascii="Arial" w:eastAsia="Times New Roman" w:hAnsi="Arial" w:cs="Arial"/>
                <w:sz w:val="20"/>
                <w:szCs w:val="20"/>
                <w:lang w:eastAsia="en-GB"/>
              </w:rPr>
              <w:t xml:space="preserve">Understand how personal data is collected and used in different systems and use privacy settings appropriately. </w:t>
            </w:r>
          </w:p>
          <w:p w14:paraId="2285B1C6" w14:textId="77777777" w:rsidR="000A5328" w:rsidRPr="000A5328" w:rsidRDefault="000A5328" w:rsidP="0006650A">
            <w:pPr>
              <w:numPr>
                <w:ilvl w:val="0"/>
                <w:numId w:val="28"/>
              </w:numPr>
              <w:spacing w:before="0" w:beforeAutospacing="1" w:after="0" w:afterAutospacing="1" w:line="280" w:lineRule="atLeast"/>
              <w:ind w:left="416" w:hanging="426"/>
              <w:contextualSpacing/>
              <w:rPr>
                <w:rFonts w:ascii="Calibri" w:eastAsia="Times New Roman" w:hAnsi="Calibri" w:cs="Arial"/>
              </w:rPr>
            </w:pPr>
            <w:r w:rsidRPr="000A5328">
              <w:rPr>
                <w:rFonts w:ascii="Arial" w:eastAsia="Times New Roman" w:hAnsi="Arial" w:cs="Arial"/>
                <w:sz w:val="20"/>
                <w:szCs w:val="20"/>
                <w:lang w:eastAsia="en-GB"/>
              </w:rPr>
              <w:t xml:space="preserve">Maintain a current digital CV or portfolio of work. </w:t>
            </w:r>
          </w:p>
          <w:p w14:paraId="7E01C4FA" w14:textId="77777777" w:rsidR="000A5328" w:rsidRPr="000A5328" w:rsidRDefault="000A5328" w:rsidP="0006650A">
            <w:pPr>
              <w:numPr>
                <w:ilvl w:val="0"/>
                <w:numId w:val="28"/>
              </w:numPr>
              <w:spacing w:before="0" w:beforeAutospacing="1" w:after="0" w:afterAutospacing="1" w:line="280" w:lineRule="atLeast"/>
              <w:ind w:left="416" w:hanging="426"/>
              <w:contextualSpacing/>
              <w:rPr>
                <w:rFonts w:ascii="Calibri" w:eastAsia="Times New Roman" w:hAnsi="Calibri" w:cs="Arial"/>
              </w:rPr>
            </w:pPr>
            <w:r w:rsidRPr="000A5328">
              <w:rPr>
                <w:rFonts w:ascii="Arial" w:eastAsia="Times New Roman" w:hAnsi="Arial" w:cs="Arial"/>
                <w:sz w:val="20"/>
                <w:szCs w:val="20"/>
                <w:lang w:eastAsia="en-GB"/>
              </w:rPr>
              <w:t>Make sure outcomes of learning and other achievements are accessible in digital forms (e.g. via an e-portfolio, digital CV, personal website).</w:t>
            </w:r>
          </w:p>
          <w:p w14:paraId="24EEB909" w14:textId="77777777" w:rsidR="000A5328" w:rsidRPr="000A5328" w:rsidRDefault="000A5328" w:rsidP="000A5328">
            <w:pPr>
              <w:spacing w:before="0" w:after="0" w:line="280" w:lineRule="atLeast"/>
              <w:rPr>
                <w:rFonts w:ascii="Calibri" w:eastAsia="Times New Roman" w:hAnsi="Calibri" w:cs="Arial"/>
              </w:rPr>
            </w:pPr>
          </w:p>
          <w:p w14:paraId="753D5ED1" w14:textId="77777777" w:rsidR="000A5328" w:rsidRPr="000A5328" w:rsidRDefault="000A5328" w:rsidP="000A5328">
            <w:pPr>
              <w:spacing w:before="0" w:after="0" w:line="280" w:lineRule="atLeast"/>
              <w:rPr>
                <w:rFonts w:ascii="Calibri" w:eastAsia="Times New Roman" w:hAnsi="Calibri" w:cs="Arial"/>
              </w:rPr>
            </w:pPr>
          </w:p>
        </w:tc>
      </w:tr>
    </w:tbl>
    <w:p w14:paraId="07B0AC92" w14:textId="77777777" w:rsidR="000A5328" w:rsidRPr="000A5328" w:rsidRDefault="000A5328" w:rsidP="000A5328">
      <w:pPr>
        <w:spacing w:before="0" w:after="0" w:line="280" w:lineRule="atLeast"/>
        <w:rPr>
          <w:rFonts w:ascii="Calibri" w:eastAsia="Times New Roman" w:hAnsi="Calibri" w:cs="Times New Roman"/>
          <w:szCs w:val="20"/>
        </w:rPr>
      </w:pPr>
    </w:p>
    <w:p w14:paraId="1FD90ABF" w14:textId="77777777" w:rsidR="000A5328" w:rsidRPr="000A5328" w:rsidRDefault="000A5328" w:rsidP="000A5328">
      <w:pPr>
        <w:spacing w:before="0" w:after="0" w:line="280" w:lineRule="atLeast"/>
        <w:rPr>
          <w:rFonts w:ascii="Calibri" w:eastAsia="Times New Roman" w:hAnsi="Calibri" w:cs="Times New Roman"/>
          <w:szCs w:val="20"/>
        </w:rPr>
      </w:pPr>
    </w:p>
    <w:p w14:paraId="647E1395" w14:textId="77777777" w:rsidR="000A5328" w:rsidRPr="000A5328" w:rsidRDefault="000A5328" w:rsidP="000A5328">
      <w:pPr>
        <w:spacing w:before="0" w:after="0" w:line="280" w:lineRule="atLeast"/>
        <w:rPr>
          <w:rFonts w:ascii="Calibri" w:eastAsia="Times New Roman" w:hAnsi="Calibri" w:cs="Times New Roman"/>
          <w:szCs w:val="20"/>
        </w:rPr>
      </w:pPr>
    </w:p>
    <w:p w14:paraId="53C21EEF" w14:textId="77777777" w:rsidR="00183D69" w:rsidRDefault="00183D69">
      <w:pPr>
        <w:spacing w:before="0" w:after="0"/>
        <w:rPr>
          <w:rFonts w:ascii="Arial" w:eastAsia="Arial,Times New Roman" w:hAnsi="Arial" w:cs="Times New Roman"/>
          <w:sz w:val="20"/>
          <w:szCs w:val="26"/>
        </w:rPr>
      </w:pPr>
      <w:r>
        <w:rPr>
          <w:rFonts w:ascii="Arial" w:eastAsia="Arial,Times New Roman" w:hAnsi="Arial" w:cs="Times New Roman"/>
          <w:sz w:val="20"/>
          <w:szCs w:val="26"/>
        </w:rPr>
        <w:br w:type="page"/>
      </w:r>
    </w:p>
    <w:p w14:paraId="59298E90" w14:textId="77777777" w:rsidR="0066184A" w:rsidRPr="0066184A" w:rsidRDefault="0066184A" w:rsidP="0066184A">
      <w:pPr>
        <w:keepNext/>
        <w:keepLines/>
        <w:spacing w:before="40" w:after="0" w:line="259" w:lineRule="auto"/>
        <w:outlineLvl w:val="1"/>
        <w:rPr>
          <w:rFonts w:ascii="Arial" w:eastAsia="Arial,Times New Roman" w:hAnsi="Arial" w:cs="Times New Roman"/>
          <w:sz w:val="20"/>
          <w:szCs w:val="26"/>
        </w:rPr>
      </w:pPr>
      <w:bookmarkStart w:id="30" w:name="_Toc526941568"/>
      <w:r w:rsidRPr="0066184A">
        <w:rPr>
          <w:rFonts w:ascii="Arial" w:eastAsia="Arial,Times New Roman" w:hAnsi="Arial" w:cs="Times New Roman"/>
          <w:sz w:val="20"/>
          <w:szCs w:val="26"/>
        </w:rPr>
        <w:t>Module Descriptor: Major Project in Lens-Based Media</w:t>
      </w:r>
      <w:bookmarkEnd w:id="29"/>
      <w:bookmarkEnd w:id="30"/>
    </w:p>
    <w:p w14:paraId="2A4F1F0D" w14:textId="77777777" w:rsidR="0066184A" w:rsidRPr="0066184A" w:rsidRDefault="0066184A" w:rsidP="0066184A">
      <w:pPr>
        <w:spacing w:before="0" w:after="0" w:line="280" w:lineRule="atLeast"/>
        <w:rPr>
          <w:rFonts w:ascii="Arial" w:eastAsia="Times New Roman" w:hAnsi="Arial"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98"/>
        <w:gridCol w:w="4100"/>
        <w:gridCol w:w="2166"/>
        <w:gridCol w:w="794"/>
        <w:gridCol w:w="713"/>
        <w:gridCol w:w="510"/>
      </w:tblGrid>
      <w:tr w:rsidR="0066184A" w:rsidRPr="0066184A" w14:paraId="01706903" w14:textId="77777777" w:rsidTr="0066184A">
        <w:tc>
          <w:tcPr>
            <w:tcW w:w="461" w:type="dxa"/>
            <w:shd w:val="clear" w:color="auto" w:fill="auto"/>
          </w:tcPr>
          <w:p w14:paraId="38670F6A"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w:t>
            </w:r>
          </w:p>
        </w:tc>
        <w:tc>
          <w:tcPr>
            <w:tcW w:w="4598" w:type="dxa"/>
            <w:gridSpan w:val="2"/>
            <w:shd w:val="clear" w:color="auto" w:fill="auto"/>
          </w:tcPr>
          <w:p w14:paraId="64C7193E"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Module code</w:t>
            </w:r>
          </w:p>
        </w:tc>
        <w:tc>
          <w:tcPr>
            <w:tcW w:w="4183" w:type="dxa"/>
            <w:gridSpan w:val="4"/>
            <w:shd w:val="clear" w:color="auto" w:fill="auto"/>
          </w:tcPr>
          <w:p w14:paraId="45204128"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WL6102-40</w:t>
            </w:r>
          </w:p>
        </w:tc>
      </w:tr>
      <w:tr w:rsidR="0066184A" w:rsidRPr="0066184A" w14:paraId="0BCA5697" w14:textId="77777777" w:rsidTr="0066184A">
        <w:tc>
          <w:tcPr>
            <w:tcW w:w="461" w:type="dxa"/>
            <w:tcBorders>
              <w:bottom w:val="single" w:sz="2" w:space="0" w:color="auto"/>
            </w:tcBorders>
            <w:shd w:val="clear" w:color="auto" w:fill="auto"/>
          </w:tcPr>
          <w:p w14:paraId="50794486"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2</w:t>
            </w:r>
          </w:p>
        </w:tc>
        <w:tc>
          <w:tcPr>
            <w:tcW w:w="4598" w:type="dxa"/>
            <w:gridSpan w:val="2"/>
            <w:tcBorders>
              <w:bottom w:val="single" w:sz="2" w:space="0" w:color="auto"/>
            </w:tcBorders>
            <w:shd w:val="clear" w:color="auto" w:fill="auto"/>
          </w:tcPr>
          <w:p w14:paraId="57469781"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Module title</w:t>
            </w:r>
          </w:p>
        </w:tc>
        <w:tc>
          <w:tcPr>
            <w:tcW w:w="4183" w:type="dxa"/>
            <w:gridSpan w:val="4"/>
            <w:tcBorders>
              <w:bottom w:val="single" w:sz="2" w:space="0" w:color="auto"/>
            </w:tcBorders>
            <w:shd w:val="clear" w:color="auto" w:fill="auto"/>
          </w:tcPr>
          <w:p w14:paraId="4A2F1876"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Major Project in Lens-based Media</w:t>
            </w:r>
          </w:p>
        </w:tc>
      </w:tr>
      <w:tr w:rsidR="0066184A" w:rsidRPr="0066184A" w14:paraId="19147D17" w14:textId="77777777" w:rsidTr="0066184A">
        <w:trPr>
          <w:trHeight w:val="320"/>
        </w:trPr>
        <w:tc>
          <w:tcPr>
            <w:tcW w:w="461" w:type="dxa"/>
            <w:tcBorders>
              <w:top w:val="single" w:sz="2" w:space="0" w:color="auto"/>
              <w:left w:val="single" w:sz="2" w:space="0" w:color="auto"/>
              <w:bottom w:val="single" w:sz="2" w:space="0" w:color="auto"/>
              <w:right w:val="single" w:sz="2" w:space="0" w:color="auto"/>
            </w:tcBorders>
            <w:shd w:val="clear" w:color="auto" w:fill="auto"/>
          </w:tcPr>
          <w:p w14:paraId="6C688BA9"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3</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01C2C411"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Subject field</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27E8626B"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Digital Academy</w:t>
            </w:r>
          </w:p>
        </w:tc>
      </w:tr>
      <w:tr w:rsidR="0066184A" w:rsidRPr="0066184A" w14:paraId="6FA3BC60"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420F9A2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4</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6B995F8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Pathway(s)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75F26899"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BA (Hons) Lens-based Media</w:t>
            </w:r>
          </w:p>
        </w:tc>
      </w:tr>
      <w:tr w:rsidR="0066184A" w:rsidRPr="0066184A" w14:paraId="3476698F"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777EA662"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5</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50C1F303"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 xml:space="preserve">Level </w:t>
            </w:r>
          </w:p>
        </w:tc>
        <w:tc>
          <w:tcPr>
            <w:tcW w:w="2166" w:type="dxa"/>
            <w:tcBorders>
              <w:top w:val="single" w:sz="2" w:space="0" w:color="auto"/>
              <w:left w:val="single" w:sz="2" w:space="0" w:color="auto"/>
              <w:bottom w:val="single" w:sz="2" w:space="0" w:color="auto"/>
              <w:right w:val="single" w:sz="2" w:space="0" w:color="auto"/>
            </w:tcBorders>
            <w:shd w:val="clear" w:color="auto" w:fill="auto"/>
          </w:tcPr>
          <w:p w14:paraId="3B94AC35" w14:textId="77777777" w:rsidR="0066184A" w:rsidRPr="0066184A" w:rsidRDefault="0066184A" w:rsidP="0066184A">
            <w:pPr>
              <w:spacing w:before="0" w:after="0" w:line="280" w:lineRule="atLeast"/>
              <w:jc w:val="center"/>
              <w:rPr>
                <w:rFonts w:ascii="Arial" w:eastAsia="Times New Roman" w:hAnsi="Arial" w:cs="Arial"/>
                <w:sz w:val="20"/>
                <w:szCs w:val="20"/>
              </w:rPr>
            </w:pPr>
          </w:p>
        </w:tc>
        <w:tc>
          <w:tcPr>
            <w:tcW w:w="794" w:type="dxa"/>
            <w:tcBorders>
              <w:top w:val="single" w:sz="2" w:space="0" w:color="auto"/>
              <w:left w:val="single" w:sz="2" w:space="0" w:color="auto"/>
              <w:bottom w:val="single" w:sz="2" w:space="0" w:color="auto"/>
              <w:right w:val="single" w:sz="2" w:space="0" w:color="auto"/>
            </w:tcBorders>
            <w:shd w:val="clear" w:color="auto" w:fill="auto"/>
          </w:tcPr>
          <w:p w14:paraId="519F393B" w14:textId="77777777" w:rsidR="0066184A" w:rsidRPr="0066184A" w:rsidRDefault="0066184A" w:rsidP="0066184A">
            <w:pPr>
              <w:spacing w:before="0" w:after="0" w:line="280" w:lineRule="atLeast"/>
              <w:jc w:val="center"/>
              <w:rPr>
                <w:rFonts w:ascii="Arial" w:eastAsia="Times New Roman" w:hAnsi="Arial" w:cs="Arial"/>
                <w:sz w:val="20"/>
                <w:szCs w:val="20"/>
              </w:rPr>
            </w:pPr>
          </w:p>
        </w:tc>
        <w:tc>
          <w:tcPr>
            <w:tcW w:w="713" w:type="dxa"/>
            <w:tcBorders>
              <w:top w:val="single" w:sz="2" w:space="0" w:color="auto"/>
              <w:left w:val="single" w:sz="2" w:space="0" w:color="auto"/>
              <w:bottom w:val="single" w:sz="2" w:space="0" w:color="auto"/>
              <w:right w:val="single" w:sz="2" w:space="0" w:color="auto"/>
            </w:tcBorders>
            <w:shd w:val="clear" w:color="auto" w:fill="auto"/>
          </w:tcPr>
          <w:p w14:paraId="64636D50" w14:textId="77777777" w:rsidR="0066184A" w:rsidRPr="0066184A" w:rsidRDefault="0066184A" w:rsidP="0066184A">
            <w:pPr>
              <w:spacing w:before="0" w:after="0" w:line="280" w:lineRule="atLeast"/>
              <w:jc w:val="center"/>
              <w:rPr>
                <w:rFonts w:ascii="Arial" w:eastAsia="Arial,Times New Roman" w:hAnsi="Arial" w:cs="Arial"/>
                <w:b/>
                <w:bCs/>
                <w:color w:val="000000"/>
                <w:sz w:val="20"/>
                <w:szCs w:val="20"/>
              </w:rPr>
            </w:pPr>
            <w:r w:rsidRPr="0066184A">
              <w:rPr>
                <w:rFonts w:ascii="Arial" w:eastAsia="Arial,Times New Roman" w:hAnsi="Arial" w:cs="Arial"/>
                <w:b/>
                <w:bCs/>
                <w:color w:val="000000"/>
                <w:sz w:val="20"/>
                <w:szCs w:val="20"/>
              </w:rPr>
              <w:t>6</w:t>
            </w:r>
          </w:p>
        </w:tc>
        <w:tc>
          <w:tcPr>
            <w:tcW w:w="510" w:type="dxa"/>
            <w:tcBorders>
              <w:top w:val="single" w:sz="2" w:space="0" w:color="auto"/>
              <w:left w:val="single" w:sz="2" w:space="0" w:color="auto"/>
              <w:bottom w:val="single" w:sz="2" w:space="0" w:color="auto"/>
              <w:right w:val="single" w:sz="2" w:space="0" w:color="auto"/>
            </w:tcBorders>
            <w:shd w:val="clear" w:color="auto" w:fill="auto"/>
          </w:tcPr>
          <w:p w14:paraId="556590F2" w14:textId="77777777" w:rsidR="0066184A" w:rsidRPr="0066184A" w:rsidRDefault="0066184A" w:rsidP="0066184A">
            <w:pPr>
              <w:spacing w:before="0" w:after="0" w:line="280" w:lineRule="atLeast"/>
              <w:jc w:val="center"/>
              <w:rPr>
                <w:rFonts w:ascii="Arial" w:eastAsia="Times New Roman" w:hAnsi="Arial" w:cs="Arial"/>
                <w:sz w:val="20"/>
                <w:szCs w:val="20"/>
              </w:rPr>
            </w:pPr>
          </w:p>
        </w:tc>
      </w:tr>
      <w:tr w:rsidR="0066184A" w:rsidRPr="0066184A" w14:paraId="589D7399"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3DBC5E07"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6</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7E700C87"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UK credits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2B9D9D04"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40</w:t>
            </w:r>
          </w:p>
        </w:tc>
      </w:tr>
      <w:tr w:rsidR="0066184A" w:rsidRPr="0066184A" w14:paraId="0BE75E21"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2B68A9EC"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7</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694B8771"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ECTS credits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1197E98C"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20</w:t>
            </w:r>
          </w:p>
        </w:tc>
      </w:tr>
      <w:tr w:rsidR="0066184A" w:rsidRPr="0066184A" w14:paraId="4AF0170B"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4612C94B"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8</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59C109A7"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 xml:space="preserve">Core or Compulsory or Optional </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5D9C297A"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Core</w:t>
            </w:r>
          </w:p>
        </w:tc>
      </w:tr>
      <w:tr w:rsidR="0066184A" w:rsidRPr="0066184A" w14:paraId="3000E045"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77B0E62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9</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587A21E2"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Acceptable for</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6072D276"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BA (Hons) Lens-based Media</w:t>
            </w:r>
          </w:p>
        </w:tc>
      </w:tr>
      <w:tr w:rsidR="0066184A" w:rsidRPr="0066184A" w14:paraId="7E9F6D41"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2CA8840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10</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57DD7C32"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Excluded combinations</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66F275D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N/A</w:t>
            </w:r>
          </w:p>
        </w:tc>
      </w:tr>
      <w:tr w:rsidR="0066184A" w:rsidRPr="0066184A" w14:paraId="2439E38E" w14:textId="77777777" w:rsidTr="0066184A">
        <w:tc>
          <w:tcPr>
            <w:tcW w:w="461" w:type="dxa"/>
            <w:tcBorders>
              <w:top w:val="single" w:sz="2" w:space="0" w:color="auto"/>
              <w:left w:val="single" w:sz="2" w:space="0" w:color="auto"/>
              <w:bottom w:val="single" w:sz="2" w:space="0" w:color="auto"/>
              <w:right w:val="single" w:sz="2" w:space="0" w:color="auto"/>
            </w:tcBorders>
            <w:shd w:val="clear" w:color="auto" w:fill="auto"/>
          </w:tcPr>
          <w:p w14:paraId="452F40A3"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11</w:t>
            </w:r>
          </w:p>
        </w:tc>
        <w:tc>
          <w:tcPr>
            <w:tcW w:w="4598" w:type="dxa"/>
            <w:gridSpan w:val="2"/>
            <w:tcBorders>
              <w:top w:val="single" w:sz="2" w:space="0" w:color="auto"/>
              <w:left w:val="single" w:sz="2" w:space="0" w:color="auto"/>
              <w:bottom w:val="single" w:sz="2" w:space="0" w:color="auto"/>
              <w:right w:val="single" w:sz="2" w:space="0" w:color="auto"/>
            </w:tcBorders>
            <w:shd w:val="clear" w:color="auto" w:fill="auto"/>
          </w:tcPr>
          <w:p w14:paraId="40CF87F4"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Pre-requisite or co-requisite</w:t>
            </w:r>
          </w:p>
        </w:tc>
        <w:tc>
          <w:tcPr>
            <w:tcW w:w="4183" w:type="dxa"/>
            <w:gridSpan w:val="4"/>
            <w:tcBorders>
              <w:top w:val="single" w:sz="2" w:space="0" w:color="auto"/>
              <w:left w:val="single" w:sz="2" w:space="0" w:color="auto"/>
              <w:bottom w:val="single" w:sz="2" w:space="0" w:color="auto"/>
              <w:right w:val="single" w:sz="2" w:space="0" w:color="auto"/>
            </w:tcBorders>
            <w:shd w:val="clear" w:color="auto" w:fill="auto"/>
          </w:tcPr>
          <w:p w14:paraId="749F7434"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N/A</w:t>
            </w:r>
          </w:p>
        </w:tc>
      </w:tr>
      <w:tr w:rsidR="0066184A" w:rsidRPr="0066184A" w14:paraId="385DEAAB" w14:textId="77777777" w:rsidTr="0066184A">
        <w:tc>
          <w:tcPr>
            <w:tcW w:w="461" w:type="dxa"/>
            <w:tcBorders>
              <w:top w:val="single" w:sz="2" w:space="0" w:color="auto"/>
            </w:tcBorders>
            <w:shd w:val="clear" w:color="auto" w:fill="auto"/>
          </w:tcPr>
          <w:p w14:paraId="5BDB9161"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12</w:t>
            </w:r>
          </w:p>
        </w:tc>
        <w:tc>
          <w:tcPr>
            <w:tcW w:w="4598" w:type="dxa"/>
            <w:gridSpan w:val="2"/>
            <w:tcBorders>
              <w:top w:val="single" w:sz="2" w:space="0" w:color="auto"/>
            </w:tcBorders>
            <w:shd w:val="clear" w:color="auto" w:fill="auto"/>
          </w:tcPr>
          <w:p w14:paraId="11652B6E"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Class contact time: total hours</w:t>
            </w:r>
          </w:p>
        </w:tc>
        <w:tc>
          <w:tcPr>
            <w:tcW w:w="4183" w:type="dxa"/>
            <w:gridSpan w:val="4"/>
            <w:tcBorders>
              <w:top w:val="single" w:sz="2" w:space="0" w:color="auto"/>
            </w:tcBorders>
            <w:shd w:val="clear" w:color="auto" w:fill="auto"/>
          </w:tcPr>
          <w:p w14:paraId="713FD1BB"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Total Hours: 90</w:t>
            </w:r>
          </w:p>
        </w:tc>
      </w:tr>
      <w:tr w:rsidR="0066184A" w:rsidRPr="0066184A" w14:paraId="495472FB" w14:textId="77777777" w:rsidTr="0066184A">
        <w:tc>
          <w:tcPr>
            <w:tcW w:w="461" w:type="dxa"/>
            <w:tcBorders>
              <w:top w:val="single" w:sz="2" w:space="0" w:color="auto"/>
            </w:tcBorders>
            <w:shd w:val="clear" w:color="auto" w:fill="auto"/>
          </w:tcPr>
          <w:p w14:paraId="06008627"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13</w:t>
            </w:r>
          </w:p>
        </w:tc>
        <w:tc>
          <w:tcPr>
            <w:tcW w:w="4598" w:type="dxa"/>
            <w:gridSpan w:val="2"/>
            <w:tcBorders>
              <w:top w:val="single" w:sz="2" w:space="0" w:color="auto"/>
            </w:tcBorders>
            <w:shd w:val="clear" w:color="auto" w:fill="auto"/>
          </w:tcPr>
          <w:p w14:paraId="5D274C73"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Independent study time: total hours</w:t>
            </w:r>
          </w:p>
        </w:tc>
        <w:tc>
          <w:tcPr>
            <w:tcW w:w="4183" w:type="dxa"/>
            <w:gridSpan w:val="4"/>
            <w:tcBorders>
              <w:top w:val="single" w:sz="2" w:space="0" w:color="auto"/>
            </w:tcBorders>
            <w:shd w:val="clear" w:color="auto" w:fill="auto"/>
          </w:tcPr>
          <w:p w14:paraId="47ACC027"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Total Hours: 310</w:t>
            </w:r>
          </w:p>
        </w:tc>
      </w:tr>
      <w:tr w:rsidR="0066184A" w:rsidRPr="0066184A" w14:paraId="3F8F2034" w14:textId="77777777" w:rsidTr="0066184A">
        <w:tc>
          <w:tcPr>
            <w:tcW w:w="461" w:type="dxa"/>
            <w:tcBorders>
              <w:top w:val="single" w:sz="2" w:space="0" w:color="auto"/>
            </w:tcBorders>
            <w:shd w:val="clear" w:color="auto" w:fill="auto"/>
          </w:tcPr>
          <w:p w14:paraId="47CBE6B8"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14</w:t>
            </w:r>
          </w:p>
        </w:tc>
        <w:tc>
          <w:tcPr>
            <w:tcW w:w="4598" w:type="dxa"/>
            <w:gridSpan w:val="2"/>
            <w:tcBorders>
              <w:top w:val="single" w:sz="2" w:space="0" w:color="auto"/>
            </w:tcBorders>
            <w:shd w:val="clear" w:color="auto" w:fill="auto"/>
          </w:tcPr>
          <w:p w14:paraId="745EEB0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Duration of the module</w:t>
            </w:r>
          </w:p>
        </w:tc>
        <w:tc>
          <w:tcPr>
            <w:tcW w:w="4183" w:type="dxa"/>
            <w:gridSpan w:val="4"/>
            <w:tcBorders>
              <w:top w:val="single" w:sz="2" w:space="0" w:color="auto"/>
            </w:tcBorders>
            <w:shd w:val="clear" w:color="auto" w:fill="auto"/>
          </w:tcPr>
          <w:p w14:paraId="786B1846"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15 weeks</w:t>
            </w:r>
          </w:p>
        </w:tc>
      </w:tr>
      <w:tr w:rsidR="0066184A" w:rsidRPr="0066184A" w14:paraId="73AEFAB3" w14:textId="77777777" w:rsidTr="0066184A">
        <w:tc>
          <w:tcPr>
            <w:tcW w:w="461" w:type="dxa"/>
            <w:tcBorders>
              <w:top w:val="single" w:sz="2" w:space="0" w:color="auto"/>
            </w:tcBorders>
            <w:shd w:val="clear" w:color="auto" w:fill="auto"/>
          </w:tcPr>
          <w:p w14:paraId="70D33E9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15</w:t>
            </w:r>
          </w:p>
        </w:tc>
        <w:tc>
          <w:tcPr>
            <w:tcW w:w="4598" w:type="dxa"/>
            <w:gridSpan w:val="2"/>
            <w:tcBorders>
              <w:top w:val="single" w:sz="2" w:space="0" w:color="auto"/>
            </w:tcBorders>
            <w:shd w:val="clear" w:color="auto" w:fill="auto"/>
          </w:tcPr>
          <w:p w14:paraId="7314D635"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 xml:space="preserve">Main campus location </w:t>
            </w:r>
          </w:p>
        </w:tc>
        <w:tc>
          <w:tcPr>
            <w:tcW w:w="4183" w:type="dxa"/>
            <w:gridSpan w:val="4"/>
            <w:tcBorders>
              <w:top w:val="single" w:sz="2" w:space="0" w:color="auto"/>
            </w:tcBorders>
            <w:shd w:val="clear" w:color="auto" w:fill="auto"/>
          </w:tcPr>
          <w:p w14:paraId="016AA7AB"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Loxton Campus</w:t>
            </w:r>
          </w:p>
        </w:tc>
      </w:tr>
      <w:tr w:rsidR="0066184A" w:rsidRPr="0066184A" w14:paraId="6FF1AC94" w14:textId="77777777" w:rsidTr="0066184A">
        <w:tc>
          <w:tcPr>
            <w:tcW w:w="461" w:type="dxa"/>
            <w:tcBorders>
              <w:bottom w:val="single" w:sz="4" w:space="0" w:color="auto"/>
            </w:tcBorders>
            <w:shd w:val="clear" w:color="auto" w:fill="auto"/>
          </w:tcPr>
          <w:p w14:paraId="1AD48BFC"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16</w:t>
            </w:r>
          </w:p>
        </w:tc>
        <w:tc>
          <w:tcPr>
            <w:tcW w:w="4598" w:type="dxa"/>
            <w:gridSpan w:val="2"/>
            <w:tcBorders>
              <w:bottom w:val="single" w:sz="4" w:space="0" w:color="auto"/>
            </w:tcBorders>
            <w:shd w:val="clear" w:color="auto" w:fill="auto"/>
          </w:tcPr>
          <w:p w14:paraId="670AF13A"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Module co-ordinator</w:t>
            </w:r>
          </w:p>
        </w:tc>
        <w:tc>
          <w:tcPr>
            <w:tcW w:w="4183" w:type="dxa"/>
            <w:gridSpan w:val="4"/>
            <w:tcBorders>
              <w:bottom w:val="single" w:sz="4" w:space="0" w:color="auto"/>
            </w:tcBorders>
            <w:shd w:val="clear" w:color="auto" w:fill="auto"/>
          </w:tcPr>
          <w:p w14:paraId="29D51E21"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Richard Edkins</w:t>
            </w:r>
          </w:p>
        </w:tc>
      </w:tr>
      <w:tr w:rsidR="0066184A" w:rsidRPr="0066184A" w14:paraId="77B7E4F1" w14:textId="77777777" w:rsidTr="0066184A">
        <w:tc>
          <w:tcPr>
            <w:tcW w:w="461" w:type="dxa"/>
            <w:tcBorders>
              <w:bottom w:val="single" w:sz="4" w:space="0" w:color="auto"/>
            </w:tcBorders>
            <w:shd w:val="clear" w:color="auto" w:fill="auto"/>
          </w:tcPr>
          <w:p w14:paraId="2576ACBE"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17</w:t>
            </w:r>
          </w:p>
        </w:tc>
        <w:tc>
          <w:tcPr>
            <w:tcW w:w="4598" w:type="dxa"/>
            <w:gridSpan w:val="2"/>
            <w:tcBorders>
              <w:bottom w:val="single" w:sz="4" w:space="0" w:color="auto"/>
            </w:tcBorders>
            <w:shd w:val="clear" w:color="auto" w:fill="auto"/>
          </w:tcPr>
          <w:p w14:paraId="54CDBBFB"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Additional costs involved</w:t>
            </w:r>
          </w:p>
        </w:tc>
        <w:tc>
          <w:tcPr>
            <w:tcW w:w="4183" w:type="dxa"/>
            <w:gridSpan w:val="4"/>
            <w:tcBorders>
              <w:bottom w:val="single" w:sz="4" w:space="0" w:color="auto"/>
            </w:tcBorders>
            <w:shd w:val="clear" w:color="auto" w:fill="auto"/>
          </w:tcPr>
          <w:p w14:paraId="73B1668B"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None</w:t>
            </w:r>
          </w:p>
        </w:tc>
      </w:tr>
      <w:tr w:rsidR="0066184A" w:rsidRPr="0066184A" w14:paraId="1F86983E" w14:textId="77777777" w:rsidTr="0066184A">
        <w:trPr>
          <w:trHeight w:val="975"/>
        </w:trPr>
        <w:tc>
          <w:tcPr>
            <w:tcW w:w="461" w:type="dxa"/>
            <w:shd w:val="clear" w:color="auto" w:fill="auto"/>
          </w:tcPr>
          <w:p w14:paraId="64D6FAE4"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18</w:t>
            </w:r>
          </w:p>
        </w:tc>
        <w:tc>
          <w:tcPr>
            <w:tcW w:w="8781" w:type="dxa"/>
            <w:gridSpan w:val="6"/>
            <w:shd w:val="clear" w:color="auto" w:fill="auto"/>
          </w:tcPr>
          <w:p w14:paraId="2663FB16" w14:textId="77777777" w:rsidR="0066184A" w:rsidRPr="0066184A" w:rsidRDefault="0066184A" w:rsidP="0066184A">
            <w:pPr>
              <w:keepNext/>
              <w:keepLines/>
              <w:spacing w:before="40" w:after="0" w:line="280" w:lineRule="atLeast"/>
              <w:jc w:val="both"/>
              <w:outlineLvl w:val="3"/>
              <w:rPr>
                <w:rFonts w:ascii="Arial" w:eastAsia="Arial,Times New Roman" w:hAnsi="Arial" w:cs="Arial"/>
                <w:iCs/>
                <w:sz w:val="20"/>
                <w:szCs w:val="20"/>
              </w:rPr>
            </w:pPr>
            <w:r w:rsidRPr="0066184A">
              <w:rPr>
                <w:rFonts w:ascii="Arial" w:eastAsia="Arial,Times New Roman" w:hAnsi="Arial" w:cs="Arial"/>
                <w:iCs/>
                <w:sz w:val="20"/>
                <w:szCs w:val="20"/>
              </w:rPr>
              <w:t>Brief description and aims</w:t>
            </w:r>
            <w:r w:rsidRPr="0066184A">
              <w:rPr>
                <w:rFonts w:ascii="Arial" w:eastAsia="Arial,Times New Roman" w:hAnsi="Arial" w:cs="Arial"/>
                <w:iCs/>
                <w:sz w:val="20"/>
                <w:szCs w:val="20"/>
                <w:shd w:val="clear" w:color="auto" w:fill="FFFFFF"/>
              </w:rPr>
              <w:t xml:space="preserve"> </w:t>
            </w:r>
            <w:r w:rsidRPr="0066184A">
              <w:rPr>
                <w:rFonts w:ascii="Arial" w:eastAsia="Arial,Times New Roman" w:hAnsi="Arial" w:cs="Arial"/>
                <w:iCs/>
                <w:sz w:val="20"/>
                <w:szCs w:val="20"/>
              </w:rPr>
              <w:t>of module</w:t>
            </w:r>
          </w:p>
          <w:p w14:paraId="64A430F0" w14:textId="77777777" w:rsidR="0066184A" w:rsidRPr="0066184A" w:rsidRDefault="0066184A" w:rsidP="0066184A">
            <w:pPr>
              <w:keepNext/>
              <w:keepLines/>
              <w:spacing w:before="40" w:after="0" w:line="280" w:lineRule="atLeast"/>
              <w:jc w:val="both"/>
              <w:outlineLvl w:val="3"/>
              <w:rPr>
                <w:rFonts w:ascii="Arial" w:eastAsia="Calibri" w:hAnsi="Arial" w:cs="Arial"/>
                <w:sz w:val="20"/>
                <w:szCs w:val="20"/>
              </w:rPr>
            </w:pPr>
          </w:p>
          <w:p w14:paraId="09F65F00" w14:textId="77777777" w:rsidR="0066184A" w:rsidRPr="0066184A" w:rsidRDefault="0066184A" w:rsidP="0066184A">
            <w:pPr>
              <w:spacing w:before="0" w:after="200" w:line="276" w:lineRule="auto"/>
              <w:jc w:val="both"/>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In this module you create and resolve a major project ready for dissemination to an audience.  You can begin a new project or build on ideas and creative work developed as part of the ‘Initial Project in Lens-based Media’ module.  In the latter case, assessment will include how effectively you assimilate or extend prior developmental work within your final major project.</w:t>
            </w:r>
          </w:p>
          <w:p w14:paraId="4BA7477C" w14:textId="77777777" w:rsidR="0066184A" w:rsidRPr="0066184A" w:rsidRDefault="0066184A" w:rsidP="0066184A">
            <w:pPr>
              <w:spacing w:before="0" w:after="200" w:line="276" w:lineRule="auto"/>
              <w:jc w:val="both"/>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 xml:space="preserve">The module provides a platform for you to show a developed body of work and to test your practice with an identified audience.  The module aims to demonstrate robust professional practice within the disciplines of lens-based media production, including film, photography and media arts. </w:t>
            </w:r>
          </w:p>
          <w:p w14:paraId="6B6E3AA2" w14:textId="77777777" w:rsidR="0066184A" w:rsidRPr="0066184A" w:rsidRDefault="0066184A" w:rsidP="0066184A">
            <w:pPr>
              <w:spacing w:before="100" w:beforeAutospacing="1" w:after="100" w:afterAutospacing="1"/>
              <w:jc w:val="both"/>
              <w:rPr>
                <w:rFonts w:ascii="Arial" w:eastAsia="Arial,Times New Roman" w:hAnsi="Arial" w:cs="Arial"/>
                <w:iCs/>
                <w:sz w:val="20"/>
                <w:szCs w:val="20"/>
                <w:lang w:eastAsia="en-GB"/>
              </w:rPr>
            </w:pPr>
            <w:r w:rsidRPr="0066184A">
              <w:rPr>
                <w:rFonts w:ascii="Arial" w:eastAsia="Arial" w:hAnsi="Arial" w:cs="Arial"/>
                <w:iCs/>
                <w:sz w:val="20"/>
                <w:szCs w:val="20"/>
              </w:rPr>
              <w:t xml:space="preserve">The Major Project is shown in a public context for an appropriate audience. </w:t>
            </w:r>
          </w:p>
          <w:p w14:paraId="7ECC49D7" w14:textId="77777777" w:rsidR="0066184A" w:rsidRPr="0066184A" w:rsidRDefault="0066184A" w:rsidP="0066184A">
            <w:pPr>
              <w:spacing w:before="100" w:beforeAutospacing="1" w:after="100" w:afterAutospacing="1"/>
              <w:jc w:val="both"/>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 xml:space="preserve">The module provides the opportunity for you to extend and synthesise theoretical and technical aspects of your own practice in a substantial creative project. You negotiate the subject of your project with supervising staff at the start of the module. </w:t>
            </w:r>
          </w:p>
          <w:p w14:paraId="7E39BA02" w14:textId="77777777" w:rsidR="0066184A" w:rsidRPr="0066184A" w:rsidRDefault="0066184A" w:rsidP="0066184A">
            <w:pPr>
              <w:spacing w:before="100" w:beforeAutospacing="1" w:after="100" w:afterAutospacing="1"/>
              <w:jc w:val="both"/>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In defining a project, you analyse differing perspectives, challenge pre-existing ideas and form a substantial knowledge base relevant to your own practice. This critical investigation underpins and contextualises your own practice, resulting in a body of work that is coherent and resolved.</w:t>
            </w:r>
          </w:p>
          <w:p w14:paraId="07A1D724" w14:textId="77777777" w:rsidR="0066184A" w:rsidRPr="0066184A" w:rsidRDefault="0066184A" w:rsidP="0066184A">
            <w:pPr>
              <w:spacing w:before="100" w:beforeAutospacing="1" w:after="100" w:afterAutospacing="1"/>
              <w:jc w:val="both"/>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 xml:space="preserve">Through initial experiment and sustained practical work, you demonstrate an openness to adapt working practices in response to a self-identified brief. In locating your creative role, it is necessary that you demonstrate an increasing level of autonomy in the planning and execution of work, taking responsibility for your own learning and development, and accessing support where necessary. </w:t>
            </w:r>
          </w:p>
          <w:p w14:paraId="66C72FA8" w14:textId="77777777" w:rsidR="0066184A" w:rsidRPr="0066184A" w:rsidRDefault="0066184A" w:rsidP="0066184A">
            <w:pPr>
              <w:spacing w:before="100" w:beforeAutospacing="1" w:after="100" w:afterAutospacing="1"/>
              <w:jc w:val="both"/>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 xml:space="preserve">You use self-reflection and feedback from staff and peers to evaluate your own capabilities, appraising alternative methods and reassessing plans as appropriate. </w:t>
            </w:r>
          </w:p>
          <w:p w14:paraId="027C26FD" w14:textId="77777777" w:rsidR="0066184A" w:rsidRPr="0066184A" w:rsidRDefault="0066184A" w:rsidP="0066184A">
            <w:pPr>
              <w:spacing w:before="100" w:beforeAutospacing="1" w:after="100" w:afterAutospacing="1"/>
              <w:jc w:val="both"/>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 xml:space="preserve">Where group work plays a part, you work effectively in a team, supporting or being proactive in leadership, negotiating in a professional context and proactively seeking to resolve conflict. </w:t>
            </w:r>
          </w:p>
          <w:p w14:paraId="6FF05B0D" w14:textId="77777777" w:rsidR="0066184A" w:rsidRPr="0066184A" w:rsidRDefault="0066184A" w:rsidP="0066184A">
            <w:pPr>
              <w:spacing w:before="100" w:beforeAutospacing="1" w:after="100" w:afterAutospacing="1"/>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You seek out and apply new techniques, evaluating outcomes and resolve practical and theoretical problems.</w:t>
            </w:r>
          </w:p>
          <w:p w14:paraId="72E1E2D4" w14:textId="77777777" w:rsidR="0066184A" w:rsidRPr="0066184A" w:rsidRDefault="0066184A" w:rsidP="0066184A">
            <w:pPr>
              <w:spacing w:before="100" w:beforeAutospacing="1" w:after="100" w:afterAutospacing="1"/>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The module aims to:</w:t>
            </w:r>
          </w:p>
          <w:p w14:paraId="5EC7DF84" w14:textId="77777777" w:rsidR="0066184A" w:rsidRPr="0066184A" w:rsidRDefault="0066184A" w:rsidP="00183D69">
            <w:pPr>
              <w:numPr>
                <w:ilvl w:val="0"/>
                <w:numId w:val="18"/>
              </w:numPr>
              <w:spacing w:before="100" w:beforeAutospacing="1" w:after="200" w:line="288" w:lineRule="exact"/>
              <w:rPr>
                <w:rFonts w:ascii="Arial" w:eastAsia="Arial" w:hAnsi="Arial" w:cs="Arial"/>
                <w:color w:val="000000"/>
                <w:sz w:val="20"/>
                <w:szCs w:val="20"/>
                <w:lang w:eastAsia="en-GB"/>
              </w:rPr>
            </w:pPr>
            <w:r w:rsidRPr="0066184A">
              <w:rPr>
                <w:rFonts w:ascii="Arial" w:eastAsia="Times New Roman" w:hAnsi="Arial" w:cs="Arial"/>
                <w:bCs/>
                <w:sz w:val="20"/>
                <w:szCs w:val="20"/>
                <w:lang w:eastAsia="en-GB"/>
              </w:rPr>
              <w:t>Foster the industry-specific knowledge, thinking, and subject-specific practical skills required of lens-based media practitioners.</w:t>
            </w:r>
          </w:p>
          <w:p w14:paraId="34D6B893" w14:textId="77777777" w:rsidR="0066184A" w:rsidRPr="0066184A" w:rsidRDefault="0066184A" w:rsidP="00183D69">
            <w:pPr>
              <w:numPr>
                <w:ilvl w:val="0"/>
                <w:numId w:val="18"/>
              </w:numPr>
              <w:spacing w:before="100" w:beforeAutospacing="1" w:after="200" w:line="288" w:lineRule="exact"/>
              <w:rPr>
                <w:rFonts w:ascii="Arial" w:eastAsia="Arial" w:hAnsi="Arial" w:cs="Arial"/>
                <w:color w:val="000000"/>
                <w:sz w:val="20"/>
                <w:szCs w:val="20"/>
                <w:lang w:eastAsia="en-GB"/>
              </w:rPr>
            </w:pPr>
            <w:r w:rsidRPr="0066184A">
              <w:rPr>
                <w:rFonts w:ascii="Arial" w:eastAsia="Arial" w:hAnsi="Arial" w:cs="Arial"/>
                <w:color w:val="000000"/>
                <w:sz w:val="20"/>
                <w:szCs w:val="20"/>
                <w:lang w:eastAsia="en-GB"/>
              </w:rPr>
              <w:t>Develop a wide range of practical and academic skills that are transferrable, and encourage responsibility and entrepreneurship.</w:t>
            </w:r>
          </w:p>
          <w:p w14:paraId="2C73AF47" w14:textId="77777777" w:rsidR="0066184A" w:rsidRPr="0066184A" w:rsidRDefault="0066184A" w:rsidP="00183D69">
            <w:pPr>
              <w:numPr>
                <w:ilvl w:val="0"/>
                <w:numId w:val="18"/>
              </w:numPr>
              <w:spacing w:before="100" w:beforeAutospacing="1" w:after="200" w:line="288" w:lineRule="exact"/>
              <w:rPr>
                <w:rFonts w:ascii="Arial" w:eastAsia="Arial,Calibri" w:hAnsi="Arial" w:cs="Arial"/>
                <w:sz w:val="20"/>
                <w:szCs w:val="20"/>
              </w:rPr>
            </w:pPr>
            <w:r w:rsidRPr="0066184A">
              <w:rPr>
                <w:rFonts w:ascii="Arial" w:eastAsia="Arial,Calibri" w:hAnsi="Arial" w:cs="Arial"/>
                <w:sz w:val="20"/>
                <w:szCs w:val="20"/>
              </w:rPr>
              <w:t>Critically evaluate the relationships between theory and practice, exploring the way work is produced and received in a digital and globalised marketplace, with reference to the social, cultural and historical contexts.</w:t>
            </w:r>
          </w:p>
          <w:p w14:paraId="6D180265" w14:textId="77777777" w:rsidR="0066184A" w:rsidRPr="0066184A" w:rsidRDefault="0066184A" w:rsidP="00183D69">
            <w:pPr>
              <w:numPr>
                <w:ilvl w:val="0"/>
                <w:numId w:val="18"/>
              </w:numPr>
              <w:spacing w:before="100" w:beforeAutospacing="1" w:after="200" w:line="288" w:lineRule="exact"/>
              <w:rPr>
                <w:rFonts w:ascii="Arial" w:eastAsia="Arial" w:hAnsi="Arial" w:cs="Arial"/>
                <w:color w:val="000000"/>
                <w:sz w:val="20"/>
                <w:szCs w:val="20"/>
                <w:lang w:eastAsia="en-GB"/>
              </w:rPr>
            </w:pPr>
            <w:r w:rsidRPr="0066184A">
              <w:rPr>
                <w:rFonts w:ascii="Arial" w:eastAsia="Arial,Calibri" w:hAnsi="Arial" w:cs="Arial"/>
                <w:sz w:val="20"/>
                <w:szCs w:val="20"/>
              </w:rPr>
              <w:t xml:space="preserve">Nurture the development of a creative voice and identity, through individual and collaborative </w:t>
            </w:r>
            <w:r w:rsidRPr="0066184A">
              <w:rPr>
                <w:rFonts w:ascii="Arial" w:eastAsia="Arial" w:hAnsi="Arial" w:cs="Arial"/>
                <w:color w:val="000000"/>
                <w:sz w:val="20"/>
                <w:szCs w:val="20"/>
                <w:lang w:eastAsia="en-GB"/>
              </w:rPr>
              <w:t>working.</w:t>
            </w:r>
          </w:p>
          <w:p w14:paraId="4D20C118" w14:textId="77777777" w:rsidR="0066184A" w:rsidRPr="0066184A" w:rsidRDefault="0066184A" w:rsidP="00183D69">
            <w:pPr>
              <w:numPr>
                <w:ilvl w:val="0"/>
                <w:numId w:val="18"/>
              </w:numPr>
              <w:spacing w:before="100" w:beforeAutospacing="1" w:after="200" w:line="288" w:lineRule="exact"/>
              <w:rPr>
                <w:rFonts w:ascii="Arial" w:eastAsia="Arial" w:hAnsi="Arial" w:cs="Arial"/>
                <w:color w:val="000000"/>
                <w:sz w:val="20"/>
                <w:szCs w:val="20"/>
                <w:lang w:eastAsia="en-GB"/>
              </w:rPr>
            </w:pPr>
            <w:r w:rsidRPr="0066184A">
              <w:rPr>
                <w:rFonts w:ascii="Arial" w:eastAsia="Arial" w:hAnsi="Arial" w:cs="Arial"/>
                <w:color w:val="000000"/>
                <w:sz w:val="20"/>
                <w:szCs w:val="20"/>
                <w:lang w:eastAsia="en-GB"/>
              </w:rPr>
              <w:t>Enable the production and delivery of creative projects and artefacts.</w:t>
            </w:r>
          </w:p>
          <w:p w14:paraId="7C9C9ED7" w14:textId="77777777" w:rsidR="0066184A" w:rsidRPr="0066184A" w:rsidRDefault="0066184A" w:rsidP="0066184A">
            <w:pPr>
              <w:spacing w:before="100" w:beforeAutospacing="1" w:after="100" w:afterAutospacing="1"/>
              <w:rPr>
                <w:rFonts w:ascii="Arial" w:eastAsia="Arial,Times New Roman" w:hAnsi="Arial" w:cs="Arial"/>
                <w:iCs/>
                <w:sz w:val="20"/>
                <w:szCs w:val="20"/>
              </w:rPr>
            </w:pPr>
          </w:p>
        </w:tc>
      </w:tr>
      <w:tr w:rsidR="0066184A" w:rsidRPr="0066184A" w14:paraId="36D70B75" w14:textId="77777777" w:rsidTr="0066184A">
        <w:trPr>
          <w:trHeight w:val="2015"/>
        </w:trPr>
        <w:tc>
          <w:tcPr>
            <w:tcW w:w="461" w:type="dxa"/>
            <w:shd w:val="clear" w:color="auto" w:fill="auto"/>
          </w:tcPr>
          <w:p w14:paraId="098B3900"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19</w:t>
            </w:r>
          </w:p>
        </w:tc>
        <w:tc>
          <w:tcPr>
            <w:tcW w:w="8781" w:type="dxa"/>
            <w:gridSpan w:val="6"/>
            <w:shd w:val="clear" w:color="auto" w:fill="auto"/>
          </w:tcPr>
          <w:p w14:paraId="3D166A80"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Times New Roman" w:hAnsi="Arial" w:cs="Arial"/>
                <w:sz w:val="20"/>
                <w:szCs w:val="20"/>
              </w:rPr>
              <w:t>Outline syllabus</w:t>
            </w:r>
          </w:p>
          <w:p w14:paraId="20007E81" w14:textId="77777777" w:rsidR="0066184A" w:rsidRPr="0066184A" w:rsidRDefault="0066184A" w:rsidP="0066184A">
            <w:pPr>
              <w:spacing w:before="100" w:beforeAutospacing="1" w:after="100" w:afterAutospacing="1" w:line="276" w:lineRule="auto"/>
              <w:jc w:val="both"/>
              <w:rPr>
                <w:rFonts w:ascii="Arial" w:eastAsia="Arial" w:hAnsi="Arial" w:cs="Arial"/>
                <w:sz w:val="20"/>
                <w:szCs w:val="20"/>
              </w:rPr>
            </w:pPr>
            <w:r w:rsidRPr="0066184A">
              <w:rPr>
                <w:rFonts w:ascii="Arial" w:eastAsia="Arial,Times New Roman" w:hAnsi="Arial" w:cs="Arial"/>
                <w:sz w:val="20"/>
                <w:szCs w:val="20"/>
              </w:rPr>
              <w:t xml:space="preserve">This module requires a high degree of initiative and self-directed study. Staff respond to your project proposals, tailoring workshops and debates to reflect the needs of the cohort. You need to work independently to meet your own brief.  Throughout the module, you demonstrate </w:t>
            </w:r>
            <w:r w:rsidRPr="0066184A">
              <w:rPr>
                <w:rFonts w:ascii="Arial" w:eastAsia="Arial,Times New Roman" w:hAnsi="Arial" w:cs="Arial"/>
                <w:iCs/>
                <w:sz w:val="20"/>
                <w:szCs w:val="20"/>
                <w:lang w:eastAsia="en-GB"/>
              </w:rPr>
              <w:t xml:space="preserve">an awareness of personal and professional responsibility in the realisation of a body of work. </w:t>
            </w:r>
          </w:p>
          <w:p w14:paraId="4E01D1B6" w14:textId="77777777" w:rsidR="0066184A" w:rsidRPr="0066184A" w:rsidRDefault="0066184A" w:rsidP="0066184A">
            <w:pPr>
              <w:spacing w:before="0" w:after="200" w:line="276" w:lineRule="auto"/>
              <w:jc w:val="both"/>
              <w:rPr>
                <w:rFonts w:ascii="Arial" w:eastAsia="Arial" w:hAnsi="Arial" w:cs="Arial"/>
                <w:sz w:val="20"/>
                <w:szCs w:val="20"/>
              </w:rPr>
            </w:pPr>
            <w:r w:rsidRPr="0066184A">
              <w:rPr>
                <w:rFonts w:ascii="Arial" w:eastAsia="Arial,Times New Roman" w:hAnsi="Arial" w:cs="Arial"/>
                <w:iCs/>
                <w:sz w:val="20"/>
                <w:szCs w:val="20"/>
                <w:lang w:eastAsia="en-GB"/>
              </w:rPr>
              <w:t xml:space="preserve">The Professional Development in Context module works alongside this module, supporting the </w:t>
            </w:r>
            <w:r w:rsidRPr="0066184A">
              <w:rPr>
                <w:rFonts w:ascii="Arial" w:eastAsia="Arial" w:hAnsi="Arial" w:cs="Arial"/>
                <w:sz w:val="20"/>
                <w:szCs w:val="20"/>
              </w:rPr>
              <w:t>organisation and delivery of the Major Project in a public context, through exhibition, screening, publishing, presentation or other appropriate medium.</w:t>
            </w:r>
          </w:p>
        </w:tc>
      </w:tr>
      <w:tr w:rsidR="0066184A" w:rsidRPr="0066184A" w14:paraId="3F908D29" w14:textId="77777777" w:rsidTr="0066184A">
        <w:tc>
          <w:tcPr>
            <w:tcW w:w="461" w:type="dxa"/>
            <w:tcBorders>
              <w:bottom w:val="single" w:sz="2" w:space="0" w:color="auto"/>
            </w:tcBorders>
            <w:shd w:val="clear" w:color="auto" w:fill="auto"/>
          </w:tcPr>
          <w:p w14:paraId="72DF6742"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20</w:t>
            </w:r>
          </w:p>
        </w:tc>
        <w:tc>
          <w:tcPr>
            <w:tcW w:w="8781" w:type="dxa"/>
            <w:gridSpan w:val="6"/>
            <w:tcBorders>
              <w:bottom w:val="single" w:sz="2" w:space="0" w:color="auto"/>
            </w:tcBorders>
            <w:shd w:val="clear" w:color="auto" w:fill="auto"/>
          </w:tcPr>
          <w:p w14:paraId="7F89546C"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Times New Roman" w:hAnsi="Arial" w:cs="Arial"/>
                <w:sz w:val="20"/>
                <w:szCs w:val="20"/>
              </w:rPr>
              <w:t>Teaching and learning activities</w:t>
            </w:r>
          </w:p>
          <w:p w14:paraId="5278A067" w14:textId="77777777" w:rsidR="0066184A" w:rsidRPr="0066184A" w:rsidRDefault="0066184A" w:rsidP="0066184A">
            <w:pPr>
              <w:spacing w:before="0" w:after="0" w:line="280" w:lineRule="atLeast"/>
              <w:jc w:val="both"/>
              <w:rPr>
                <w:rFonts w:ascii="Arial" w:eastAsia="Arial,Times New Roman" w:hAnsi="Arial" w:cs="Arial"/>
                <w:sz w:val="20"/>
                <w:szCs w:val="20"/>
              </w:rPr>
            </w:pPr>
          </w:p>
          <w:p w14:paraId="78AE8248" w14:textId="77777777" w:rsidR="0066184A" w:rsidRPr="0066184A" w:rsidRDefault="0066184A" w:rsidP="0066184A">
            <w:pPr>
              <w:spacing w:before="0" w:after="0" w:line="280" w:lineRule="atLeast"/>
              <w:jc w:val="both"/>
              <w:rPr>
                <w:rFonts w:ascii="Arial" w:eastAsia="Arial" w:hAnsi="Arial" w:cs="Arial"/>
                <w:i/>
                <w:iCs/>
                <w:color w:val="244061"/>
                <w:sz w:val="20"/>
                <w:szCs w:val="20"/>
              </w:rPr>
            </w:pPr>
            <w:r w:rsidRPr="0066184A">
              <w:rPr>
                <w:rFonts w:ascii="Arial" w:eastAsia="Arial,Times New Roman" w:hAnsi="Arial" w:cs="Arial"/>
                <w:sz w:val="20"/>
                <w:szCs w:val="20"/>
              </w:rPr>
              <w:t>Teaching and learning activities include: one-to-one tutorials, lectures, seminars, presentations, and specialist workshops from visiting lecturers and industry specialists.  The module incorporates</w:t>
            </w:r>
            <w:r w:rsidRPr="0066184A">
              <w:rPr>
                <w:rFonts w:ascii="Arial" w:eastAsia="Arial" w:hAnsi="Arial" w:cs="Arial"/>
                <w:i/>
                <w:iCs/>
                <w:color w:val="244061"/>
                <w:sz w:val="20"/>
                <w:szCs w:val="20"/>
              </w:rPr>
              <w:t xml:space="preserve"> </w:t>
            </w:r>
            <w:r w:rsidRPr="0066184A">
              <w:rPr>
                <w:rFonts w:ascii="Arial" w:eastAsia="Arial,Times New Roman" w:hAnsi="Arial" w:cs="Arial"/>
                <w:sz w:val="20"/>
                <w:szCs w:val="20"/>
              </w:rPr>
              <w:t xml:space="preserve">Skills Workshop.  </w:t>
            </w:r>
          </w:p>
          <w:p w14:paraId="59C8EF74" w14:textId="77777777" w:rsidR="0066184A" w:rsidRPr="0066184A" w:rsidRDefault="0066184A" w:rsidP="0066184A">
            <w:pPr>
              <w:spacing w:before="0" w:after="0" w:line="280" w:lineRule="atLeast"/>
              <w:jc w:val="both"/>
              <w:rPr>
                <w:rFonts w:ascii="Arial" w:eastAsia="Arial,Times New Roman" w:hAnsi="Arial" w:cs="Arial"/>
                <w:sz w:val="20"/>
                <w:szCs w:val="20"/>
              </w:rPr>
            </w:pPr>
          </w:p>
          <w:p w14:paraId="0C97132E" w14:textId="77777777" w:rsidR="0066184A" w:rsidRPr="0066184A" w:rsidRDefault="0066184A" w:rsidP="0066184A">
            <w:pPr>
              <w:spacing w:before="0" w:after="0" w:line="280" w:lineRule="atLeast"/>
              <w:jc w:val="both"/>
              <w:rPr>
                <w:rFonts w:ascii="Arial" w:eastAsia="Arial,Times New Roman" w:hAnsi="Arial" w:cs="Arial"/>
                <w:sz w:val="20"/>
                <w:szCs w:val="20"/>
              </w:rPr>
            </w:pPr>
            <w:r w:rsidRPr="0066184A">
              <w:rPr>
                <w:rFonts w:ascii="Arial" w:eastAsia="Arial,Times New Roman" w:hAnsi="Arial" w:cs="Arial"/>
                <w:sz w:val="20"/>
                <w:szCs w:val="20"/>
              </w:rPr>
              <w:t xml:space="preserve">Seminars have a focus on project management: from developing a project from initial ideas through to production, post production and final presentation.  </w:t>
            </w:r>
          </w:p>
          <w:p w14:paraId="1AC77D9E" w14:textId="77777777" w:rsidR="0066184A" w:rsidRPr="0066184A" w:rsidRDefault="0066184A" w:rsidP="0066184A">
            <w:pPr>
              <w:spacing w:before="0" w:after="0" w:line="280" w:lineRule="atLeast"/>
              <w:jc w:val="both"/>
              <w:rPr>
                <w:rFonts w:ascii="Arial" w:eastAsia="Arial,Times New Roman" w:hAnsi="Arial" w:cs="Arial"/>
                <w:sz w:val="20"/>
                <w:szCs w:val="20"/>
              </w:rPr>
            </w:pPr>
          </w:p>
          <w:p w14:paraId="722AC8D3" w14:textId="77777777" w:rsidR="0066184A" w:rsidRPr="0066184A" w:rsidRDefault="0066184A" w:rsidP="0066184A">
            <w:pPr>
              <w:spacing w:before="0" w:after="0" w:line="280" w:lineRule="atLeast"/>
              <w:jc w:val="both"/>
              <w:rPr>
                <w:rFonts w:ascii="Arial" w:eastAsia="Arial,Times New Roman" w:hAnsi="Arial" w:cs="Arial"/>
                <w:i/>
                <w:sz w:val="20"/>
                <w:szCs w:val="20"/>
              </w:rPr>
            </w:pPr>
            <w:r w:rsidRPr="0066184A">
              <w:rPr>
                <w:rFonts w:ascii="Arial" w:eastAsia="Arial,Times New Roman" w:hAnsi="Arial" w:cs="Arial"/>
                <w:i/>
                <w:sz w:val="20"/>
                <w:szCs w:val="20"/>
              </w:rPr>
              <w:t>Formative assessment:</w:t>
            </w:r>
          </w:p>
          <w:p w14:paraId="6E6729DB" w14:textId="77777777" w:rsidR="0066184A" w:rsidRPr="0066184A" w:rsidRDefault="0066184A" w:rsidP="0066184A">
            <w:pPr>
              <w:spacing w:before="0" w:after="0" w:line="280" w:lineRule="atLeast"/>
              <w:jc w:val="both"/>
              <w:rPr>
                <w:rFonts w:ascii="Arial" w:eastAsia="Arial,Times New Roman" w:hAnsi="Arial" w:cs="Arial"/>
                <w:sz w:val="20"/>
                <w:szCs w:val="20"/>
              </w:rPr>
            </w:pPr>
            <w:r w:rsidRPr="0066184A">
              <w:rPr>
                <w:rFonts w:ascii="Arial" w:eastAsia="Arial,Times New Roman" w:hAnsi="Arial" w:cs="Arial"/>
                <w:sz w:val="20"/>
                <w:szCs w:val="20"/>
              </w:rPr>
              <w:t>One-to-one tutorials and presentations allow for regular critique and peer review, interrogating and supporting the development of project ideas, through critical and contextual debates with tutors and peers.</w:t>
            </w:r>
          </w:p>
          <w:p w14:paraId="06BDA349" w14:textId="77777777" w:rsidR="0066184A" w:rsidRPr="0066184A" w:rsidRDefault="0066184A" w:rsidP="0066184A">
            <w:pPr>
              <w:spacing w:before="0" w:after="0" w:line="280" w:lineRule="atLeast"/>
              <w:jc w:val="both"/>
              <w:rPr>
                <w:rFonts w:ascii="Arial" w:eastAsia="Arial,Times New Roman" w:hAnsi="Arial" w:cs="Arial"/>
                <w:sz w:val="20"/>
                <w:szCs w:val="20"/>
              </w:rPr>
            </w:pPr>
          </w:p>
          <w:p w14:paraId="342DCA36" w14:textId="77777777" w:rsidR="0066184A" w:rsidRPr="0066184A" w:rsidRDefault="0066184A" w:rsidP="0066184A">
            <w:pPr>
              <w:spacing w:before="0" w:after="0" w:line="280" w:lineRule="atLeast"/>
              <w:jc w:val="both"/>
              <w:rPr>
                <w:rFonts w:ascii="Arial" w:eastAsia="Arial,Times New Roman" w:hAnsi="Arial" w:cs="Arial"/>
                <w:i/>
                <w:sz w:val="20"/>
                <w:szCs w:val="20"/>
              </w:rPr>
            </w:pPr>
            <w:r w:rsidRPr="0066184A">
              <w:rPr>
                <w:rFonts w:ascii="Arial" w:eastAsia="Arial,Times New Roman" w:hAnsi="Arial" w:cs="Arial"/>
                <w:i/>
                <w:sz w:val="20"/>
                <w:szCs w:val="20"/>
              </w:rPr>
              <w:t>Summative assessment:</w:t>
            </w:r>
          </w:p>
          <w:p w14:paraId="5BB35747" w14:textId="77777777" w:rsidR="0066184A" w:rsidRPr="0066184A" w:rsidRDefault="0066184A" w:rsidP="0066184A">
            <w:pPr>
              <w:spacing w:before="0" w:after="0" w:line="280" w:lineRule="atLeast"/>
              <w:jc w:val="both"/>
              <w:rPr>
                <w:rFonts w:ascii="Arial" w:eastAsia="Arial,Times New Roman" w:hAnsi="Arial" w:cs="Arial"/>
                <w:sz w:val="20"/>
                <w:szCs w:val="20"/>
              </w:rPr>
            </w:pPr>
            <w:r w:rsidRPr="0066184A">
              <w:rPr>
                <w:rFonts w:ascii="Arial" w:eastAsia="Arial,Times New Roman" w:hAnsi="Arial" w:cs="Arial"/>
                <w:sz w:val="20"/>
                <w:szCs w:val="20"/>
              </w:rPr>
              <w:t>The creative quality and analytical evaluation of the final presented project is the realisation of applied learning, skills and knowledge developed throughout the module.</w:t>
            </w:r>
          </w:p>
          <w:p w14:paraId="0A281A95" w14:textId="77777777" w:rsidR="0066184A" w:rsidRPr="0066184A" w:rsidRDefault="0066184A" w:rsidP="0066184A">
            <w:pPr>
              <w:spacing w:before="0" w:after="0" w:line="280" w:lineRule="atLeast"/>
              <w:jc w:val="both"/>
              <w:rPr>
                <w:rFonts w:ascii="Arial" w:eastAsia="Arial,Times New Roman" w:hAnsi="Arial" w:cs="Arial"/>
                <w:sz w:val="20"/>
                <w:szCs w:val="20"/>
              </w:rPr>
            </w:pPr>
          </w:p>
        </w:tc>
      </w:tr>
      <w:tr w:rsidR="0066184A" w:rsidRPr="0066184A" w14:paraId="6081702C" w14:textId="77777777" w:rsidTr="0066184A">
        <w:tc>
          <w:tcPr>
            <w:tcW w:w="461" w:type="dxa"/>
            <w:tcBorders>
              <w:bottom w:val="single" w:sz="2" w:space="0" w:color="auto"/>
            </w:tcBorders>
            <w:shd w:val="clear" w:color="auto" w:fill="auto"/>
          </w:tcPr>
          <w:p w14:paraId="27843F3A"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21</w:t>
            </w:r>
          </w:p>
        </w:tc>
        <w:tc>
          <w:tcPr>
            <w:tcW w:w="6764" w:type="dxa"/>
            <w:gridSpan w:val="3"/>
            <w:tcBorders>
              <w:bottom w:val="single" w:sz="2" w:space="0" w:color="auto"/>
            </w:tcBorders>
            <w:shd w:val="clear" w:color="auto" w:fill="auto"/>
          </w:tcPr>
          <w:p w14:paraId="177A6C0A"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Intended learning outcome</w:t>
            </w:r>
          </w:p>
          <w:p w14:paraId="4E8F788D" w14:textId="77777777" w:rsidR="0066184A" w:rsidRPr="0066184A" w:rsidRDefault="0066184A" w:rsidP="0066184A">
            <w:pPr>
              <w:spacing w:before="0" w:after="200" w:line="276" w:lineRule="auto"/>
              <w:contextualSpacing/>
              <w:rPr>
                <w:rFonts w:ascii="Arial" w:eastAsia="Arial" w:hAnsi="Arial" w:cs="Arial"/>
                <w:sz w:val="20"/>
                <w:szCs w:val="20"/>
              </w:rPr>
            </w:pPr>
            <w:r w:rsidRPr="0066184A">
              <w:rPr>
                <w:rFonts w:ascii="Arial" w:eastAsia="Arial,Calibri" w:hAnsi="Arial" w:cs="Arial"/>
                <w:i/>
                <w:iCs/>
                <w:sz w:val="20"/>
                <w:szCs w:val="20"/>
              </w:rPr>
              <w:t>By successful completion of the module, you will be able to demonstrate:</w:t>
            </w:r>
            <w:r w:rsidRPr="0066184A">
              <w:rPr>
                <w:rFonts w:ascii="Arial" w:eastAsia="Arial,Calibri" w:hAnsi="Arial" w:cs="Arial"/>
                <w:sz w:val="20"/>
                <w:szCs w:val="20"/>
              </w:rPr>
              <w:t xml:space="preserve"> </w:t>
            </w:r>
          </w:p>
          <w:p w14:paraId="7110868C" w14:textId="77777777" w:rsidR="0066184A" w:rsidRPr="0066184A" w:rsidRDefault="0066184A" w:rsidP="00183D69">
            <w:pPr>
              <w:numPr>
                <w:ilvl w:val="0"/>
                <w:numId w:val="14"/>
              </w:numPr>
              <w:spacing w:before="0" w:after="200" w:line="276" w:lineRule="auto"/>
              <w:contextualSpacing/>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 xml:space="preserve">An in-depth knowledge and contextual understanding of complex ideas and concepts relevant to the development of a proposal. </w:t>
            </w:r>
          </w:p>
          <w:p w14:paraId="22069415" w14:textId="77777777" w:rsidR="0066184A" w:rsidRPr="0066184A" w:rsidRDefault="0066184A" w:rsidP="0066184A">
            <w:pPr>
              <w:spacing w:before="0" w:after="200" w:line="276" w:lineRule="auto"/>
              <w:ind w:left="360"/>
              <w:contextualSpacing/>
              <w:rPr>
                <w:rFonts w:ascii="Arial" w:eastAsia="Arial,Times New Roman" w:hAnsi="Arial" w:cs="Arial"/>
                <w:iCs/>
                <w:sz w:val="20"/>
                <w:szCs w:val="20"/>
                <w:lang w:eastAsia="en-GB"/>
              </w:rPr>
            </w:pPr>
          </w:p>
          <w:p w14:paraId="716BC0C5" w14:textId="77777777" w:rsidR="0066184A" w:rsidRPr="0066184A" w:rsidRDefault="0066184A" w:rsidP="00183D69">
            <w:pPr>
              <w:numPr>
                <w:ilvl w:val="0"/>
                <w:numId w:val="14"/>
              </w:numPr>
              <w:spacing w:before="0" w:after="200" w:line="276" w:lineRule="auto"/>
              <w:contextualSpacing/>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 xml:space="preserve">The ability to synthesize theoretical concepts and practical skills to produce a coherent body of work and communicate it effectively. </w:t>
            </w:r>
          </w:p>
          <w:p w14:paraId="4DCF28EC" w14:textId="77777777" w:rsidR="0066184A" w:rsidRPr="0066184A" w:rsidRDefault="0066184A" w:rsidP="0066184A">
            <w:pPr>
              <w:spacing w:before="0" w:after="200" w:line="276" w:lineRule="auto"/>
              <w:ind w:left="720"/>
              <w:contextualSpacing/>
              <w:rPr>
                <w:rFonts w:ascii="Arial" w:eastAsia="Arial,Times New Roman" w:hAnsi="Arial" w:cs="Arial"/>
                <w:iCs/>
                <w:sz w:val="20"/>
                <w:szCs w:val="20"/>
                <w:lang w:eastAsia="en-GB"/>
              </w:rPr>
            </w:pPr>
          </w:p>
          <w:p w14:paraId="1F61BA2E" w14:textId="77777777" w:rsidR="0066184A" w:rsidRPr="0066184A" w:rsidRDefault="0066184A" w:rsidP="00183D69">
            <w:pPr>
              <w:numPr>
                <w:ilvl w:val="0"/>
                <w:numId w:val="14"/>
              </w:numPr>
              <w:spacing w:before="0" w:after="200" w:line="276" w:lineRule="auto"/>
              <w:contextualSpacing/>
              <w:rPr>
                <w:rFonts w:ascii="Arial" w:eastAsia="Times New Roman" w:hAnsi="Arial" w:cs="Arial"/>
                <w:sz w:val="20"/>
                <w:szCs w:val="20"/>
                <w:lang w:eastAsia="en-GB"/>
              </w:rPr>
            </w:pPr>
            <w:r w:rsidRPr="0066184A">
              <w:rPr>
                <w:rFonts w:ascii="Arial" w:eastAsia="Arial,Times New Roman" w:hAnsi="Arial" w:cs="Arial"/>
                <w:iCs/>
                <w:sz w:val="20"/>
                <w:szCs w:val="20"/>
                <w:lang w:eastAsia="en-GB"/>
              </w:rPr>
              <w:t>The ability to plan, manage and realise the production of a body of work to a professional standard.</w:t>
            </w:r>
          </w:p>
          <w:p w14:paraId="03304564" w14:textId="77777777" w:rsidR="0066184A" w:rsidRPr="0066184A" w:rsidRDefault="0066184A" w:rsidP="0066184A">
            <w:pPr>
              <w:spacing w:before="0" w:after="200" w:line="276" w:lineRule="auto"/>
              <w:ind w:left="360"/>
              <w:contextualSpacing/>
              <w:rPr>
                <w:rFonts w:ascii="Arial" w:eastAsia="Times New Roman" w:hAnsi="Arial" w:cs="Arial"/>
                <w:sz w:val="20"/>
                <w:szCs w:val="20"/>
                <w:lang w:eastAsia="en-GB"/>
              </w:rPr>
            </w:pPr>
          </w:p>
          <w:p w14:paraId="6DE2B629" w14:textId="77777777" w:rsidR="0066184A" w:rsidRPr="0066184A" w:rsidRDefault="0066184A" w:rsidP="00183D69">
            <w:pPr>
              <w:numPr>
                <w:ilvl w:val="0"/>
                <w:numId w:val="14"/>
              </w:numPr>
              <w:spacing w:before="0" w:after="200" w:line="276" w:lineRule="auto"/>
              <w:contextualSpacing/>
              <w:rPr>
                <w:rFonts w:ascii="Arial" w:eastAsia="Times New Roman" w:hAnsi="Arial" w:cs="Arial"/>
                <w:sz w:val="20"/>
                <w:szCs w:val="20"/>
                <w:lang w:eastAsia="en-GB"/>
              </w:rPr>
            </w:pPr>
            <w:r w:rsidRPr="0066184A">
              <w:rPr>
                <w:rFonts w:ascii="Arial" w:eastAsia="Arial,Times New Roman" w:hAnsi="Arial" w:cs="Arial"/>
                <w:iCs/>
                <w:sz w:val="20"/>
                <w:szCs w:val="20"/>
                <w:lang w:eastAsia="en-GB"/>
              </w:rPr>
              <w:t xml:space="preserve">An awareness of personal and professional responsibility in the realisation of a body of work. </w:t>
            </w:r>
          </w:p>
          <w:p w14:paraId="2D7342E0" w14:textId="77777777" w:rsidR="0066184A" w:rsidRPr="0066184A" w:rsidRDefault="0066184A" w:rsidP="0066184A">
            <w:pPr>
              <w:spacing w:before="0" w:after="200" w:line="276" w:lineRule="auto"/>
              <w:ind w:left="720"/>
              <w:contextualSpacing/>
              <w:rPr>
                <w:rFonts w:ascii="Arial" w:eastAsia="Times New Roman" w:hAnsi="Arial" w:cs="Arial"/>
                <w:sz w:val="20"/>
                <w:szCs w:val="20"/>
                <w:lang w:eastAsia="en-GB"/>
              </w:rPr>
            </w:pPr>
          </w:p>
          <w:p w14:paraId="39D95F38" w14:textId="77777777" w:rsidR="0066184A" w:rsidRPr="0066184A" w:rsidRDefault="0066184A" w:rsidP="00183D69">
            <w:pPr>
              <w:numPr>
                <w:ilvl w:val="0"/>
                <w:numId w:val="14"/>
              </w:numPr>
              <w:spacing w:before="0" w:after="200" w:line="276" w:lineRule="auto"/>
              <w:contextualSpacing/>
              <w:rPr>
                <w:rFonts w:ascii="Arial" w:eastAsia="Times New Roman" w:hAnsi="Arial" w:cs="Arial"/>
                <w:sz w:val="20"/>
                <w:szCs w:val="20"/>
                <w:lang w:eastAsia="en-GB"/>
              </w:rPr>
            </w:pPr>
            <w:r w:rsidRPr="0066184A">
              <w:rPr>
                <w:rFonts w:ascii="Arial" w:eastAsia="Arial,Times New Roman" w:hAnsi="Arial" w:cs="Arial"/>
                <w:iCs/>
                <w:sz w:val="20"/>
                <w:szCs w:val="20"/>
                <w:lang w:eastAsia="en-GB"/>
              </w:rPr>
              <w:t>In-depth critical reflection on the development and resolution of a project.</w:t>
            </w:r>
          </w:p>
          <w:p w14:paraId="6326CAFF" w14:textId="77777777" w:rsidR="0066184A" w:rsidRPr="0066184A" w:rsidRDefault="0066184A" w:rsidP="0066184A">
            <w:pPr>
              <w:spacing w:before="0" w:after="200" w:line="276" w:lineRule="auto"/>
              <w:ind w:left="360"/>
              <w:contextualSpacing/>
              <w:rPr>
                <w:rFonts w:ascii="Arial" w:eastAsia="Times New Roman" w:hAnsi="Arial" w:cs="Arial"/>
                <w:sz w:val="20"/>
                <w:szCs w:val="20"/>
                <w:lang w:eastAsia="en-GB"/>
              </w:rPr>
            </w:pPr>
          </w:p>
        </w:tc>
        <w:tc>
          <w:tcPr>
            <w:tcW w:w="2017" w:type="dxa"/>
            <w:gridSpan w:val="3"/>
            <w:tcBorders>
              <w:bottom w:val="single" w:sz="2" w:space="0" w:color="auto"/>
            </w:tcBorders>
            <w:shd w:val="clear" w:color="auto" w:fill="auto"/>
          </w:tcPr>
          <w:p w14:paraId="624688CD" w14:textId="77777777" w:rsidR="0066184A" w:rsidRPr="0066184A" w:rsidRDefault="0066184A" w:rsidP="0066184A">
            <w:pPr>
              <w:spacing w:before="0" w:after="200" w:line="276" w:lineRule="auto"/>
              <w:rPr>
                <w:rFonts w:ascii="Arial" w:eastAsia="Arial,Times New Roman" w:hAnsi="Arial" w:cs="Arial"/>
                <w:iCs/>
                <w:sz w:val="20"/>
                <w:szCs w:val="20"/>
                <w:lang w:eastAsia="en-GB"/>
              </w:rPr>
            </w:pPr>
            <w:r w:rsidRPr="0066184A">
              <w:rPr>
                <w:rFonts w:ascii="Arial" w:eastAsia="Arial,Times New Roman" w:hAnsi="Arial" w:cs="Arial"/>
                <w:i/>
                <w:iCs/>
                <w:sz w:val="20"/>
                <w:szCs w:val="20"/>
              </w:rPr>
              <w:t>How assessed</w:t>
            </w:r>
          </w:p>
          <w:p w14:paraId="46FB1D74"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2AA5C415"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F1, F2, S1, S2</w:t>
            </w:r>
          </w:p>
          <w:p w14:paraId="34602469"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67618E42"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249B6A12"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F2, S1, S2</w:t>
            </w:r>
          </w:p>
          <w:p w14:paraId="7941042F"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4E4A827F"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1B7D330E"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F1, F2, S1, S2</w:t>
            </w:r>
          </w:p>
          <w:p w14:paraId="2D1C6FA9"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36F47C7D"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5C5895EF"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F2, S2</w:t>
            </w:r>
          </w:p>
          <w:p w14:paraId="4D7CD973"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49AEF2A2"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579F133B"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r w:rsidRPr="0066184A">
              <w:rPr>
                <w:rFonts w:ascii="Arial" w:eastAsia="Arial,Times New Roman" w:hAnsi="Arial" w:cs="Arial"/>
                <w:iCs/>
                <w:sz w:val="20"/>
                <w:szCs w:val="20"/>
                <w:lang w:eastAsia="en-GB"/>
              </w:rPr>
              <w:t>F2, S2</w:t>
            </w:r>
          </w:p>
          <w:p w14:paraId="0CB1AB3C" w14:textId="77777777" w:rsidR="0066184A" w:rsidRPr="0066184A" w:rsidRDefault="0066184A" w:rsidP="0066184A">
            <w:pPr>
              <w:spacing w:before="0" w:after="200" w:line="276" w:lineRule="auto"/>
              <w:contextualSpacing/>
              <w:rPr>
                <w:rFonts w:ascii="Arial" w:eastAsia="Arial,Times New Roman" w:hAnsi="Arial" w:cs="Arial"/>
                <w:iCs/>
                <w:sz w:val="20"/>
                <w:szCs w:val="20"/>
                <w:lang w:eastAsia="en-GB"/>
              </w:rPr>
            </w:pPr>
          </w:p>
          <w:p w14:paraId="1702C663" w14:textId="77777777" w:rsidR="0066184A" w:rsidRPr="0066184A" w:rsidRDefault="0066184A" w:rsidP="0066184A">
            <w:pPr>
              <w:spacing w:before="0" w:after="200" w:line="276" w:lineRule="auto"/>
              <w:rPr>
                <w:rFonts w:ascii="Arial" w:eastAsia="Times New Roman" w:hAnsi="Arial" w:cs="Arial"/>
                <w:sz w:val="20"/>
                <w:szCs w:val="20"/>
              </w:rPr>
            </w:pPr>
          </w:p>
        </w:tc>
      </w:tr>
      <w:tr w:rsidR="008A4CE2" w:rsidRPr="0066184A" w14:paraId="3CC3AE29" w14:textId="77777777" w:rsidTr="0066184A">
        <w:trPr>
          <w:trHeight w:val="234"/>
        </w:trPr>
        <w:tc>
          <w:tcPr>
            <w:tcW w:w="461" w:type="dxa"/>
            <w:vMerge w:val="restart"/>
            <w:tcBorders>
              <w:top w:val="single" w:sz="2" w:space="0" w:color="auto"/>
              <w:left w:val="single" w:sz="2" w:space="0" w:color="auto"/>
              <w:right w:val="single" w:sz="2" w:space="0" w:color="auto"/>
            </w:tcBorders>
            <w:shd w:val="clear" w:color="auto" w:fill="auto"/>
          </w:tcPr>
          <w:p w14:paraId="60B92844"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22</w:t>
            </w:r>
          </w:p>
          <w:p w14:paraId="3A4AA234" w14:textId="77777777" w:rsidR="008A4CE2" w:rsidRPr="0066184A" w:rsidRDefault="008A4CE2" w:rsidP="0066184A">
            <w:pPr>
              <w:spacing w:before="0" w:after="0" w:line="280" w:lineRule="atLeast"/>
              <w:rPr>
                <w:rFonts w:ascii="Arial" w:eastAsia="Times New Roman" w:hAnsi="Arial" w:cs="Arial"/>
                <w:sz w:val="20"/>
                <w:szCs w:val="20"/>
              </w:rPr>
            </w:pPr>
          </w:p>
        </w:tc>
        <w:tc>
          <w:tcPr>
            <w:tcW w:w="8781" w:type="dxa"/>
            <w:gridSpan w:val="6"/>
            <w:tcBorders>
              <w:top w:val="single" w:sz="2" w:space="0" w:color="auto"/>
              <w:left w:val="single" w:sz="2" w:space="0" w:color="auto"/>
              <w:bottom w:val="single" w:sz="4" w:space="0" w:color="auto"/>
              <w:right w:val="single" w:sz="2" w:space="0" w:color="auto"/>
            </w:tcBorders>
            <w:shd w:val="clear" w:color="auto" w:fill="auto"/>
          </w:tcPr>
          <w:p w14:paraId="5C3D7523"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Assessment and feedback</w:t>
            </w:r>
          </w:p>
        </w:tc>
      </w:tr>
      <w:tr w:rsidR="008A4CE2" w:rsidRPr="0066184A" w14:paraId="5654281A" w14:textId="77777777" w:rsidTr="005B4E29">
        <w:trPr>
          <w:trHeight w:val="233"/>
        </w:trPr>
        <w:tc>
          <w:tcPr>
            <w:tcW w:w="461" w:type="dxa"/>
            <w:vMerge/>
            <w:tcBorders>
              <w:left w:val="single" w:sz="2" w:space="0" w:color="auto"/>
              <w:right w:val="single" w:sz="2" w:space="0" w:color="auto"/>
            </w:tcBorders>
            <w:shd w:val="clear" w:color="auto" w:fill="auto"/>
          </w:tcPr>
          <w:p w14:paraId="39FD2AB2" w14:textId="77777777" w:rsidR="008A4CE2" w:rsidRPr="0066184A" w:rsidRDefault="008A4CE2" w:rsidP="0066184A">
            <w:pPr>
              <w:spacing w:before="0" w:after="0" w:line="280" w:lineRule="atLeast"/>
              <w:rPr>
                <w:rFonts w:ascii="Arial" w:eastAsia="Times New Roman" w:hAnsi="Arial" w:cs="Arial"/>
                <w:sz w:val="20"/>
                <w:szCs w:val="20"/>
              </w:rPr>
            </w:pPr>
          </w:p>
        </w:tc>
        <w:tc>
          <w:tcPr>
            <w:tcW w:w="6764" w:type="dxa"/>
            <w:gridSpan w:val="3"/>
            <w:tcBorders>
              <w:top w:val="single" w:sz="4" w:space="0" w:color="auto"/>
              <w:left w:val="single" w:sz="2" w:space="0" w:color="auto"/>
              <w:bottom w:val="nil"/>
              <w:right w:val="single" w:sz="4" w:space="0" w:color="auto"/>
            </w:tcBorders>
            <w:shd w:val="clear" w:color="auto" w:fill="auto"/>
          </w:tcPr>
          <w:p w14:paraId="405BB34C"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i/>
                <w:iCs/>
                <w:sz w:val="20"/>
                <w:szCs w:val="20"/>
              </w:rPr>
              <w:t>Formative exercises and tasks:</w:t>
            </w:r>
          </w:p>
        </w:tc>
        <w:tc>
          <w:tcPr>
            <w:tcW w:w="2017" w:type="dxa"/>
            <w:gridSpan w:val="3"/>
            <w:tcBorders>
              <w:top w:val="single" w:sz="4" w:space="0" w:color="auto"/>
              <w:left w:val="single" w:sz="4" w:space="0" w:color="auto"/>
              <w:bottom w:val="nil"/>
              <w:right w:val="single" w:sz="4" w:space="0" w:color="auto"/>
            </w:tcBorders>
            <w:shd w:val="clear" w:color="auto" w:fill="auto"/>
          </w:tcPr>
          <w:p w14:paraId="18FA5323"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Weighting</w:t>
            </w:r>
          </w:p>
        </w:tc>
      </w:tr>
      <w:tr w:rsidR="008A4CE2" w:rsidRPr="0066184A" w14:paraId="638345BF" w14:textId="77777777" w:rsidTr="005B4E29">
        <w:trPr>
          <w:trHeight w:val="233"/>
        </w:trPr>
        <w:tc>
          <w:tcPr>
            <w:tcW w:w="461" w:type="dxa"/>
            <w:vMerge/>
            <w:tcBorders>
              <w:left w:val="single" w:sz="2" w:space="0" w:color="auto"/>
              <w:right w:val="single" w:sz="2" w:space="0" w:color="auto"/>
            </w:tcBorders>
            <w:shd w:val="clear" w:color="auto" w:fill="auto"/>
          </w:tcPr>
          <w:p w14:paraId="759344BC" w14:textId="77777777" w:rsidR="008A4CE2" w:rsidRPr="0066184A" w:rsidRDefault="008A4CE2" w:rsidP="0066184A">
            <w:pPr>
              <w:spacing w:before="0" w:after="0" w:line="280" w:lineRule="atLeast"/>
              <w:rPr>
                <w:rFonts w:ascii="Arial" w:eastAsia="Times New Roman" w:hAnsi="Arial" w:cs="Arial"/>
                <w:sz w:val="20"/>
                <w:szCs w:val="20"/>
              </w:rPr>
            </w:pPr>
          </w:p>
        </w:tc>
        <w:tc>
          <w:tcPr>
            <w:tcW w:w="498" w:type="dxa"/>
            <w:tcBorders>
              <w:top w:val="nil"/>
              <w:left w:val="single" w:sz="2" w:space="0" w:color="auto"/>
              <w:bottom w:val="nil"/>
              <w:right w:val="nil"/>
            </w:tcBorders>
            <w:shd w:val="clear" w:color="auto" w:fill="auto"/>
          </w:tcPr>
          <w:p w14:paraId="2DC0D197"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F1</w:t>
            </w:r>
          </w:p>
        </w:tc>
        <w:tc>
          <w:tcPr>
            <w:tcW w:w="6266" w:type="dxa"/>
            <w:gridSpan w:val="2"/>
            <w:tcBorders>
              <w:top w:val="nil"/>
              <w:left w:val="nil"/>
              <w:bottom w:val="nil"/>
              <w:right w:val="single" w:sz="4" w:space="0" w:color="auto"/>
            </w:tcBorders>
            <w:shd w:val="clear" w:color="auto" w:fill="auto"/>
          </w:tcPr>
          <w:p w14:paraId="593559E8"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Project proposal</w:t>
            </w:r>
          </w:p>
        </w:tc>
        <w:tc>
          <w:tcPr>
            <w:tcW w:w="2017" w:type="dxa"/>
            <w:gridSpan w:val="3"/>
            <w:tcBorders>
              <w:top w:val="nil"/>
              <w:left w:val="single" w:sz="4" w:space="0" w:color="auto"/>
              <w:bottom w:val="nil"/>
              <w:right w:val="single" w:sz="4" w:space="0" w:color="auto"/>
            </w:tcBorders>
            <w:shd w:val="clear" w:color="auto" w:fill="auto"/>
          </w:tcPr>
          <w:p w14:paraId="6EC70121" w14:textId="77777777" w:rsidR="008A4CE2" w:rsidRPr="0066184A" w:rsidRDefault="008A4CE2" w:rsidP="0066184A">
            <w:pPr>
              <w:spacing w:before="0" w:after="0" w:line="280" w:lineRule="atLeast"/>
              <w:rPr>
                <w:rFonts w:ascii="Arial" w:eastAsia="Times New Roman" w:hAnsi="Arial" w:cs="Arial"/>
                <w:sz w:val="20"/>
                <w:szCs w:val="20"/>
              </w:rPr>
            </w:pPr>
            <w:r w:rsidRPr="0066184A">
              <w:rPr>
                <w:rFonts w:ascii="Arial" w:eastAsia="Arial,Times New Roman" w:hAnsi="Arial" w:cs="Arial"/>
                <w:sz w:val="20"/>
                <w:szCs w:val="20"/>
              </w:rPr>
              <w:t>N/A</w:t>
            </w:r>
          </w:p>
        </w:tc>
      </w:tr>
      <w:tr w:rsidR="008A4CE2" w:rsidRPr="0066184A" w14:paraId="14AE2A87" w14:textId="77777777" w:rsidTr="008A4CE2">
        <w:trPr>
          <w:trHeight w:val="233"/>
        </w:trPr>
        <w:tc>
          <w:tcPr>
            <w:tcW w:w="461" w:type="dxa"/>
            <w:vMerge/>
            <w:tcBorders>
              <w:left w:val="single" w:sz="2" w:space="0" w:color="auto"/>
              <w:right w:val="single" w:sz="2" w:space="0" w:color="auto"/>
            </w:tcBorders>
            <w:shd w:val="clear" w:color="auto" w:fill="auto"/>
          </w:tcPr>
          <w:p w14:paraId="3E17ACD8" w14:textId="77777777" w:rsidR="008A4CE2" w:rsidRPr="0066184A" w:rsidRDefault="008A4CE2" w:rsidP="0066184A">
            <w:pPr>
              <w:spacing w:before="0" w:after="0" w:line="280" w:lineRule="atLeast"/>
              <w:rPr>
                <w:rFonts w:ascii="Arial" w:eastAsia="Times New Roman" w:hAnsi="Arial" w:cs="Arial"/>
                <w:sz w:val="20"/>
                <w:szCs w:val="20"/>
              </w:rPr>
            </w:pPr>
          </w:p>
        </w:tc>
        <w:tc>
          <w:tcPr>
            <w:tcW w:w="498" w:type="dxa"/>
            <w:tcBorders>
              <w:top w:val="nil"/>
              <w:left w:val="single" w:sz="2" w:space="0" w:color="auto"/>
              <w:bottom w:val="single" w:sz="4" w:space="0" w:color="auto"/>
              <w:right w:val="nil"/>
            </w:tcBorders>
            <w:shd w:val="clear" w:color="auto" w:fill="auto"/>
          </w:tcPr>
          <w:p w14:paraId="2D4EA8FF"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F2</w:t>
            </w:r>
          </w:p>
        </w:tc>
        <w:tc>
          <w:tcPr>
            <w:tcW w:w="6266" w:type="dxa"/>
            <w:gridSpan w:val="2"/>
            <w:tcBorders>
              <w:top w:val="nil"/>
              <w:left w:val="nil"/>
              <w:bottom w:val="single" w:sz="4" w:space="0" w:color="auto"/>
              <w:right w:val="single" w:sz="4" w:space="0" w:color="auto"/>
            </w:tcBorders>
            <w:shd w:val="clear" w:color="auto" w:fill="auto"/>
          </w:tcPr>
          <w:p w14:paraId="3DB5FFE6"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Calibri" w:hAnsi="Arial" w:cs="Arial"/>
                <w:sz w:val="20"/>
                <w:szCs w:val="20"/>
              </w:rPr>
              <w:t>Presentations</w:t>
            </w:r>
          </w:p>
        </w:tc>
        <w:tc>
          <w:tcPr>
            <w:tcW w:w="2017" w:type="dxa"/>
            <w:gridSpan w:val="3"/>
            <w:tcBorders>
              <w:top w:val="nil"/>
              <w:left w:val="single" w:sz="4" w:space="0" w:color="auto"/>
              <w:bottom w:val="single" w:sz="4" w:space="0" w:color="auto"/>
              <w:right w:val="single" w:sz="4" w:space="0" w:color="auto"/>
            </w:tcBorders>
            <w:shd w:val="clear" w:color="auto" w:fill="auto"/>
          </w:tcPr>
          <w:p w14:paraId="0A26FC6A" w14:textId="77777777" w:rsidR="008A4CE2" w:rsidRPr="0066184A" w:rsidRDefault="008A4CE2" w:rsidP="0066184A">
            <w:pPr>
              <w:spacing w:before="0" w:after="0" w:line="280" w:lineRule="atLeast"/>
              <w:rPr>
                <w:rFonts w:ascii="Arial" w:eastAsia="Times New Roman" w:hAnsi="Arial" w:cs="Arial"/>
                <w:sz w:val="20"/>
                <w:szCs w:val="20"/>
              </w:rPr>
            </w:pPr>
            <w:r w:rsidRPr="0066184A">
              <w:rPr>
                <w:rFonts w:ascii="Arial" w:eastAsia="Arial,Times New Roman" w:hAnsi="Arial" w:cs="Arial"/>
                <w:sz w:val="20"/>
                <w:szCs w:val="20"/>
              </w:rPr>
              <w:t>N/A</w:t>
            </w:r>
          </w:p>
        </w:tc>
      </w:tr>
      <w:tr w:rsidR="008A4CE2" w:rsidRPr="0066184A" w14:paraId="634D395E" w14:textId="77777777" w:rsidTr="008A4CE2">
        <w:trPr>
          <w:trHeight w:val="234"/>
        </w:trPr>
        <w:tc>
          <w:tcPr>
            <w:tcW w:w="461" w:type="dxa"/>
            <w:vMerge/>
            <w:tcBorders>
              <w:left w:val="single" w:sz="2" w:space="0" w:color="auto"/>
              <w:right w:val="single" w:sz="4" w:space="0" w:color="auto"/>
            </w:tcBorders>
            <w:shd w:val="clear" w:color="auto" w:fill="auto"/>
          </w:tcPr>
          <w:p w14:paraId="78A24379" w14:textId="77777777" w:rsidR="008A4CE2" w:rsidRPr="0066184A" w:rsidRDefault="008A4CE2" w:rsidP="0066184A">
            <w:pPr>
              <w:spacing w:before="0" w:after="0" w:line="280" w:lineRule="atLeast"/>
              <w:rPr>
                <w:rFonts w:ascii="Arial" w:eastAsia="Times New Roman" w:hAnsi="Arial" w:cs="Arial"/>
                <w:sz w:val="20"/>
                <w:szCs w:val="20"/>
              </w:rPr>
            </w:pPr>
          </w:p>
        </w:tc>
        <w:tc>
          <w:tcPr>
            <w:tcW w:w="6764" w:type="dxa"/>
            <w:gridSpan w:val="3"/>
            <w:tcBorders>
              <w:top w:val="single" w:sz="4" w:space="0" w:color="auto"/>
              <w:left w:val="single" w:sz="4" w:space="0" w:color="auto"/>
              <w:bottom w:val="nil"/>
              <w:right w:val="single" w:sz="4" w:space="0" w:color="auto"/>
            </w:tcBorders>
            <w:shd w:val="clear" w:color="auto" w:fill="auto"/>
          </w:tcPr>
          <w:p w14:paraId="04036F46" w14:textId="77777777" w:rsidR="008A4CE2" w:rsidRPr="0066184A" w:rsidRDefault="008A4CE2" w:rsidP="0066184A">
            <w:pPr>
              <w:spacing w:before="0" w:after="0" w:line="280" w:lineRule="atLeast"/>
              <w:rPr>
                <w:rFonts w:ascii="Arial" w:eastAsia="Arial,Times New Roman" w:hAnsi="Arial" w:cs="Arial"/>
                <w:color w:val="000000"/>
                <w:sz w:val="20"/>
                <w:szCs w:val="20"/>
              </w:rPr>
            </w:pPr>
            <w:r w:rsidRPr="0066184A">
              <w:rPr>
                <w:rFonts w:ascii="Arial" w:eastAsia="Arial,Times New Roman" w:hAnsi="Arial" w:cs="Arial"/>
                <w:i/>
                <w:iCs/>
                <w:sz w:val="20"/>
                <w:szCs w:val="20"/>
              </w:rPr>
              <w:t>Summative assessments</w:t>
            </w:r>
            <w:r w:rsidRPr="0066184A">
              <w:rPr>
                <w:rFonts w:ascii="Arial" w:eastAsia="Arial,Times New Roman" w:hAnsi="Arial" w:cs="Arial"/>
                <w:sz w:val="20"/>
                <w:szCs w:val="20"/>
              </w:rPr>
              <w:t>:</w:t>
            </w:r>
          </w:p>
        </w:tc>
        <w:tc>
          <w:tcPr>
            <w:tcW w:w="2017" w:type="dxa"/>
            <w:gridSpan w:val="3"/>
            <w:tcBorders>
              <w:top w:val="single" w:sz="4" w:space="0" w:color="auto"/>
              <w:left w:val="single" w:sz="4" w:space="0" w:color="auto"/>
              <w:bottom w:val="nil"/>
              <w:right w:val="single" w:sz="4" w:space="0" w:color="auto"/>
            </w:tcBorders>
            <w:shd w:val="clear" w:color="auto" w:fill="auto"/>
          </w:tcPr>
          <w:p w14:paraId="12D07CB7" w14:textId="77777777" w:rsidR="008A4CE2" w:rsidRPr="0066184A" w:rsidRDefault="008A4CE2" w:rsidP="0066184A">
            <w:pPr>
              <w:spacing w:before="0" w:after="0" w:line="280" w:lineRule="atLeast"/>
              <w:rPr>
                <w:rFonts w:ascii="Arial" w:eastAsia="Times New Roman" w:hAnsi="Arial" w:cs="Arial"/>
                <w:color w:val="000000"/>
                <w:sz w:val="20"/>
                <w:szCs w:val="20"/>
              </w:rPr>
            </w:pPr>
            <w:r w:rsidRPr="0066184A">
              <w:rPr>
                <w:rFonts w:ascii="Arial" w:eastAsia="Arial,Times New Roman" w:hAnsi="Arial" w:cs="Arial"/>
                <w:color w:val="000000"/>
                <w:sz w:val="20"/>
                <w:szCs w:val="20"/>
              </w:rPr>
              <w:t>Weighting</w:t>
            </w:r>
          </w:p>
        </w:tc>
      </w:tr>
      <w:tr w:rsidR="008A4CE2" w:rsidRPr="0066184A" w14:paraId="2D1F3AF2" w14:textId="77777777" w:rsidTr="008A4CE2">
        <w:trPr>
          <w:trHeight w:val="233"/>
        </w:trPr>
        <w:tc>
          <w:tcPr>
            <w:tcW w:w="461" w:type="dxa"/>
            <w:vMerge/>
            <w:tcBorders>
              <w:left w:val="single" w:sz="2" w:space="0" w:color="auto"/>
              <w:right w:val="single" w:sz="4" w:space="0" w:color="auto"/>
            </w:tcBorders>
            <w:shd w:val="clear" w:color="auto" w:fill="auto"/>
          </w:tcPr>
          <w:p w14:paraId="249EB087" w14:textId="77777777" w:rsidR="008A4CE2" w:rsidRPr="0066184A" w:rsidRDefault="008A4CE2" w:rsidP="0066184A">
            <w:pPr>
              <w:spacing w:before="0" w:after="0" w:line="280" w:lineRule="atLeast"/>
              <w:rPr>
                <w:rFonts w:ascii="Arial" w:eastAsia="Times New Roman" w:hAnsi="Arial" w:cs="Arial"/>
                <w:sz w:val="20"/>
                <w:szCs w:val="20"/>
              </w:rPr>
            </w:pPr>
          </w:p>
        </w:tc>
        <w:tc>
          <w:tcPr>
            <w:tcW w:w="498" w:type="dxa"/>
            <w:tcBorders>
              <w:top w:val="nil"/>
              <w:left w:val="single" w:sz="4" w:space="0" w:color="auto"/>
              <w:bottom w:val="nil"/>
              <w:right w:val="nil"/>
            </w:tcBorders>
            <w:shd w:val="clear" w:color="auto" w:fill="auto"/>
          </w:tcPr>
          <w:p w14:paraId="76E6FBAA"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S1</w:t>
            </w:r>
          </w:p>
        </w:tc>
        <w:tc>
          <w:tcPr>
            <w:tcW w:w="6266" w:type="dxa"/>
            <w:gridSpan w:val="2"/>
            <w:tcBorders>
              <w:top w:val="nil"/>
              <w:left w:val="nil"/>
              <w:bottom w:val="nil"/>
              <w:right w:val="single" w:sz="4" w:space="0" w:color="auto"/>
            </w:tcBorders>
            <w:shd w:val="clear" w:color="auto" w:fill="auto"/>
          </w:tcPr>
          <w:p w14:paraId="165193AF" w14:textId="77777777" w:rsidR="008A4CE2" w:rsidRPr="0066184A" w:rsidRDefault="008A4CE2" w:rsidP="0066184A">
            <w:pPr>
              <w:spacing w:before="0" w:after="0" w:line="280" w:lineRule="atLeast"/>
              <w:rPr>
                <w:rFonts w:ascii="Arial" w:eastAsia="Arial,Times New Roman" w:hAnsi="Arial" w:cs="Arial"/>
                <w:iCs/>
                <w:sz w:val="20"/>
                <w:szCs w:val="20"/>
              </w:rPr>
            </w:pPr>
            <w:r w:rsidRPr="0066184A">
              <w:rPr>
                <w:rFonts w:ascii="Arial" w:eastAsia="Arial,Times New Roman" w:hAnsi="Arial" w:cs="Arial"/>
                <w:iCs/>
                <w:sz w:val="20"/>
                <w:szCs w:val="20"/>
              </w:rPr>
              <w:t xml:space="preserve">Creative outcomes with </w:t>
            </w:r>
            <w:r w:rsidRPr="0066184A">
              <w:rPr>
                <w:rFonts w:ascii="Arial" w:eastAsia="Arial" w:hAnsi="Arial" w:cs="Arial"/>
                <w:iCs/>
                <w:sz w:val="20"/>
                <w:szCs w:val="20"/>
              </w:rPr>
              <w:t>supporting evidence (including workbook) (equivalent to 8,500 words)</w:t>
            </w:r>
          </w:p>
        </w:tc>
        <w:tc>
          <w:tcPr>
            <w:tcW w:w="2017" w:type="dxa"/>
            <w:gridSpan w:val="3"/>
            <w:tcBorders>
              <w:top w:val="nil"/>
              <w:left w:val="single" w:sz="4" w:space="0" w:color="auto"/>
              <w:bottom w:val="nil"/>
              <w:right w:val="single" w:sz="4" w:space="0" w:color="auto"/>
            </w:tcBorders>
            <w:shd w:val="clear" w:color="auto" w:fill="auto"/>
          </w:tcPr>
          <w:p w14:paraId="529B5BD7" w14:textId="77777777" w:rsidR="008A4CE2" w:rsidRPr="0066184A" w:rsidRDefault="008A4CE2" w:rsidP="0066184A">
            <w:pPr>
              <w:spacing w:before="0" w:after="0" w:line="280" w:lineRule="atLeast"/>
              <w:rPr>
                <w:rFonts w:ascii="Arial" w:eastAsia="Times New Roman" w:hAnsi="Arial" w:cs="Arial"/>
                <w:sz w:val="20"/>
                <w:szCs w:val="20"/>
              </w:rPr>
            </w:pPr>
            <w:r w:rsidRPr="0066184A">
              <w:rPr>
                <w:rFonts w:ascii="Arial" w:eastAsia="Arial,Times New Roman" w:hAnsi="Arial" w:cs="Arial"/>
                <w:sz w:val="20"/>
                <w:szCs w:val="20"/>
              </w:rPr>
              <w:t>85%</w:t>
            </w:r>
          </w:p>
        </w:tc>
      </w:tr>
      <w:tr w:rsidR="008A4CE2" w:rsidRPr="0066184A" w14:paraId="7877DD94" w14:textId="77777777" w:rsidTr="008A4CE2">
        <w:trPr>
          <w:trHeight w:val="233"/>
        </w:trPr>
        <w:tc>
          <w:tcPr>
            <w:tcW w:w="461" w:type="dxa"/>
            <w:vMerge/>
            <w:tcBorders>
              <w:left w:val="single" w:sz="2" w:space="0" w:color="auto"/>
              <w:right w:val="single" w:sz="4" w:space="0" w:color="auto"/>
            </w:tcBorders>
            <w:shd w:val="clear" w:color="auto" w:fill="auto"/>
          </w:tcPr>
          <w:p w14:paraId="222528B6" w14:textId="77777777" w:rsidR="008A4CE2" w:rsidRPr="0066184A" w:rsidRDefault="008A4CE2" w:rsidP="0066184A">
            <w:pPr>
              <w:spacing w:before="0" w:after="0" w:line="280" w:lineRule="atLeast"/>
              <w:rPr>
                <w:rFonts w:ascii="Arial" w:eastAsia="Times New Roman" w:hAnsi="Arial" w:cs="Arial"/>
                <w:sz w:val="20"/>
                <w:szCs w:val="20"/>
              </w:rPr>
            </w:pPr>
          </w:p>
        </w:tc>
        <w:tc>
          <w:tcPr>
            <w:tcW w:w="498" w:type="dxa"/>
            <w:tcBorders>
              <w:top w:val="nil"/>
              <w:left w:val="single" w:sz="4" w:space="0" w:color="auto"/>
              <w:bottom w:val="single" w:sz="4" w:space="0" w:color="auto"/>
              <w:right w:val="nil"/>
            </w:tcBorders>
            <w:shd w:val="clear" w:color="auto" w:fill="auto"/>
          </w:tcPr>
          <w:p w14:paraId="06979CF2" w14:textId="77777777" w:rsidR="008A4CE2" w:rsidRPr="0066184A" w:rsidRDefault="008A4CE2"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S2</w:t>
            </w:r>
          </w:p>
        </w:tc>
        <w:tc>
          <w:tcPr>
            <w:tcW w:w="6266" w:type="dxa"/>
            <w:gridSpan w:val="2"/>
            <w:tcBorders>
              <w:top w:val="nil"/>
              <w:left w:val="nil"/>
              <w:bottom w:val="single" w:sz="4" w:space="0" w:color="auto"/>
              <w:right w:val="single" w:sz="4" w:space="0" w:color="auto"/>
            </w:tcBorders>
            <w:shd w:val="clear" w:color="auto" w:fill="auto"/>
          </w:tcPr>
          <w:p w14:paraId="016CA6B1" w14:textId="77777777" w:rsidR="008A4CE2" w:rsidRPr="0066184A" w:rsidRDefault="008A4CE2" w:rsidP="0066184A">
            <w:pPr>
              <w:spacing w:before="0" w:after="0" w:line="280" w:lineRule="atLeast"/>
              <w:rPr>
                <w:rFonts w:ascii="Arial" w:eastAsia="Arial,Times New Roman" w:hAnsi="Arial" w:cs="Arial"/>
                <w:iCs/>
                <w:sz w:val="20"/>
                <w:szCs w:val="20"/>
              </w:rPr>
            </w:pPr>
            <w:r w:rsidRPr="0066184A">
              <w:rPr>
                <w:rFonts w:ascii="Arial" w:eastAsia="Arial" w:hAnsi="Arial" w:cs="Arial"/>
                <w:iCs/>
                <w:sz w:val="20"/>
                <w:szCs w:val="20"/>
              </w:rPr>
              <w:t>Critical and reflective evaluation (1,500 words)</w:t>
            </w:r>
          </w:p>
        </w:tc>
        <w:tc>
          <w:tcPr>
            <w:tcW w:w="2017" w:type="dxa"/>
            <w:gridSpan w:val="3"/>
            <w:tcBorders>
              <w:top w:val="nil"/>
              <w:left w:val="single" w:sz="4" w:space="0" w:color="auto"/>
              <w:bottom w:val="single" w:sz="4" w:space="0" w:color="auto"/>
              <w:right w:val="single" w:sz="4" w:space="0" w:color="auto"/>
            </w:tcBorders>
            <w:shd w:val="clear" w:color="auto" w:fill="auto"/>
          </w:tcPr>
          <w:p w14:paraId="40437F4F" w14:textId="77777777" w:rsidR="008A4CE2" w:rsidRPr="0066184A" w:rsidRDefault="008A4CE2" w:rsidP="0066184A">
            <w:pPr>
              <w:spacing w:before="0" w:after="0" w:line="280" w:lineRule="atLeast"/>
              <w:rPr>
                <w:rFonts w:ascii="Arial" w:eastAsia="Times New Roman" w:hAnsi="Arial" w:cs="Arial"/>
                <w:sz w:val="20"/>
                <w:szCs w:val="20"/>
              </w:rPr>
            </w:pPr>
            <w:r w:rsidRPr="0066184A">
              <w:rPr>
                <w:rFonts w:ascii="Arial" w:eastAsia="Arial,Times New Roman" w:hAnsi="Arial" w:cs="Arial"/>
                <w:sz w:val="20"/>
                <w:szCs w:val="20"/>
              </w:rPr>
              <w:t>15</w:t>
            </w:r>
            <w:r w:rsidRPr="0066184A">
              <w:rPr>
                <w:rFonts w:ascii="Arial" w:eastAsia="Arial" w:hAnsi="Arial" w:cs="Arial"/>
                <w:sz w:val="20"/>
                <w:szCs w:val="20"/>
              </w:rPr>
              <w:t>%</w:t>
            </w:r>
          </w:p>
        </w:tc>
      </w:tr>
      <w:tr w:rsidR="0066184A" w:rsidRPr="0066184A" w14:paraId="07334213" w14:textId="77777777" w:rsidTr="008A4CE2">
        <w:trPr>
          <w:trHeight w:val="1418"/>
        </w:trPr>
        <w:tc>
          <w:tcPr>
            <w:tcW w:w="461" w:type="dxa"/>
            <w:tcBorders>
              <w:top w:val="single" w:sz="2" w:space="0" w:color="auto"/>
            </w:tcBorders>
            <w:shd w:val="clear" w:color="auto" w:fill="auto"/>
          </w:tcPr>
          <w:p w14:paraId="297C60F1"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23</w:t>
            </w:r>
          </w:p>
        </w:tc>
        <w:tc>
          <w:tcPr>
            <w:tcW w:w="8781" w:type="dxa"/>
            <w:gridSpan w:val="6"/>
            <w:tcBorders>
              <w:top w:val="nil"/>
            </w:tcBorders>
            <w:shd w:val="clear" w:color="auto" w:fill="auto"/>
          </w:tcPr>
          <w:p w14:paraId="239FBFDD"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Times New Roman" w:hAnsi="Arial" w:cs="Arial"/>
                <w:b/>
                <w:bCs/>
                <w:sz w:val="20"/>
                <w:szCs w:val="20"/>
              </w:rPr>
              <w:t>Learning resources</w:t>
            </w:r>
          </w:p>
          <w:p w14:paraId="4290519C"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r w:rsidRPr="0066184A">
              <w:rPr>
                <w:rFonts w:ascii="Arial" w:eastAsia="Arial,Times New Roman" w:hAnsi="Arial" w:cs="Arial"/>
                <w:sz w:val="20"/>
                <w:szCs w:val="20"/>
              </w:rPr>
              <w:t>Individual reading will be dependent on topic of specialist enquiry and recommendations made.</w:t>
            </w:r>
          </w:p>
          <w:p w14:paraId="35979CB9" w14:textId="77777777" w:rsidR="0066184A" w:rsidRPr="0066184A" w:rsidRDefault="0066184A" w:rsidP="0066184A">
            <w:pPr>
              <w:spacing w:before="0" w:after="0" w:line="280" w:lineRule="atLeast"/>
              <w:jc w:val="both"/>
              <w:rPr>
                <w:rFonts w:ascii="Arial" w:eastAsia="Times New Roman" w:hAnsi="Arial" w:cs="Arial"/>
                <w:i/>
                <w:sz w:val="20"/>
                <w:szCs w:val="20"/>
              </w:rPr>
            </w:pPr>
          </w:p>
          <w:p w14:paraId="146430E3" w14:textId="77777777" w:rsidR="0066184A" w:rsidRPr="0066184A" w:rsidRDefault="0066184A" w:rsidP="0066184A">
            <w:pPr>
              <w:spacing w:before="0" w:after="0" w:line="280" w:lineRule="atLeast"/>
              <w:jc w:val="both"/>
              <w:rPr>
                <w:rFonts w:ascii="Arial" w:eastAsia="Arial,Times New Roman" w:hAnsi="Arial" w:cs="Arial"/>
                <w:b/>
                <w:bCs/>
                <w:sz w:val="20"/>
                <w:szCs w:val="20"/>
              </w:rPr>
            </w:pPr>
            <w:r w:rsidRPr="0066184A">
              <w:rPr>
                <w:rFonts w:ascii="Arial" w:eastAsia="Arial,Times New Roman" w:hAnsi="Arial" w:cs="Arial"/>
                <w:b/>
                <w:bCs/>
                <w:sz w:val="20"/>
                <w:szCs w:val="20"/>
              </w:rPr>
              <w:t>Key texts:</w:t>
            </w:r>
          </w:p>
          <w:p w14:paraId="62B43979" w14:textId="77777777" w:rsidR="0066184A" w:rsidRPr="0066184A" w:rsidRDefault="0066184A" w:rsidP="0066184A">
            <w:pPr>
              <w:spacing w:before="0" w:after="160" w:line="259" w:lineRule="auto"/>
              <w:rPr>
                <w:rFonts w:ascii="Arial" w:eastAsia="Times New Roman" w:hAnsi="Arial" w:cs="Arial"/>
                <w:sz w:val="20"/>
                <w:szCs w:val="20"/>
              </w:rPr>
            </w:pPr>
            <w:r w:rsidRPr="0066184A">
              <w:rPr>
                <w:rFonts w:ascii="Arial" w:eastAsia="Times New Roman" w:hAnsi="Arial" w:cs="Arial"/>
                <w:sz w:val="20"/>
                <w:szCs w:val="20"/>
              </w:rPr>
              <w:t>Alton, J., Bailey, J. and McCarthy, T. (2013) </w:t>
            </w:r>
            <w:r w:rsidRPr="0066184A">
              <w:rPr>
                <w:rFonts w:ascii="Arial" w:eastAsia="Times New Roman" w:hAnsi="Arial" w:cs="Arial"/>
                <w:i/>
                <w:iCs/>
                <w:sz w:val="20"/>
                <w:szCs w:val="20"/>
              </w:rPr>
              <w:t>Painting With Light</w:t>
            </w:r>
            <w:r w:rsidRPr="0066184A">
              <w:rPr>
                <w:rFonts w:ascii="Arial" w:eastAsia="Times New Roman" w:hAnsi="Arial" w:cs="Arial"/>
                <w:sz w:val="20"/>
                <w:szCs w:val="20"/>
              </w:rPr>
              <w:t>. Berkeley: University Of California Press.</w:t>
            </w:r>
          </w:p>
          <w:p w14:paraId="370DBBF6" w14:textId="77777777" w:rsidR="0066184A" w:rsidRPr="0066184A" w:rsidRDefault="0066184A" w:rsidP="0066184A">
            <w:pPr>
              <w:spacing w:before="0" w:after="160" w:line="259" w:lineRule="auto"/>
              <w:rPr>
                <w:rFonts w:ascii="Arial" w:eastAsia="Times New Roman" w:hAnsi="Arial" w:cs="Arial"/>
                <w:sz w:val="20"/>
                <w:szCs w:val="20"/>
              </w:rPr>
            </w:pPr>
            <w:proofErr w:type="spellStart"/>
            <w:r w:rsidRPr="0066184A">
              <w:rPr>
                <w:rFonts w:ascii="Arial" w:eastAsia="Times New Roman" w:hAnsi="Arial" w:cs="Arial"/>
                <w:sz w:val="20"/>
                <w:szCs w:val="20"/>
              </w:rPr>
              <w:t>Avarese</w:t>
            </w:r>
            <w:proofErr w:type="spellEnd"/>
            <w:r w:rsidRPr="0066184A">
              <w:rPr>
                <w:rFonts w:ascii="Arial" w:eastAsia="Times New Roman" w:hAnsi="Arial" w:cs="Arial"/>
                <w:sz w:val="20"/>
                <w:szCs w:val="20"/>
              </w:rPr>
              <w:t>, Tom. (</w:t>
            </w:r>
            <w:r w:rsidR="00117158">
              <w:rPr>
                <w:rFonts w:ascii="Arial" w:eastAsia="Times New Roman" w:hAnsi="Arial" w:cs="Arial"/>
                <w:sz w:val="20"/>
                <w:szCs w:val="20"/>
              </w:rPr>
              <w:t>2018</w:t>
            </w:r>
            <w:r w:rsidRPr="0066184A">
              <w:rPr>
                <w:rFonts w:ascii="Arial" w:eastAsia="Times New Roman" w:hAnsi="Arial" w:cs="Arial"/>
                <w:sz w:val="20"/>
                <w:szCs w:val="20"/>
              </w:rPr>
              <w:t xml:space="preserve">) </w:t>
            </w:r>
            <w:r w:rsidRPr="0066184A">
              <w:rPr>
                <w:rFonts w:ascii="Arial" w:eastAsia="Times New Roman" w:hAnsi="Arial" w:cs="Arial"/>
                <w:i/>
                <w:sz w:val="20"/>
                <w:szCs w:val="20"/>
              </w:rPr>
              <w:t>Post Sound Design: The Art and Craft of Post Production For The Moving Image.</w:t>
            </w:r>
            <w:r w:rsidRPr="0066184A">
              <w:rPr>
                <w:rFonts w:ascii="Arial" w:eastAsia="Times New Roman" w:hAnsi="Arial" w:cs="Arial"/>
                <w:sz w:val="20"/>
                <w:szCs w:val="20"/>
              </w:rPr>
              <w:t xml:space="preserve"> 1</w:t>
            </w:r>
            <w:r w:rsidRPr="0066184A">
              <w:rPr>
                <w:rFonts w:ascii="Arial" w:eastAsia="Times New Roman" w:hAnsi="Arial" w:cs="Arial"/>
                <w:sz w:val="20"/>
                <w:szCs w:val="20"/>
                <w:vertAlign w:val="superscript"/>
              </w:rPr>
              <w:t>st</w:t>
            </w:r>
            <w:r w:rsidRPr="0066184A">
              <w:rPr>
                <w:rFonts w:ascii="Arial" w:eastAsia="Times New Roman" w:hAnsi="Arial" w:cs="Arial"/>
                <w:sz w:val="20"/>
                <w:szCs w:val="20"/>
              </w:rPr>
              <w:t xml:space="preserve"> ed. Bloomsbury Academic.</w:t>
            </w:r>
          </w:p>
          <w:p w14:paraId="24F0A083" w14:textId="77777777" w:rsidR="0066184A" w:rsidRPr="0066184A" w:rsidRDefault="0066184A" w:rsidP="0066184A">
            <w:pPr>
              <w:spacing w:before="0" w:after="160" w:line="259" w:lineRule="auto"/>
              <w:rPr>
                <w:rFonts w:ascii="Arial" w:eastAsia="Times New Roman" w:hAnsi="Arial" w:cs="Arial"/>
                <w:sz w:val="20"/>
                <w:szCs w:val="20"/>
              </w:rPr>
            </w:pPr>
            <w:r w:rsidRPr="0066184A">
              <w:rPr>
                <w:rFonts w:ascii="Arial" w:eastAsia="Times New Roman" w:hAnsi="Arial" w:cs="Arial"/>
                <w:sz w:val="20"/>
                <w:szCs w:val="20"/>
              </w:rPr>
              <w:t>Brown, B. (2016) </w:t>
            </w:r>
            <w:r w:rsidRPr="0066184A">
              <w:rPr>
                <w:rFonts w:ascii="Arial" w:eastAsia="Times New Roman" w:hAnsi="Arial" w:cs="Arial"/>
                <w:i/>
                <w:iCs/>
                <w:sz w:val="20"/>
                <w:szCs w:val="20"/>
              </w:rPr>
              <w:t>Cinematography: Theory and Practice: Image Making for Cinematographers and Directors</w:t>
            </w:r>
            <w:r w:rsidRPr="0066184A">
              <w:rPr>
                <w:rFonts w:ascii="Arial" w:eastAsia="Times New Roman" w:hAnsi="Arial" w:cs="Arial"/>
                <w:sz w:val="20"/>
                <w:szCs w:val="20"/>
              </w:rPr>
              <w:t xml:space="preserve">. 3rd </w:t>
            </w:r>
            <w:proofErr w:type="spellStart"/>
            <w:r w:rsidRPr="0066184A">
              <w:rPr>
                <w:rFonts w:ascii="Arial" w:eastAsia="Times New Roman" w:hAnsi="Arial" w:cs="Arial"/>
                <w:sz w:val="20"/>
                <w:szCs w:val="20"/>
              </w:rPr>
              <w:t>edn</w:t>
            </w:r>
            <w:proofErr w:type="spellEnd"/>
            <w:r w:rsidRPr="0066184A">
              <w:rPr>
                <w:rFonts w:ascii="Arial" w:eastAsia="Times New Roman" w:hAnsi="Arial" w:cs="Arial"/>
                <w:sz w:val="20"/>
                <w:szCs w:val="20"/>
              </w:rPr>
              <w:t>. Routledge.</w:t>
            </w:r>
          </w:p>
          <w:p w14:paraId="3E4A9AC1" w14:textId="77777777" w:rsidR="0066184A" w:rsidRPr="0066184A" w:rsidRDefault="0066184A" w:rsidP="0066184A">
            <w:pPr>
              <w:spacing w:before="0" w:after="160" w:line="259" w:lineRule="auto"/>
              <w:rPr>
                <w:rFonts w:ascii="Arial" w:eastAsia="Times New Roman" w:hAnsi="Arial" w:cs="Arial"/>
                <w:sz w:val="20"/>
                <w:szCs w:val="20"/>
              </w:rPr>
            </w:pPr>
            <w:r w:rsidRPr="0066184A">
              <w:rPr>
                <w:rFonts w:ascii="Arial" w:eastAsia="Times New Roman" w:hAnsi="Arial" w:cs="Arial"/>
                <w:sz w:val="20"/>
                <w:szCs w:val="20"/>
              </w:rPr>
              <w:t>Lee, J.J.J., Gillen, A.M. and J, J. (2010) </w:t>
            </w:r>
            <w:r w:rsidRPr="0066184A">
              <w:rPr>
                <w:rFonts w:ascii="Arial" w:eastAsia="Times New Roman" w:hAnsi="Arial" w:cs="Arial"/>
                <w:i/>
                <w:iCs/>
                <w:sz w:val="20"/>
                <w:szCs w:val="20"/>
              </w:rPr>
              <w:t>The Producer’s Business Handbook: The Roadmap for the Balanced Film Producer</w:t>
            </w:r>
            <w:r w:rsidRPr="0066184A">
              <w:rPr>
                <w:rFonts w:ascii="Arial" w:eastAsia="Times New Roman" w:hAnsi="Arial" w:cs="Arial"/>
                <w:sz w:val="20"/>
                <w:szCs w:val="20"/>
              </w:rPr>
              <w:t xml:space="preserve">. 3rd </w:t>
            </w:r>
            <w:proofErr w:type="spellStart"/>
            <w:r w:rsidRPr="0066184A">
              <w:rPr>
                <w:rFonts w:ascii="Arial" w:eastAsia="Times New Roman" w:hAnsi="Arial" w:cs="Arial"/>
                <w:sz w:val="20"/>
                <w:szCs w:val="20"/>
              </w:rPr>
              <w:t>edn</w:t>
            </w:r>
            <w:proofErr w:type="spellEnd"/>
            <w:r w:rsidRPr="0066184A">
              <w:rPr>
                <w:rFonts w:ascii="Arial" w:eastAsia="Times New Roman" w:hAnsi="Arial" w:cs="Arial"/>
                <w:sz w:val="20"/>
                <w:szCs w:val="20"/>
              </w:rPr>
              <w:t>. Focal Press.</w:t>
            </w:r>
          </w:p>
          <w:p w14:paraId="4F1FBDCC" w14:textId="77777777" w:rsidR="0066184A" w:rsidRPr="0066184A" w:rsidRDefault="0066184A" w:rsidP="0066184A">
            <w:pPr>
              <w:spacing w:before="0" w:after="0" w:line="280" w:lineRule="atLeast"/>
              <w:rPr>
                <w:rFonts w:ascii="Arial" w:eastAsia="Times New Roman" w:hAnsi="Arial" w:cs="Arial"/>
                <w:sz w:val="20"/>
                <w:szCs w:val="20"/>
              </w:rPr>
            </w:pPr>
            <w:r w:rsidRPr="0066184A">
              <w:rPr>
                <w:rFonts w:ascii="Arial" w:eastAsia="Times New Roman" w:hAnsi="Arial" w:cs="Arial"/>
                <w:sz w:val="20"/>
                <w:szCs w:val="20"/>
              </w:rPr>
              <w:t xml:space="preserve">Malloy, Tom. (2012) </w:t>
            </w:r>
            <w:r w:rsidRPr="0066184A">
              <w:rPr>
                <w:rFonts w:ascii="Arial" w:eastAsia="Times New Roman" w:hAnsi="Arial" w:cs="Arial"/>
                <w:i/>
                <w:sz w:val="20"/>
                <w:szCs w:val="20"/>
              </w:rPr>
              <w:t>Bankroll.</w:t>
            </w:r>
            <w:r w:rsidRPr="0066184A">
              <w:rPr>
                <w:rFonts w:ascii="Arial" w:eastAsia="Times New Roman" w:hAnsi="Arial" w:cs="Arial"/>
                <w:sz w:val="20"/>
                <w:szCs w:val="20"/>
              </w:rPr>
              <w:t xml:space="preserve"> 1</w:t>
            </w:r>
            <w:r w:rsidRPr="0066184A">
              <w:rPr>
                <w:rFonts w:ascii="Arial" w:eastAsia="Times New Roman" w:hAnsi="Arial" w:cs="Arial"/>
                <w:sz w:val="20"/>
                <w:szCs w:val="20"/>
                <w:vertAlign w:val="superscript"/>
              </w:rPr>
              <w:t>st</w:t>
            </w:r>
            <w:r w:rsidRPr="0066184A">
              <w:rPr>
                <w:rFonts w:ascii="Arial" w:eastAsia="Times New Roman" w:hAnsi="Arial" w:cs="Arial"/>
                <w:sz w:val="20"/>
                <w:szCs w:val="20"/>
              </w:rPr>
              <w:t xml:space="preserve"> ed. Studio City, CA: Michael Wiese Productions.</w:t>
            </w:r>
          </w:p>
          <w:p w14:paraId="0FC1133A" w14:textId="77777777" w:rsidR="0066184A" w:rsidRPr="0066184A" w:rsidRDefault="0066184A" w:rsidP="0066184A">
            <w:pPr>
              <w:spacing w:before="0" w:after="0" w:line="280" w:lineRule="atLeast"/>
              <w:rPr>
                <w:rFonts w:ascii="Arial" w:eastAsia="Times New Roman" w:hAnsi="Arial" w:cs="Arial"/>
                <w:sz w:val="20"/>
                <w:szCs w:val="20"/>
              </w:rPr>
            </w:pPr>
          </w:p>
          <w:p w14:paraId="7D0B62EC" w14:textId="77777777" w:rsidR="0066184A" w:rsidRPr="0066184A" w:rsidRDefault="0066184A" w:rsidP="0066184A">
            <w:pPr>
              <w:spacing w:before="0" w:after="0" w:line="280" w:lineRule="atLeast"/>
              <w:rPr>
                <w:rFonts w:ascii="Arial" w:eastAsia="Times New Roman" w:hAnsi="Arial" w:cs="Arial"/>
                <w:i/>
                <w:sz w:val="20"/>
                <w:szCs w:val="20"/>
              </w:rPr>
            </w:pPr>
          </w:p>
          <w:p w14:paraId="38DEE32F"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Times New Roman" w:hAnsi="Arial" w:cs="Arial"/>
                <w:b/>
                <w:bCs/>
                <w:sz w:val="20"/>
                <w:szCs w:val="20"/>
              </w:rPr>
              <w:t>Current Journals:</w:t>
            </w:r>
          </w:p>
          <w:p w14:paraId="59BE47D5"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Sight and Sound</w:t>
            </w:r>
          </w:p>
          <w:p w14:paraId="73D69456"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Little White Lies</w:t>
            </w:r>
          </w:p>
          <w:p w14:paraId="0A059EE8" w14:textId="77777777" w:rsidR="0066184A" w:rsidRPr="0066184A" w:rsidRDefault="0066184A" w:rsidP="0066184A">
            <w:pPr>
              <w:spacing w:before="0" w:after="0" w:line="280" w:lineRule="atLeast"/>
              <w:jc w:val="both"/>
              <w:rPr>
                <w:rFonts w:ascii="Arial" w:eastAsia="Arial,Arial,Times New Roman" w:hAnsi="Arial" w:cs="Arial"/>
                <w:sz w:val="20"/>
                <w:szCs w:val="20"/>
              </w:rPr>
            </w:pPr>
            <w:r w:rsidRPr="0066184A">
              <w:rPr>
                <w:rFonts w:ascii="Arial" w:eastAsia="Arial,Arial,Times New Roman" w:hAnsi="Arial" w:cs="Arial"/>
                <w:sz w:val="20"/>
                <w:szCs w:val="20"/>
              </w:rPr>
              <w:t>British Journal of Photography</w:t>
            </w:r>
          </w:p>
          <w:p w14:paraId="14ADE0E8" w14:textId="77777777" w:rsidR="0066184A" w:rsidRPr="0066184A" w:rsidRDefault="0066184A" w:rsidP="0066184A">
            <w:pPr>
              <w:spacing w:before="0" w:after="0" w:line="280" w:lineRule="atLeast"/>
              <w:jc w:val="both"/>
              <w:rPr>
                <w:rFonts w:ascii="Arial" w:eastAsia="Arial,Arial,Times New Roman" w:hAnsi="Arial" w:cs="Arial"/>
                <w:sz w:val="20"/>
                <w:szCs w:val="20"/>
              </w:rPr>
            </w:pPr>
            <w:proofErr w:type="spellStart"/>
            <w:r w:rsidRPr="0066184A">
              <w:rPr>
                <w:rFonts w:ascii="Arial" w:eastAsia="Arial,Arial,Times New Roman" w:hAnsi="Arial" w:cs="Arial"/>
                <w:sz w:val="20"/>
                <w:szCs w:val="20"/>
              </w:rPr>
              <w:t>Aesthetica</w:t>
            </w:r>
            <w:proofErr w:type="spellEnd"/>
            <w:r w:rsidRPr="0066184A">
              <w:rPr>
                <w:rFonts w:ascii="Arial" w:eastAsia="Arial,Arial,Times New Roman" w:hAnsi="Arial" w:cs="Arial"/>
                <w:sz w:val="20"/>
                <w:szCs w:val="20"/>
              </w:rPr>
              <w:t xml:space="preserve"> </w:t>
            </w:r>
          </w:p>
          <w:p w14:paraId="6D99E7B7" w14:textId="77777777" w:rsidR="0066184A" w:rsidRPr="0066184A" w:rsidRDefault="0066184A" w:rsidP="0066184A">
            <w:pPr>
              <w:spacing w:before="0" w:after="0" w:line="280" w:lineRule="atLeast"/>
              <w:jc w:val="both"/>
              <w:rPr>
                <w:rFonts w:ascii="Arial" w:eastAsia="Times New Roman" w:hAnsi="Arial" w:cs="Arial"/>
                <w:color w:val="FF0000"/>
                <w:sz w:val="20"/>
                <w:szCs w:val="20"/>
              </w:rPr>
            </w:pPr>
          </w:p>
          <w:p w14:paraId="445B439A" w14:textId="77777777" w:rsidR="0066184A" w:rsidRPr="0066184A" w:rsidRDefault="0066184A" w:rsidP="0066184A">
            <w:pPr>
              <w:spacing w:before="0" w:after="0" w:line="280" w:lineRule="atLeast"/>
              <w:jc w:val="both"/>
              <w:rPr>
                <w:rFonts w:ascii="Arial" w:eastAsia="Arial" w:hAnsi="Arial" w:cs="Arial"/>
                <w:b/>
                <w:bCs/>
                <w:i/>
                <w:iCs/>
                <w:color w:val="365F91"/>
                <w:sz w:val="20"/>
                <w:szCs w:val="20"/>
              </w:rPr>
            </w:pPr>
            <w:r w:rsidRPr="0066184A">
              <w:rPr>
                <w:rFonts w:ascii="Arial" w:eastAsia="Arial,Times New Roman" w:hAnsi="Arial" w:cs="Arial"/>
                <w:b/>
                <w:bCs/>
                <w:sz w:val="20"/>
                <w:szCs w:val="20"/>
              </w:rPr>
              <w:t>Key web-based and electronic resources:</w:t>
            </w:r>
          </w:p>
          <w:p w14:paraId="7C3D48FA" w14:textId="77777777" w:rsidR="0066184A" w:rsidRPr="0066184A" w:rsidRDefault="0066184A" w:rsidP="0066184A">
            <w:pPr>
              <w:spacing w:before="0" w:after="0" w:line="280" w:lineRule="atLeast"/>
              <w:jc w:val="both"/>
              <w:rPr>
                <w:rFonts w:ascii="Arial" w:eastAsia="Times New Roman" w:hAnsi="Arial" w:cs="Arial"/>
                <w:i/>
                <w:color w:val="FF0000"/>
                <w:sz w:val="20"/>
                <w:szCs w:val="20"/>
              </w:rPr>
            </w:pPr>
          </w:p>
          <w:p w14:paraId="56259D73" w14:textId="77777777" w:rsidR="0066184A" w:rsidRPr="0066184A" w:rsidRDefault="0066184A" w:rsidP="0066184A">
            <w:pPr>
              <w:spacing w:before="0" w:after="0" w:line="280" w:lineRule="atLeast"/>
              <w:jc w:val="both"/>
              <w:rPr>
                <w:rFonts w:ascii="Arial" w:eastAsia="Arial,Times New Roman" w:hAnsi="Arial" w:cs="Arial"/>
                <w:i/>
                <w:iCs/>
                <w:sz w:val="20"/>
                <w:szCs w:val="20"/>
              </w:rPr>
            </w:pPr>
            <w:r w:rsidRPr="0066184A">
              <w:rPr>
                <w:rFonts w:ascii="Arial" w:eastAsia="Arial,Times New Roman" w:hAnsi="Arial" w:cs="Arial"/>
                <w:i/>
                <w:iCs/>
                <w:sz w:val="20"/>
                <w:szCs w:val="20"/>
              </w:rPr>
              <w:t xml:space="preserve">Specialist resources: </w:t>
            </w:r>
          </w:p>
          <w:p w14:paraId="7C161DB7" w14:textId="77777777" w:rsidR="0066184A" w:rsidRPr="0066184A" w:rsidRDefault="0066184A" w:rsidP="0066184A">
            <w:pPr>
              <w:spacing w:before="0" w:after="0" w:line="280" w:lineRule="atLeast"/>
              <w:jc w:val="both"/>
              <w:rPr>
                <w:rFonts w:ascii="Arial" w:eastAsia="Arial,Times New Roman" w:hAnsi="Arial" w:cs="Arial"/>
                <w:iCs/>
                <w:sz w:val="20"/>
                <w:szCs w:val="20"/>
              </w:rPr>
            </w:pPr>
            <w:r w:rsidRPr="0066184A">
              <w:rPr>
                <w:rFonts w:ascii="Arial" w:eastAsia="Arial,Times New Roman" w:hAnsi="Arial" w:cs="Arial"/>
                <w:iCs/>
                <w:sz w:val="20"/>
                <w:szCs w:val="20"/>
              </w:rPr>
              <w:t>Further resources will be determined by the ideas and themes generated within your self-led project(s). Supervising tutors will have input and provide guidance regarding relevant resources.</w:t>
            </w:r>
          </w:p>
          <w:p w14:paraId="777EE69F" w14:textId="77777777" w:rsidR="0066184A" w:rsidRPr="0066184A" w:rsidRDefault="0066184A" w:rsidP="0066184A">
            <w:pPr>
              <w:spacing w:before="0" w:after="0" w:line="280" w:lineRule="atLeast"/>
              <w:jc w:val="both"/>
              <w:rPr>
                <w:rFonts w:ascii="Arial" w:eastAsia="Arial" w:hAnsi="Arial" w:cs="Arial"/>
                <w:i/>
                <w:iCs/>
                <w:color w:val="365F91"/>
                <w:sz w:val="20"/>
                <w:szCs w:val="20"/>
              </w:rPr>
            </w:pPr>
          </w:p>
          <w:p w14:paraId="5A624664" w14:textId="77777777" w:rsidR="0066184A" w:rsidRPr="0066184A" w:rsidRDefault="0066184A" w:rsidP="0066184A">
            <w:pPr>
              <w:spacing w:before="0" w:after="0" w:line="280" w:lineRule="atLeast"/>
              <w:rPr>
                <w:rFonts w:ascii="Arial" w:eastAsia="Times New Roman" w:hAnsi="Arial" w:cs="Arial"/>
                <w:sz w:val="20"/>
                <w:szCs w:val="20"/>
              </w:rPr>
            </w:pPr>
          </w:p>
        </w:tc>
      </w:tr>
      <w:tr w:rsidR="0066184A" w:rsidRPr="0066184A" w14:paraId="1AF23901" w14:textId="77777777" w:rsidTr="0066184A">
        <w:trPr>
          <w:trHeight w:val="1133"/>
        </w:trPr>
        <w:tc>
          <w:tcPr>
            <w:tcW w:w="461" w:type="dxa"/>
            <w:shd w:val="clear" w:color="auto" w:fill="auto"/>
          </w:tcPr>
          <w:p w14:paraId="547A7AEA" w14:textId="77777777" w:rsidR="0066184A" w:rsidRPr="0066184A" w:rsidRDefault="0066184A" w:rsidP="0066184A">
            <w:pPr>
              <w:spacing w:before="0" w:after="0" w:line="280" w:lineRule="atLeast"/>
              <w:rPr>
                <w:rFonts w:ascii="Arial" w:eastAsia="Arial,Times New Roman" w:hAnsi="Arial" w:cs="Arial"/>
                <w:sz w:val="20"/>
                <w:szCs w:val="20"/>
              </w:rPr>
            </w:pPr>
            <w:r w:rsidRPr="0066184A">
              <w:rPr>
                <w:rFonts w:ascii="Arial" w:eastAsia="Arial,Times New Roman" w:hAnsi="Arial" w:cs="Arial"/>
                <w:sz w:val="20"/>
                <w:szCs w:val="20"/>
              </w:rPr>
              <w:t>24</w:t>
            </w:r>
          </w:p>
        </w:tc>
        <w:tc>
          <w:tcPr>
            <w:tcW w:w="8781" w:type="dxa"/>
            <w:gridSpan w:val="6"/>
            <w:shd w:val="clear" w:color="auto" w:fill="auto"/>
          </w:tcPr>
          <w:p w14:paraId="79CA3CB2" w14:textId="77777777" w:rsidR="0066184A" w:rsidRPr="0066184A" w:rsidRDefault="0066184A" w:rsidP="0066184A">
            <w:pPr>
              <w:spacing w:before="0" w:after="0" w:line="280" w:lineRule="atLeast"/>
              <w:jc w:val="both"/>
              <w:rPr>
                <w:rFonts w:ascii="Arial" w:eastAsia="Arial,Times New Roman" w:hAnsi="Arial" w:cs="Arial"/>
                <w:i/>
                <w:iCs/>
                <w:color w:val="365F91"/>
                <w:sz w:val="20"/>
                <w:szCs w:val="20"/>
              </w:rPr>
            </w:pPr>
            <w:r w:rsidRPr="0066184A">
              <w:rPr>
                <w:rFonts w:ascii="Arial" w:eastAsia="Arial,Times New Roman" w:hAnsi="Arial" w:cs="Arial"/>
                <w:sz w:val="20"/>
                <w:szCs w:val="20"/>
              </w:rPr>
              <w:t>Preparatory work</w:t>
            </w:r>
          </w:p>
          <w:p w14:paraId="5E8762C3" w14:textId="77777777" w:rsidR="0066184A" w:rsidRPr="0066184A" w:rsidRDefault="0066184A" w:rsidP="0066184A">
            <w:pPr>
              <w:tabs>
                <w:tab w:val="left" w:pos="885"/>
              </w:tabs>
              <w:spacing w:before="0" w:after="200" w:line="276" w:lineRule="auto"/>
              <w:rPr>
                <w:rFonts w:ascii="Arial" w:eastAsia="Times New Roman" w:hAnsi="Arial" w:cs="Arial"/>
                <w:sz w:val="20"/>
                <w:szCs w:val="20"/>
              </w:rPr>
            </w:pPr>
          </w:p>
          <w:p w14:paraId="0AE4B47A"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Subject Specific Preparation</w:t>
            </w:r>
          </w:p>
          <w:p w14:paraId="02EC5370" w14:textId="77777777" w:rsidR="0066184A" w:rsidRPr="0066184A" w:rsidRDefault="0066184A" w:rsidP="0066184A">
            <w:pPr>
              <w:spacing w:before="0" w:after="200" w:line="276" w:lineRule="auto"/>
              <w:rPr>
                <w:rFonts w:ascii="Arial" w:eastAsia="Calibri" w:hAnsi="Arial" w:cs="Arial"/>
                <w:sz w:val="20"/>
                <w:szCs w:val="20"/>
                <w:lang w:eastAsia="en-GB"/>
              </w:rPr>
            </w:pPr>
            <w:r w:rsidRPr="0066184A">
              <w:rPr>
                <w:rFonts w:ascii="Arial" w:eastAsia="Calibri" w:hAnsi="Arial" w:cs="Arial"/>
                <w:sz w:val="20"/>
                <w:szCs w:val="20"/>
                <w:lang w:eastAsia="en-GB"/>
              </w:rPr>
              <w:t>You may wish to continue ideas started within the Initial Project Module. Ideas and debates formed in the Critical and Contextual Research module may also give a theoretical starting point for your Major Project. The Professional Development Module should inform and support the professional context and outlets for the work.</w:t>
            </w:r>
          </w:p>
          <w:p w14:paraId="3F499C1F" w14:textId="77777777" w:rsidR="0066184A" w:rsidRPr="0066184A" w:rsidRDefault="0066184A" w:rsidP="0066184A">
            <w:pPr>
              <w:spacing w:before="0" w:after="200" w:line="276" w:lineRule="auto"/>
              <w:rPr>
                <w:rFonts w:ascii="Arial" w:eastAsia="Calibri" w:hAnsi="Arial" w:cs="Arial"/>
                <w:b/>
                <w:sz w:val="20"/>
                <w:szCs w:val="20"/>
                <w:lang w:eastAsia="en-GB"/>
              </w:rPr>
            </w:pPr>
            <w:r w:rsidRPr="0066184A">
              <w:rPr>
                <w:rFonts w:ascii="Arial" w:eastAsia="Calibri" w:hAnsi="Arial" w:cs="Arial"/>
                <w:b/>
                <w:sz w:val="20"/>
                <w:szCs w:val="20"/>
                <w:lang w:eastAsia="en-GB"/>
              </w:rPr>
              <w:t>Study Skills Support</w:t>
            </w:r>
          </w:p>
          <w:p w14:paraId="05F72018" w14:textId="77777777" w:rsidR="0066184A" w:rsidRPr="0066184A" w:rsidRDefault="0066184A" w:rsidP="0066184A">
            <w:pPr>
              <w:spacing w:before="0" w:after="200" w:line="276" w:lineRule="auto"/>
              <w:rPr>
                <w:rFonts w:ascii="Arial" w:eastAsia="Calibri" w:hAnsi="Arial" w:cs="Arial"/>
                <w:sz w:val="20"/>
                <w:szCs w:val="20"/>
                <w:lang w:eastAsia="en-GB"/>
              </w:rPr>
            </w:pPr>
            <w:r w:rsidRPr="0066184A">
              <w:rPr>
                <w:rFonts w:ascii="Arial" w:eastAsia="Calibri" w:hAnsi="Arial" w:cs="Arial"/>
                <w:sz w:val="20"/>
                <w:szCs w:val="20"/>
                <w:lang w:eastAsia="en-GB"/>
              </w:rPr>
              <w:t>Participation in the HE.LP programme workshops, as detailed below, will help in the preparation for this module.</w:t>
            </w:r>
          </w:p>
          <w:p w14:paraId="7496E021" w14:textId="77777777" w:rsidR="0066184A" w:rsidRPr="0066184A" w:rsidRDefault="0066184A" w:rsidP="0066184A">
            <w:pPr>
              <w:spacing w:before="0" w:after="200" w:line="280" w:lineRule="atLeast"/>
              <w:rPr>
                <w:rFonts w:ascii="Arial" w:eastAsia="Arial" w:hAnsi="Arial" w:cs="Arial"/>
                <w:sz w:val="20"/>
                <w:szCs w:val="20"/>
                <w:lang w:eastAsia="en-GB"/>
              </w:rPr>
            </w:pPr>
            <w:r w:rsidRPr="0066184A">
              <w:rPr>
                <w:rFonts w:ascii="Arial" w:eastAsia="Calibri" w:hAnsi="Arial" w:cs="Arial"/>
                <w:sz w:val="20"/>
                <w:szCs w:val="20"/>
                <w:lang w:eastAsia="en-GB"/>
              </w:rPr>
              <w:t>Attend workshops on the topics below:</w:t>
            </w:r>
          </w:p>
          <w:p w14:paraId="5B2140A8" w14:textId="77777777" w:rsidR="0066184A" w:rsidRPr="0066184A" w:rsidRDefault="0066184A" w:rsidP="00183D69">
            <w:pPr>
              <w:numPr>
                <w:ilvl w:val="0"/>
                <w:numId w:val="22"/>
              </w:numPr>
              <w:spacing w:before="0" w:after="0" w:line="280" w:lineRule="atLeast"/>
              <w:ind w:left="557" w:hanging="557"/>
              <w:contextualSpacing/>
              <w:rPr>
                <w:rFonts w:ascii="Arial" w:eastAsia="Arial" w:hAnsi="Arial" w:cs="Arial"/>
                <w:sz w:val="20"/>
                <w:szCs w:val="20"/>
                <w:lang w:eastAsia="en-GB"/>
              </w:rPr>
            </w:pPr>
            <w:r w:rsidRPr="0066184A">
              <w:rPr>
                <w:rFonts w:ascii="Arial" w:eastAsia="Arial" w:hAnsi="Arial" w:cs="Arial"/>
                <w:sz w:val="20"/>
                <w:szCs w:val="20"/>
                <w:lang w:eastAsia="en-GB"/>
              </w:rPr>
              <w:t>Academic Writing workshop</w:t>
            </w:r>
          </w:p>
          <w:p w14:paraId="25BA51D0" w14:textId="77777777" w:rsidR="0066184A" w:rsidRPr="0066184A" w:rsidRDefault="0066184A" w:rsidP="00183D69">
            <w:pPr>
              <w:numPr>
                <w:ilvl w:val="0"/>
                <w:numId w:val="22"/>
              </w:numPr>
              <w:spacing w:before="0" w:after="0" w:line="280" w:lineRule="atLeast"/>
              <w:ind w:left="557" w:hanging="557"/>
              <w:contextualSpacing/>
              <w:rPr>
                <w:rFonts w:ascii="Arial" w:eastAsia="Arial" w:hAnsi="Arial" w:cs="Arial"/>
                <w:sz w:val="20"/>
                <w:szCs w:val="20"/>
                <w:lang w:eastAsia="en-GB"/>
              </w:rPr>
            </w:pPr>
            <w:r w:rsidRPr="0066184A">
              <w:rPr>
                <w:rFonts w:ascii="Arial" w:eastAsia="Arial" w:hAnsi="Arial" w:cs="Arial"/>
                <w:sz w:val="20"/>
                <w:szCs w:val="20"/>
                <w:lang w:eastAsia="en-GB"/>
              </w:rPr>
              <w:t>Referencing and avoiding plagiarism workshop</w:t>
            </w:r>
          </w:p>
          <w:p w14:paraId="77E157CD" w14:textId="77777777" w:rsidR="0066184A" w:rsidRPr="0066184A" w:rsidRDefault="0066184A" w:rsidP="0066184A">
            <w:pPr>
              <w:spacing w:before="0" w:after="0" w:line="280" w:lineRule="atLeast"/>
              <w:jc w:val="both"/>
              <w:rPr>
                <w:rFonts w:ascii="Arial" w:eastAsia="Arial,Arial," w:hAnsi="Arial" w:cs="Arial"/>
                <w:sz w:val="20"/>
                <w:szCs w:val="20"/>
              </w:rPr>
            </w:pPr>
          </w:p>
        </w:tc>
      </w:tr>
    </w:tbl>
    <w:p w14:paraId="598193A2" w14:textId="77777777" w:rsidR="0066184A" w:rsidRDefault="0066184A" w:rsidP="0066184A">
      <w:pPr>
        <w:rPr>
          <w:rFonts w:eastAsiaTheme="majorEastAsia" w:cstheme="majorBidi"/>
          <w:sz w:val="36"/>
          <w:szCs w:val="32"/>
        </w:rPr>
      </w:pPr>
      <w:r>
        <w:br w:type="page"/>
      </w:r>
    </w:p>
    <w:p w14:paraId="5B099780" w14:textId="77777777" w:rsidR="00915382" w:rsidRDefault="00915382" w:rsidP="00EF423E">
      <w:pPr>
        <w:pStyle w:val="Heading1"/>
      </w:pPr>
      <w:bookmarkStart w:id="31" w:name="_Toc526941569"/>
      <w:r>
        <w:t>Appendices</w:t>
      </w:r>
      <w:bookmarkEnd w:id="31"/>
    </w:p>
    <w:p w14:paraId="1A05E7B0" w14:textId="77777777" w:rsidR="00CE1A78" w:rsidRPr="00671361" w:rsidRDefault="00671361" w:rsidP="00141C4B">
      <w:pPr>
        <w:pStyle w:val="Heading2"/>
      </w:pPr>
      <w:bookmarkStart w:id="32" w:name="_Toc526941570"/>
      <w:r w:rsidRPr="00671361">
        <w:t xml:space="preserve">Appendix </w:t>
      </w:r>
      <w:r w:rsidR="00915382">
        <w:t>1</w:t>
      </w:r>
      <w:r w:rsidRPr="00671361">
        <w:t xml:space="preserve"> </w:t>
      </w:r>
      <w:r>
        <w:t xml:space="preserve">- </w:t>
      </w:r>
      <w:r w:rsidR="00CE1A78" w:rsidRPr="00671361">
        <w:t>Marking Criteria</w:t>
      </w:r>
      <w:bookmarkEnd w:id="32"/>
    </w:p>
    <w:p w14:paraId="6F960AC6" w14:textId="77777777" w:rsidR="007A7340" w:rsidRDefault="007A7340" w:rsidP="0062453F">
      <w:pPr>
        <w:rPr>
          <w:sz w:val="24"/>
          <w:szCs w:val="24"/>
        </w:rPr>
      </w:pPr>
      <w:r w:rsidRPr="00B50C13">
        <w:rPr>
          <w:sz w:val="24"/>
          <w:szCs w:val="24"/>
        </w:rPr>
        <w:t>Marks will be allocated using the following qualitative guidelines:</w:t>
      </w:r>
    </w:p>
    <w:tbl>
      <w:tblPr>
        <w:tblStyle w:val="TableGrid"/>
        <w:tblW w:w="0" w:type="auto"/>
        <w:tblLook w:val="04A0" w:firstRow="1" w:lastRow="0" w:firstColumn="1" w:lastColumn="0" w:noHBand="0" w:noVBand="1"/>
      </w:tblPr>
      <w:tblGrid>
        <w:gridCol w:w="1696"/>
        <w:gridCol w:w="7654"/>
      </w:tblGrid>
      <w:tr w:rsidR="00F97B1A" w:rsidRPr="00F97B1A" w14:paraId="7C6E94FF" w14:textId="77777777" w:rsidTr="00F97B1A">
        <w:tc>
          <w:tcPr>
            <w:tcW w:w="1696" w:type="dxa"/>
          </w:tcPr>
          <w:p w14:paraId="6A2844D7" w14:textId="77777777" w:rsidR="00F97B1A" w:rsidRPr="00F97B1A" w:rsidRDefault="00F97B1A" w:rsidP="000939FC">
            <w:r w:rsidRPr="00F97B1A">
              <w:t xml:space="preserve">70% + </w:t>
            </w:r>
          </w:p>
        </w:tc>
        <w:tc>
          <w:tcPr>
            <w:tcW w:w="7654" w:type="dxa"/>
          </w:tcPr>
          <w:p w14:paraId="25E5D023" w14:textId="77777777" w:rsidR="00F97B1A" w:rsidRPr="00F97B1A" w:rsidRDefault="002C7CB9" w:rsidP="000939FC">
            <w:r w:rsidRPr="008108BC">
              <w:rPr>
                <w:rFonts w:cs="Calibri"/>
                <w:sz w:val="24"/>
                <w:szCs w:val="24"/>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programme discipline and to the assessment task will be demonstrated. There is clear evidence of originality and insight and an ability to sustain an argument and/or solve discipline related problems, based on critical analysis and/or evaluation. The ability to synthesise material effectively and the potential for skilled innovation in thinking and practice will be evident.</w:t>
            </w:r>
          </w:p>
        </w:tc>
      </w:tr>
      <w:tr w:rsidR="00F97B1A" w:rsidRPr="00F97B1A" w14:paraId="1187E337" w14:textId="77777777" w:rsidTr="00F97B1A">
        <w:tc>
          <w:tcPr>
            <w:tcW w:w="1696" w:type="dxa"/>
          </w:tcPr>
          <w:p w14:paraId="3956E303" w14:textId="77777777" w:rsidR="00F97B1A" w:rsidRPr="00F97B1A" w:rsidRDefault="00F97B1A" w:rsidP="000939FC">
            <w:r w:rsidRPr="00F97B1A">
              <w:t>60% - 69%</w:t>
            </w:r>
            <w:r w:rsidRPr="00F97B1A">
              <w:tab/>
            </w:r>
          </w:p>
        </w:tc>
        <w:tc>
          <w:tcPr>
            <w:tcW w:w="7654" w:type="dxa"/>
          </w:tcPr>
          <w:p w14:paraId="554FC4FA" w14:textId="77777777" w:rsidR="002C7CB9" w:rsidRPr="008108BC" w:rsidRDefault="002C7CB9" w:rsidP="002C7CB9">
            <w:pPr>
              <w:tabs>
                <w:tab w:val="left" w:pos="2835"/>
              </w:tabs>
              <w:rPr>
                <w:b/>
                <w:sz w:val="24"/>
                <w:szCs w:val="24"/>
              </w:rPr>
            </w:pPr>
            <w:r w:rsidRPr="008108BC">
              <w:rPr>
                <w:rFonts w:cs="Calibri"/>
                <w:sz w:val="24"/>
                <w:szCs w:val="24"/>
              </w:rPr>
              <w:t>Work of good quality, which is based on a wide range of properly referenced sources and/or creative input, demonstrating a sound and above average level of understanding of concepts, methodology and content appropriate to the programme discipline and to the assessment task. There is clear evidence of critical judgement in selecting, ordering and analysing content to construct a sound argument based on responses which reveal occasional insight and/or originality. Ability to solve discipline related problems will be effectively and consistently demonstrated. Draws on an appropriate range of properly referenced sources.</w:t>
            </w:r>
            <w:r w:rsidRPr="008108BC">
              <w:rPr>
                <w:b/>
                <w:sz w:val="24"/>
                <w:szCs w:val="24"/>
              </w:rPr>
              <w:tab/>
            </w:r>
          </w:p>
          <w:p w14:paraId="70449152" w14:textId="77777777" w:rsidR="00F97B1A" w:rsidRPr="00F97B1A" w:rsidRDefault="00F97B1A" w:rsidP="000939FC"/>
        </w:tc>
      </w:tr>
      <w:tr w:rsidR="00F97B1A" w:rsidRPr="00F97B1A" w14:paraId="69B932EB" w14:textId="77777777" w:rsidTr="00F97B1A">
        <w:tc>
          <w:tcPr>
            <w:tcW w:w="1696" w:type="dxa"/>
          </w:tcPr>
          <w:p w14:paraId="2524622A" w14:textId="77777777" w:rsidR="00F97B1A" w:rsidRPr="00F97B1A" w:rsidRDefault="00F97B1A" w:rsidP="000939FC">
            <w:r w:rsidRPr="00F97B1A">
              <w:t>50% - 59%</w:t>
            </w:r>
          </w:p>
        </w:tc>
        <w:tc>
          <w:tcPr>
            <w:tcW w:w="7654" w:type="dxa"/>
          </w:tcPr>
          <w:p w14:paraId="7FD6AD09" w14:textId="77777777" w:rsidR="00F97B1A" w:rsidRPr="00F97B1A" w:rsidRDefault="002C7CB9" w:rsidP="002C7CB9">
            <w:r w:rsidRPr="008108BC">
              <w:rPr>
                <w:rFonts w:cs="Calibri"/>
                <w:sz w:val="24"/>
                <w:szCs w:val="24"/>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F97B1A" w:rsidRPr="00F97B1A" w14:paraId="5E050B12" w14:textId="77777777" w:rsidTr="00F97B1A">
        <w:tc>
          <w:tcPr>
            <w:tcW w:w="1696" w:type="dxa"/>
          </w:tcPr>
          <w:p w14:paraId="00E35CEF" w14:textId="77777777" w:rsidR="00F97B1A" w:rsidRPr="00F97B1A" w:rsidRDefault="00F97B1A" w:rsidP="000939FC">
            <w:r w:rsidRPr="00F97B1A">
              <w:t>40% - 49%</w:t>
            </w:r>
          </w:p>
        </w:tc>
        <w:tc>
          <w:tcPr>
            <w:tcW w:w="7654" w:type="dxa"/>
          </w:tcPr>
          <w:p w14:paraId="2D70DE18" w14:textId="77777777" w:rsidR="00F97B1A" w:rsidRPr="00F97B1A" w:rsidRDefault="002C7CB9" w:rsidP="002C7CB9">
            <w:r w:rsidRPr="008108BC">
              <w:rPr>
                <w:rFonts w:cs="Calibri"/>
                <w:sz w:val="24"/>
                <w:szCs w:val="24"/>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F97B1A" w:rsidRPr="00F97B1A" w14:paraId="66E2182D" w14:textId="77777777" w:rsidTr="00F97B1A">
        <w:tc>
          <w:tcPr>
            <w:tcW w:w="1696" w:type="dxa"/>
          </w:tcPr>
          <w:p w14:paraId="02869A68" w14:textId="77777777" w:rsidR="00F97B1A" w:rsidRPr="00F97B1A" w:rsidRDefault="00F97B1A" w:rsidP="000939FC">
            <w:r w:rsidRPr="00F97B1A">
              <w:t>39% or below</w:t>
            </w:r>
          </w:p>
        </w:tc>
        <w:tc>
          <w:tcPr>
            <w:tcW w:w="7654" w:type="dxa"/>
          </w:tcPr>
          <w:p w14:paraId="00DE2FF2" w14:textId="77777777" w:rsidR="00F97B1A" w:rsidRPr="00F97B1A" w:rsidRDefault="002C7CB9" w:rsidP="002C7CB9">
            <w:r w:rsidRPr="008108BC">
              <w:rPr>
                <w:rFonts w:cs="Calibri"/>
                <w:sz w:val="24"/>
                <w:szCs w:val="24"/>
              </w:rPr>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bl>
    <w:p w14:paraId="0AC66F34" w14:textId="77777777" w:rsidR="00485B4E" w:rsidRDefault="00485B4E" w:rsidP="00EF423E">
      <w:pPr>
        <w:pStyle w:val="Heading1"/>
        <w:rPr>
          <w:highlight w:val="lightGray"/>
        </w:rPr>
        <w:sectPr w:rsidR="00485B4E" w:rsidSect="00CE737E">
          <w:pgSz w:w="12240" w:h="15840"/>
          <w:pgMar w:top="1440" w:right="1440" w:bottom="1440" w:left="1440" w:header="720" w:footer="720" w:gutter="0"/>
          <w:cols w:space="720"/>
          <w:titlePg/>
          <w:docGrid w:linePitch="360"/>
        </w:sectPr>
      </w:pPr>
    </w:p>
    <w:p w14:paraId="79A4E418" w14:textId="77777777" w:rsidR="00534E38" w:rsidRDefault="003E1304" w:rsidP="00141C4B">
      <w:pPr>
        <w:pStyle w:val="Heading2"/>
      </w:pPr>
      <w:bookmarkStart w:id="33" w:name="_Toc526941571"/>
      <w:r>
        <w:t xml:space="preserve">Appendix </w:t>
      </w:r>
      <w:r w:rsidR="00915382">
        <w:t>2</w:t>
      </w:r>
      <w:r w:rsidR="00534E38" w:rsidRPr="00534E38">
        <w:t xml:space="preserve"> </w:t>
      </w:r>
      <w:r w:rsidR="00534E38">
        <w:t>- Policies and Procedures</w:t>
      </w:r>
      <w:bookmarkEnd w:id="33"/>
    </w:p>
    <w:p w14:paraId="45CF747D" w14:textId="77777777" w:rsidR="00534E38" w:rsidRPr="00C259E8" w:rsidRDefault="00CF662F" w:rsidP="00CF662F">
      <w:r>
        <w:t xml:space="preserve">A link to </w:t>
      </w:r>
      <w:r w:rsidR="00534E38">
        <w:t>Policies</w:t>
      </w:r>
      <w:r>
        <w:t xml:space="preserve"> and Procedures</w:t>
      </w:r>
      <w:r w:rsidR="00534E38">
        <w:t xml:space="preserve"> relating to HE Students can be found on </w:t>
      </w:r>
      <w:r w:rsidR="00B5056B">
        <w:t>Office 365</w:t>
      </w:r>
      <w:r>
        <w:t>.</w:t>
      </w:r>
    </w:p>
    <w:p w14:paraId="42B4BE58" w14:textId="77777777" w:rsidR="00142467" w:rsidRDefault="00142467" w:rsidP="00141C4B">
      <w:pPr>
        <w:pStyle w:val="Heading2"/>
      </w:pPr>
    </w:p>
    <w:sectPr w:rsidR="00142467" w:rsidSect="00CE737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3AE5" w14:textId="77777777" w:rsidR="00080D65" w:rsidRDefault="00080D65" w:rsidP="00F20413">
      <w:r>
        <w:separator/>
      </w:r>
    </w:p>
  </w:endnote>
  <w:endnote w:type="continuationSeparator" w:id="0">
    <w:p w14:paraId="75C029FF" w14:textId="77777777" w:rsidR="00080D65" w:rsidRDefault="00080D65"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ヒラギノ角ゴ Pro W3">
    <w:charset w:val="80"/>
    <w:family w:val="swiss"/>
    <w:pitch w:val="variable"/>
    <w:sig w:usb0="E00002FF" w:usb1="7AC7FFFF" w:usb2="00000012" w:usb3="00000000" w:csb0="0002000D" w:csb1="00000000"/>
  </w:font>
  <w:font w:name="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Arial,">
    <w:altName w:val="Times New Roman"/>
    <w:panose1 w:val="00000000000000000000"/>
    <w:charset w:val="00"/>
    <w:family w:val="roman"/>
    <w:notTrueType/>
    <w:pitch w:val="default"/>
  </w:font>
  <w:font w:name="Arial,Arial,Calibri">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CA61" w14:textId="77777777" w:rsidR="00117158" w:rsidRDefault="00117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573E10F4" w14:textId="0A010604" w:rsidR="005B4E29" w:rsidRDefault="005B4E29">
        <w:pPr>
          <w:pStyle w:val="Footer"/>
          <w:jc w:val="center"/>
        </w:pPr>
        <w:r>
          <w:fldChar w:fldCharType="begin"/>
        </w:r>
        <w:r>
          <w:instrText xml:space="preserve"> PAGE   \* MERGEFORMAT </w:instrText>
        </w:r>
        <w:r>
          <w:fldChar w:fldCharType="separate"/>
        </w:r>
        <w:r w:rsidR="00672565">
          <w:rPr>
            <w:noProof/>
          </w:rPr>
          <w:t>20</w:t>
        </w:r>
        <w:r>
          <w:rPr>
            <w:noProof/>
          </w:rPr>
          <w:fldChar w:fldCharType="end"/>
        </w:r>
      </w:p>
    </w:sdtContent>
  </w:sdt>
  <w:p w14:paraId="031D5263" w14:textId="77777777" w:rsidR="005B4E29" w:rsidRDefault="005B4E29" w:rsidP="002C46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611F" w14:textId="77777777" w:rsidR="005B4E29" w:rsidRPr="00B6228A" w:rsidRDefault="005B4E29">
    <w:pPr>
      <w:pStyle w:val="Footer"/>
      <w:jc w:val="center"/>
      <w:rPr>
        <w:sz w:val="18"/>
        <w:szCs w:val="18"/>
      </w:rPr>
    </w:pPr>
  </w:p>
  <w:p w14:paraId="26D5C877" w14:textId="77777777" w:rsidR="005B4E29" w:rsidRDefault="005B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1521" w14:textId="77777777" w:rsidR="00080D65" w:rsidRDefault="00080D65" w:rsidP="00F20413">
      <w:r>
        <w:separator/>
      </w:r>
    </w:p>
  </w:footnote>
  <w:footnote w:type="continuationSeparator" w:id="0">
    <w:p w14:paraId="63F260B0" w14:textId="77777777" w:rsidR="00080D65" w:rsidRDefault="00080D65" w:rsidP="00F20413">
      <w:r>
        <w:continuationSeparator/>
      </w:r>
    </w:p>
  </w:footnote>
  <w:footnote w:id="1">
    <w:p w14:paraId="647427A3" w14:textId="77777777" w:rsidR="005B4E29" w:rsidRPr="00C758AF" w:rsidRDefault="005B4E29" w:rsidP="00E845F3">
      <w:pPr>
        <w:pStyle w:val="FootnoteText"/>
        <w:rPr>
          <w:rFonts w:ascii="Arial" w:eastAsia="Arial" w:hAnsi="Arial" w:cs="Arial"/>
        </w:rPr>
      </w:pPr>
      <w:r w:rsidRPr="703BC249">
        <w:rPr>
          <w:rStyle w:val="FootnoteReference"/>
          <w:rFonts w:ascii="Arial" w:eastAsia="Arial" w:hAnsi="Arial" w:cs="Arial"/>
        </w:rPr>
        <w:footnoteRef/>
      </w:r>
      <w:r w:rsidRPr="703BC249">
        <w:rPr>
          <w:rFonts w:ascii="Arial" w:eastAsia="Arial" w:hAnsi="Arial" w:cs="Arial"/>
        </w:rPr>
        <w:t xml:space="preserve"> This should also be read in conjunction with the University’s Qualifications Framework</w:t>
      </w:r>
    </w:p>
  </w:footnote>
  <w:footnote w:id="2">
    <w:p w14:paraId="5721810A" w14:textId="77777777" w:rsidR="005B4E29" w:rsidRPr="005E6B4F" w:rsidRDefault="005B4E29" w:rsidP="00141C4B">
      <w:pPr>
        <w:pStyle w:val="FootnoteText"/>
        <w:rPr>
          <w:rFonts w:ascii="Arial" w:eastAsia="Arial" w:hAnsi="Arial" w:cs="Arial"/>
        </w:rPr>
      </w:pPr>
      <w:r w:rsidRPr="703BC249">
        <w:rPr>
          <w:rStyle w:val="FootnoteReference"/>
          <w:rFonts w:ascii="Arial" w:eastAsia="Arial" w:hAnsi="Arial" w:cs="Arial"/>
        </w:rPr>
        <w:footnoteRef/>
      </w:r>
      <w:r w:rsidRPr="703BC249">
        <w:rPr>
          <w:rFonts w:ascii="Arial" w:eastAsia="Arial" w:hAnsi="Arial" w:cs="Arial"/>
        </w:rPr>
        <w:t xml:space="preserve"> </w:t>
      </w:r>
      <w:proofErr w:type="spellStart"/>
      <w:r w:rsidRPr="703BC249">
        <w:rPr>
          <w:rFonts w:ascii="Arial" w:eastAsia="Arial" w:hAnsi="Arial" w:cs="Arial"/>
        </w:rPr>
        <w:t>ie</w:t>
      </w:r>
      <w:proofErr w:type="spellEnd"/>
      <w:r w:rsidRPr="703BC249">
        <w:rPr>
          <w:rFonts w:ascii="Arial" w:eastAsia="Arial" w:hAnsi="Arial" w:cs="Arial"/>
        </w:rPr>
        <w:t xml:space="preserve"> the ability to review, direct and manage one’s own workload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D6DD" w14:textId="77777777" w:rsidR="00117158" w:rsidRDefault="0011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126D" w14:textId="77777777" w:rsidR="005B4E29" w:rsidRDefault="005B4E29">
    <w:pPr>
      <w:pStyle w:val="Header"/>
    </w:pPr>
    <w:r>
      <w:rPr>
        <w:i/>
        <w:sz w:val="20"/>
        <w:szCs w:val="20"/>
      </w:rPr>
      <w:t xml:space="preserve">Course Handbook, University Centre Weston </w:t>
    </w:r>
    <w:r w:rsidR="00117158">
      <w:rPr>
        <w:i/>
        <w:sz w:val="20"/>
        <w:szCs w:val="20"/>
      </w:rPr>
      <w:t>2018</w:t>
    </w:r>
    <w:r>
      <w:rPr>
        <w:i/>
        <w:sz w:val="20"/>
        <w:szCs w:val="20"/>
      </w:rPr>
      <w:t>/1</w:t>
    </w:r>
    <w:r w:rsidR="00117158">
      <w:rPr>
        <w:i/>
        <w:sz w:val="20"/>
        <w:szCs w:val="20"/>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3992" w14:textId="77777777" w:rsidR="00117158" w:rsidRDefault="0011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3E9"/>
    <w:multiLevelType w:val="hybridMultilevel"/>
    <w:tmpl w:val="24D6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B2FCF"/>
    <w:multiLevelType w:val="hybridMultilevel"/>
    <w:tmpl w:val="CD2A6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C2CFD"/>
    <w:multiLevelType w:val="hybridMultilevel"/>
    <w:tmpl w:val="46B8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C45C4"/>
    <w:multiLevelType w:val="hybridMultilevel"/>
    <w:tmpl w:val="1C6EF3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4C9F"/>
    <w:multiLevelType w:val="hybridMultilevel"/>
    <w:tmpl w:val="511CF1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4814B1"/>
    <w:multiLevelType w:val="hybridMultilevel"/>
    <w:tmpl w:val="FD94D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148E4"/>
    <w:multiLevelType w:val="hybridMultilevel"/>
    <w:tmpl w:val="248C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F1B87"/>
    <w:multiLevelType w:val="hybridMultilevel"/>
    <w:tmpl w:val="676C2E7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B0F12"/>
    <w:multiLevelType w:val="hybridMultilevel"/>
    <w:tmpl w:val="DCA8C506"/>
    <w:lvl w:ilvl="0" w:tplc="FFFC34CC">
      <w:start w:val="1"/>
      <w:numFmt w:val="decimal"/>
      <w:pStyle w:val="Heading1"/>
      <w:lvlText w:val="%1."/>
      <w:lvlJc w:val="left"/>
      <w:pPr>
        <w:ind w:left="720" w:hanging="720"/>
      </w:pPr>
      <w:rPr>
        <w:rFonts w:ascii="MS Reference Sans Serif" w:hAnsi="MS Reference Sans Serif"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152A8"/>
    <w:multiLevelType w:val="hybridMultilevel"/>
    <w:tmpl w:val="9BD6D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FA16BA"/>
    <w:multiLevelType w:val="hybridMultilevel"/>
    <w:tmpl w:val="253A8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25C9F"/>
    <w:multiLevelType w:val="hybridMultilevel"/>
    <w:tmpl w:val="F1C01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514CFA"/>
    <w:multiLevelType w:val="hybridMultilevel"/>
    <w:tmpl w:val="C5D6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4B199E"/>
    <w:multiLevelType w:val="hybridMultilevel"/>
    <w:tmpl w:val="01A21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E3663E"/>
    <w:multiLevelType w:val="hybridMultilevel"/>
    <w:tmpl w:val="3CDE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7471FC"/>
    <w:multiLevelType w:val="hybridMultilevel"/>
    <w:tmpl w:val="F1A29DE6"/>
    <w:lvl w:ilvl="0" w:tplc="B35A1B30">
      <w:start w:val="1"/>
      <w:numFmt w:val="decimal"/>
      <w:lvlText w:val="%1."/>
      <w:lvlJc w:val="left"/>
      <w:pPr>
        <w:ind w:left="360" w:hanging="360"/>
      </w:pPr>
      <w:rPr>
        <w:rFonts w:ascii="Arial" w:hAnsi="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78502A"/>
    <w:multiLevelType w:val="hybridMultilevel"/>
    <w:tmpl w:val="3FEE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64E3E"/>
    <w:multiLevelType w:val="hybridMultilevel"/>
    <w:tmpl w:val="EEA2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47352C"/>
    <w:multiLevelType w:val="hybridMultilevel"/>
    <w:tmpl w:val="07547D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B10A7F"/>
    <w:multiLevelType w:val="hybridMultilevel"/>
    <w:tmpl w:val="9A621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B3641E"/>
    <w:multiLevelType w:val="hybridMultilevel"/>
    <w:tmpl w:val="36827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EE3D87"/>
    <w:multiLevelType w:val="hybridMultilevel"/>
    <w:tmpl w:val="2D5CA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D3452C"/>
    <w:multiLevelType w:val="hybridMultilevel"/>
    <w:tmpl w:val="E2823444"/>
    <w:lvl w:ilvl="0" w:tplc="A9942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5812FB"/>
    <w:multiLevelType w:val="hybridMultilevel"/>
    <w:tmpl w:val="B294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26"/>
  </w:num>
  <w:num w:numId="4">
    <w:abstractNumId w:val="11"/>
  </w:num>
  <w:num w:numId="5">
    <w:abstractNumId w:val="8"/>
  </w:num>
  <w:num w:numId="6">
    <w:abstractNumId w:val="4"/>
  </w:num>
  <w:num w:numId="7">
    <w:abstractNumId w:val="24"/>
  </w:num>
  <w:num w:numId="8">
    <w:abstractNumId w:val="20"/>
  </w:num>
  <w:num w:numId="9">
    <w:abstractNumId w:val="3"/>
  </w:num>
  <w:num w:numId="10">
    <w:abstractNumId w:val="16"/>
  </w:num>
  <w:num w:numId="11">
    <w:abstractNumId w:val="19"/>
  </w:num>
  <w:num w:numId="12">
    <w:abstractNumId w:val="14"/>
  </w:num>
  <w:num w:numId="13">
    <w:abstractNumId w:val="15"/>
  </w:num>
  <w:num w:numId="14">
    <w:abstractNumId w:val="10"/>
  </w:num>
  <w:num w:numId="15">
    <w:abstractNumId w:val="12"/>
  </w:num>
  <w:num w:numId="16">
    <w:abstractNumId w:val="17"/>
  </w:num>
  <w:num w:numId="17">
    <w:abstractNumId w:val="23"/>
  </w:num>
  <w:num w:numId="18">
    <w:abstractNumId w:val="21"/>
  </w:num>
  <w:num w:numId="19">
    <w:abstractNumId w:val="22"/>
  </w:num>
  <w:num w:numId="20">
    <w:abstractNumId w:val="5"/>
  </w:num>
  <w:num w:numId="21">
    <w:abstractNumId w:val="13"/>
  </w:num>
  <w:num w:numId="22">
    <w:abstractNumId w:val="25"/>
  </w:num>
  <w:num w:numId="23">
    <w:abstractNumId w:val="9"/>
  </w:num>
  <w:num w:numId="24">
    <w:abstractNumId w:val="2"/>
  </w:num>
  <w:num w:numId="25">
    <w:abstractNumId w:val="1"/>
  </w:num>
  <w:num w:numId="26">
    <w:abstractNumId w:val="6"/>
  </w:num>
  <w:num w:numId="27">
    <w:abstractNumId w:val="7"/>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15661"/>
    <w:rsid w:val="00041CC0"/>
    <w:rsid w:val="0006650A"/>
    <w:rsid w:val="00066C7F"/>
    <w:rsid w:val="000720B3"/>
    <w:rsid w:val="00077FA3"/>
    <w:rsid w:val="000808F4"/>
    <w:rsid w:val="00080D65"/>
    <w:rsid w:val="000939FC"/>
    <w:rsid w:val="000A3FFF"/>
    <w:rsid w:val="000A5328"/>
    <w:rsid w:val="000B18A0"/>
    <w:rsid w:val="000C34B5"/>
    <w:rsid w:val="000C3A8C"/>
    <w:rsid w:val="000D0F6E"/>
    <w:rsid w:val="000D77A9"/>
    <w:rsid w:val="000E651C"/>
    <w:rsid w:val="00101695"/>
    <w:rsid w:val="00102C58"/>
    <w:rsid w:val="00111EE3"/>
    <w:rsid w:val="00117158"/>
    <w:rsid w:val="00117220"/>
    <w:rsid w:val="00123414"/>
    <w:rsid w:val="001242FD"/>
    <w:rsid w:val="00136E70"/>
    <w:rsid w:val="00141C4B"/>
    <w:rsid w:val="00142467"/>
    <w:rsid w:val="0015326A"/>
    <w:rsid w:val="00153AC2"/>
    <w:rsid w:val="00156E4F"/>
    <w:rsid w:val="001755C6"/>
    <w:rsid w:val="00177904"/>
    <w:rsid w:val="00177DED"/>
    <w:rsid w:val="00180721"/>
    <w:rsid w:val="00183D69"/>
    <w:rsid w:val="001A02C3"/>
    <w:rsid w:val="001C2F34"/>
    <w:rsid w:val="001C4757"/>
    <w:rsid w:val="001C5AEF"/>
    <w:rsid w:val="001D42FF"/>
    <w:rsid w:val="001F256D"/>
    <w:rsid w:val="001F7DF0"/>
    <w:rsid w:val="00205406"/>
    <w:rsid w:val="00217FA7"/>
    <w:rsid w:val="0022312F"/>
    <w:rsid w:val="0023569E"/>
    <w:rsid w:val="00237FA3"/>
    <w:rsid w:val="002455DD"/>
    <w:rsid w:val="0025484B"/>
    <w:rsid w:val="00256809"/>
    <w:rsid w:val="00257D2F"/>
    <w:rsid w:val="00264C0F"/>
    <w:rsid w:val="002745A1"/>
    <w:rsid w:val="00280896"/>
    <w:rsid w:val="002922CF"/>
    <w:rsid w:val="002B1C29"/>
    <w:rsid w:val="002B696D"/>
    <w:rsid w:val="002C46BE"/>
    <w:rsid w:val="002C50A9"/>
    <w:rsid w:val="002C7CB9"/>
    <w:rsid w:val="002C7CC7"/>
    <w:rsid w:val="002D05BD"/>
    <w:rsid w:val="002D086E"/>
    <w:rsid w:val="002D0C49"/>
    <w:rsid w:val="002D4CA5"/>
    <w:rsid w:val="002E0BC3"/>
    <w:rsid w:val="002E1240"/>
    <w:rsid w:val="002E6CEA"/>
    <w:rsid w:val="002F1A12"/>
    <w:rsid w:val="00307312"/>
    <w:rsid w:val="00310A76"/>
    <w:rsid w:val="00312930"/>
    <w:rsid w:val="0031299F"/>
    <w:rsid w:val="0031479B"/>
    <w:rsid w:val="00316372"/>
    <w:rsid w:val="0032099B"/>
    <w:rsid w:val="0032448E"/>
    <w:rsid w:val="00336335"/>
    <w:rsid w:val="0034244D"/>
    <w:rsid w:val="00346A64"/>
    <w:rsid w:val="00346C66"/>
    <w:rsid w:val="003518C8"/>
    <w:rsid w:val="003521E2"/>
    <w:rsid w:val="003555CB"/>
    <w:rsid w:val="00361AEB"/>
    <w:rsid w:val="00362519"/>
    <w:rsid w:val="00372803"/>
    <w:rsid w:val="003763E2"/>
    <w:rsid w:val="00377AF8"/>
    <w:rsid w:val="00381AB1"/>
    <w:rsid w:val="0038232C"/>
    <w:rsid w:val="003A64D0"/>
    <w:rsid w:val="003B0086"/>
    <w:rsid w:val="003B11C4"/>
    <w:rsid w:val="003C09D8"/>
    <w:rsid w:val="003C24CD"/>
    <w:rsid w:val="003C622C"/>
    <w:rsid w:val="003D6CF5"/>
    <w:rsid w:val="003E044E"/>
    <w:rsid w:val="003E1304"/>
    <w:rsid w:val="00401E79"/>
    <w:rsid w:val="00406A9A"/>
    <w:rsid w:val="00407166"/>
    <w:rsid w:val="00416071"/>
    <w:rsid w:val="004270A5"/>
    <w:rsid w:val="00437B9D"/>
    <w:rsid w:val="00441B4A"/>
    <w:rsid w:val="00446766"/>
    <w:rsid w:val="00454CCA"/>
    <w:rsid w:val="00457263"/>
    <w:rsid w:val="0046748D"/>
    <w:rsid w:val="00473F1D"/>
    <w:rsid w:val="00477761"/>
    <w:rsid w:val="00485B4E"/>
    <w:rsid w:val="004903D5"/>
    <w:rsid w:val="004A6537"/>
    <w:rsid w:val="004B3C6B"/>
    <w:rsid w:val="004B49EC"/>
    <w:rsid w:val="004C56D3"/>
    <w:rsid w:val="004D6EB9"/>
    <w:rsid w:val="004D7103"/>
    <w:rsid w:val="004E4C70"/>
    <w:rsid w:val="00503498"/>
    <w:rsid w:val="005056ED"/>
    <w:rsid w:val="00534E38"/>
    <w:rsid w:val="00535B43"/>
    <w:rsid w:val="005435F2"/>
    <w:rsid w:val="005516CB"/>
    <w:rsid w:val="005553D0"/>
    <w:rsid w:val="00555D82"/>
    <w:rsid w:val="00564EE9"/>
    <w:rsid w:val="0058282B"/>
    <w:rsid w:val="005932C3"/>
    <w:rsid w:val="00595A10"/>
    <w:rsid w:val="005A41E6"/>
    <w:rsid w:val="005A59AF"/>
    <w:rsid w:val="005B4E29"/>
    <w:rsid w:val="005B5148"/>
    <w:rsid w:val="005C63D2"/>
    <w:rsid w:val="005D0916"/>
    <w:rsid w:val="005E7852"/>
    <w:rsid w:val="005F05D4"/>
    <w:rsid w:val="005F51F5"/>
    <w:rsid w:val="00601673"/>
    <w:rsid w:val="00601C5F"/>
    <w:rsid w:val="006029B8"/>
    <w:rsid w:val="00607606"/>
    <w:rsid w:val="006128E9"/>
    <w:rsid w:val="0061573D"/>
    <w:rsid w:val="0062453F"/>
    <w:rsid w:val="00627F31"/>
    <w:rsid w:val="00657318"/>
    <w:rsid w:val="0066184A"/>
    <w:rsid w:val="0066631E"/>
    <w:rsid w:val="00670E8D"/>
    <w:rsid w:val="00671361"/>
    <w:rsid w:val="00672565"/>
    <w:rsid w:val="00686E0C"/>
    <w:rsid w:val="006A55EF"/>
    <w:rsid w:val="006A75C1"/>
    <w:rsid w:val="006B4687"/>
    <w:rsid w:val="006C7BAC"/>
    <w:rsid w:val="006D33DF"/>
    <w:rsid w:val="006E1DD0"/>
    <w:rsid w:val="006E2B5C"/>
    <w:rsid w:val="006E2E70"/>
    <w:rsid w:val="006F01BC"/>
    <w:rsid w:val="007007BC"/>
    <w:rsid w:val="00721D30"/>
    <w:rsid w:val="00725AF5"/>
    <w:rsid w:val="0073683F"/>
    <w:rsid w:val="00736E8C"/>
    <w:rsid w:val="007417D9"/>
    <w:rsid w:val="00760E42"/>
    <w:rsid w:val="00766C07"/>
    <w:rsid w:val="00771482"/>
    <w:rsid w:val="0078010B"/>
    <w:rsid w:val="00784887"/>
    <w:rsid w:val="00792316"/>
    <w:rsid w:val="007A10EA"/>
    <w:rsid w:val="007A7340"/>
    <w:rsid w:val="007C28AF"/>
    <w:rsid w:val="007D6477"/>
    <w:rsid w:val="007F1AE0"/>
    <w:rsid w:val="00800E2F"/>
    <w:rsid w:val="00823047"/>
    <w:rsid w:val="008235F1"/>
    <w:rsid w:val="00834001"/>
    <w:rsid w:val="00835769"/>
    <w:rsid w:val="00837D01"/>
    <w:rsid w:val="00837F8E"/>
    <w:rsid w:val="008408AA"/>
    <w:rsid w:val="00845C80"/>
    <w:rsid w:val="008475BB"/>
    <w:rsid w:val="008620B8"/>
    <w:rsid w:val="00876AE5"/>
    <w:rsid w:val="0088476D"/>
    <w:rsid w:val="008920CD"/>
    <w:rsid w:val="008A3D0E"/>
    <w:rsid w:val="008A4CE2"/>
    <w:rsid w:val="008B6A1F"/>
    <w:rsid w:val="008C713D"/>
    <w:rsid w:val="008D0FFA"/>
    <w:rsid w:val="008D1856"/>
    <w:rsid w:val="008D2C15"/>
    <w:rsid w:val="008E7CE2"/>
    <w:rsid w:val="00910199"/>
    <w:rsid w:val="00913A91"/>
    <w:rsid w:val="009141DA"/>
    <w:rsid w:val="00914C60"/>
    <w:rsid w:val="00915382"/>
    <w:rsid w:val="00917000"/>
    <w:rsid w:val="00917CE9"/>
    <w:rsid w:val="009207BC"/>
    <w:rsid w:val="009243E9"/>
    <w:rsid w:val="00924DC9"/>
    <w:rsid w:val="00934129"/>
    <w:rsid w:val="009352BA"/>
    <w:rsid w:val="00937794"/>
    <w:rsid w:val="00941CF0"/>
    <w:rsid w:val="00942EC2"/>
    <w:rsid w:val="00944E85"/>
    <w:rsid w:val="00963F64"/>
    <w:rsid w:val="00975811"/>
    <w:rsid w:val="00982E8F"/>
    <w:rsid w:val="0098368F"/>
    <w:rsid w:val="0098444E"/>
    <w:rsid w:val="009A0022"/>
    <w:rsid w:val="009B2ED7"/>
    <w:rsid w:val="009E3F3B"/>
    <w:rsid w:val="009E770D"/>
    <w:rsid w:val="009F4AEC"/>
    <w:rsid w:val="00A04A79"/>
    <w:rsid w:val="00A1272F"/>
    <w:rsid w:val="00A44662"/>
    <w:rsid w:val="00A50F87"/>
    <w:rsid w:val="00A54FA2"/>
    <w:rsid w:val="00A63ABD"/>
    <w:rsid w:val="00A753B9"/>
    <w:rsid w:val="00A77AA8"/>
    <w:rsid w:val="00A90032"/>
    <w:rsid w:val="00AB4324"/>
    <w:rsid w:val="00AE613A"/>
    <w:rsid w:val="00AF4566"/>
    <w:rsid w:val="00B16D7D"/>
    <w:rsid w:val="00B23F3E"/>
    <w:rsid w:val="00B25C8E"/>
    <w:rsid w:val="00B314DA"/>
    <w:rsid w:val="00B44CC0"/>
    <w:rsid w:val="00B5056B"/>
    <w:rsid w:val="00B50C13"/>
    <w:rsid w:val="00B512D1"/>
    <w:rsid w:val="00B57E0B"/>
    <w:rsid w:val="00B6228A"/>
    <w:rsid w:val="00B66103"/>
    <w:rsid w:val="00B669F7"/>
    <w:rsid w:val="00B77E88"/>
    <w:rsid w:val="00B90B5C"/>
    <w:rsid w:val="00BB050D"/>
    <w:rsid w:val="00BB66FD"/>
    <w:rsid w:val="00BD6E9D"/>
    <w:rsid w:val="00BE06E6"/>
    <w:rsid w:val="00BF23D3"/>
    <w:rsid w:val="00BF7375"/>
    <w:rsid w:val="00BF7CFE"/>
    <w:rsid w:val="00C019A1"/>
    <w:rsid w:val="00C06729"/>
    <w:rsid w:val="00C125B9"/>
    <w:rsid w:val="00C1282C"/>
    <w:rsid w:val="00C1450D"/>
    <w:rsid w:val="00C2117C"/>
    <w:rsid w:val="00C223D1"/>
    <w:rsid w:val="00C23393"/>
    <w:rsid w:val="00C23D1C"/>
    <w:rsid w:val="00C31312"/>
    <w:rsid w:val="00C54F99"/>
    <w:rsid w:val="00C57163"/>
    <w:rsid w:val="00C63352"/>
    <w:rsid w:val="00C77E28"/>
    <w:rsid w:val="00C90EAD"/>
    <w:rsid w:val="00CA0638"/>
    <w:rsid w:val="00CD19F3"/>
    <w:rsid w:val="00CD1F06"/>
    <w:rsid w:val="00CD79B6"/>
    <w:rsid w:val="00CE1A78"/>
    <w:rsid w:val="00CE38D4"/>
    <w:rsid w:val="00CE737E"/>
    <w:rsid w:val="00CF662F"/>
    <w:rsid w:val="00D00746"/>
    <w:rsid w:val="00D07CCF"/>
    <w:rsid w:val="00D13745"/>
    <w:rsid w:val="00D208B2"/>
    <w:rsid w:val="00D254E3"/>
    <w:rsid w:val="00D6756A"/>
    <w:rsid w:val="00D721DA"/>
    <w:rsid w:val="00D73DA7"/>
    <w:rsid w:val="00D76E0D"/>
    <w:rsid w:val="00D8028C"/>
    <w:rsid w:val="00D81DB9"/>
    <w:rsid w:val="00D85F67"/>
    <w:rsid w:val="00D93CB1"/>
    <w:rsid w:val="00DA2536"/>
    <w:rsid w:val="00DA7C39"/>
    <w:rsid w:val="00DC270D"/>
    <w:rsid w:val="00DC2BC2"/>
    <w:rsid w:val="00DC31A3"/>
    <w:rsid w:val="00DC42C8"/>
    <w:rsid w:val="00DD0557"/>
    <w:rsid w:val="00DD3666"/>
    <w:rsid w:val="00DF0087"/>
    <w:rsid w:val="00DF4828"/>
    <w:rsid w:val="00DF60D9"/>
    <w:rsid w:val="00DF771C"/>
    <w:rsid w:val="00E00F5F"/>
    <w:rsid w:val="00E0155C"/>
    <w:rsid w:val="00E018B7"/>
    <w:rsid w:val="00E12B1E"/>
    <w:rsid w:val="00E1485D"/>
    <w:rsid w:val="00E24756"/>
    <w:rsid w:val="00E30BFC"/>
    <w:rsid w:val="00E35C88"/>
    <w:rsid w:val="00E47C88"/>
    <w:rsid w:val="00E5520B"/>
    <w:rsid w:val="00E57115"/>
    <w:rsid w:val="00E845F3"/>
    <w:rsid w:val="00E85FF4"/>
    <w:rsid w:val="00EB45D8"/>
    <w:rsid w:val="00EC7F5B"/>
    <w:rsid w:val="00ED1366"/>
    <w:rsid w:val="00ED51D7"/>
    <w:rsid w:val="00ED5235"/>
    <w:rsid w:val="00EE25A3"/>
    <w:rsid w:val="00EF423E"/>
    <w:rsid w:val="00EF6911"/>
    <w:rsid w:val="00F06DBA"/>
    <w:rsid w:val="00F15F23"/>
    <w:rsid w:val="00F20413"/>
    <w:rsid w:val="00F20D9C"/>
    <w:rsid w:val="00F325C6"/>
    <w:rsid w:val="00F4699D"/>
    <w:rsid w:val="00F50E83"/>
    <w:rsid w:val="00F53AE6"/>
    <w:rsid w:val="00F6377A"/>
    <w:rsid w:val="00F6508E"/>
    <w:rsid w:val="00F65CC5"/>
    <w:rsid w:val="00F65D0D"/>
    <w:rsid w:val="00F713B2"/>
    <w:rsid w:val="00F767B7"/>
    <w:rsid w:val="00F80CCD"/>
    <w:rsid w:val="00F8183F"/>
    <w:rsid w:val="00F822C7"/>
    <w:rsid w:val="00F96525"/>
    <w:rsid w:val="00F97B1A"/>
    <w:rsid w:val="00FB0BC9"/>
    <w:rsid w:val="00FC3F96"/>
    <w:rsid w:val="00FD1A90"/>
    <w:rsid w:val="00FE1371"/>
    <w:rsid w:val="00FE4A2C"/>
    <w:rsid w:val="00FF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583AB"/>
  <w15:docId w15:val="{65346905-4272-40EC-AE6B-9E6954D1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lang w:val="en-GB"/>
    </w:rPr>
  </w:style>
  <w:style w:type="paragraph" w:styleId="Heading1">
    <w:name w:val="heading 1"/>
    <w:basedOn w:val="Normal"/>
    <w:next w:val="Normal"/>
    <w:link w:val="Heading1Char"/>
    <w:autoRedefine/>
    <w:uiPriority w:val="9"/>
    <w:qFormat/>
    <w:rsid w:val="00EF423E"/>
    <w:pPr>
      <w:keepNext/>
      <w:keepLines/>
      <w:numPr>
        <w:numId w:val="5"/>
      </w:numPr>
      <w:outlineLvl w:val="0"/>
    </w:pPr>
    <w:rPr>
      <w:rFonts w:eastAsiaTheme="majorEastAsia" w:cstheme="majorBidi"/>
      <w:sz w:val="36"/>
      <w:szCs w:val="32"/>
    </w:rPr>
  </w:style>
  <w:style w:type="paragraph" w:styleId="Heading2">
    <w:name w:val="heading 2"/>
    <w:basedOn w:val="Normal"/>
    <w:next w:val="Normal"/>
    <w:link w:val="Heading2Char"/>
    <w:autoRedefine/>
    <w:uiPriority w:val="9"/>
    <w:unhideWhenUsed/>
    <w:qFormat/>
    <w:rsid w:val="00141C4B"/>
    <w:pPr>
      <w:keepNext/>
      <w:keepLines/>
      <w:outlineLvl w:val="1"/>
    </w:pPr>
    <w:rPr>
      <w:rFonts w:eastAsiaTheme="majorEastAsia" w:cstheme="majorBidi"/>
      <w:b/>
      <w:spacing w:val="-3"/>
      <w:sz w:val="26"/>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3E"/>
    <w:rPr>
      <w:rFonts w:ascii="MS Reference Sans Serif" w:eastAsiaTheme="majorEastAsia" w:hAnsi="MS Reference Sans Serif" w:cstheme="majorBidi"/>
      <w:sz w:val="36"/>
      <w:szCs w:val="32"/>
      <w:lang w:val="en-GB"/>
    </w:rPr>
  </w:style>
  <w:style w:type="character" w:customStyle="1" w:styleId="Heading2Char">
    <w:name w:val="Heading 2 Char"/>
    <w:basedOn w:val="DefaultParagraphFont"/>
    <w:link w:val="Heading2"/>
    <w:uiPriority w:val="9"/>
    <w:rsid w:val="00141C4B"/>
    <w:rPr>
      <w:rFonts w:ascii="MS Reference Sans Serif" w:eastAsiaTheme="majorEastAsia" w:hAnsi="MS Reference Sans Serif" w:cstheme="majorBidi"/>
      <w:b/>
      <w:spacing w:val="-3"/>
      <w:sz w:val="26"/>
      <w:szCs w:val="26"/>
      <w:lang w:val="en-GB"/>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 w:val="24"/>
      <w:szCs w:val="24"/>
      <w:lang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835769"/>
    <w:pPr>
      <w:tabs>
        <w:tab w:val="right" w:leader="dot" w:pos="9350"/>
      </w:tabs>
      <w:spacing w:before="0" w:after="0"/>
      <w:ind w:left="221" w:firstLine="346"/>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A">
    <w:name w:val="Body A A"/>
    <w:rsid w:val="003763E2"/>
    <w:pPr>
      <w:suppressAutoHyphens/>
      <w:spacing w:after="180" w:line="312" w:lineRule="auto"/>
    </w:pPr>
    <w:rPr>
      <w:rFonts w:ascii="Helvetica Neue Light" w:eastAsia="ヒラギノ角ゴ Pro W3" w:hAnsi="Helvetica Neue Light" w:cs="Times New Roman"/>
      <w:color w:val="000000"/>
      <w:sz w:val="20"/>
      <w:szCs w:val="20"/>
      <w:lang w:val="en-GB" w:eastAsia="en-GB"/>
    </w:rPr>
  </w:style>
  <w:style w:type="character" w:customStyle="1" w:styleId="st1">
    <w:name w:val="st1"/>
    <w:rsid w:val="00DA2536"/>
  </w:style>
  <w:style w:type="paragraph" w:customStyle="1" w:styleId="ecxmsonormal">
    <w:name w:val="ecxmsonormal"/>
    <w:basedOn w:val="Normal"/>
    <w:rsid w:val="00DA2536"/>
    <w:pPr>
      <w:spacing w:before="0" w:after="324"/>
    </w:pPr>
    <w:rPr>
      <w:rFonts w:ascii="Times New Roman" w:eastAsia="Times New Roman" w:hAnsi="Times New Roman" w:cs="Times New Roman"/>
      <w:sz w:val="24"/>
      <w:szCs w:val="24"/>
      <w:lang w:eastAsia="en-GB"/>
    </w:rPr>
  </w:style>
  <w:style w:type="character" w:customStyle="1" w:styleId="rpc41">
    <w:name w:val="_rpc_41"/>
    <w:basedOn w:val="DefaultParagraphFont"/>
    <w:rsid w:val="00346A64"/>
  </w:style>
  <w:style w:type="numbering" w:customStyle="1" w:styleId="NoList1">
    <w:name w:val="No List1"/>
    <w:next w:val="NoList"/>
    <w:uiPriority w:val="99"/>
    <w:semiHidden/>
    <w:unhideWhenUsed/>
    <w:rsid w:val="006A55EF"/>
  </w:style>
  <w:style w:type="paragraph" w:styleId="FootnoteText">
    <w:name w:val="footnote text"/>
    <w:basedOn w:val="Normal"/>
    <w:link w:val="FootnoteTextChar"/>
    <w:uiPriority w:val="99"/>
    <w:semiHidden/>
    <w:unhideWhenUsed/>
    <w:rsid w:val="006A55EF"/>
    <w:pPr>
      <w:spacing w:before="0" w:after="0"/>
    </w:pPr>
    <w:rPr>
      <w:rFonts w:ascii="Calibri" w:hAnsi="Calibri"/>
      <w:sz w:val="20"/>
      <w:szCs w:val="20"/>
    </w:rPr>
  </w:style>
  <w:style w:type="character" w:customStyle="1" w:styleId="FootnoteTextChar">
    <w:name w:val="Footnote Text Char"/>
    <w:basedOn w:val="DefaultParagraphFont"/>
    <w:link w:val="FootnoteText"/>
    <w:uiPriority w:val="99"/>
    <w:semiHidden/>
    <w:rsid w:val="006A55EF"/>
    <w:rPr>
      <w:rFonts w:ascii="Calibri" w:hAnsi="Calibri"/>
      <w:sz w:val="20"/>
      <w:szCs w:val="20"/>
      <w:lang w:val="en-GB"/>
    </w:rPr>
  </w:style>
  <w:style w:type="character" w:styleId="FootnoteReference">
    <w:name w:val="footnote reference"/>
    <w:basedOn w:val="DefaultParagraphFont"/>
    <w:uiPriority w:val="99"/>
    <w:semiHidden/>
    <w:unhideWhenUsed/>
    <w:rsid w:val="006A55EF"/>
    <w:rPr>
      <w:vertAlign w:val="superscript"/>
    </w:rPr>
  </w:style>
  <w:style w:type="table" w:customStyle="1" w:styleId="TableGrid1">
    <w:name w:val="Table Grid1"/>
    <w:basedOn w:val="TableNormal"/>
    <w:next w:val="TableGrid"/>
    <w:uiPriority w:val="59"/>
    <w:rsid w:val="006A55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55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280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6184A"/>
  </w:style>
  <w:style w:type="table" w:customStyle="1" w:styleId="TableGrid4">
    <w:name w:val="Table Grid4"/>
    <w:basedOn w:val="TableNormal"/>
    <w:next w:val="TableGrid"/>
    <w:uiPriority w:val="59"/>
    <w:rsid w:val="0066184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6184A"/>
    <w:pPr>
      <w:spacing w:before="0"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66184A"/>
  </w:style>
  <w:style w:type="paragraph" w:styleId="Revision">
    <w:name w:val="Revision"/>
    <w:hidden/>
    <w:uiPriority w:val="99"/>
    <w:semiHidden/>
    <w:rsid w:val="006618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5999">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oool.co.uk" TargetMode="External"/><Relationship Id="rId3" Type="http://schemas.openxmlformats.org/officeDocument/2006/relationships/customXml" Target="../customXml/item3.xml"/><Relationship Id="rId21" Type="http://schemas.openxmlformats.org/officeDocument/2006/relationships/hyperlink" Target="http://www.dawsonera.com/guard/protected/dawson.jsp?name=https://idp.weston.ac.uk/idp/shibboleth&amp;dest=http://www.dawsonera.com/depp/reader/protected/external/AbstractView/S9780335224180"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file://\\weston.ac.uk\staffdata\Knightstone\CS\Teams\HE\BA%20(Hons)%20Professional%20Music%20Performance%20and%20Production\Final%20Approval%20Documentation\www.dawsonera.com\guard\protected\dawson.jsp?name=https:\\idp.weston.ac.uk\idp\shibboleth&amp;dest=http:\\www.dawsonera.com\depp\reader\protected\external\AbstractView\S978184803126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F:/My%20Real%20Documents/My%20Work/Weston%20College/H%20E/c.tweed@bathspa.ac.uk" TargetMode="External"/><Relationship Id="rId29" Type="http://schemas.openxmlformats.org/officeDocument/2006/relationships/hyperlink" Target="http://www.creativeengland.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weston.ac.uk\staffdata\Knightstone\CS\Teams\HE\BA%20(Hons)%20Professional%20Music%20Performance%20and%20Production\Final%20Approval%20Documentation\www.dawsonera.com\guard\protected\dawson.jsp?name=https:\\idp.weston.ac.uk\idp\shibboleth&amp;dest=http:\\www.dawsonera.com\depp\reader\protected\external\AbstractView\S978027374384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awsonera.com/guard/protected/dawson.jsp?name=https://idp.weston.ac.uk/idp/shibboleth&amp;dest=http://www.dawsonera.com/depp/reader/protected/external/AbstractView/S9780335241408" TargetMode="External"/><Relationship Id="rId28" Type="http://schemas.openxmlformats.org/officeDocument/2006/relationships/hyperlink" Target="https://creativeskillset.org/"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resolutionma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dawsonera.com/depp/reader/protected/external/AbstractView/S9781848033429/S4.29/0" TargetMode="External"/><Relationship Id="rId27" Type="http://schemas.openxmlformats.org/officeDocument/2006/relationships/hyperlink" Target="http://www.bfi.org.uk/" TargetMode="External"/><Relationship Id="rId30" Type="http://schemas.openxmlformats.org/officeDocument/2006/relationships/hyperlink" Target="http://www.screenda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Annual Programme Monitoring Report</Type_x0020_of_x0020_document>
    <Academic_x0020_Year xmlns="b0d940d1-4fb3-4e07-ba0e-241bbe43f0f4">2017-18</Academic_x0020_Year>
    <Course xmlns="b0d940d1-4fb3-4e07-ba0e-241bbe43f0f4" xsi:nil="true"/>
    <SharedWithUsers xmlns="8316f6bd-bbf6-4508-96af-3feed3b09dae">
      <UserInfo>
        <DisplayName>Ross Bliss</DisplayName>
        <AccountId>25</AccountId>
        <AccountType/>
      </UserInfo>
      <UserInfo>
        <DisplayName>Richard Edkins</DisplayName>
        <AccountId>24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2.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3.xml><?xml version="1.0" encoding="utf-8"?>
<ds:datastoreItem xmlns:ds="http://schemas.openxmlformats.org/officeDocument/2006/customXml" ds:itemID="{A23C0312-BDAC-4EBF-86D2-4FCBC919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81257-E051-42DF-8603-DD73B17A105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0d940d1-4fb3-4e07-ba0e-241bbe43f0f4"/>
    <ds:schemaRef ds:uri="http://purl.org/dc/dcmitype/"/>
    <ds:schemaRef ds:uri="8316f6bd-bbf6-4508-96af-3feed3b09dae"/>
    <ds:schemaRef ds:uri="http://www.w3.org/XML/1998/namespace"/>
  </ds:schemaRefs>
</ds:datastoreItem>
</file>

<file path=customXml/itemProps5.xml><?xml version="1.0" encoding="utf-8"?>
<ds:datastoreItem xmlns:ds="http://schemas.openxmlformats.org/officeDocument/2006/customXml" ds:itemID="{DF6E672A-9669-4CC5-9443-0F446BBE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8922</Words>
  <Characters>50859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Andrew Cameron</cp:lastModifiedBy>
  <cp:revision>3</cp:revision>
  <cp:lastPrinted>2014-08-19T13:15:00Z</cp:lastPrinted>
  <dcterms:created xsi:type="dcterms:W3CDTF">2018-10-02T08:49:00Z</dcterms:created>
  <dcterms:modified xsi:type="dcterms:W3CDTF">2018-10-10T12:30:00Z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ies>
</file>