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DB3DB5" w14:textId="3D8EAFF9" w:rsidR="000D77A9" w:rsidRDefault="00F931AA" w:rsidP="00923AF6">
      <w:pPr>
        <w:ind w:left="2880"/>
      </w:pPr>
      <w:r>
        <w:rPr>
          <w:noProof/>
          <w:lang w:val="en-GB" w:eastAsia="en-GB"/>
        </w:rPr>
        <mc:AlternateContent>
          <mc:Choice Requires="wps">
            <w:drawing>
              <wp:anchor distT="45720" distB="45720" distL="114300" distR="114300" simplePos="0" relativeHeight="251654656" behindDoc="0" locked="0" layoutInCell="1" allowOverlap="1" wp14:anchorId="76DB45DE" wp14:editId="76DB45DF">
                <wp:simplePos x="0" y="0"/>
                <wp:positionH relativeFrom="column">
                  <wp:posOffset>304165</wp:posOffset>
                </wp:positionH>
                <wp:positionV relativeFrom="paragraph">
                  <wp:posOffset>0</wp:posOffset>
                </wp:positionV>
                <wp:extent cx="5629275" cy="15240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24000"/>
                        </a:xfrm>
                        <a:prstGeom prst="rect">
                          <a:avLst/>
                        </a:prstGeom>
                        <a:solidFill>
                          <a:srgbClr val="FFFFFF"/>
                        </a:solidFill>
                        <a:ln w="9525">
                          <a:noFill/>
                          <a:miter lim="800000"/>
                          <a:headEnd/>
                          <a:tailEnd/>
                        </a:ln>
                      </wps:spPr>
                      <wps:txbx>
                        <w:txbxContent>
                          <w:p w14:paraId="76DB4617" w14:textId="77777777" w:rsidR="00635A9D" w:rsidRPr="007007BC" w:rsidRDefault="00635A9D">
                            <w:pPr>
                              <w:rPr>
                                <w14:textOutline w14:w="9525" w14:cap="rnd" w14:cmpd="sng" w14:algn="ctr">
                                  <w14:noFill/>
                                  <w14:prstDash w14:val="solid"/>
                                  <w14:bevel/>
                                </w14:textOutline>
                              </w:rPr>
                            </w:pPr>
                            <w:r>
                              <w:rPr>
                                <w:noProof/>
                                <w:lang w:val="en-GB" w:eastAsia="en-GB"/>
                              </w:rPr>
                              <w:drawing>
                                <wp:inline distT="0" distB="0" distL="0" distR="0" wp14:anchorId="76DB4628" wp14:editId="76DB4629">
                                  <wp:extent cx="5372100" cy="1133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824FB.tmp"/>
                                          <pic:cNvPicPr/>
                                        </pic:nvPicPr>
                                        <pic:blipFill>
                                          <a:blip r:embed="rId12">
                                            <a:extLst>
                                              <a:ext uri="{28A0092B-C50C-407E-A947-70E740481C1C}">
                                                <a14:useLocalDpi xmlns:a14="http://schemas.microsoft.com/office/drawing/2010/main" val="0"/>
                                              </a:ext>
                                            </a:extLst>
                                          </a:blip>
                                          <a:stretch>
                                            <a:fillRect/>
                                          </a:stretch>
                                        </pic:blipFill>
                                        <pic:spPr>
                                          <a:xfrm>
                                            <a:off x="0" y="0"/>
                                            <a:ext cx="5420062" cy="11433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B45DE" id="_x0000_t202" coordsize="21600,21600" o:spt="202" path="m,l,21600r21600,l21600,xe">
                <v:stroke joinstyle="miter"/>
                <v:path gradientshapeok="t" o:connecttype="rect"/>
              </v:shapetype>
              <v:shape id="Text Box 2" o:spid="_x0000_s1026" type="#_x0000_t202" style="position:absolute;left:0;text-align:left;margin-left:23.95pt;margin-top:0;width:443.25pt;height:12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" stroked="f">
                <v:textbox>
                  <w:txbxContent>
                    <w:p w14:paraId="76DB4617" w14:textId="77777777" w:rsidR="00635A9D" w:rsidRPr="007007BC" w:rsidRDefault="00635A9D">
                      <w:pPr>
                        <w:rPr>
                          <w14:textOutline w14:w="9525" w14:cap="rnd" w14:cmpd="sng" w14:algn="ctr">
                            <w14:noFill/>
                            <w14:prstDash w14:val="solid"/>
                            <w14:bevel/>
                          </w14:textOutline>
                        </w:rPr>
                      </w:pPr>
                      <w:r>
                        <w:rPr>
                          <w:noProof/>
                          <w:lang w:val="en-GB" w:eastAsia="en-GB"/>
                        </w:rPr>
                        <w:drawing>
                          <wp:inline distT="0" distB="0" distL="0" distR="0" wp14:anchorId="76DB4628" wp14:editId="76DB4629">
                            <wp:extent cx="5372100" cy="1133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824FB.tmp"/>
                                    <pic:cNvPicPr/>
                                  </pic:nvPicPr>
                                  <pic:blipFill>
                                    <a:blip r:embed="rId13">
                                      <a:extLst>
                                        <a:ext uri="{28A0092B-C50C-407E-A947-70E740481C1C}">
                                          <a14:useLocalDpi xmlns:a14="http://schemas.microsoft.com/office/drawing/2010/main" val="0"/>
                                        </a:ext>
                                      </a:extLst>
                                    </a:blip>
                                    <a:stretch>
                                      <a:fillRect/>
                                    </a:stretch>
                                  </pic:blipFill>
                                  <pic:spPr>
                                    <a:xfrm>
                                      <a:off x="0" y="0"/>
                                      <a:ext cx="5420062" cy="1143355"/>
                                    </a:xfrm>
                                    <a:prstGeom prst="rect">
                                      <a:avLst/>
                                    </a:prstGeom>
                                  </pic:spPr>
                                </pic:pic>
                              </a:graphicData>
                            </a:graphic>
                          </wp:inline>
                        </w:drawing>
                      </w:r>
                    </w:p>
                  </w:txbxContent>
                </v:textbox>
                <w10:wrap type="square"/>
              </v:shape>
            </w:pict>
          </mc:Fallback>
        </mc:AlternateContent>
      </w:r>
      <w:r w:rsidR="00923AF6">
        <w:t xml:space="preserve"> </w:t>
      </w:r>
      <w:sdt>
        <w:sdtPr>
          <w:id w:val="1357540631"/>
          <w:docPartObj>
            <w:docPartGallery w:val="Cover Pages"/>
            <w:docPartUnique/>
          </w:docPartObj>
        </w:sdtPr>
        <w:sdtEndPr/>
        <w:sdtContent>
          <w:r w:rsidR="00166048">
            <w:rPr>
              <w:noProof/>
              <w:lang w:val="en-GB" w:eastAsia="en-GB"/>
            </w:rPr>
            <mc:AlternateContent>
              <mc:Choice Requires="wps">
                <w:drawing>
                  <wp:anchor distT="0" distB="0" distL="114300" distR="114300" simplePos="0" relativeHeight="251656704" behindDoc="0" locked="0" layoutInCell="1" allowOverlap="1" wp14:anchorId="76DB45E2" wp14:editId="157A1FE7">
                    <wp:simplePos x="0" y="0"/>
                    <wp:positionH relativeFrom="margin">
                      <wp:align>right</wp:align>
                    </wp:positionH>
                    <wp:positionV relativeFrom="paragraph">
                      <wp:posOffset>1546225</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B461E" w14:textId="77777777" w:rsidR="00635A9D" w:rsidRPr="007007BC" w:rsidRDefault="00635A9D" w:rsidP="009B2ED7">
                                <w:pPr>
                                  <w:jc w:val="center"/>
                                  <w:rPr>
                                    <w:color w:val="FFFFFF" w:themeColor="background1"/>
                                    <w:sz w:val="60"/>
                                    <w:szCs w:val="56"/>
                                  </w:rPr>
                                </w:pPr>
                                <w:r w:rsidRPr="007007BC">
                                  <w:rPr>
                                    <w:color w:val="FFFFFF" w:themeColor="background1"/>
                                    <w:sz w:val="60"/>
                                    <w:szCs w:val="56"/>
                                  </w:rPr>
                                  <w:t>Programme Handbook</w:t>
                                </w:r>
                                <w:r>
                                  <w:rPr>
                                    <w:color w:val="FFFFFF" w:themeColor="background1"/>
                                    <w:sz w:val="6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45E2" id="Text Box 135" o:spid="_x0000_s1027" type="#_x0000_t202" style="position:absolute;left:0;text-align:left;margin-left:388.3pt;margin-top:121.75pt;width:439.5pt;height:68.6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N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" fillcolor="#002060" strokeweight=".5pt">
                    <v:textbox>
                      <w:txbxContent>
                        <w:p w14:paraId="76DB461E" w14:textId="77777777" w:rsidR="00635A9D" w:rsidRPr="007007BC" w:rsidRDefault="00635A9D" w:rsidP="009B2ED7">
                          <w:pPr>
                            <w:jc w:val="center"/>
                            <w:rPr>
                              <w:color w:val="FFFFFF" w:themeColor="background1"/>
                              <w:sz w:val="60"/>
                              <w:szCs w:val="56"/>
                            </w:rPr>
                          </w:pPr>
                          <w:r w:rsidRPr="007007BC">
                            <w:rPr>
                              <w:color w:val="FFFFFF" w:themeColor="background1"/>
                              <w:sz w:val="60"/>
                              <w:szCs w:val="56"/>
                            </w:rPr>
                            <w:t>Programme Handbook</w:t>
                          </w:r>
                          <w:r>
                            <w:rPr>
                              <w:color w:val="FFFFFF" w:themeColor="background1"/>
                              <w:sz w:val="60"/>
                              <w:szCs w:val="56"/>
                            </w:rPr>
                            <w:t xml:space="preserve">       </w:t>
                          </w:r>
                        </w:p>
                      </w:txbxContent>
                    </v:textbox>
                    <w10:wrap anchorx="margin"/>
                  </v:shape>
                </w:pict>
              </mc:Fallback>
            </mc:AlternateContent>
          </w:r>
          <w:r w:rsidR="00C23393">
            <w:rPr>
              <w:noProof/>
              <w:lang w:val="en-GB" w:eastAsia="en-GB"/>
            </w:rPr>
            <mc:AlternateContent>
              <mc:Choice Requires="wps">
                <w:drawing>
                  <wp:anchor distT="45720" distB="45720" distL="114300" distR="114300" simplePos="0" relativeHeight="251662336" behindDoc="0" locked="0" layoutInCell="1" allowOverlap="1" wp14:anchorId="76DB45E4" wp14:editId="76DB45E5">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1168589D" w14:textId="77777777" w:rsidR="00635A9D" w:rsidRDefault="00635A9D" w:rsidP="009171F4">
                                <w:pPr>
                                  <w:pStyle w:val="Subtitle"/>
                                  <w:rPr>
                                    <w:rStyle w:val="PlaceholderText"/>
                                    <w:color w:val="auto"/>
                                    <w:sz w:val="48"/>
                                    <w:szCs w:val="48"/>
                                  </w:rPr>
                                </w:pPr>
                              </w:p>
                              <w:p w14:paraId="76DB4620" w14:textId="428F6026" w:rsidR="00635A9D" w:rsidRPr="00F31910" w:rsidRDefault="00635A9D" w:rsidP="009171F4">
                                <w:pPr>
                                  <w:pStyle w:val="Subtitle"/>
                                  <w:rPr>
                                    <w:sz w:val="48"/>
                                    <w:szCs w:val="48"/>
                                  </w:rPr>
                                </w:pPr>
                                <w:r>
                                  <w:rPr>
                                    <w:rStyle w:val="PlaceholderText"/>
                                    <w:color w:val="auto"/>
                                    <w:sz w:val="48"/>
                                    <w:szCs w:val="48"/>
                                  </w:rPr>
                                  <w:t xml:space="preserve">FdSc Integrated Mental Health and Social Care  </w:t>
                                </w:r>
                              </w:p>
                              <w:p w14:paraId="76DB4621" w14:textId="77777777" w:rsidR="00635A9D" w:rsidRPr="00C23393" w:rsidRDefault="00635A9D" w:rsidP="00CE5907">
                                <w:pPr>
                                  <w:spacing w:after="160" w:line="259" w:lineRule="auto"/>
                                  <w:jc w:val="center"/>
                                  <w:rPr>
                                    <w:sz w:val="48"/>
                                    <w:szCs w:val="48"/>
                                    <w:lang w:val="en-GB"/>
                                  </w:rPr>
                                </w:pPr>
                              </w:p>
                              <w:p w14:paraId="76DB4622" w14:textId="77777777" w:rsidR="00635A9D" w:rsidRPr="00C23393" w:rsidRDefault="00635A9D" w:rsidP="00CE5907">
                                <w:pPr>
                                  <w:pStyle w:val="Title"/>
                                  <w:rPr>
                                    <w:lang w:val="en-GB"/>
                                  </w:rPr>
                                </w:pPr>
                                <w:r>
                                  <w:rPr>
                                    <w:lang w:val="en-GB"/>
                                  </w:rPr>
                                  <w:t>University Centre Weston</w:t>
                                </w:r>
                              </w:p>
                              <w:p w14:paraId="76DB4623" w14:textId="77777777" w:rsidR="00635A9D" w:rsidRPr="00C23393" w:rsidRDefault="00635A9D" w:rsidP="00CE5907">
                                <w:pPr>
                                  <w:pStyle w:val="Subtitle"/>
                                  <w:rPr>
                                    <w:lang w:val="en-GB"/>
                                  </w:rPr>
                                </w:pPr>
                                <w:bookmarkStart w:id="0" w:name="_Toc396381408"/>
                                <w:proofErr w:type="gramStart"/>
                                <w:r>
                                  <w:rPr>
                                    <w:lang w:val="en-GB"/>
                                  </w:rPr>
                                  <w:t>i</w:t>
                                </w:r>
                                <w:r w:rsidRPr="00C23393">
                                  <w:rPr>
                                    <w:lang w:val="en-GB"/>
                                  </w:rPr>
                                  <w:t>n</w:t>
                                </w:r>
                                <w:proofErr w:type="gramEnd"/>
                                <w:r w:rsidRPr="00C23393">
                                  <w:rPr>
                                    <w:lang w:val="en-GB"/>
                                  </w:rPr>
                                  <w:t xml:space="preserve"> partnership with</w:t>
                                </w:r>
                                <w:bookmarkEnd w:id="0"/>
                              </w:p>
                              <w:p w14:paraId="76DB4624" w14:textId="77777777" w:rsidR="00635A9D" w:rsidRPr="00C23393" w:rsidRDefault="00635A9D" w:rsidP="00CE5907">
                                <w:pPr>
                                  <w:spacing w:after="160" w:line="259" w:lineRule="auto"/>
                                  <w:jc w:val="center"/>
                                  <w:rPr>
                                    <w:sz w:val="36"/>
                                    <w:szCs w:val="36"/>
                                    <w:lang w:val="en-GB"/>
                                  </w:rPr>
                                </w:pPr>
                                <w:r>
                                  <w:rPr>
                                    <w:rStyle w:val="TitleChar"/>
                                  </w:rPr>
                                  <w:t>University of the West of England</w:t>
                                </w:r>
                              </w:p>
                              <w:p w14:paraId="76DB4625" w14:textId="77777777" w:rsidR="00635A9D" w:rsidRPr="00C23393" w:rsidRDefault="00635A9D" w:rsidP="00CE5907">
                                <w:pPr>
                                  <w:spacing w:after="160" w:line="259" w:lineRule="auto"/>
                                  <w:jc w:val="center"/>
                                  <w:rPr>
                                    <w:lang w:val="en-GB"/>
                                  </w:rPr>
                                </w:pPr>
                              </w:p>
                              <w:p w14:paraId="76DB4627" w14:textId="77777777" w:rsidR="00635A9D" w:rsidRDefault="00635A9D" w:rsidP="00635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B45E4" id="_x0000_s1028" type="#_x0000_t202" style="position:absolute;left:0;text-align:left;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SwJQIAACU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" stroked="f">
                    <v:textbox>
                      <w:txbxContent>
                        <w:p w14:paraId="1168589D" w14:textId="77777777" w:rsidR="00635A9D" w:rsidRDefault="00635A9D" w:rsidP="009171F4">
                          <w:pPr>
                            <w:pStyle w:val="Subtitle"/>
                            <w:rPr>
                              <w:rStyle w:val="PlaceholderText"/>
                              <w:color w:val="auto"/>
                              <w:sz w:val="48"/>
                              <w:szCs w:val="48"/>
                            </w:rPr>
                          </w:pPr>
                        </w:p>
                        <w:p w14:paraId="76DB4620" w14:textId="428F6026" w:rsidR="00635A9D" w:rsidRPr="00F31910" w:rsidRDefault="00635A9D" w:rsidP="009171F4">
                          <w:pPr>
                            <w:pStyle w:val="Subtitle"/>
                            <w:rPr>
                              <w:sz w:val="48"/>
                              <w:szCs w:val="48"/>
                            </w:rPr>
                          </w:pPr>
                          <w:r>
                            <w:rPr>
                              <w:rStyle w:val="PlaceholderText"/>
                              <w:color w:val="auto"/>
                              <w:sz w:val="48"/>
                              <w:szCs w:val="48"/>
                            </w:rPr>
                            <w:t xml:space="preserve">FdSc Integrated Mental Health and Social Care  </w:t>
                          </w:r>
                        </w:p>
                        <w:p w14:paraId="76DB4621" w14:textId="77777777" w:rsidR="00635A9D" w:rsidRPr="00C23393" w:rsidRDefault="00635A9D" w:rsidP="00CE5907">
                          <w:pPr>
                            <w:spacing w:after="160" w:line="259" w:lineRule="auto"/>
                            <w:jc w:val="center"/>
                            <w:rPr>
                              <w:sz w:val="48"/>
                              <w:szCs w:val="48"/>
                              <w:lang w:val="en-GB"/>
                            </w:rPr>
                          </w:pPr>
                        </w:p>
                        <w:p w14:paraId="76DB4622" w14:textId="77777777" w:rsidR="00635A9D" w:rsidRPr="00C23393" w:rsidRDefault="00635A9D" w:rsidP="00CE5907">
                          <w:pPr>
                            <w:pStyle w:val="Title"/>
                            <w:rPr>
                              <w:lang w:val="en-GB"/>
                            </w:rPr>
                          </w:pPr>
                          <w:r>
                            <w:rPr>
                              <w:lang w:val="en-GB"/>
                            </w:rPr>
                            <w:t>University Centre Weston</w:t>
                          </w:r>
                        </w:p>
                        <w:p w14:paraId="76DB4623" w14:textId="77777777" w:rsidR="00635A9D" w:rsidRPr="00C23393" w:rsidRDefault="00635A9D" w:rsidP="00CE5907">
                          <w:pPr>
                            <w:pStyle w:val="Subtitle"/>
                            <w:rPr>
                              <w:lang w:val="en-GB"/>
                            </w:rPr>
                          </w:pPr>
                          <w:bookmarkStart w:id="1" w:name="_Toc396381408"/>
                          <w:proofErr w:type="gramStart"/>
                          <w:r>
                            <w:rPr>
                              <w:lang w:val="en-GB"/>
                            </w:rPr>
                            <w:t>i</w:t>
                          </w:r>
                          <w:r w:rsidRPr="00C23393">
                            <w:rPr>
                              <w:lang w:val="en-GB"/>
                            </w:rPr>
                            <w:t>n</w:t>
                          </w:r>
                          <w:proofErr w:type="gramEnd"/>
                          <w:r w:rsidRPr="00C23393">
                            <w:rPr>
                              <w:lang w:val="en-GB"/>
                            </w:rPr>
                            <w:t xml:space="preserve"> partnership with</w:t>
                          </w:r>
                          <w:bookmarkEnd w:id="1"/>
                        </w:p>
                        <w:p w14:paraId="76DB4624" w14:textId="77777777" w:rsidR="00635A9D" w:rsidRPr="00C23393" w:rsidRDefault="00635A9D" w:rsidP="00CE5907">
                          <w:pPr>
                            <w:spacing w:after="160" w:line="259" w:lineRule="auto"/>
                            <w:jc w:val="center"/>
                            <w:rPr>
                              <w:sz w:val="36"/>
                              <w:szCs w:val="36"/>
                              <w:lang w:val="en-GB"/>
                            </w:rPr>
                          </w:pPr>
                          <w:r>
                            <w:rPr>
                              <w:rStyle w:val="TitleChar"/>
                            </w:rPr>
                            <w:t>University of the West of England</w:t>
                          </w:r>
                        </w:p>
                        <w:p w14:paraId="76DB4625" w14:textId="77777777" w:rsidR="00635A9D" w:rsidRPr="00C23393" w:rsidRDefault="00635A9D" w:rsidP="00CE5907">
                          <w:pPr>
                            <w:spacing w:after="160" w:line="259" w:lineRule="auto"/>
                            <w:jc w:val="center"/>
                            <w:rPr>
                              <w:lang w:val="en-GB"/>
                            </w:rPr>
                          </w:pPr>
                        </w:p>
                        <w:p w14:paraId="76DB4627" w14:textId="77777777" w:rsidR="00635A9D" w:rsidRDefault="00635A9D" w:rsidP="00635A9D"/>
                      </w:txbxContent>
                    </v:textbox>
                    <w10:wrap type="square" anchorx="margin"/>
                  </v:shape>
                </w:pict>
              </mc:Fallback>
            </mc:AlternateContent>
          </w:r>
          <w:r w:rsidR="00470C31">
            <w:t xml:space="preserve">         </w:t>
          </w:r>
          <w:r w:rsidR="002A6F3C">
            <w:t xml:space="preserve"> </w:t>
          </w:r>
          <w:r w:rsidR="00470C31">
            <w:t xml:space="preserve">         </w:t>
          </w:r>
          <w:r w:rsidR="00923AF6">
            <w:t xml:space="preserve">  </w:t>
          </w:r>
        </w:sdtContent>
      </w:sdt>
    </w:p>
    <w:p w14:paraId="76DB3DB6" w14:textId="77777777" w:rsidR="00885D92" w:rsidRDefault="00885D92" w:rsidP="0062453F"/>
    <w:p w14:paraId="76DB3DB7" w14:textId="2601A83E" w:rsidR="00885D92" w:rsidRDefault="00635A9D">
      <w:pPr>
        <w:spacing w:before="0" w:after="0"/>
      </w:pPr>
      <w:r>
        <w:rPr>
          <w:noProof/>
          <w:lang w:val="en-GB" w:eastAsia="en-GB"/>
        </w:rPr>
        <mc:AlternateContent>
          <mc:Choice Requires="wps">
            <w:drawing>
              <wp:anchor distT="0" distB="0" distL="114300" distR="114300" simplePos="0" relativeHeight="251658752" behindDoc="0" locked="0" layoutInCell="1" allowOverlap="1" wp14:anchorId="76DB45E0" wp14:editId="1BDC233E">
                <wp:simplePos x="0" y="0"/>
                <wp:positionH relativeFrom="column">
                  <wp:posOffset>438150</wp:posOffset>
                </wp:positionH>
                <wp:positionV relativeFrom="paragraph">
                  <wp:posOffset>4385945</wp:posOffset>
                </wp:positionV>
                <wp:extent cx="5562600" cy="67627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55626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B461C" w14:textId="193032D3" w:rsidR="00635A9D" w:rsidRPr="00583D49" w:rsidRDefault="00635A9D" w:rsidP="00635A9D">
                            <w:pPr>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76DB461D" w14:textId="77777777" w:rsidR="00635A9D" w:rsidRDefault="00635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B45E0" id="Text Box 137" o:spid="_x0000_s1029" type="#_x0000_t202" style="position:absolute;margin-left:34.5pt;margin-top:345.35pt;width:438pt;height:53.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" fillcolor="white [3201]" strokeweight=".5pt">
                <v:textbox>
                  <w:txbxContent>
                    <w:p w14:paraId="76DB461C" w14:textId="193032D3" w:rsidR="00635A9D" w:rsidRPr="00583D49" w:rsidRDefault="00635A9D" w:rsidP="00635A9D">
                      <w:pPr>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76DB461D" w14:textId="77777777" w:rsidR="00635A9D" w:rsidRDefault="00635A9D"/>
                  </w:txbxContent>
                </v:textbox>
              </v:shape>
            </w:pict>
          </mc:Fallback>
        </mc:AlternateContent>
      </w:r>
    </w:p>
    <w:p w14:paraId="76DB3DB8" w14:textId="77777777" w:rsidR="00885D92" w:rsidRDefault="00885D92" w:rsidP="0062453F">
      <w:pPr>
        <w:sectPr w:rsidR="00885D92" w:rsidSect="00B95A1C">
          <w:footerReference w:type="default" r:id="rId14"/>
          <w:headerReference w:type="first" r:id="rId15"/>
          <w:footerReference w:type="first" r:id="rId16"/>
          <w:type w:val="continuous"/>
          <w:pgSz w:w="12240" w:h="15840"/>
          <w:pgMar w:top="1440" w:right="1440" w:bottom="1440" w:left="1440" w:header="720" w:footer="720" w:gutter="0"/>
          <w:pgNumType w:start="0"/>
          <w:cols w:space="720"/>
          <w:docGrid w:linePitch="360"/>
        </w:sectPr>
      </w:pPr>
    </w:p>
    <w:sdt>
      <w:sdtPr>
        <w:id w:val="154574623"/>
        <w:docPartObj>
          <w:docPartGallery w:val="Table of Contents"/>
          <w:docPartUnique/>
        </w:docPartObj>
      </w:sdtPr>
      <w:sdtEndPr>
        <w:rPr>
          <w:b/>
          <w:bCs/>
          <w:noProof/>
        </w:rPr>
      </w:sdtEndPr>
      <w:sdtContent>
        <w:bookmarkStart w:id="1" w:name="Contents" w:displacedByCustomXml="prev"/>
        <w:p w14:paraId="76DB3DB9" w14:textId="77777777" w:rsidR="00CD19F3" w:rsidRDefault="00FE1371" w:rsidP="00FE1371">
          <w:r>
            <w:t>Contents</w:t>
          </w:r>
        </w:p>
        <w:bookmarkEnd w:id="1"/>
        <w:p w14:paraId="1591B766" w14:textId="71A58210" w:rsidR="00F14FD3" w:rsidRDefault="00F14FD3" w:rsidP="00F62B61">
          <w:pPr>
            <w:pStyle w:val="TOC1"/>
            <w:tabs>
              <w:tab w:val="left" w:pos="567"/>
              <w:tab w:val="right" w:leader="dot" w:pos="9350"/>
            </w:tabs>
            <w:spacing w:line="360" w:lineRule="auto"/>
            <w:rPr>
              <w:rFonts w:asciiTheme="minorHAnsi" w:eastAsiaTheme="minorEastAsia" w:hAnsiTheme="minorHAnsi"/>
              <w:noProof/>
              <w:lang w:val="en-GB" w:eastAsia="en-GB"/>
            </w:rPr>
          </w:pPr>
          <w:r>
            <w:fldChar w:fldCharType="begin"/>
          </w:r>
          <w:r>
            <w:instrText xml:space="preserve"> TOC \o "1-1" \h \z \u </w:instrText>
          </w:r>
          <w:r>
            <w:fldChar w:fldCharType="separate"/>
          </w:r>
          <w:hyperlink w:anchor="_Toc492373653" w:history="1">
            <w:r w:rsidRPr="0079102C">
              <w:rPr>
                <w:rStyle w:val="Hyperlink"/>
                <w:noProof/>
              </w:rPr>
              <w:t>1.</w:t>
            </w:r>
            <w:r>
              <w:rPr>
                <w:rFonts w:asciiTheme="minorHAnsi" w:eastAsiaTheme="minorEastAsia" w:hAnsiTheme="minorHAnsi"/>
                <w:noProof/>
                <w:lang w:val="en-GB" w:eastAsia="en-GB"/>
              </w:rPr>
              <w:tab/>
            </w:r>
            <w:r w:rsidRPr="0079102C">
              <w:rPr>
                <w:rStyle w:val="Hyperlink"/>
                <w:noProof/>
              </w:rPr>
              <w:t>Introduction</w:t>
            </w:r>
            <w:r>
              <w:rPr>
                <w:noProof/>
                <w:webHidden/>
              </w:rPr>
              <w:tab/>
            </w:r>
            <w:r>
              <w:rPr>
                <w:noProof/>
                <w:webHidden/>
              </w:rPr>
              <w:fldChar w:fldCharType="begin"/>
            </w:r>
            <w:r>
              <w:rPr>
                <w:noProof/>
                <w:webHidden/>
              </w:rPr>
              <w:instrText xml:space="preserve"> PAGEREF _Toc492373653 \h </w:instrText>
            </w:r>
            <w:r>
              <w:rPr>
                <w:noProof/>
                <w:webHidden/>
              </w:rPr>
            </w:r>
            <w:r>
              <w:rPr>
                <w:noProof/>
                <w:webHidden/>
              </w:rPr>
              <w:fldChar w:fldCharType="separate"/>
            </w:r>
            <w:r w:rsidR="003A6CFF">
              <w:rPr>
                <w:noProof/>
                <w:webHidden/>
              </w:rPr>
              <w:t>1</w:t>
            </w:r>
            <w:r>
              <w:rPr>
                <w:noProof/>
                <w:webHidden/>
              </w:rPr>
              <w:fldChar w:fldCharType="end"/>
            </w:r>
          </w:hyperlink>
        </w:p>
        <w:p w14:paraId="12357E5A" w14:textId="234F9DA3" w:rsidR="00F14FD3" w:rsidRDefault="00F62B61" w:rsidP="00F62B61">
          <w:pPr>
            <w:pStyle w:val="TOC1"/>
            <w:tabs>
              <w:tab w:val="left" w:pos="567"/>
              <w:tab w:val="right" w:leader="dot" w:pos="9350"/>
            </w:tabs>
            <w:spacing w:line="360" w:lineRule="auto"/>
            <w:rPr>
              <w:rFonts w:asciiTheme="minorHAnsi" w:eastAsiaTheme="minorEastAsia" w:hAnsiTheme="minorHAnsi"/>
              <w:noProof/>
              <w:lang w:val="en-GB" w:eastAsia="en-GB"/>
            </w:rPr>
          </w:pPr>
          <w:hyperlink w:anchor="_Toc492373654" w:history="1">
            <w:r w:rsidR="00F14FD3" w:rsidRPr="0079102C">
              <w:rPr>
                <w:rStyle w:val="Hyperlink"/>
                <w:noProof/>
              </w:rPr>
              <w:t>2.</w:t>
            </w:r>
            <w:r w:rsidR="00F14FD3">
              <w:rPr>
                <w:rFonts w:asciiTheme="minorHAnsi" w:eastAsiaTheme="minorEastAsia" w:hAnsiTheme="minorHAnsi"/>
                <w:noProof/>
                <w:lang w:val="en-GB" w:eastAsia="en-GB"/>
              </w:rPr>
              <w:tab/>
            </w:r>
            <w:r w:rsidR="00F14FD3" w:rsidRPr="0079102C">
              <w:rPr>
                <w:rStyle w:val="Hyperlink"/>
                <w:noProof/>
              </w:rPr>
              <w:t>Course content</w:t>
            </w:r>
            <w:r w:rsidR="00F14FD3">
              <w:rPr>
                <w:noProof/>
                <w:webHidden/>
              </w:rPr>
              <w:tab/>
            </w:r>
            <w:r w:rsidR="00F14FD3">
              <w:rPr>
                <w:noProof/>
                <w:webHidden/>
              </w:rPr>
              <w:fldChar w:fldCharType="begin"/>
            </w:r>
            <w:r w:rsidR="00F14FD3">
              <w:rPr>
                <w:noProof/>
                <w:webHidden/>
              </w:rPr>
              <w:instrText xml:space="preserve"> PAGEREF _Toc492373654 \h </w:instrText>
            </w:r>
            <w:r w:rsidR="00F14FD3">
              <w:rPr>
                <w:noProof/>
                <w:webHidden/>
              </w:rPr>
            </w:r>
            <w:r w:rsidR="00F14FD3">
              <w:rPr>
                <w:noProof/>
                <w:webHidden/>
              </w:rPr>
              <w:fldChar w:fldCharType="separate"/>
            </w:r>
            <w:r w:rsidR="003A6CFF">
              <w:rPr>
                <w:noProof/>
                <w:webHidden/>
              </w:rPr>
              <w:t>2</w:t>
            </w:r>
            <w:r w:rsidR="00F14FD3">
              <w:rPr>
                <w:noProof/>
                <w:webHidden/>
              </w:rPr>
              <w:fldChar w:fldCharType="end"/>
            </w:r>
          </w:hyperlink>
        </w:p>
        <w:p w14:paraId="293D0250" w14:textId="1FEEB119" w:rsidR="00F14FD3" w:rsidRDefault="00F62B61" w:rsidP="00F62B61">
          <w:pPr>
            <w:pStyle w:val="TOC1"/>
            <w:tabs>
              <w:tab w:val="left" w:pos="567"/>
              <w:tab w:val="right" w:leader="dot" w:pos="9350"/>
            </w:tabs>
            <w:spacing w:line="360" w:lineRule="auto"/>
            <w:rPr>
              <w:rFonts w:asciiTheme="minorHAnsi" w:eastAsiaTheme="minorEastAsia" w:hAnsiTheme="minorHAnsi"/>
              <w:noProof/>
              <w:lang w:val="en-GB" w:eastAsia="en-GB"/>
            </w:rPr>
          </w:pPr>
          <w:hyperlink w:anchor="_Toc492373655" w:history="1">
            <w:r w:rsidR="00F14FD3" w:rsidRPr="0079102C">
              <w:rPr>
                <w:rStyle w:val="Hyperlink"/>
                <w:noProof/>
              </w:rPr>
              <w:t>3.</w:t>
            </w:r>
            <w:r w:rsidR="00F14FD3">
              <w:rPr>
                <w:rFonts w:asciiTheme="minorHAnsi" w:eastAsiaTheme="minorEastAsia" w:hAnsiTheme="minorHAnsi"/>
                <w:noProof/>
                <w:lang w:val="en-GB" w:eastAsia="en-GB"/>
              </w:rPr>
              <w:tab/>
            </w:r>
            <w:r w:rsidR="00F14FD3" w:rsidRPr="0079102C">
              <w:rPr>
                <w:rStyle w:val="Hyperlink"/>
                <w:noProof/>
              </w:rPr>
              <w:t>Course Aims</w:t>
            </w:r>
            <w:r w:rsidR="00F14FD3">
              <w:rPr>
                <w:noProof/>
                <w:webHidden/>
              </w:rPr>
              <w:tab/>
            </w:r>
            <w:r w:rsidR="00F14FD3">
              <w:rPr>
                <w:noProof/>
                <w:webHidden/>
              </w:rPr>
              <w:fldChar w:fldCharType="begin"/>
            </w:r>
            <w:r w:rsidR="00F14FD3">
              <w:rPr>
                <w:noProof/>
                <w:webHidden/>
              </w:rPr>
              <w:instrText xml:space="preserve"> PAGEREF _Toc492373655 \h </w:instrText>
            </w:r>
            <w:r w:rsidR="00F14FD3">
              <w:rPr>
                <w:noProof/>
                <w:webHidden/>
              </w:rPr>
            </w:r>
            <w:r w:rsidR="00F14FD3">
              <w:rPr>
                <w:noProof/>
                <w:webHidden/>
              </w:rPr>
              <w:fldChar w:fldCharType="separate"/>
            </w:r>
            <w:r w:rsidR="003A6CFF">
              <w:rPr>
                <w:noProof/>
                <w:webHidden/>
              </w:rPr>
              <w:t>5</w:t>
            </w:r>
            <w:r w:rsidR="00F14FD3">
              <w:rPr>
                <w:noProof/>
                <w:webHidden/>
              </w:rPr>
              <w:fldChar w:fldCharType="end"/>
            </w:r>
          </w:hyperlink>
        </w:p>
        <w:p w14:paraId="248E72B5" w14:textId="3391BA4A" w:rsidR="00F14FD3" w:rsidRDefault="00F62B61" w:rsidP="00F62B61">
          <w:pPr>
            <w:pStyle w:val="TOC1"/>
            <w:tabs>
              <w:tab w:val="left" w:pos="567"/>
              <w:tab w:val="right" w:leader="dot" w:pos="9350"/>
            </w:tabs>
            <w:spacing w:line="360" w:lineRule="auto"/>
            <w:rPr>
              <w:rFonts w:asciiTheme="minorHAnsi" w:eastAsiaTheme="minorEastAsia" w:hAnsiTheme="minorHAnsi"/>
              <w:noProof/>
              <w:lang w:val="en-GB" w:eastAsia="en-GB"/>
            </w:rPr>
          </w:pPr>
          <w:hyperlink w:anchor="_Toc492373656" w:history="1">
            <w:r w:rsidR="00F14FD3" w:rsidRPr="0079102C">
              <w:rPr>
                <w:rStyle w:val="Hyperlink"/>
                <w:noProof/>
              </w:rPr>
              <w:t>4.</w:t>
            </w:r>
            <w:r w:rsidR="00F14FD3">
              <w:rPr>
                <w:rFonts w:asciiTheme="minorHAnsi" w:eastAsiaTheme="minorEastAsia" w:hAnsiTheme="minorHAnsi"/>
                <w:noProof/>
                <w:lang w:val="en-GB" w:eastAsia="en-GB"/>
              </w:rPr>
              <w:tab/>
            </w:r>
            <w:r w:rsidR="00F14FD3" w:rsidRPr="0079102C">
              <w:rPr>
                <w:rStyle w:val="Hyperlink"/>
                <w:noProof/>
              </w:rPr>
              <w:t>Learning and Teaching Methods</w:t>
            </w:r>
            <w:r w:rsidR="00F14FD3">
              <w:rPr>
                <w:noProof/>
                <w:webHidden/>
              </w:rPr>
              <w:tab/>
            </w:r>
            <w:r w:rsidR="00F14FD3">
              <w:rPr>
                <w:noProof/>
                <w:webHidden/>
              </w:rPr>
              <w:fldChar w:fldCharType="begin"/>
            </w:r>
            <w:r w:rsidR="00F14FD3">
              <w:rPr>
                <w:noProof/>
                <w:webHidden/>
              </w:rPr>
              <w:instrText xml:space="preserve"> PAGEREF _Toc492373656 \h </w:instrText>
            </w:r>
            <w:r w:rsidR="00F14FD3">
              <w:rPr>
                <w:noProof/>
                <w:webHidden/>
              </w:rPr>
            </w:r>
            <w:r w:rsidR="00F14FD3">
              <w:rPr>
                <w:noProof/>
                <w:webHidden/>
              </w:rPr>
              <w:fldChar w:fldCharType="separate"/>
            </w:r>
            <w:r w:rsidR="003A6CFF">
              <w:rPr>
                <w:noProof/>
                <w:webHidden/>
              </w:rPr>
              <w:t>7</w:t>
            </w:r>
            <w:r w:rsidR="00F14FD3">
              <w:rPr>
                <w:noProof/>
                <w:webHidden/>
              </w:rPr>
              <w:fldChar w:fldCharType="end"/>
            </w:r>
          </w:hyperlink>
        </w:p>
        <w:p w14:paraId="07D353B6" w14:textId="587D4FC4" w:rsidR="00F14FD3" w:rsidRDefault="00F62B61" w:rsidP="00F62B61">
          <w:pPr>
            <w:pStyle w:val="TOC1"/>
            <w:tabs>
              <w:tab w:val="left" w:pos="567"/>
              <w:tab w:val="right" w:leader="dot" w:pos="9350"/>
            </w:tabs>
            <w:spacing w:line="360" w:lineRule="auto"/>
            <w:rPr>
              <w:rFonts w:asciiTheme="minorHAnsi" w:eastAsiaTheme="minorEastAsia" w:hAnsiTheme="minorHAnsi"/>
              <w:noProof/>
              <w:lang w:val="en-GB" w:eastAsia="en-GB"/>
            </w:rPr>
          </w:pPr>
          <w:hyperlink w:anchor="_Toc492373657" w:history="1">
            <w:r w:rsidR="00F14FD3" w:rsidRPr="0079102C">
              <w:rPr>
                <w:rStyle w:val="Hyperlink"/>
                <w:noProof/>
              </w:rPr>
              <w:t>5.</w:t>
            </w:r>
            <w:r w:rsidR="00F14FD3">
              <w:rPr>
                <w:rFonts w:asciiTheme="minorHAnsi" w:eastAsiaTheme="minorEastAsia" w:hAnsiTheme="minorHAnsi"/>
                <w:noProof/>
                <w:lang w:val="en-GB" w:eastAsia="en-GB"/>
              </w:rPr>
              <w:tab/>
            </w:r>
            <w:r w:rsidR="00F14FD3" w:rsidRPr="0079102C">
              <w:rPr>
                <w:rStyle w:val="Hyperlink"/>
                <w:noProof/>
              </w:rPr>
              <w:t>How Quality is Assured</w:t>
            </w:r>
            <w:r w:rsidR="00F14FD3">
              <w:rPr>
                <w:noProof/>
                <w:webHidden/>
              </w:rPr>
              <w:tab/>
            </w:r>
            <w:r w:rsidR="00F14FD3">
              <w:rPr>
                <w:noProof/>
                <w:webHidden/>
              </w:rPr>
              <w:fldChar w:fldCharType="begin"/>
            </w:r>
            <w:r w:rsidR="00F14FD3">
              <w:rPr>
                <w:noProof/>
                <w:webHidden/>
              </w:rPr>
              <w:instrText xml:space="preserve"> PAGEREF _Toc492373657 \h </w:instrText>
            </w:r>
            <w:r w:rsidR="00F14FD3">
              <w:rPr>
                <w:noProof/>
                <w:webHidden/>
              </w:rPr>
            </w:r>
            <w:r w:rsidR="00F14FD3">
              <w:rPr>
                <w:noProof/>
                <w:webHidden/>
              </w:rPr>
              <w:fldChar w:fldCharType="separate"/>
            </w:r>
            <w:r w:rsidR="003A6CFF">
              <w:rPr>
                <w:noProof/>
                <w:webHidden/>
              </w:rPr>
              <w:t>9</w:t>
            </w:r>
            <w:r w:rsidR="00F14FD3">
              <w:rPr>
                <w:noProof/>
                <w:webHidden/>
              </w:rPr>
              <w:fldChar w:fldCharType="end"/>
            </w:r>
          </w:hyperlink>
        </w:p>
        <w:p w14:paraId="7F6D4665" w14:textId="47803030" w:rsidR="00F14FD3" w:rsidRDefault="00F62B61" w:rsidP="00F62B61">
          <w:pPr>
            <w:pStyle w:val="TOC1"/>
            <w:tabs>
              <w:tab w:val="left" w:pos="567"/>
              <w:tab w:val="right" w:leader="dot" w:pos="9350"/>
            </w:tabs>
            <w:spacing w:line="360" w:lineRule="auto"/>
            <w:rPr>
              <w:rFonts w:asciiTheme="minorHAnsi" w:eastAsiaTheme="minorEastAsia" w:hAnsiTheme="minorHAnsi"/>
              <w:noProof/>
              <w:lang w:val="en-GB" w:eastAsia="en-GB"/>
            </w:rPr>
          </w:pPr>
          <w:hyperlink w:anchor="_Toc492373659" w:history="1">
            <w:r w:rsidR="00F14FD3" w:rsidRPr="0079102C">
              <w:rPr>
                <w:rStyle w:val="Hyperlink"/>
                <w:noProof/>
              </w:rPr>
              <w:t>7.</w:t>
            </w:r>
            <w:r w:rsidR="00F14FD3">
              <w:rPr>
                <w:rFonts w:asciiTheme="minorHAnsi" w:eastAsiaTheme="minorEastAsia" w:hAnsiTheme="minorHAnsi"/>
                <w:noProof/>
                <w:lang w:val="en-GB" w:eastAsia="en-GB"/>
              </w:rPr>
              <w:tab/>
            </w:r>
            <w:r w:rsidR="00F14FD3" w:rsidRPr="0079102C">
              <w:rPr>
                <w:rStyle w:val="Hyperlink"/>
                <w:noProof/>
              </w:rPr>
              <w:t>Module Specifications</w:t>
            </w:r>
            <w:r w:rsidR="00F14FD3">
              <w:rPr>
                <w:noProof/>
                <w:webHidden/>
              </w:rPr>
              <w:tab/>
            </w:r>
            <w:r w:rsidR="00F14FD3">
              <w:rPr>
                <w:noProof/>
                <w:webHidden/>
              </w:rPr>
              <w:fldChar w:fldCharType="begin"/>
            </w:r>
            <w:r w:rsidR="00F14FD3">
              <w:rPr>
                <w:noProof/>
                <w:webHidden/>
              </w:rPr>
              <w:instrText xml:space="preserve"> PAGEREF _Toc492373659 \h </w:instrText>
            </w:r>
            <w:r w:rsidR="00F14FD3">
              <w:rPr>
                <w:noProof/>
                <w:webHidden/>
              </w:rPr>
            </w:r>
            <w:r w:rsidR="00F14FD3">
              <w:rPr>
                <w:noProof/>
                <w:webHidden/>
              </w:rPr>
              <w:fldChar w:fldCharType="separate"/>
            </w:r>
            <w:r w:rsidR="003A6CFF">
              <w:rPr>
                <w:noProof/>
                <w:webHidden/>
              </w:rPr>
              <w:t>11</w:t>
            </w:r>
            <w:r w:rsidR="00F14FD3">
              <w:rPr>
                <w:noProof/>
                <w:webHidden/>
              </w:rPr>
              <w:fldChar w:fldCharType="end"/>
            </w:r>
          </w:hyperlink>
        </w:p>
        <w:p w14:paraId="76DB3DED" w14:textId="30FDD99A" w:rsidR="0058414B" w:rsidRDefault="00F14FD3" w:rsidP="00F62B61">
          <w:pPr>
            <w:pStyle w:val="TOC1"/>
            <w:tabs>
              <w:tab w:val="left" w:pos="560"/>
              <w:tab w:val="right" w:leader="dot" w:pos="9350"/>
            </w:tabs>
            <w:spacing w:line="360" w:lineRule="auto"/>
            <w:rPr>
              <w:b/>
              <w:bCs/>
              <w:noProof/>
            </w:rPr>
          </w:pPr>
          <w:r>
            <w:fldChar w:fldCharType="end"/>
          </w:r>
        </w:p>
      </w:sdtContent>
    </w:sdt>
    <w:p w14:paraId="76DB3DEE" w14:textId="77777777" w:rsidR="004D4E82" w:rsidRDefault="00041CC0" w:rsidP="0062453F">
      <w:pPr>
        <w:rPr>
          <w:szCs w:val="28"/>
        </w:rPr>
        <w:sectPr w:rsidR="004D4E82" w:rsidSect="002E65AC">
          <w:pgSz w:w="12240" w:h="15840"/>
          <w:pgMar w:top="1440" w:right="1440" w:bottom="1440" w:left="1440" w:header="720" w:footer="720" w:gutter="0"/>
          <w:pgNumType w:start="1"/>
          <w:cols w:space="720"/>
          <w:docGrid w:linePitch="360"/>
        </w:sectPr>
      </w:pPr>
      <w:r>
        <w:rPr>
          <w:szCs w:val="28"/>
        </w:rPr>
        <w:tab/>
      </w:r>
      <w:bookmarkStart w:id="2" w:name="_GoBack"/>
      <w:bookmarkEnd w:id="2"/>
    </w:p>
    <w:p w14:paraId="76DB3DEF" w14:textId="77777777" w:rsidR="0062453F" w:rsidRDefault="00F20413" w:rsidP="00B74899">
      <w:pPr>
        <w:pStyle w:val="Heading1"/>
      </w:pPr>
      <w:bookmarkStart w:id="3" w:name="_Toc492373653"/>
      <w:r w:rsidRPr="0062453F">
        <w:lastRenderedPageBreak/>
        <w:t>Introduction</w:t>
      </w:r>
      <w:bookmarkEnd w:id="3"/>
    </w:p>
    <w:p w14:paraId="76DB3DF0" w14:textId="77777777" w:rsidR="00AF4566" w:rsidRPr="0062453F" w:rsidRDefault="00AF4566" w:rsidP="00C013A3">
      <w:pPr>
        <w:pStyle w:val="Heading2"/>
      </w:pPr>
      <w:r w:rsidRPr="007E0EC0">
        <w:t>Welcome</w:t>
      </w:r>
    </w:p>
    <w:p w14:paraId="76DB3DF1" w14:textId="61919D9F" w:rsidR="00DD3666" w:rsidRDefault="00DD3666" w:rsidP="00B44CC0">
      <w:r w:rsidRPr="00DD3666">
        <w:t xml:space="preserve">Welcome to the </w:t>
      </w:r>
      <w:r w:rsidR="009171F4">
        <w:t xml:space="preserve">Integrated Mental Health and Social Care </w:t>
      </w:r>
      <w:r w:rsidR="009171F4" w:rsidRPr="00DD3666">
        <w:t>Foundation</w:t>
      </w:r>
      <w:r w:rsidR="004D4E82">
        <w:t xml:space="preserve"> </w:t>
      </w:r>
      <w:r w:rsidRPr="00DD3666">
        <w:t>Degree. This course is offered in partnership between</w:t>
      </w:r>
      <w:r w:rsidR="00256809">
        <w:t xml:space="preserve"> </w:t>
      </w:r>
      <w:r w:rsidR="007E0EC0">
        <w:t>UWE</w:t>
      </w:r>
      <w:r w:rsidR="00B44CC0">
        <w:t xml:space="preserve"> </w:t>
      </w:r>
      <w:r w:rsidR="00445D5B">
        <w:t>and University Centre Weston (UCW)</w:t>
      </w:r>
      <w:r w:rsidRPr="00DD3666">
        <w:t xml:space="preserve">. You are a registered student at </w:t>
      </w:r>
      <w:r w:rsidR="007E0EC0">
        <w:t>UWE</w:t>
      </w:r>
      <w:r w:rsidR="00B44CC0" w:rsidRPr="00DD3666">
        <w:t xml:space="preserve"> </w:t>
      </w:r>
      <w:r w:rsidR="00445D5B">
        <w:t>and at UCW</w:t>
      </w:r>
      <w:r w:rsidRPr="00DD3666">
        <w:t xml:space="preserve">, and you have access to services on both sites. </w:t>
      </w:r>
    </w:p>
    <w:p w14:paraId="76DB3DF3" w14:textId="77777777" w:rsidR="00837F8E" w:rsidRPr="00771482" w:rsidRDefault="00441B4A" w:rsidP="00C013A3">
      <w:pPr>
        <w:pStyle w:val="Heading2"/>
        <w:rPr>
          <w:szCs w:val="32"/>
        </w:rPr>
      </w:pPr>
      <w:r w:rsidRPr="00771482">
        <w:t>Purpose</w:t>
      </w:r>
      <w:r w:rsidRPr="0062453F">
        <w:t xml:space="preserve"> of the Handbook</w:t>
      </w:r>
    </w:p>
    <w:p w14:paraId="76DB3DF4" w14:textId="68EE30F5" w:rsidR="000B18A0" w:rsidRDefault="00256809" w:rsidP="0062453F">
      <w:r w:rsidRPr="00DD3666">
        <w:t xml:space="preserve">This handbook gives you essential background information that will be of help in your studies </w:t>
      </w:r>
      <w:r w:rsidR="00B44CC0">
        <w:t xml:space="preserve">on </w:t>
      </w:r>
      <w:r w:rsidR="00B44CC0" w:rsidRPr="00DD3666">
        <w:t xml:space="preserve">the </w:t>
      </w:r>
      <w:r w:rsidR="003620DC">
        <w:t>FdS</w:t>
      </w:r>
      <w:r w:rsidR="00810B90">
        <w:t>c Integrated Mental Health and Social C</w:t>
      </w:r>
      <w:r w:rsidR="003620DC">
        <w:t>are</w:t>
      </w:r>
      <w:r w:rsidR="00B44CC0">
        <w:t xml:space="preserve"> </w:t>
      </w:r>
      <w:r>
        <w:t>programme</w:t>
      </w:r>
      <w:r w:rsidRPr="00DD3666">
        <w:t xml:space="preserve">.  </w:t>
      </w:r>
      <w:r w:rsidR="000B18A0" w:rsidRPr="001242FD">
        <w:t xml:space="preserve">It provides links to the definitive data sources wherever possible.  </w:t>
      </w:r>
      <w:r w:rsidR="000B18A0" w:rsidRPr="00810B90">
        <w:t>The handbook can be a</w:t>
      </w:r>
      <w:r w:rsidR="00810B90" w:rsidRPr="00810B90">
        <w:t xml:space="preserve">ccessed via your Virtual Learning </w:t>
      </w:r>
      <w:r w:rsidR="00810B90">
        <w:t>E</w:t>
      </w:r>
      <w:r w:rsidR="00810B90" w:rsidRPr="00810B90">
        <w:t>nvironment</w:t>
      </w:r>
      <w:r w:rsidR="00810B90">
        <w:t xml:space="preserve"> (VLE)</w:t>
      </w:r>
    </w:p>
    <w:p w14:paraId="76DB3DF5" w14:textId="77777777" w:rsidR="00256809" w:rsidRDefault="000B18A0" w:rsidP="0062453F">
      <w:pPr>
        <w:rPr>
          <w:szCs w:val="24"/>
        </w:rPr>
      </w:pPr>
      <w:r w:rsidRPr="001242FD">
        <w:t>Please note that the electronic version will be kept up to date and you will be notified of any significant changes.</w:t>
      </w:r>
      <w:r w:rsidR="003A64D0" w:rsidRPr="001242FD">
        <w:t xml:space="preserve"> If you have taken a hard copy of any information please remember to refer back to the electronic version to ensure that you are working with the most up to date information.</w:t>
      </w:r>
    </w:p>
    <w:p w14:paraId="76DB3DF6" w14:textId="77777777" w:rsidR="0032448E" w:rsidRDefault="00256809" w:rsidP="00A9080E">
      <w:r w:rsidRPr="00DD3666">
        <w:t xml:space="preserve">For </w:t>
      </w:r>
      <w:r w:rsidRPr="00256809">
        <w:rPr>
          <w:b/>
        </w:rPr>
        <w:t>module information</w:t>
      </w:r>
      <w:r w:rsidRPr="00DD3666">
        <w:t xml:space="preserve"> please see</w:t>
      </w:r>
      <w:r w:rsidR="00C77E28">
        <w:t xml:space="preserve"> the respective Module Handbook</w:t>
      </w:r>
      <w:r w:rsidRPr="00DD3666">
        <w:t>.</w:t>
      </w:r>
    </w:p>
    <w:p w14:paraId="76DB3DF7" w14:textId="77777777" w:rsidR="00B95A1C" w:rsidRDefault="00B95A1C" w:rsidP="00B74899">
      <w:pPr>
        <w:pStyle w:val="Heading1"/>
        <w:sectPr w:rsidR="00B95A1C" w:rsidSect="002E65AC">
          <w:pgSz w:w="12240" w:h="15840"/>
          <w:pgMar w:top="1440" w:right="1440" w:bottom="1440" w:left="1440" w:header="720" w:footer="720" w:gutter="0"/>
          <w:pgNumType w:start="1"/>
          <w:cols w:space="720"/>
          <w:titlePg/>
          <w:docGrid w:linePitch="360"/>
        </w:sectPr>
      </w:pPr>
    </w:p>
    <w:p w14:paraId="76DB3DF8" w14:textId="77777777" w:rsidR="00A77AA8" w:rsidRPr="00A77AA8" w:rsidRDefault="002D4CA5" w:rsidP="00B74899">
      <w:pPr>
        <w:pStyle w:val="Heading1"/>
      </w:pPr>
      <w:bookmarkStart w:id="4" w:name="_Toc492373654"/>
      <w:r w:rsidRPr="00837F8E">
        <w:lastRenderedPageBreak/>
        <w:t>Course content</w:t>
      </w:r>
      <w:bookmarkEnd w:id="4"/>
    </w:p>
    <w:p w14:paraId="76DB3DF9" w14:textId="24909014" w:rsidR="000C3A8C" w:rsidRDefault="00792316" w:rsidP="00C013A3">
      <w:pPr>
        <w:pStyle w:val="Heading2"/>
      </w:pPr>
      <w:r>
        <w:t>Course Distinctiveness</w:t>
      </w:r>
    </w:p>
    <w:p w14:paraId="08C0305D" w14:textId="77777777" w:rsidR="00921669" w:rsidRDefault="00921669" w:rsidP="00921669">
      <w:pPr>
        <w:rPr>
          <w:szCs w:val="24"/>
        </w:rPr>
      </w:pPr>
    </w:p>
    <w:p w14:paraId="500C0E2A" w14:textId="77777777" w:rsidR="00921669" w:rsidRDefault="00921669" w:rsidP="00921669">
      <w:pPr>
        <w:keepNext/>
      </w:pPr>
      <w:r>
        <w:rPr>
          <w:b/>
          <w:noProof/>
          <w:szCs w:val="28"/>
          <w:lang w:val="en-GB" w:eastAsia="en-GB"/>
        </w:rPr>
        <w:drawing>
          <wp:inline distT="0" distB="0" distL="0" distR="0" wp14:anchorId="7969A631" wp14:editId="6519A84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9884BCD" w14:textId="7B00AC6B" w:rsidR="00921669" w:rsidRDefault="00921669" w:rsidP="00921669">
      <w:pPr>
        <w:pStyle w:val="Caption"/>
        <w:rPr>
          <w:sz w:val="24"/>
          <w:szCs w:val="24"/>
        </w:rPr>
      </w:pPr>
      <w:r>
        <w:t xml:space="preserve">Figure </w:t>
      </w:r>
      <w:r w:rsidR="00635A9D">
        <w:rPr>
          <w:noProof/>
        </w:rPr>
        <w:fldChar w:fldCharType="begin"/>
      </w:r>
      <w:r w:rsidR="00635A9D">
        <w:rPr>
          <w:noProof/>
        </w:rPr>
        <w:instrText xml:space="preserve"> SEQ Figure \* ARABIC </w:instrText>
      </w:r>
      <w:r w:rsidR="00635A9D">
        <w:rPr>
          <w:noProof/>
        </w:rPr>
        <w:fldChar w:fldCharType="separate"/>
      </w:r>
      <w:r w:rsidR="0078370B">
        <w:rPr>
          <w:noProof/>
        </w:rPr>
        <w:t>1</w:t>
      </w:r>
      <w:r w:rsidR="00635A9D">
        <w:rPr>
          <w:noProof/>
        </w:rPr>
        <w:fldChar w:fldCharType="end"/>
      </w:r>
      <w:r>
        <w:t>: Framework for Higher Education Qualifications</w:t>
      </w:r>
    </w:p>
    <w:p w14:paraId="1F9F6D2A" w14:textId="77777777" w:rsidR="00F74693" w:rsidRPr="00726597" w:rsidRDefault="00F74693" w:rsidP="00F74693">
      <w:r w:rsidRPr="00726597">
        <w:t xml:space="preserve">Supporting the mental health and emotional wellbeing of adults requires knowledgeable, skilled and compassionate practitioners. </w:t>
      </w:r>
      <w:r w:rsidRPr="00726597">
        <w:rPr>
          <w:lang w:val="en"/>
        </w:rPr>
        <w:t>This programme aims to develop the skills and knowledge of individuals currently working within social care and mental health services.  It is a vocational higher education qualification, which integrates both theory and work-based learning, in order to increase individual’s knowledge and skills in the delivery of person-centered care.</w:t>
      </w:r>
      <w:r w:rsidRPr="00726597">
        <w:t xml:space="preserve"> </w:t>
      </w:r>
    </w:p>
    <w:p w14:paraId="422BACF0" w14:textId="77777777" w:rsidR="00F74693" w:rsidRPr="00726597" w:rsidRDefault="00F74693" w:rsidP="00F74693">
      <w:r w:rsidRPr="00726597">
        <w:t xml:space="preserve">This two-year programme is a unique, alternative route for individuals to either develop their current practice in social care and mental health settings or to achieve the required credit to enter higher education, on the BSc (Hons) Nursing </w:t>
      </w:r>
      <w:r>
        <w:t xml:space="preserve">(Mental Health) </w:t>
      </w:r>
      <w:r w:rsidRPr="00726597">
        <w:t xml:space="preserve">programme, in year 2, if they want to pursue a career in mental health nursing. </w:t>
      </w:r>
      <w:r>
        <w:t xml:space="preserve">An alternative progression route is the </w:t>
      </w:r>
      <w:proofErr w:type="gramStart"/>
      <w:r>
        <w:t>BSc(</w:t>
      </w:r>
      <w:proofErr w:type="gramEnd"/>
      <w:r>
        <w:t>Hons) Health and Social Care. Students are required to be in suitable employment and undertake mandatory work placement throughout the programme. The suitability of work placement settings must be agreed by University Centre Weston (UCW).</w:t>
      </w:r>
    </w:p>
    <w:p w14:paraId="422F8A8B" w14:textId="6AE69999" w:rsidR="00F74693" w:rsidRPr="00726597" w:rsidRDefault="00F74693" w:rsidP="00F74693">
      <w:pPr>
        <w:rPr>
          <w:rFonts w:eastAsiaTheme="minorEastAsia"/>
          <w:color w:val="000000"/>
        </w:rPr>
      </w:pPr>
      <w:r w:rsidRPr="00726597">
        <w:t xml:space="preserve">The Programme will enable individuals to </w:t>
      </w:r>
      <w:r w:rsidRPr="00D71697">
        <w:t>have the evidence base to support their practice and allow them to work in an effective and informed way, with adults who require support with mental health and wellbeing. The ability to deliver evidence based care, to challenge opinions, to evaluate their own work and to cope with the demands of the dynamic nature of nursing is fundamental to this preparation.  T</w:t>
      </w:r>
      <w:r w:rsidRPr="00D71697">
        <w:rPr>
          <w:rFonts w:eastAsiaTheme="minorEastAsia"/>
          <w:color w:val="000000"/>
        </w:rPr>
        <w:t xml:space="preserve">he programme also fulfils a need identified within professional networks </w:t>
      </w:r>
      <w:proofErr w:type="spellStart"/>
      <w:r w:rsidRPr="00D71697">
        <w:rPr>
          <w:rFonts w:eastAsiaTheme="minorEastAsia"/>
          <w:color w:val="000000"/>
        </w:rPr>
        <w:t>organised</w:t>
      </w:r>
      <w:proofErr w:type="spellEnd"/>
      <w:r w:rsidRPr="00D71697">
        <w:rPr>
          <w:rFonts w:eastAsiaTheme="minorEastAsia"/>
          <w:color w:val="000000"/>
        </w:rPr>
        <w:t xml:space="preserve"> through Health Education England (South West) to provide clear and appropriate career pathways particularly within the field of mental health and a qualification that </w:t>
      </w:r>
      <w:r w:rsidRPr="00D71697">
        <w:rPr>
          <w:rFonts w:eastAsiaTheme="minorEastAsia"/>
          <w:color w:val="000000"/>
        </w:rPr>
        <w:lastRenderedPageBreak/>
        <w:t>will also support the creation of Band 4 assistant practitioners through a higher apprenticeship route.</w:t>
      </w:r>
      <w:r w:rsidRPr="00726597">
        <w:rPr>
          <w:rFonts w:eastAsiaTheme="minorEastAsia"/>
          <w:color w:val="000000"/>
        </w:rPr>
        <w:t xml:space="preserve">  </w:t>
      </w:r>
    </w:p>
    <w:p w14:paraId="76DB3E31" w14:textId="6FC06021" w:rsidR="002B696D" w:rsidRPr="00C259E8" w:rsidRDefault="00E00F5F" w:rsidP="00EB45D8">
      <w:pPr>
        <w:pStyle w:val="Heading3"/>
      </w:pPr>
      <w:r w:rsidRPr="00C259E8">
        <w:t>Link Tutor</w:t>
      </w:r>
    </w:p>
    <w:p w14:paraId="76DB3E32" w14:textId="77777777" w:rsidR="00CA357D" w:rsidRDefault="00E00F5F" w:rsidP="0062453F">
      <w:r w:rsidRPr="00E00F5F">
        <w:t>Each programme has an identified link</w:t>
      </w:r>
      <w:r w:rsidR="00406A9A">
        <w:t xml:space="preserve"> tutor from its</w:t>
      </w:r>
      <w:r w:rsidRPr="00E00F5F">
        <w:t xml:space="preserve"> validating </w:t>
      </w:r>
      <w:r w:rsidR="00406A9A">
        <w:t xml:space="preserve">partner </w:t>
      </w:r>
      <w:r w:rsidRPr="00E00F5F">
        <w:t>University whose role it is to support the Weston team</w:t>
      </w:r>
      <w:r>
        <w:t xml:space="preserve">. </w:t>
      </w:r>
    </w:p>
    <w:p w14:paraId="76DB3E33" w14:textId="77777777" w:rsidR="00E00F5F" w:rsidRDefault="00E00F5F" w:rsidP="0062453F">
      <w:r>
        <w:t>The li</w:t>
      </w:r>
      <w:r w:rsidR="00EB45D8">
        <w:t xml:space="preserve">nk tutor for your programme is: </w:t>
      </w:r>
    </w:p>
    <w:tbl>
      <w:tblPr>
        <w:tblStyle w:val="TableGrid2"/>
        <w:tblW w:w="0" w:type="auto"/>
        <w:tblLook w:val="04A0" w:firstRow="1" w:lastRow="0" w:firstColumn="1" w:lastColumn="0" w:noHBand="0" w:noVBand="1"/>
      </w:tblPr>
      <w:tblGrid>
        <w:gridCol w:w="1980"/>
        <w:gridCol w:w="2239"/>
        <w:gridCol w:w="4423"/>
      </w:tblGrid>
      <w:tr w:rsidR="00F31910" w:rsidRPr="00F31910" w14:paraId="76DB3E37" w14:textId="77777777" w:rsidTr="00F31910">
        <w:tc>
          <w:tcPr>
            <w:tcW w:w="1980" w:type="dxa"/>
          </w:tcPr>
          <w:p w14:paraId="76DB3E34" w14:textId="2BBCCE12" w:rsidR="00F31910" w:rsidRPr="00C259E8" w:rsidRDefault="00021205" w:rsidP="00F31910">
            <w:pPr>
              <w:rPr>
                <w:b/>
                <w:highlight w:val="yellow"/>
              </w:rPr>
            </w:pPr>
            <w:r w:rsidRPr="00822AA7">
              <w:rPr>
                <w:b/>
              </w:rPr>
              <w:t>Lucy W</w:t>
            </w:r>
            <w:r w:rsidR="00822AA7" w:rsidRPr="00822AA7">
              <w:rPr>
                <w:b/>
              </w:rPr>
              <w:t>atkins</w:t>
            </w:r>
          </w:p>
        </w:tc>
        <w:tc>
          <w:tcPr>
            <w:tcW w:w="2239" w:type="dxa"/>
          </w:tcPr>
          <w:p w14:paraId="76DB3E35" w14:textId="1DB30B43" w:rsidR="00F31910" w:rsidRPr="00F5655B" w:rsidRDefault="000B47AA" w:rsidP="00F5655B">
            <w:pPr>
              <w:spacing w:after="0"/>
              <w:rPr>
                <w:rFonts w:cs="Arial"/>
              </w:rPr>
            </w:pPr>
            <w:r>
              <w:rPr>
                <w:rFonts w:cs="Arial"/>
              </w:rPr>
              <w:t xml:space="preserve">Senior Lecturer Mental Health </w:t>
            </w:r>
          </w:p>
        </w:tc>
        <w:tc>
          <w:tcPr>
            <w:tcW w:w="4423" w:type="dxa"/>
          </w:tcPr>
          <w:p w14:paraId="76DB3E36" w14:textId="69104785" w:rsidR="00F31910" w:rsidRPr="00F31910" w:rsidRDefault="00AB343C" w:rsidP="000B47AA">
            <w:r>
              <w:t>Lucy2.Watkins@uwe.ac.uk</w:t>
            </w:r>
          </w:p>
        </w:tc>
      </w:tr>
    </w:tbl>
    <w:p w14:paraId="76DB3E39" w14:textId="49E8B604" w:rsidR="0059305D" w:rsidRDefault="0059305D" w:rsidP="00C013A3">
      <w:pPr>
        <w:pStyle w:val="Heading2"/>
      </w:pPr>
      <w:r w:rsidRPr="0059305D">
        <w:t>Course</w:t>
      </w:r>
      <w:r>
        <w:t xml:space="preserve"> structure</w:t>
      </w:r>
    </w:p>
    <w:p w14:paraId="76DB3E3A" w14:textId="77777777" w:rsidR="0059305D" w:rsidRDefault="0059305D" w:rsidP="0059305D">
      <w:pPr>
        <w:pStyle w:val="Heading3"/>
      </w:pPr>
      <w:r>
        <w:t xml:space="preserve">Year </w:t>
      </w:r>
      <w:r w:rsidRPr="00F50E83">
        <w:t>One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790"/>
        <w:gridCol w:w="5937"/>
        <w:gridCol w:w="977"/>
        <w:gridCol w:w="1789"/>
      </w:tblGrid>
      <w:tr w:rsidR="00F31910" w:rsidRPr="00F74693" w14:paraId="76DB3E3D" w14:textId="77777777" w:rsidTr="00F74693">
        <w:trPr>
          <w:cantSplit/>
          <w:tblHeader/>
        </w:trPr>
        <w:tc>
          <w:tcPr>
            <w:tcW w:w="9493" w:type="dxa"/>
            <w:gridSpan w:val="4"/>
            <w:tcBorders>
              <w:bottom w:val="nil"/>
            </w:tcBorders>
          </w:tcPr>
          <w:p w14:paraId="76DB3E3B" w14:textId="77777777" w:rsidR="00F31910" w:rsidRPr="00F74693" w:rsidRDefault="00F31910" w:rsidP="00F74693">
            <w:pPr>
              <w:pStyle w:val="NoSpacing"/>
            </w:pPr>
            <w:r w:rsidRPr="00F74693">
              <w:t>Full time</w:t>
            </w:r>
          </w:p>
          <w:p w14:paraId="76DB3E3C" w14:textId="77777777" w:rsidR="00F31910" w:rsidRPr="00F74693" w:rsidRDefault="00F31910" w:rsidP="00F74693">
            <w:pPr>
              <w:pStyle w:val="NoSpacing"/>
            </w:pPr>
            <w:r w:rsidRPr="00F74693">
              <w:t>Year 1 of study</w:t>
            </w:r>
          </w:p>
        </w:tc>
      </w:tr>
      <w:tr w:rsidR="00F31910" w:rsidRPr="00F74693" w14:paraId="76DB3E42" w14:textId="77777777" w:rsidTr="00F74693">
        <w:trPr>
          <w:trHeight w:val="495"/>
        </w:trPr>
        <w:tc>
          <w:tcPr>
            <w:tcW w:w="0" w:type="auto"/>
            <w:tcBorders>
              <w:bottom w:val="nil"/>
            </w:tcBorders>
          </w:tcPr>
          <w:p w14:paraId="76DB3E3E" w14:textId="77777777" w:rsidR="00F31910" w:rsidRPr="00F74693" w:rsidRDefault="00F31910" w:rsidP="00F74693">
            <w:pPr>
              <w:pStyle w:val="NoSpacing"/>
            </w:pPr>
            <w:r w:rsidRPr="00F74693">
              <w:t>Level</w:t>
            </w:r>
          </w:p>
        </w:tc>
        <w:tc>
          <w:tcPr>
            <w:tcW w:w="0" w:type="auto"/>
            <w:tcBorders>
              <w:bottom w:val="nil"/>
            </w:tcBorders>
          </w:tcPr>
          <w:p w14:paraId="76DB3E3F" w14:textId="620177F6" w:rsidR="00F31910" w:rsidRPr="00F74693" w:rsidRDefault="00335EAA" w:rsidP="00F74693">
            <w:pPr>
              <w:pStyle w:val="NoSpacing"/>
            </w:pPr>
            <w:r w:rsidRPr="00F74693">
              <w:t xml:space="preserve">Module </w:t>
            </w:r>
            <w:r w:rsidR="00F31910" w:rsidRPr="00F74693">
              <w:t>Title</w:t>
            </w:r>
          </w:p>
        </w:tc>
        <w:tc>
          <w:tcPr>
            <w:tcW w:w="0" w:type="auto"/>
            <w:tcBorders>
              <w:bottom w:val="nil"/>
            </w:tcBorders>
          </w:tcPr>
          <w:p w14:paraId="76DB3E40" w14:textId="77777777" w:rsidR="00F31910" w:rsidRPr="00F74693" w:rsidRDefault="00F31910" w:rsidP="00F74693">
            <w:pPr>
              <w:pStyle w:val="NoSpacing"/>
            </w:pPr>
            <w:r w:rsidRPr="00F74693">
              <w:t>Credits</w:t>
            </w:r>
          </w:p>
        </w:tc>
        <w:tc>
          <w:tcPr>
            <w:tcW w:w="1789" w:type="dxa"/>
            <w:tcBorders>
              <w:bottom w:val="nil"/>
            </w:tcBorders>
          </w:tcPr>
          <w:p w14:paraId="76DB3E41" w14:textId="77777777" w:rsidR="00F31910" w:rsidRPr="00F74693" w:rsidRDefault="00F31910" w:rsidP="00F74693">
            <w:pPr>
              <w:pStyle w:val="NoSpacing"/>
            </w:pPr>
            <w:r w:rsidRPr="00F74693">
              <w:t>Code</w:t>
            </w:r>
          </w:p>
        </w:tc>
      </w:tr>
      <w:tr w:rsidR="00F31910" w:rsidRPr="00F74693" w14:paraId="76DB3E47" w14:textId="77777777" w:rsidTr="00F74693">
        <w:trPr>
          <w:trHeight w:val="550"/>
        </w:trPr>
        <w:tc>
          <w:tcPr>
            <w:tcW w:w="0" w:type="auto"/>
          </w:tcPr>
          <w:p w14:paraId="76DB3E43" w14:textId="77777777" w:rsidR="00F31910" w:rsidRPr="00F74693" w:rsidRDefault="00F31910" w:rsidP="00F74693">
            <w:pPr>
              <w:pStyle w:val="NoSpacing"/>
            </w:pPr>
            <w:r w:rsidRPr="00F74693">
              <w:t>4</w:t>
            </w:r>
          </w:p>
        </w:tc>
        <w:tc>
          <w:tcPr>
            <w:tcW w:w="0" w:type="auto"/>
          </w:tcPr>
          <w:p w14:paraId="76DB3E44" w14:textId="6246216D" w:rsidR="00F31910" w:rsidRPr="00F74693" w:rsidRDefault="008601CF" w:rsidP="00F74693">
            <w:pPr>
              <w:pStyle w:val="NoSpacing"/>
              <w:rPr>
                <w:rFonts w:cs="Arial"/>
                <w:szCs w:val="24"/>
              </w:rPr>
            </w:pPr>
            <w:r w:rsidRPr="00F74693">
              <w:rPr>
                <w:rFonts w:eastAsia="Arial" w:cs="Arial"/>
                <w:iCs/>
                <w:szCs w:val="24"/>
              </w:rPr>
              <w:t>S</w:t>
            </w:r>
            <w:r w:rsidR="00335EAA" w:rsidRPr="00F74693">
              <w:rPr>
                <w:rFonts w:eastAsia="Arial" w:cs="Arial"/>
                <w:iCs/>
                <w:szCs w:val="24"/>
              </w:rPr>
              <w:t xml:space="preserve">kills for Healthcare Practice 1 </w:t>
            </w:r>
          </w:p>
        </w:tc>
        <w:tc>
          <w:tcPr>
            <w:tcW w:w="0" w:type="auto"/>
          </w:tcPr>
          <w:p w14:paraId="76DB3E45" w14:textId="77777777" w:rsidR="00F31910" w:rsidRPr="00F74693" w:rsidRDefault="00F31910" w:rsidP="00F74693">
            <w:pPr>
              <w:pStyle w:val="NoSpacing"/>
            </w:pPr>
            <w:r w:rsidRPr="00F74693">
              <w:t>30</w:t>
            </w:r>
          </w:p>
        </w:tc>
        <w:tc>
          <w:tcPr>
            <w:tcW w:w="1789" w:type="dxa"/>
          </w:tcPr>
          <w:p w14:paraId="76DB3E46" w14:textId="6020D77D" w:rsidR="00F31910" w:rsidRPr="00F74693" w:rsidRDefault="00335EAA" w:rsidP="00F74693">
            <w:pPr>
              <w:pStyle w:val="NoSpacing"/>
              <w:rPr>
                <w:rFonts w:cs="Arial"/>
                <w:szCs w:val="24"/>
              </w:rPr>
            </w:pPr>
            <w:r w:rsidRPr="00F74693">
              <w:rPr>
                <w:rFonts w:eastAsia="Arial" w:cs="Arial"/>
                <w:iCs/>
                <w:szCs w:val="24"/>
              </w:rPr>
              <w:t>UZZSVN-30-1</w:t>
            </w:r>
          </w:p>
        </w:tc>
      </w:tr>
      <w:tr w:rsidR="00F31910" w:rsidRPr="00F74693" w14:paraId="76DB3E4C" w14:textId="77777777" w:rsidTr="00F74693">
        <w:tc>
          <w:tcPr>
            <w:tcW w:w="0" w:type="auto"/>
          </w:tcPr>
          <w:p w14:paraId="76DB3E48" w14:textId="77777777" w:rsidR="00F31910" w:rsidRPr="00F74693" w:rsidRDefault="00F31910" w:rsidP="00F74693">
            <w:pPr>
              <w:pStyle w:val="NoSpacing"/>
            </w:pPr>
            <w:r w:rsidRPr="00F74693">
              <w:t>4</w:t>
            </w:r>
          </w:p>
        </w:tc>
        <w:tc>
          <w:tcPr>
            <w:tcW w:w="0" w:type="auto"/>
          </w:tcPr>
          <w:p w14:paraId="76DB3E49" w14:textId="4545B2A1" w:rsidR="00F31910" w:rsidRPr="00F74693" w:rsidRDefault="00335EAA" w:rsidP="00F74693">
            <w:pPr>
              <w:pStyle w:val="NoSpacing"/>
              <w:rPr>
                <w:rFonts w:cs="Arial"/>
                <w:szCs w:val="24"/>
              </w:rPr>
            </w:pPr>
            <w:r w:rsidRPr="00F74693">
              <w:rPr>
                <w:rFonts w:eastAsia="Arial" w:cs="Arial"/>
                <w:iCs/>
                <w:szCs w:val="24"/>
              </w:rPr>
              <w:t>Communication for Healthcare Practice</w:t>
            </w:r>
          </w:p>
        </w:tc>
        <w:tc>
          <w:tcPr>
            <w:tcW w:w="0" w:type="auto"/>
          </w:tcPr>
          <w:p w14:paraId="76DB3E4A" w14:textId="77777777" w:rsidR="00F31910" w:rsidRPr="00F74693" w:rsidRDefault="00F31910" w:rsidP="00F74693">
            <w:pPr>
              <w:pStyle w:val="NoSpacing"/>
            </w:pPr>
            <w:r w:rsidRPr="00F74693">
              <w:t>30</w:t>
            </w:r>
          </w:p>
        </w:tc>
        <w:tc>
          <w:tcPr>
            <w:tcW w:w="1789" w:type="dxa"/>
          </w:tcPr>
          <w:p w14:paraId="76DB3E4B" w14:textId="5A02C799" w:rsidR="00F31910" w:rsidRPr="00F74693" w:rsidRDefault="00335EAA" w:rsidP="00F74693">
            <w:pPr>
              <w:pStyle w:val="NoSpacing"/>
              <w:rPr>
                <w:szCs w:val="24"/>
              </w:rPr>
            </w:pPr>
            <w:r w:rsidRPr="00F74693">
              <w:rPr>
                <w:rFonts w:eastAsia="Arial" w:cs="Arial"/>
                <w:iCs/>
                <w:szCs w:val="24"/>
              </w:rPr>
              <w:t>UZZSUN-30-1</w:t>
            </w:r>
          </w:p>
        </w:tc>
      </w:tr>
      <w:tr w:rsidR="00F31910" w:rsidRPr="00F74693" w14:paraId="76DB3E51" w14:textId="77777777" w:rsidTr="00F74693">
        <w:tc>
          <w:tcPr>
            <w:tcW w:w="0" w:type="auto"/>
          </w:tcPr>
          <w:p w14:paraId="76DB3E4D" w14:textId="77777777" w:rsidR="00F31910" w:rsidRPr="00F74693" w:rsidRDefault="00F31910" w:rsidP="00F74693">
            <w:pPr>
              <w:pStyle w:val="NoSpacing"/>
            </w:pPr>
            <w:r w:rsidRPr="00F74693">
              <w:t>4</w:t>
            </w:r>
          </w:p>
        </w:tc>
        <w:tc>
          <w:tcPr>
            <w:tcW w:w="0" w:type="auto"/>
          </w:tcPr>
          <w:p w14:paraId="76DB3E4E" w14:textId="038F96CA" w:rsidR="00F31910" w:rsidRPr="00F74693" w:rsidRDefault="00335EAA" w:rsidP="00F74693">
            <w:pPr>
              <w:pStyle w:val="NoSpacing"/>
              <w:rPr>
                <w:rFonts w:cs="Arial"/>
                <w:szCs w:val="24"/>
              </w:rPr>
            </w:pPr>
            <w:r w:rsidRPr="00F74693">
              <w:rPr>
                <w:rFonts w:eastAsia="Arial" w:cs="Arial"/>
                <w:iCs/>
                <w:szCs w:val="24"/>
              </w:rPr>
              <w:t>Physiology, Health and Disease</w:t>
            </w:r>
          </w:p>
        </w:tc>
        <w:tc>
          <w:tcPr>
            <w:tcW w:w="0" w:type="auto"/>
          </w:tcPr>
          <w:p w14:paraId="76DB3E4F" w14:textId="1080D774" w:rsidR="00F31910" w:rsidRPr="00F74693" w:rsidRDefault="00335EAA" w:rsidP="00F74693">
            <w:pPr>
              <w:pStyle w:val="NoSpacing"/>
            </w:pPr>
            <w:r w:rsidRPr="00F74693">
              <w:t>30</w:t>
            </w:r>
          </w:p>
        </w:tc>
        <w:tc>
          <w:tcPr>
            <w:tcW w:w="1789" w:type="dxa"/>
          </w:tcPr>
          <w:p w14:paraId="76DB3E50" w14:textId="6848A67C" w:rsidR="00F31910" w:rsidRPr="00F74693" w:rsidRDefault="00335EAA" w:rsidP="00F74693">
            <w:pPr>
              <w:pStyle w:val="NoSpacing"/>
              <w:rPr>
                <w:szCs w:val="24"/>
              </w:rPr>
            </w:pPr>
            <w:r w:rsidRPr="00F74693">
              <w:rPr>
                <w:rFonts w:eastAsia="Arial" w:cs="Arial"/>
                <w:iCs/>
                <w:szCs w:val="24"/>
              </w:rPr>
              <w:t>UZZSTN-30-1</w:t>
            </w:r>
          </w:p>
        </w:tc>
      </w:tr>
      <w:tr w:rsidR="00F31910" w:rsidRPr="00F74693" w14:paraId="76DB3E56" w14:textId="77777777" w:rsidTr="00F74693">
        <w:tc>
          <w:tcPr>
            <w:tcW w:w="0" w:type="auto"/>
          </w:tcPr>
          <w:p w14:paraId="76DB3E52" w14:textId="77777777" w:rsidR="00F31910" w:rsidRPr="00F74693" w:rsidRDefault="00F31910" w:rsidP="00F74693">
            <w:pPr>
              <w:pStyle w:val="NoSpacing"/>
            </w:pPr>
            <w:r w:rsidRPr="00F74693">
              <w:t>4</w:t>
            </w:r>
          </w:p>
        </w:tc>
        <w:tc>
          <w:tcPr>
            <w:tcW w:w="0" w:type="auto"/>
          </w:tcPr>
          <w:p w14:paraId="76DB3E53" w14:textId="27CD0E29" w:rsidR="00F31910" w:rsidRPr="00F74693" w:rsidRDefault="00335EAA" w:rsidP="00F74693">
            <w:pPr>
              <w:pStyle w:val="NoSpacing"/>
              <w:rPr>
                <w:szCs w:val="24"/>
              </w:rPr>
            </w:pPr>
            <w:r w:rsidRPr="00F74693">
              <w:rPr>
                <w:szCs w:val="24"/>
              </w:rPr>
              <w:t>Introduction to Psychology and Sociology for Integrated Practice</w:t>
            </w:r>
          </w:p>
        </w:tc>
        <w:tc>
          <w:tcPr>
            <w:tcW w:w="0" w:type="auto"/>
          </w:tcPr>
          <w:p w14:paraId="76DB3E54" w14:textId="172C0B3F" w:rsidR="00F31910" w:rsidRPr="00F74693" w:rsidRDefault="00335EAA" w:rsidP="00F74693">
            <w:pPr>
              <w:pStyle w:val="NoSpacing"/>
            </w:pPr>
            <w:r w:rsidRPr="00F74693">
              <w:t>30</w:t>
            </w:r>
          </w:p>
        </w:tc>
        <w:tc>
          <w:tcPr>
            <w:tcW w:w="1789" w:type="dxa"/>
          </w:tcPr>
          <w:p w14:paraId="76DB3E55" w14:textId="321EB1C8" w:rsidR="00F31910" w:rsidRPr="00F74693" w:rsidRDefault="00335EAA" w:rsidP="00F74693">
            <w:pPr>
              <w:pStyle w:val="NoSpacing"/>
              <w:rPr>
                <w:szCs w:val="24"/>
              </w:rPr>
            </w:pPr>
            <w:r w:rsidRPr="00F74693">
              <w:rPr>
                <w:rFonts w:eastAsia="Arial" w:cs="Arial"/>
                <w:iCs/>
                <w:szCs w:val="24"/>
              </w:rPr>
              <w:t>UZZSST-30-1</w:t>
            </w:r>
          </w:p>
        </w:tc>
      </w:tr>
    </w:tbl>
    <w:p w14:paraId="76DB3E7B" w14:textId="37305FAD" w:rsidR="0059305D" w:rsidRDefault="0059305D" w:rsidP="0059305D">
      <w:pPr>
        <w:pStyle w:val="Heading3"/>
      </w:pPr>
      <w:r w:rsidRPr="002D4CA5">
        <w:t>Year Two</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20" w:firstRow="1" w:lastRow="0" w:firstColumn="0" w:lastColumn="0" w:noHBand="1" w:noVBand="1"/>
      </w:tblPr>
      <w:tblGrid>
        <w:gridCol w:w="790"/>
        <w:gridCol w:w="5841"/>
        <w:gridCol w:w="977"/>
        <w:gridCol w:w="1919"/>
      </w:tblGrid>
      <w:tr w:rsidR="00F31910" w:rsidRPr="00F74693" w14:paraId="76DB3E7E" w14:textId="77777777" w:rsidTr="00524BDC">
        <w:trPr>
          <w:tblHeader/>
        </w:trPr>
        <w:tc>
          <w:tcPr>
            <w:tcW w:w="9527" w:type="dxa"/>
            <w:gridSpan w:val="4"/>
            <w:tcBorders>
              <w:bottom w:val="nil"/>
            </w:tcBorders>
          </w:tcPr>
          <w:p w14:paraId="76DB3E7C" w14:textId="77777777" w:rsidR="00F31910" w:rsidRPr="00F74693" w:rsidRDefault="00F31910" w:rsidP="00F74693">
            <w:pPr>
              <w:pStyle w:val="NoSpacing"/>
            </w:pPr>
            <w:r w:rsidRPr="00F74693">
              <w:t>Full time</w:t>
            </w:r>
          </w:p>
          <w:p w14:paraId="76DB3E7D" w14:textId="77777777" w:rsidR="00F31910" w:rsidRPr="00F74693" w:rsidRDefault="00F31910" w:rsidP="00F74693">
            <w:pPr>
              <w:pStyle w:val="NoSpacing"/>
            </w:pPr>
            <w:r w:rsidRPr="00F74693">
              <w:t>Year 2 of study</w:t>
            </w:r>
          </w:p>
        </w:tc>
      </w:tr>
      <w:tr w:rsidR="00F31910" w:rsidRPr="00F74693" w14:paraId="76DB3E83" w14:textId="77777777" w:rsidTr="00524BDC">
        <w:trPr>
          <w:trHeight w:val="495"/>
        </w:trPr>
        <w:tc>
          <w:tcPr>
            <w:tcW w:w="0" w:type="auto"/>
            <w:tcBorders>
              <w:bottom w:val="nil"/>
            </w:tcBorders>
          </w:tcPr>
          <w:p w14:paraId="76DB3E7F" w14:textId="77777777" w:rsidR="00F31910" w:rsidRPr="00F74693" w:rsidRDefault="00F31910" w:rsidP="00F74693">
            <w:pPr>
              <w:pStyle w:val="NoSpacing"/>
            </w:pPr>
            <w:r w:rsidRPr="00F74693">
              <w:t>Level</w:t>
            </w:r>
          </w:p>
        </w:tc>
        <w:tc>
          <w:tcPr>
            <w:tcW w:w="0" w:type="auto"/>
            <w:tcBorders>
              <w:bottom w:val="nil"/>
            </w:tcBorders>
          </w:tcPr>
          <w:p w14:paraId="76DB3E80" w14:textId="77777777" w:rsidR="00F31910" w:rsidRPr="00F74693" w:rsidRDefault="00F31910" w:rsidP="00F74693">
            <w:pPr>
              <w:pStyle w:val="NoSpacing"/>
            </w:pPr>
            <w:r w:rsidRPr="00F74693">
              <w:t>Title</w:t>
            </w:r>
          </w:p>
        </w:tc>
        <w:tc>
          <w:tcPr>
            <w:tcW w:w="0" w:type="auto"/>
            <w:tcBorders>
              <w:bottom w:val="nil"/>
            </w:tcBorders>
          </w:tcPr>
          <w:p w14:paraId="76DB3E81" w14:textId="77777777" w:rsidR="00F31910" w:rsidRPr="00F74693" w:rsidRDefault="00F31910" w:rsidP="00F74693">
            <w:pPr>
              <w:pStyle w:val="NoSpacing"/>
            </w:pPr>
            <w:r w:rsidRPr="00F74693">
              <w:t>Credits</w:t>
            </w:r>
          </w:p>
        </w:tc>
        <w:tc>
          <w:tcPr>
            <w:tcW w:w="1919" w:type="dxa"/>
            <w:tcBorders>
              <w:bottom w:val="nil"/>
            </w:tcBorders>
          </w:tcPr>
          <w:p w14:paraId="76DB3E82" w14:textId="77777777" w:rsidR="00F31910" w:rsidRPr="00F74693" w:rsidRDefault="00F31910" w:rsidP="00F74693">
            <w:pPr>
              <w:pStyle w:val="NoSpacing"/>
            </w:pPr>
            <w:r w:rsidRPr="00F74693">
              <w:t>Code</w:t>
            </w:r>
          </w:p>
        </w:tc>
      </w:tr>
      <w:tr w:rsidR="00F31910" w:rsidRPr="00F74693" w14:paraId="76DB3E88" w14:textId="77777777" w:rsidTr="00524BDC">
        <w:trPr>
          <w:trHeight w:val="275"/>
        </w:trPr>
        <w:tc>
          <w:tcPr>
            <w:tcW w:w="0" w:type="auto"/>
          </w:tcPr>
          <w:p w14:paraId="76DB3E84" w14:textId="77777777" w:rsidR="00F31910" w:rsidRPr="00F74693" w:rsidRDefault="00F31910" w:rsidP="00F74693">
            <w:pPr>
              <w:pStyle w:val="NoSpacing"/>
            </w:pPr>
            <w:r w:rsidRPr="00F74693">
              <w:t>5</w:t>
            </w:r>
          </w:p>
        </w:tc>
        <w:tc>
          <w:tcPr>
            <w:tcW w:w="0" w:type="auto"/>
          </w:tcPr>
          <w:p w14:paraId="76DB3E85" w14:textId="02BCD806" w:rsidR="00F31910" w:rsidRPr="00F74693" w:rsidRDefault="008601CF" w:rsidP="00F74693">
            <w:pPr>
              <w:pStyle w:val="NoSpacing"/>
              <w:rPr>
                <w:rFonts w:eastAsia="Arial" w:cs="Arial"/>
                <w:iCs/>
              </w:rPr>
            </w:pPr>
            <w:r w:rsidRPr="00F74693">
              <w:rPr>
                <w:rFonts w:eastAsia="Arial" w:cs="Arial"/>
                <w:iCs/>
              </w:rPr>
              <w:t>Skills for Healthcare Practice 2</w:t>
            </w:r>
          </w:p>
        </w:tc>
        <w:tc>
          <w:tcPr>
            <w:tcW w:w="0" w:type="auto"/>
          </w:tcPr>
          <w:p w14:paraId="76DB3E86" w14:textId="77777777" w:rsidR="00F31910" w:rsidRPr="00F74693" w:rsidRDefault="00F31910" w:rsidP="00F74693">
            <w:pPr>
              <w:pStyle w:val="NoSpacing"/>
            </w:pPr>
            <w:r w:rsidRPr="00F74693">
              <w:t>30</w:t>
            </w:r>
          </w:p>
        </w:tc>
        <w:tc>
          <w:tcPr>
            <w:tcW w:w="1919" w:type="dxa"/>
          </w:tcPr>
          <w:p w14:paraId="76DB3E87" w14:textId="5169A46D" w:rsidR="00F31910" w:rsidRPr="00F74693" w:rsidRDefault="008601CF" w:rsidP="00F74693">
            <w:pPr>
              <w:pStyle w:val="NoSpacing"/>
              <w:rPr>
                <w:rFonts w:cs="Arial"/>
              </w:rPr>
            </w:pPr>
            <w:r w:rsidRPr="00F74693">
              <w:rPr>
                <w:rFonts w:eastAsia="Arial" w:cs="Arial"/>
                <w:iCs/>
              </w:rPr>
              <w:t>UZZSWK-30-2</w:t>
            </w:r>
          </w:p>
        </w:tc>
      </w:tr>
      <w:tr w:rsidR="008601CF" w:rsidRPr="00F74693" w14:paraId="5A8B99B7" w14:textId="77777777" w:rsidTr="00524BDC">
        <w:trPr>
          <w:trHeight w:val="275"/>
        </w:trPr>
        <w:tc>
          <w:tcPr>
            <w:tcW w:w="0" w:type="auto"/>
          </w:tcPr>
          <w:p w14:paraId="4674800F" w14:textId="33D47495" w:rsidR="008601CF" w:rsidRPr="00F74693" w:rsidRDefault="008601CF" w:rsidP="00F74693">
            <w:pPr>
              <w:pStyle w:val="NoSpacing"/>
            </w:pPr>
            <w:r w:rsidRPr="00F74693">
              <w:t>5</w:t>
            </w:r>
          </w:p>
        </w:tc>
        <w:tc>
          <w:tcPr>
            <w:tcW w:w="0" w:type="auto"/>
          </w:tcPr>
          <w:p w14:paraId="7E619936" w14:textId="59E674F8" w:rsidR="008601CF" w:rsidRPr="00F74693" w:rsidRDefault="008601CF" w:rsidP="00F74693">
            <w:pPr>
              <w:pStyle w:val="NoSpacing"/>
              <w:rPr>
                <w:rFonts w:eastAsia="Arial" w:cs="Arial"/>
                <w:iCs/>
              </w:rPr>
            </w:pPr>
            <w:r w:rsidRPr="00F74693">
              <w:rPr>
                <w:rFonts w:eastAsia="Arial" w:cs="Arial"/>
                <w:iCs/>
              </w:rPr>
              <w:t xml:space="preserve">An Introduction To Research Methodologies and Methods </w:t>
            </w:r>
          </w:p>
        </w:tc>
        <w:tc>
          <w:tcPr>
            <w:tcW w:w="0" w:type="auto"/>
          </w:tcPr>
          <w:p w14:paraId="013F9DB0" w14:textId="46489235" w:rsidR="008601CF" w:rsidRPr="00F74693" w:rsidRDefault="008601CF" w:rsidP="00F74693">
            <w:pPr>
              <w:pStyle w:val="NoSpacing"/>
            </w:pPr>
            <w:r w:rsidRPr="00F74693">
              <w:t>15</w:t>
            </w:r>
          </w:p>
        </w:tc>
        <w:tc>
          <w:tcPr>
            <w:tcW w:w="1919" w:type="dxa"/>
          </w:tcPr>
          <w:p w14:paraId="0091202A" w14:textId="4494B2BE" w:rsidR="008601CF" w:rsidRPr="00F74693" w:rsidRDefault="008601CF" w:rsidP="00F74693">
            <w:pPr>
              <w:pStyle w:val="NoSpacing"/>
              <w:rPr>
                <w:rFonts w:eastAsia="Arial" w:cs="Arial"/>
                <w:iCs/>
              </w:rPr>
            </w:pPr>
            <w:r w:rsidRPr="00F74693">
              <w:rPr>
                <w:rFonts w:eastAsia="Arial" w:cs="Arial"/>
                <w:iCs/>
              </w:rPr>
              <w:t>UZWSRC-15-2</w:t>
            </w:r>
          </w:p>
        </w:tc>
      </w:tr>
      <w:tr w:rsidR="008601CF" w:rsidRPr="00F74693" w14:paraId="76DB3E92" w14:textId="77777777" w:rsidTr="00524BDC">
        <w:tc>
          <w:tcPr>
            <w:tcW w:w="0" w:type="auto"/>
          </w:tcPr>
          <w:p w14:paraId="76DB3E8E" w14:textId="77777777" w:rsidR="008601CF" w:rsidRPr="00F74693" w:rsidRDefault="008601CF" w:rsidP="00F74693">
            <w:pPr>
              <w:pStyle w:val="NoSpacing"/>
            </w:pPr>
            <w:r w:rsidRPr="00F74693">
              <w:t>5</w:t>
            </w:r>
          </w:p>
        </w:tc>
        <w:tc>
          <w:tcPr>
            <w:tcW w:w="0" w:type="auto"/>
          </w:tcPr>
          <w:p w14:paraId="76DB3E8F" w14:textId="2FDCFA2B" w:rsidR="008601CF" w:rsidRPr="00F74693" w:rsidRDefault="008601CF" w:rsidP="00F74693">
            <w:pPr>
              <w:pStyle w:val="NoSpacing"/>
            </w:pPr>
            <w:r w:rsidRPr="00F74693">
              <w:rPr>
                <w:rFonts w:cs="Arial"/>
              </w:rPr>
              <w:t xml:space="preserve">Integrated Approaches to Complex Needs </w:t>
            </w:r>
          </w:p>
        </w:tc>
        <w:tc>
          <w:tcPr>
            <w:tcW w:w="0" w:type="auto"/>
          </w:tcPr>
          <w:p w14:paraId="76DB3E90" w14:textId="0F4677F7" w:rsidR="008601CF" w:rsidRPr="00F74693" w:rsidRDefault="008601CF" w:rsidP="00F74693">
            <w:pPr>
              <w:pStyle w:val="NoSpacing"/>
            </w:pPr>
            <w:r w:rsidRPr="00F74693">
              <w:t>15</w:t>
            </w:r>
          </w:p>
        </w:tc>
        <w:tc>
          <w:tcPr>
            <w:tcW w:w="1919" w:type="dxa"/>
          </w:tcPr>
          <w:p w14:paraId="76DB3E91" w14:textId="7F59E69D" w:rsidR="008601CF" w:rsidRPr="00F74693" w:rsidRDefault="008601CF" w:rsidP="00F74693">
            <w:pPr>
              <w:pStyle w:val="NoSpacing"/>
              <w:rPr>
                <w:rFonts w:cs="Arial"/>
              </w:rPr>
            </w:pPr>
            <w:r w:rsidRPr="00F74693">
              <w:rPr>
                <w:rFonts w:eastAsia="Arial" w:cs="Arial"/>
                <w:iCs/>
              </w:rPr>
              <w:t>UZZSW5-15-2</w:t>
            </w:r>
          </w:p>
        </w:tc>
      </w:tr>
      <w:tr w:rsidR="008601CF" w:rsidRPr="00F74693" w14:paraId="1B1411D2" w14:textId="77777777" w:rsidTr="00524BDC">
        <w:tc>
          <w:tcPr>
            <w:tcW w:w="0" w:type="auto"/>
          </w:tcPr>
          <w:p w14:paraId="55E063A4" w14:textId="3E7FD932" w:rsidR="008601CF" w:rsidRPr="00F74693" w:rsidRDefault="008601CF" w:rsidP="00F74693">
            <w:pPr>
              <w:pStyle w:val="NoSpacing"/>
            </w:pPr>
            <w:r w:rsidRPr="00F74693">
              <w:lastRenderedPageBreak/>
              <w:t>5</w:t>
            </w:r>
          </w:p>
        </w:tc>
        <w:tc>
          <w:tcPr>
            <w:tcW w:w="0" w:type="auto"/>
          </w:tcPr>
          <w:p w14:paraId="1C5B6D56" w14:textId="08DCD7D5" w:rsidR="008601CF" w:rsidRPr="00F74693" w:rsidRDefault="008601CF" w:rsidP="00F74693">
            <w:pPr>
              <w:pStyle w:val="NoSpacing"/>
              <w:rPr>
                <w:rFonts w:eastAsia="Arial" w:cs="Arial"/>
                <w:iCs/>
              </w:rPr>
            </w:pPr>
            <w:r w:rsidRPr="00F74693">
              <w:rPr>
                <w:rFonts w:eastAsia="Arial" w:cs="Arial"/>
                <w:iCs/>
              </w:rPr>
              <w:t>Supporting people in crisis</w:t>
            </w:r>
          </w:p>
        </w:tc>
        <w:tc>
          <w:tcPr>
            <w:tcW w:w="0" w:type="auto"/>
          </w:tcPr>
          <w:p w14:paraId="7A7E3F26" w14:textId="62A46D67" w:rsidR="008601CF" w:rsidRPr="00F74693" w:rsidRDefault="008601CF" w:rsidP="00F74693">
            <w:pPr>
              <w:pStyle w:val="NoSpacing"/>
            </w:pPr>
            <w:r w:rsidRPr="00F74693">
              <w:t>30</w:t>
            </w:r>
          </w:p>
        </w:tc>
        <w:tc>
          <w:tcPr>
            <w:tcW w:w="1919" w:type="dxa"/>
          </w:tcPr>
          <w:p w14:paraId="58499CE0" w14:textId="674D7A2F" w:rsidR="008601CF" w:rsidRPr="00F74693" w:rsidRDefault="008601CF" w:rsidP="00F74693">
            <w:pPr>
              <w:pStyle w:val="NoSpacing"/>
              <w:rPr>
                <w:rFonts w:eastAsia="Arial" w:cs="Arial"/>
                <w:iCs/>
              </w:rPr>
            </w:pPr>
            <w:r w:rsidRPr="00F74693">
              <w:rPr>
                <w:rFonts w:eastAsia="Arial" w:cs="Arial"/>
                <w:iCs/>
              </w:rPr>
              <w:t>UZZSU5-30-2</w:t>
            </w:r>
          </w:p>
        </w:tc>
      </w:tr>
      <w:tr w:rsidR="008601CF" w:rsidRPr="00F74693" w14:paraId="35316B6B" w14:textId="77777777" w:rsidTr="00524BDC">
        <w:tc>
          <w:tcPr>
            <w:tcW w:w="0" w:type="auto"/>
          </w:tcPr>
          <w:p w14:paraId="3A889CAE" w14:textId="7A7A4931" w:rsidR="008601CF" w:rsidRPr="00F74693" w:rsidRDefault="008601CF" w:rsidP="00F74693">
            <w:pPr>
              <w:pStyle w:val="NoSpacing"/>
            </w:pPr>
            <w:r w:rsidRPr="00F74693">
              <w:t>5</w:t>
            </w:r>
          </w:p>
        </w:tc>
        <w:tc>
          <w:tcPr>
            <w:tcW w:w="0" w:type="auto"/>
          </w:tcPr>
          <w:p w14:paraId="25EFA2DE" w14:textId="1F907186" w:rsidR="008601CF" w:rsidRPr="00F74693" w:rsidRDefault="008601CF" w:rsidP="00F74693">
            <w:pPr>
              <w:pStyle w:val="NoSpacing"/>
              <w:rPr>
                <w:rFonts w:eastAsia="Arial" w:cs="Arial"/>
                <w:iCs/>
              </w:rPr>
            </w:pPr>
            <w:r w:rsidRPr="00F74693">
              <w:rPr>
                <w:rFonts w:eastAsia="Arial" w:cs="Arial"/>
                <w:iCs/>
              </w:rPr>
              <w:t>Mental Health and Wellbeing</w:t>
            </w:r>
          </w:p>
        </w:tc>
        <w:tc>
          <w:tcPr>
            <w:tcW w:w="0" w:type="auto"/>
          </w:tcPr>
          <w:p w14:paraId="7547E873" w14:textId="24E6BA13" w:rsidR="008601CF" w:rsidRPr="00F74693" w:rsidRDefault="008601CF" w:rsidP="00F74693">
            <w:pPr>
              <w:pStyle w:val="NoSpacing"/>
            </w:pPr>
            <w:r w:rsidRPr="00F74693">
              <w:t>30</w:t>
            </w:r>
          </w:p>
        </w:tc>
        <w:tc>
          <w:tcPr>
            <w:tcW w:w="1919" w:type="dxa"/>
          </w:tcPr>
          <w:p w14:paraId="62AD80C2" w14:textId="39B19030" w:rsidR="008601CF" w:rsidRPr="00F74693" w:rsidRDefault="008601CF" w:rsidP="00F74693">
            <w:pPr>
              <w:pStyle w:val="NoSpacing"/>
              <w:rPr>
                <w:rFonts w:eastAsia="Arial" w:cs="Arial"/>
                <w:iCs/>
              </w:rPr>
            </w:pPr>
            <w:r w:rsidRPr="00F74693">
              <w:rPr>
                <w:rFonts w:eastAsia="Arial" w:cs="Arial"/>
                <w:iCs/>
              </w:rPr>
              <w:t>UZZSWJ-30-2</w:t>
            </w:r>
          </w:p>
        </w:tc>
      </w:tr>
    </w:tbl>
    <w:p w14:paraId="76DB3E99" w14:textId="77777777" w:rsidR="00CA357D" w:rsidRDefault="0059305D" w:rsidP="00CA2EB6">
      <w:r w:rsidRPr="00DC42C8">
        <w:t xml:space="preserve">All </w:t>
      </w:r>
      <w:r>
        <w:t xml:space="preserve">HE </w:t>
      </w:r>
      <w:r w:rsidR="00445D5B">
        <w:t>programmes at UCW</w:t>
      </w:r>
      <w:r>
        <w:t xml:space="preserve"> </w:t>
      </w:r>
      <w:r w:rsidRPr="00DC42C8">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49D1F43C" w14:textId="77777777" w:rsidR="006E42AE" w:rsidRDefault="006E42AE" w:rsidP="006E42AE">
      <w:pPr>
        <w:pStyle w:val="Heading2"/>
        <w:rPr>
          <w:lang w:val="en-GB"/>
        </w:rPr>
      </w:pPr>
      <w:r>
        <w:rPr>
          <w:lang w:val="en-GB"/>
        </w:rPr>
        <w:t>Interim Awards</w:t>
      </w:r>
    </w:p>
    <w:p w14:paraId="16938561" w14:textId="77777777" w:rsidR="006E42AE" w:rsidRPr="00922329" w:rsidRDefault="006E42AE" w:rsidP="006E42AE">
      <w:pPr>
        <w:rPr>
          <w:b/>
          <w:lang w:val="en-GB"/>
        </w:rPr>
      </w:pPr>
      <w:r w:rsidRPr="00922329">
        <w:rPr>
          <w:lang w:val="en-GB"/>
        </w:rPr>
        <w:t xml:space="preserve">Students who do not complete the course but successfully achieve at least 120 credits will be eligible to receive the interim award of a </w:t>
      </w:r>
      <w:r w:rsidRPr="00922329">
        <w:rPr>
          <w:b/>
          <w:lang w:val="en-GB"/>
        </w:rPr>
        <w:t>Certificate of Higher Education.</w:t>
      </w:r>
    </w:p>
    <w:p w14:paraId="34709D13" w14:textId="77777777" w:rsidR="006E42AE" w:rsidRPr="005435F2" w:rsidRDefault="006E42AE" w:rsidP="006E42AE">
      <w:pPr>
        <w:pStyle w:val="Heading2"/>
        <w:rPr>
          <w:lang w:val="en-GB"/>
        </w:rPr>
      </w:pPr>
      <w:r w:rsidRPr="005435F2">
        <w:rPr>
          <w:lang w:val="en-GB"/>
        </w:rPr>
        <w:t>Progressing onto Honours Degree</w:t>
      </w:r>
    </w:p>
    <w:p w14:paraId="5F46BCA4" w14:textId="77777777" w:rsidR="006E42AE" w:rsidRPr="007A7340" w:rsidRDefault="006E42AE" w:rsidP="006E42AE">
      <w:r w:rsidRPr="007A7340">
        <w:t xml:space="preserve">You can ‘top-up’ your </w:t>
      </w:r>
      <w:proofErr w:type="spellStart"/>
      <w:r w:rsidRPr="007A7340">
        <w:t>FdA</w:t>
      </w:r>
      <w:proofErr w:type="spellEnd"/>
      <w:r>
        <w:t>/FdSc</w:t>
      </w:r>
      <w:r w:rsidRPr="007A7340">
        <w:t xml:space="preserve"> degree to a BA</w:t>
      </w:r>
      <w:r>
        <w:t>/BSc</w:t>
      </w:r>
      <w:r w:rsidRPr="007A7340">
        <w:t xml:space="preserve"> (</w:t>
      </w:r>
      <w:proofErr w:type="spellStart"/>
      <w:r w:rsidRPr="007A7340">
        <w:t>Honours</w:t>
      </w:r>
      <w:proofErr w:type="spellEnd"/>
      <w:r w:rsidRPr="007A7340">
        <w:t>) degree by an additional year of study.</w:t>
      </w:r>
    </w:p>
    <w:p w14:paraId="37BFB825" w14:textId="77777777" w:rsidR="006E42AE" w:rsidRPr="007A7340" w:rsidRDefault="006E42AE" w:rsidP="006E42AE">
      <w:pPr>
        <w:rPr>
          <w:bCs/>
          <w:spacing w:val="-3"/>
        </w:rPr>
      </w:pPr>
      <w:r w:rsidRPr="007A7340">
        <w:rPr>
          <w:spacing w:val="-3"/>
        </w:rPr>
        <w:t>To be eligible for progression y</w:t>
      </w:r>
      <w:r w:rsidRPr="007A7340">
        <w:rPr>
          <w:bCs/>
          <w:spacing w:val="-3"/>
        </w:rPr>
        <w:t>ou must have gained 240 credits, 120 credits at Level 4 and 120 credits at Level 5. The deadline for applications is usually on or before 1</w:t>
      </w:r>
      <w:r w:rsidRPr="007A7340">
        <w:rPr>
          <w:bCs/>
          <w:spacing w:val="-3"/>
          <w:vertAlign w:val="superscript"/>
        </w:rPr>
        <w:t>st</w:t>
      </w:r>
      <w:r w:rsidRPr="007A7340">
        <w:rPr>
          <w:bCs/>
          <w:spacing w:val="-3"/>
        </w:rPr>
        <w:t xml:space="preserve"> May in the final year of Foundation Degree studies.</w:t>
      </w:r>
    </w:p>
    <w:p w14:paraId="510831BE" w14:textId="0F98A960" w:rsidR="006E42AE" w:rsidRDefault="006E42AE" w:rsidP="006E42AE">
      <w:pPr>
        <w:rPr>
          <w:bCs/>
          <w:spacing w:val="-3"/>
        </w:rPr>
      </w:pPr>
      <w:r w:rsidRPr="007A7340">
        <w:rPr>
          <w:bCs/>
          <w:spacing w:val="-3"/>
        </w:rPr>
        <w:t>Your tutor will arrange a meeting with the</w:t>
      </w:r>
      <w:r>
        <w:rPr>
          <w:bCs/>
          <w:spacing w:val="-3"/>
        </w:rPr>
        <w:t xml:space="preserve"> Course Leader</w:t>
      </w:r>
      <w:r w:rsidR="00524BDC">
        <w:rPr>
          <w:bCs/>
          <w:spacing w:val="-3"/>
        </w:rPr>
        <w:t xml:space="preserve"> at UWE</w:t>
      </w:r>
      <w:r w:rsidRPr="007A7340">
        <w:rPr>
          <w:bCs/>
          <w:spacing w:val="-3"/>
        </w:rPr>
        <w:t xml:space="preserve"> to discuss the modules on offer </w:t>
      </w:r>
      <w:r>
        <w:rPr>
          <w:bCs/>
          <w:spacing w:val="-3"/>
        </w:rPr>
        <w:t>on the top-up degree</w:t>
      </w:r>
      <w:r w:rsidRPr="007A7340">
        <w:rPr>
          <w:bCs/>
          <w:spacing w:val="-3"/>
        </w:rPr>
        <w:t xml:space="preserve"> and answer any questions that you may have. You are also welcome to visit the</w:t>
      </w:r>
      <w:r w:rsidR="00524BDC">
        <w:rPr>
          <w:bCs/>
          <w:spacing w:val="-3"/>
        </w:rPr>
        <w:t xml:space="preserve"> UWE</w:t>
      </w:r>
      <w:r w:rsidRPr="007A7340">
        <w:rPr>
          <w:bCs/>
          <w:spacing w:val="-3"/>
        </w:rPr>
        <w:t xml:space="preserve"> </w:t>
      </w:r>
      <w:r w:rsidR="00524BDC">
        <w:rPr>
          <w:bCs/>
          <w:spacing w:val="-3"/>
        </w:rPr>
        <w:t xml:space="preserve">Glenside </w:t>
      </w:r>
      <w:r w:rsidRPr="007A7340">
        <w:rPr>
          <w:bCs/>
          <w:spacing w:val="-3"/>
        </w:rPr>
        <w:t>campus and meet with staff and students</w:t>
      </w:r>
      <w:r w:rsidR="00524BDC">
        <w:rPr>
          <w:bCs/>
          <w:spacing w:val="-3"/>
        </w:rPr>
        <w:t xml:space="preserve"> at our partner University</w:t>
      </w:r>
      <w:r w:rsidRPr="007A7340">
        <w:rPr>
          <w:bCs/>
          <w:spacing w:val="-3"/>
        </w:rPr>
        <w:t>.</w:t>
      </w:r>
    </w:p>
    <w:p w14:paraId="426918BF" w14:textId="77777777" w:rsidR="006E42AE" w:rsidRPr="00C259E8" w:rsidRDefault="006E42AE" w:rsidP="006E42AE">
      <w:proofErr w:type="spellStart"/>
      <w:r w:rsidRPr="00C259E8">
        <w:t>Ctrl+Click</w:t>
      </w:r>
      <w:proofErr w:type="spellEnd"/>
      <w:r w:rsidRPr="00C259E8">
        <w:t xml:space="preserve"> </w:t>
      </w:r>
      <w:hyperlink w:anchor="Contents_table" w:history="1">
        <w:r w:rsidRPr="003C7E2D">
          <w:rPr>
            <w:rStyle w:val="Hyperlink"/>
          </w:rPr>
          <w:t>here</w:t>
        </w:r>
      </w:hyperlink>
      <w:r w:rsidRPr="00C259E8">
        <w:t xml:space="preserve"> to return to the table of contents</w:t>
      </w:r>
    </w:p>
    <w:p w14:paraId="76DB3E9A" w14:textId="77777777" w:rsidR="00CA357D" w:rsidRDefault="00CA357D">
      <w:pPr>
        <w:spacing w:before="0" w:after="0"/>
      </w:pPr>
      <w:r>
        <w:br w:type="page"/>
      </w:r>
    </w:p>
    <w:p w14:paraId="76DB3E9B" w14:textId="77777777" w:rsidR="00B77E88" w:rsidRDefault="00B77E88" w:rsidP="00B74899">
      <w:pPr>
        <w:pStyle w:val="Heading1"/>
      </w:pPr>
      <w:bookmarkStart w:id="5" w:name="_Toc492373655"/>
      <w:r w:rsidRPr="00A77AA8">
        <w:t>Course</w:t>
      </w:r>
      <w:r>
        <w:t xml:space="preserve"> Aims</w:t>
      </w:r>
      <w:bookmarkEnd w:id="5"/>
    </w:p>
    <w:p w14:paraId="210C056D" w14:textId="77777777" w:rsidR="00524BDC" w:rsidRPr="00726597" w:rsidRDefault="00524BDC" w:rsidP="00524BDC">
      <w:pPr>
        <w:pStyle w:val="NormalWeb"/>
        <w:rPr>
          <w:rFonts w:ascii="Arial" w:hAnsi="Arial" w:cs="Arial"/>
          <w:szCs w:val="22"/>
        </w:rPr>
      </w:pPr>
      <w:r w:rsidRPr="00726597">
        <w:rPr>
          <w:rFonts w:ascii="Arial" w:eastAsiaTheme="minorEastAsia" w:hAnsi="Arial" w:cs="Arial"/>
          <w:color w:val="000000"/>
          <w:szCs w:val="22"/>
        </w:rPr>
        <w:t>The broad aims of this programme are as follows:-</w:t>
      </w:r>
    </w:p>
    <w:p w14:paraId="6538EAB5" w14:textId="77777777" w:rsidR="00524BDC" w:rsidRDefault="00524BDC" w:rsidP="00CB79FE">
      <w:pPr>
        <w:pStyle w:val="ListParagraph"/>
        <w:numPr>
          <w:ilvl w:val="0"/>
          <w:numId w:val="6"/>
        </w:numPr>
        <w:spacing w:before="0" w:after="0"/>
        <w:ind w:left="585" w:right="148"/>
        <w:rPr>
          <w:rFonts w:eastAsiaTheme="minorEastAsia" w:cs="Arial"/>
          <w:lang w:val="en-GB" w:eastAsia="en-GB"/>
        </w:rPr>
      </w:pPr>
      <w:r w:rsidRPr="00726597">
        <w:rPr>
          <w:rFonts w:eastAsiaTheme="minorEastAsia" w:cs="Arial"/>
          <w:lang w:val="en-GB" w:eastAsia="en-GB"/>
        </w:rPr>
        <w:t xml:space="preserve">Contribute to local employer aims for improved performance, recruitment and retention strategies through negotiation of mutually beneficial work based learning opportunities. </w:t>
      </w:r>
    </w:p>
    <w:p w14:paraId="5390FFDD" w14:textId="77777777" w:rsidR="00524BDC" w:rsidRDefault="00524BDC" w:rsidP="00CB79FE">
      <w:pPr>
        <w:pStyle w:val="ListParagraph"/>
        <w:ind w:left="585" w:right="148"/>
        <w:rPr>
          <w:rFonts w:eastAsiaTheme="minorEastAsia" w:cs="Arial"/>
          <w:lang w:val="en-GB" w:eastAsia="en-GB"/>
        </w:rPr>
      </w:pPr>
    </w:p>
    <w:p w14:paraId="7CB4A084" w14:textId="77777777" w:rsidR="00524BDC" w:rsidRPr="00726597" w:rsidRDefault="00524BDC" w:rsidP="00CB79FE">
      <w:pPr>
        <w:pStyle w:val="ListParagraph"/>
        <w:numPr>
          <w:ilvl w:val="0"/>
          <w:numId w:val="6"/>
        </w:numPr>
        <w:spacing w:before="0" w:after="0"/>
        <w:ind w:left="585" w:right="148"/>
        <w:rPr>
          <w:rFonts w:eastAsiaTheme="minorEastAsia" w:cs="Arial"/>
          <w:lang w:val="en-GB" w:eastAsia="en-GB"/>
        </w:rPr>
      </w:pPr>
      <w:r>
        <w:rPr>
          <w:rFonts w:eastAsiaTheme="minorEastAsia" w:cs="Arial"/>
          <w:lang w:val="en-GB" w:eastAsia="en-GB"/>
        </w:rPr>
        <w:t>To produce p</w:t>
      </w:r>
      <w:r w:rsidRPr="00187428">
        <w:rPr>
          <w:rFonts w:eastAsiaTheme="minorEastAsia" w:cs="Arial"/>
          <w:lang w:val="en-GB" w:eastAsia="en-GB"/>
        </w:rPr>
        <w:t>racti</w:t>
      </w:r>
      <w:r>
        <w:rPr>
          <w:rFonts w:eastAsiaTheme="minorEastAsia" w:cs="Arial"/>
          <w:lang w:val="en-GB" w:eastAsia="en-GB"/>
        </w:rPr>
        <w:t>ti</w:t>
      </w:r>
      <w:r w:rsidRPr="00187428">
        <w:rPr>
          <w:rFonts w:eastAsiaTheme="minorEastAsia" w:cs="Arial"/>
          <w:lang w:val="en-GB" w:eastAsia="en-GB"/>
        </w:rPr>
        <w:t>oner</w:t>
      </w:r>
      <w:r>
        <w:rPr>
          <w:rFonts w:eastAsiaTheme="minorEastAsia" w:cs="Arial"/>
          <w:lang w:val="en-GB" w:eastAsia="en-GB"/>
        </w:rPr>
        <w:t>s</w:t>
      </w:r>
      <w:r w:rsidRPr="00187428">
        <w:rPr>
          <w:rFonts w:eastAsiaTheme="minorEastAsia" w:cs="Arial"/>
          <w:lang w:val="en-GB" w:eastAsia="en-GB"/>
        </w:rPr>
        <w:t xml:space="preserve"> who understand, adhere to and promote professional codes of conduct and standards of practice</w:t>
      </w:r>
      <w:r>
        <w:rPr>
          <w:rFonts w:eastAsiaTheme="minorEastAsia" w:cs="Arial"/>
          <w:lang w:val="en-GB" w:eastAsia="en-GB"/>
        </w:rPr>
        <w:br/>
      </w:r>
    </w:p>
    <w:p w14:paraId="387EE2FC" w14:textId="77777777" w:rsidR="00524BDC" w:rsidRPr="00726597" w:rsidRDefault="00524BDC" w:rsidP="00CB79FE">
      <w:pPr>
        <w:pStyle w:val="ListParagraph"/>
        <w:numPr>
          <w:ilvl w:val="0"/>
          <w:numId w:val="6"/>
        </w:numPr>
        <w:spacing w:before="0" w:after="0"/>
        <w:ind w:left="585" w:right="148"/>
        <w:rPr>
          <w:rFonts w:eastAsiaTheme="minorEastAsia" w:cs="Arial"/>
          <w:lang w:val="en-GB" w:eastAsia="en-GB"/>
        </w:rPr>
      </w:pPr>
      <w:r w:rsidRPr="00726597">
        <w:rPr>
          <w:rFonts w:eastAsiaTheme="minorEastAsia" w:cs="Arial"/>
          <w:lang w:val="en-GB" w:eastAsia="en-GB"/>
        </w:rPr>
        <w:t>Develop students’ ability to become autonomous learners and to reflect upon personal skill development, thus encouraging life-long learning;</w:t>
      </w:r>
      <w:r>
        <w:rPr>
          <w:rFonts w:eastAsiaTheme="minorEastAsia" w:cs="Arial"/>
          <w:lang w:val="en-GB" w:eastAsia="en-GB"/>
        </w:rPr>
        <w:br/>
      </w:r>
    </w:p>
    <w:p w14:paraId="76D6C146" w14:textId="77777777" w:rsidR="00524BDC" w:rsidRPr="00726597" w:rsidRDefault="00524BDC" w:rsidP="00CB79FE">
      <w:pPr>
        <w:pStyle w:val="ListParagraph"/>
        <w:numPr>
          <w:ilvl w:val="0"/>
          <w:numId w:val="6"/>
        </w:numPr>
        <w:spacing w:before="0" w:after="0"/>
        <w:ind w:left="585" w:right="148"/>
        <w:rPr>
          <w:rFonts w:eastAsiaTheme="minorEastAsia" w:cs="Arial"/>
          <w:lang w:val="en-GB" w:eastAsia="en-GB"/>
        </w:rPr>
      </w:pPr>
      <w:r w:rsidRPr="00726597">
        <w:rPr>
          <w:rFonts w:eastAsiaTheme="minorEastAsia" w:cs="Arial"/>
          <w:lang w:val="en-GB" w:eastAsia="en-GB"/>
        </w:rPr>
        <w:t>Enable progression to further study, including top up to honours degree programmes;</w:t>
      </w:r>
      <w:r>
        <w:rPr>
          <w:rFonts w:eastAsiaTheme="minorEastAsia" w:cs="Arial"/>
          <w:lang w:val="en-GB" w:eastAsia="en-GB"/>
        </w:rPr>
        <w:br/>
      </w:r>
    </w:p>
    <w:p w14:paraId="27C19191" w14:textId="77777777" w:rsidR="00524BDC" w:rsidRPr="00726597" w:rsidRDefault="00524BDC" w:rsidP="00CB79FE">
      <w:pPr>
        <w:pStyle w:val="ListParagraph"/>
        <w:numPr>
          <w:ilvl w:val="0"/>
          <w:numId w:val="6"/>
        </w:numPr>
        <w:spacing w:before="0" w:after="0"/>
        <w:ind w:left="585" w:right="148"/>
        <w:rPr>
          <w:rFonts w:eastAsiaTheme="minorEastAsia" w:cs="Arial"/>
          <w:lang w:val="en-GB" w:eastAsia="en-GB"/>
        </w:rPr>
      </w:pPr>
      <w:r w:rsidRPr="00726597">
        <w:rPr>
          <w:rFonts w:eastAsiaTheme="minorEastAsia" w:cs="Arial"/>
          <w:lang w:val="en-GB" w:eastAsia="en-GB"/>
        </w:rPr>
        <w:t>Widen access to H</w:t>
      </w:r>
      <w:r>
        <w:rPr>
          <w:rFonts w:eastAsiaTheme="minorEastAsia" w:cs="Arial"/>
          <w:lang w:val="en-GB" w:eastAsia="en-GB"/>
        </w:rPr>
        <w:t xml:space="preserve">igher </w:t>
      </w:r>
      <w:r w:rsidRPr="00726597">
        <w:rPr>
          <w:rFonts w:eastAsiaTheme="minorEastAsia" w:cs="Arial"/>
          <w:lang w:val="en-GB" w:eastAsia="en-GB"/>
        </w:rPr>
        <w:t>E</w:t>
      </w:r>
      <w:r>
        <w:rPr>
          <w:rFonts w:eastAsiaTheme="minorEastAsia" w:cs="Arial"/>
          <w:lang w:val="en-GB" w:eastAsia="en-GB"/>
        </w:rPr>
        <w:t>ducation</w:t>
      </w:r>
      <w:r w:rsidRPr="00726597">
        <w:rPr>
          <w:rFonts w:eastAsiaTheme="minorEastAsia" w:cs="Arial"/>
          <w:lang w:val="en-GB" w:eastAsia="en-GB"/>
        </w:rPr>
        <w:t xml:space="preserve"> in this field.</w:t>
      </w:r>
    </w:p>
    <w:p w14:paraId="47FA3A52" w14:textId="77777777" w:rsidR="00524BDC" w:rsidRPr="009C3C1B" w:rsidRDefault="00524BDC" w:rsidP="00524BDC">
      <w:pPr>
        <w:pStyle w:val="ListParagraph"/>
        <w:ind w:left="1447" w:right="148"/>
        <w:jc w:val="both"/>
        <w:rPr>
          <w:rFonts w:asciiTheme="minorHAnsi" w:eastAsiaTheme="minorEastAsia" w:hAnsiTheme="minorHAnsi" w:cs="Arial"/>
          <w:sz w:val="24"/>
          <w:lang w:val="en-GB" w:eastAsia="en-GB"/>
        </w:rPr>
      </w:pPr>
    </w:p>
    <w:p w14:paraId="659C430A" w14:textId="77777777" w:rsidR="00524BDC" w:rsidRDefault="00524BDC" w:rsidP="00524BDC">
      <w:pPr>
        <w:pStyle w:val="NormalWeb"/>
        <w:spacing w:line="384" w:lineRule="auto"/>
        <w:rPr>
          <w:rFonts w:ascii="Arial" w:hAnsi="Arial" w:cs="Arial"/>
          <w:color w:val="222222"/>
          <w:sz w:val="21"/>
          <w:szCs w:val="21"/>
        </w:rPr>
      </w:pPr>
      <w:r w:rsidRPr="002176C6">
        <w:rPr>
          <w:rFonts w:ascii="Arial" w:hAnsi="Arial" w:cs="Arial"/>
          <w:b/>
          <w:color w:val="222222"/>
          <w:sz w:val="21"/>
          <w:szCs w:val="21"/>
        </w:rPr>
        <w:t>Specific Aims</w:t>
      </w:r>
      <w:r>
        <w:rPr>
          <w:rFonts w:ascii="Arial" w:hAnsi="Arial" w:cs="Arial"/>
          <w:color w:val="222222"/>
          <w:sz w:val="21"/>
          <w:szCs w:val="21"/>
        </w:rPr>
        <w:t>:</w:t>
      </w:r>
    </w:p>
    <w:p w14:paraId="36C4BC03" w14:textId="77777777" w:rsidR="00524BDC" w:rsidRDefault="00524BDC" w:rsidP="00CB79FE">
      <w:pPr>
        <w:pStyle w:val="ListParagraph"/>
        <w:numPr>
          <w:ilvl w:val="0"/>
          <w:numId w:val="6"/>
        </w:numPr>
        <w:spacing w:before="0" w:after="0"/>
        <w:ind w:left="585" w:right="148"/>
        <w:jc w:val="both"/>
        <w:rPr>
          <w:rFonts w:eastAsiaTheme="minorEastAsia" w:cs="Arial"/>
          <w:lang w:val="en-GB" w:eastAsia="en-GB"/>
        </w:rPr>
      </w:pPr>
      <w:r w:rsidRPr="00726597">
        <w:rPr>
          <w:rFonts w:eastAsiaTheme="minorEastAsia" w:cs="Arial"/>
          <w:lang w:val="en-GB" w:eastAsia="en-GB"/>
        </w:rPr>
        <w:t>To provide students with high quality teaching and learning experiences that are relevant to careers in the mental health and social care sectors</w:t>
      </w:r>
    </w:p>
    <w:p w14:paraId="346D8FB7" w14:textId="77777777" w:rsidR="00524BDC" w:rsidRPr="00726597" w:rsidRDefault="00524BDC" w:rsidP="00CB79FE">
      <w:pPr>
        <w:pStyle w:val="ListParagraph"/>
        <w:ind w:left="585" w:right="148"/>
        <w:jc w:val="both"/>
        <w:rPr>
          <w:rFonts w:eastAsiaTheme="minorEastAsia" w:cs="Arial"/>
          <w:lang w:val="en-GB" w:eastAsia="en-GB"/>
        </w:rPr>
      </w:pPr>
    </w:p>
    <w:p w14:paraId="6A2F240A" w14:textId="77777777" w:rsidR="00524BDC" w:rsidRPr="00EB6A70" w:rsidRDefault="00524BDC" w:rsidP="00CB79FE">
      <w:pPr>
        <w:pStyle w:val="ListParagraph"/>
        <w:numPr>
          <w:ilvl w:val="0"/>
          <w:numId w:val="6"/>
        </w:numPr>
        <w:spacing w:before="0" w:after="0"/>
        <w:ind w:left="585" w:right="148"/>
        <w:jc w:val="both"/>
        <w:rPr>
          <w:rFonts w:eastAsiaTheme="minorEastAsia" w:cs="Arial"/>
          <w:color w:val="000000" w:themeColor="text1"/>
          <w:lang w:val="en-GB" w:eastAsia="en-GB"/>
        </w:rPr>
      </w:pPr>
      <w:r w:rsidRPr="00EB6A70">
        <w:rPr>
          <w:rFonts w:cs="Arial"/>
          <w:color w:val="000000" w:themeColor="text1"/>
        </w:rPr>
        <w:t xml:space="preserve">Develop subject specific knowledge and understanding appropriate to the delivery of high quality care and service improvement </w:t>
      </w:r>
    </w:p>
    <w:p w14:paraId="2D867531" w14:textId="77777777" w:rsidR="00524BDC" w:rsidRPr="00726597" w:rsidRDefault="00524BDC" w:rsidP="00CB79FE">
      <w:pPr>
        <w:pStyle w:val="ListParagraph"/>
        <w:ind w:left="585" w:right="148"/>
        <w:jc w:val="both"/>
        <w:rPr>
          <w:rFonts w:eastAsiaTheme="minorEastAsia" w:cs="Arial"/>
          <w:color w:val="000000" w:themeColor="text1"/>
          <w:lang w:val="en-GB" w:eastAsia="en-GB"/>
        </w:rPr>
      </w:pPr>
    </w:p>
    <w:p w14:paraId="1A4A9F50" w14:textId="77777777" w:rsidR="00524BDC" w:rsidRDefault="00524BDC" w:rsidP="00CB79FE">
      <w:pPr>
        <w:pStyle w:val="ListParagraph"/>
        <w:numPr>
          <w:ilvl w:val="0"/>
          <w:numId w:val="6"/>
        </w:numPr>
        <w:spacing w:before="0" w:after="0"/>
        <w:ind w:left="585" w:right="148"/>
        <w:jc w:val="both"/>
        <w:rPr>
          <w:rFonts w:eastAsiaTheme="minorEastAsia" w:cs="Arial"/>
          <w:lang w:val="en-GB" w:eastAsia="en-GB"/>
        </w:rPr>
      </w:pPr>
      <w:r w:rsidRPr="00726597">
        <w:rPr>
          <w:rFonts w:eastAsiaTheme="minorEastAsia" w:cs="Arial"/>
          <w:lang w:val="en-GB" w:eastAsia="en-GB"/>
        </w:rPr>
        <w:t>To develop  the capacity for critical analysis, evaluation and synthesis, through the application of knowledge to a wide range of contexts relating to study within the broad field of mental health and social care.</w:t>
      </w:r>
    </w:p>
    <w:p w14:paraId="3BCE709E" w14:textId="77777777" w:rsidR="00524BDC" w:rsidRPr="00726597" w:rsidRDefault="00524BDC" w:rsidP="00CB79FE">
      <w:pPr>
        <w:pStyle w:val="ListParagraph"/>
        <w:ind w:left="585" w:right="148"/>
        <w:jc w:val="both"/>
        <w:rPr>
          <w:rFonts w:eastAsiaTheme="minorEastAsia" w:cs="Arial"/>
          <w:lang w:val="en-GB" w:eastAsia="en-GB"/>
        </w:rPr>
      </w:pPr>
    </w:p>
    <w:p w14:paraId="79C32BD8" w14:textId="77777777" w:rsidR="00524BDC" w:rsidRPr="00726597" w:rsidRDefault="00524BDC" w:rsidP="00CB79FE">
      <w:pPr>
        <w:pStyle w:val="ListParagraph"/>
        <w:numPr>
          <w:ilvl w:val="0"/>
          <w:numId w:val="6"/>
        </w:numPr>
        <w:spacing w:before="0" w:after="0" w:line="276" w:lineRule="auto"/>
        <w:ind w:left="585" w:right="148"/>
        <w:rPr>
          <w:rFonts w:eastAsiaTheme="minorEastAsia" w:cs="Arial"/>
          <w:lang w:val="en-GB" w:eastAsia="en-GB"/>
        </w:rPr>
      </w:pPr>
      <w:r w:rsidRPr="00726597">
        <w:rPr>
          <w:rFonts w:eastAsiaTheme="minorEastAsia" w:cs="Arial"/>
          <w:lang w:val="en-GB" w:eastAsia="en-GB"/>
        </w:rPr>
        <w:t>Develop appropriate research and communication skills to underpin safe and high quality practice that meets professional codes of practice</w:t>
      </w:r>
      <w:r w:rsidRPr="00726597">
        <w:rPr>
          <w:rFonts w:eastAsiaTheme="minorEastAsia" w:cs="Arial"/>
          <w:lang w:val="en-GB" w:eastAsia="en-GB"/>
        </w:rPr>
        <w:br/>
      </w:r>
    </w:p>
    <w:p w14:paraId="4F76047D" w14:textId="77777777" w:rsidR="00524BDC" w:rsidRPr="00726597" w:rsidRDefault="00524BDC" w:rsidP="00CB79FE">
      <w:pPr>
        <w:pStyle w:val="NormalWeb"/>
        <w:numPr>
          <w:ilvl w:val="0"/>
          <w:numId w:val="6"/>
        </w:numPr>
        <w:spacing w:before="0" w:beforeAutospacing="0" w:after="180" w:afterAutospacing="0" w:line="276" w:lineRule="auto"/>
        <w:ind w:left="585"/>
        <w:rPr>
          <w:rFonts w:ascii="Arial" w:eastAsiaTheme="minorEastAsia" w:hAnsi="Arial" w:cs="Arial"/>
          <w:color w:val="000000"/>
          <w:szCs w:val="22"/>
        </w:rPr>
      </w:pPr>
      <w:r w:rsidRPr="00726597">
        <w:rPr>
          <w:rFonts w:ascii="Arial" w:eastAsiaTheme="minorEastAsia" w:hAnsi="Arial" w:cs="Arial"/>
          <w:color w:val="000000"/>
          <w:szCs w:val="22"/>
        </w:rPr>
        <w:t>Prepare students to use skills developed in an employment context, enabling them to work independently and collaboratively within their designated remit.</w:t>
      </w:r>
    </w:p>
    <w:p w14:paraId="7D971589" w14:textId="77777777" w:rsidR="00524BDC" w:rsidRPr="00726597" w:rsidRDefault="00524BDC" w:rsidP="00524BDC">
      <w:pPr>
        <w:pStyle w:val="NormalWeb"/>
        <w:spacing w:line="276" w:lineRule="auto"/>
        <w:ind w:left="122"/>
        <w:rPr>
          <w:rFonts w:ascii="Arial" w:eastAsiaTheme="minorEastAsia" w:hAnsi="Arial" w:cs="Arial"/>
          <w:color w:val="000000"/>
          <w:szCs w:val="22"/>
        </w:rPr>
      </w:pPr>
      <w:r w:rsidRPr="00726597">
        <w:rPr>
          <w:rFonts w:ascii="Arial" w:eastAsiaTheme="minorEastAsia" w:hAnsi="Arial" w:cs="Arial"/>
          <w:color w:val="000000"/>
          <w:szCs w:val="22"/>
        </w:rPr>
        <w:t xml:space="preserve">The programme is designed so that students work within </w:t>
      </w:r>
      <w:r>
        <w:rPr>
          <w:rFonts w:ascii="Arial" w:eastAsiaTheme="minorEastAsia" w:hAnsi="Arial" w:cs="Arial"/>
          <w:color w:val="000000"/>
          <w:szCs w:val="22"/>
        </w:rPr>
        <w:t xml:space="preserve">an appropriate </w:t>
      </w:r>
      <w:r w:rsidRPr="00726597">
        <w:rPr>
          <w:rFonts w:ascii="Arial" w:eastAsiaTheme="minorEastAsia" w:hAnsi="Arial" w:cs="Arial"/>
          <w:color w:val="000000"/>
          <w:szCs w:val="22"/>
        </w:rPr>
        <w:t>practice area and attend</w:t>
      </w:r>
      <w:r>
        <w:rPr>
          <w:rFonts w:ascii="Arial" w:eastAsiaTheme="minorEastAsia" w:hAnsi="Arial" w:cs="Arial"/>
          <w:color w:val="000000"/>
          <w:szCs w:val="22"/>
        </w:rPr>
        <w:t xml:space="preserve"> University Centre Weston (UCW)</w:t>
      </w:r>
      <w:r w:rsidRPr="00726597">
        <w:rPr>
          <w:rFonts w:ascii="Arial" w:eastAsiaTheme="minorEastAsia" w:hAnsi="Arial" w:cs="Arial"/>
          <w:color w:val="000000"/>
          <w:szCs w:val="22"/>
        </w:rPr>
        <w:t xml:space="preserve">, 1 day per week over the 2 years.  </w:t>
      </w:r>
      <w:r>
        <w:rPr>
          <w:rFonts w:ascii="Arial" w:eastAsiaTheme="minorEastAsia" w:hAnsi="Arial" w:cs="Arial"/>
          <w:color w:val="000000"/>
          <w:szCs w:val="22"/>
        </w:rPr>
        <w:t xml:space="preserve">UWE staff will teach at UCW the mental health subject specific modules in year 2. </w:t>
      </w:r>
      <w:r w:rsidRPr="00726597">
        <w:rPr>
          <w:rFonts w:ascii="Arial" w:eastAsiaTheme="minorEastAsia" w:hAnsi="Arial" w:cs="Arial"/>
          <w:color w:val="000000"/>
          <w:szCs w:val="22"/>
        </w:rPr>
        <w:t xml:space="preserve">By sharing the teaching delivery in year 2, it will allow students to be </w:t>
      </w:r>
      <w:r>
        <w:rPr>
          <w:rFonts w:ascii="Arial" w:eastAsiaTheme="minorEastAsia" w:hAnsi="Arial" w:cs="Arial"/>
          <w:color w:val="000000"/>
          <w:szCs w:val="22"/>
        </w:rPr>
        <w:t xml:space="preserve">further integrated with UWE </w:t>
      </w:r>
      <w:r w:rsidRPr="00726597">
        <w:rPr>
          <w:rFonts w:ascii="Arial" w:eastAsiaTheme="minorEastAsia" w:hAnsi="Arial" w:cs="Arial"/>
          <w:color w:val="000000"/>
          <w:szCs w:val="22"/>
        </w:rPr>
        <w:t>and help them consider their potential trajectory into</w:t>
      </w:r>
      <w:r>
        <w:rPr>
          <w:rFonts w:ascii="Arial" w:eastAsiaTheme="minorEastAsia" w:hAnsi="Arial" w:cs="Arial"/>
          <w:color w:val="000000"/>
          <w:szCs w:val="22"/>
        </w:rPr>
        <w:t xml:space="preserve"> FHEQ Levels 5, 6 and 7 equating to 2,3,M at UWE</w:t>
      </w:r>
      <w:r w:rsidRPr="00726597">
        <w:rPr>
          <w:rFonts w:ascii="Arial" w:eastAsiaTheme="minorEastAsia" w:hAnsi="Arial" w:cs="Arial"/>
          <w:color w:val="000000"/>
          <w:szCs w:val="22"/>
        </w:rPr>
        <w:t>.</w:t>
      </w:r>
    </w:p>
    <w:p w14:paraId="282218B7" w14:textId="77777777" w:rsidR="00524BDC" w:rsidRPr="00726597" w:rsidRDefault="00524BDC" w:rsidP="00524BDC">
      <w:pPr>
        <w:pStyle w:val="NormalWeb"/>
        <w:spacing w:line="276" w:lineRule="auto"/>
        <w:ind w:left="122"/>
        <w:rPr>
          <w:rFonts w:ascii="Arial" w:eastAsiaTheme="minorEastAsia" w:hAnsi="Arial" w:cs="Arial"/>
          <w:color w:val="000000"/>
          <w:szCs w:val="22"/>
        </w:rPr>
      </w:pPr>
      <w:r w:rsidRPr="00726597">
        <w:rPr>
          <w:rFonts w:ascii="Arial" w:eastAsiaTheme="minorEastAsia" w:hAnsi="Arial" w:cs="Arial"/>
          <w:color w:val="000000"/>
          <w:szCs w:val="22"/>
        </w:rPr>
        <w:t>The programme is designed to enable innovative and distinctive approaches to learning and assessment that are linked, fundamentally, to current work practice.</w:t>
      </w:r>
    </w:p>
    <w:p w14:paraId="3F1AE658" w14:textId="77777777" w:rsidR="00524BDC" w:rsidRDefault="00524BDC" w:rsidP="00CB79FE">
      <w:pPr>
        <w:pStyle w:val="NormalWeb"/>
        <w:spacing w:line="276" w:lineRule="auto"/>
        <w:rPr>
          <w:rFonts w:ascii="Arial" w:eastAsiaTheme="minorEastAsia" w:hAnsi="Arial" w:cs="Arial"/>
          <w:color w:val="000000"/>
          <w:szCs w:val="22"/>
        </w:rPr>
      </w:pPr>
      <w:r w:rsidRPr="006830DE">
        <w:rPr>
          <w:rFonts w:ascii="Arial" w:eastAsiaTheme="minorEastAsia" w:hAnsi="Arial" w:cs="Arial"/>
          <w:color w:val="000000"/>
          <w:szCs w:val="22"/>
        </w:rPr>
        <w:t xml:space="preserve">The aims of this Foundation degree will ensure graduates develop skills of reflective analysis, critical thinking, effective, person-centred communication, information gathering, problem solving, ICT, leadership and teamwork skills. </w:t>
      </w:r>
    </w:p>
    <w:p w14:paraId="76DB3E9C" w14:textId="06038AD9" w:rsidR="00CB1BAC" w:rsidRPr="00271ED5" w:rsidRDefault="00524BDC" w:rsidP="00524BDC">
      <w:r w:rsidRPr="00726597">
        <w:rPr>
          <w:rFonts w:eastAsiaTheme="minorEastAsia" w:cs="Arial"/>
          <w:color w:val="000000"/>
        </w:rPr>
        <w:t xml:space="preserve">Placement employers will be supported and guided to ensure individuals </w:t>
      </w:r>
      <w:r>
        <w:rPr>
          <w:rFonts w:eastAsiaTheme="minorEastAsia" w:cs="Arial"/>
          <w:color w:val="000000"/>
        </w:rPr>
        <w:t xml:space="preserve">are </w:t>
      </w:r>
      <w:r w:rsidRPr="00726597">
        <w:rPr>
          <w:rFonts w:eastAsiaTheme="minorEastAsia" w:cs="Arial"/>
          <w:color w:val="000000"/>
        </w:rPr>
        <w:t>provided with an experience that allows professional growth and development.  This will be achieved through having a</w:t>
      </w:r>
      <w:r>
        <w:rPr>
          <w:rFonts w:eastAsiaTheme="minorEastAsia" w:cs="Arial"/>
          <w:color w:val="000000"/>
        </w:rPr>
        <w:t xml:space="preserve"> suitably qualified workplace mentor/supervisor</w:t>
      </w:r>
    </w:p>
    <w:p w14:paraId="2CCC0B91" w14:textId="77777777" w:rsidR="00271ED5" w:rsidRPr="00CB1BAC" w:rsidRDefault="00271ED5" w:rsidP="00CB1BAC"/>
    <w:p w14:paraId="76DB3EAC" w14:textId="77777777" w:rsidR="00A551E1" w:rsidRPr="00C259E8" w:rsidRDefault="00A551E1" w:rsidP="00917000">
      <w:proofErr w:type="spellStart"/>
      <w:r w:rsidRPr="00C259E8">
        <w:t>Ctrl+Click</w:t>
      </w:r>
      <w:proofErr w:type="spellEnd"/>
      <w:r w:rsidRPr="00C259E8">
        <w:t xml:space="preserve"> </w:t>
      </w:r>
      <w:hyperlink w:anchor="Contents_table" w:history="1">
        <w:r w:rsidRPr="00C259E8">
          <w:rPr>
            <w:rStyle w:val="Hyperlink"/>
            <w:color w:val="auto"/>
          </w:rPr>
          <w:t>here</w:t>
        </w:r>
      </w:hyperlink>
      <w:r w:rsidRPr="00C259E8">
        <w:t xml:space="preserve"> to return to the table of contents</w:t>
      </w:r>
    </w:p>
    <w:p w14:paraId="76DB3EAD" w14:textId="77777777" w:rsidR="00A551E1" w:rsidRDefault="00A551E1" w:rsidP="00917000"/>
    <w:p w14:paraId="76DB3F3A" w14:textId="77777777" w:rsidR="00A551E1" w:rsidRDefault="00A551E1" w:rsidP="009E49EF">
      <w:pPr>
        <w:rPr>
          <w:bCs/>
          <w:spacing w:val="-3"/>
        </w:rPr>
      </w:pPr>
    </w:p>
    <w:p w14:paraId="76DB3F3B" w14:textId="77777777" w:rsidR="00A551E1" w:rsidRDefault="00A551E1" w:rsidP="00B74899">
      <w:pPr>
        <w:pStyle w:val="Heading1"/>
        <w:sectPr w:rsidR="00A551E1" w:rsidSect="00B95A1C">
          <w:pgSz w:w="12240" w:h="15840"/>
          <w:pgMar w:top="1440" w:right="1440" w:bottom="1440" w:left="1440" w:header="720" w:footer="720" w:gutter="0"/>
          <w:cols w:space="720"/>
          <w:titlePg/>
          <w:docGrid w:linePitch="360"/>
        </w:sectPr>
      </w:pPr>
    </w:p>
    <w:p w14:paraId="76DB3F3D" w14:textId="77777777" w:rsidR="00922329" w:rsidRPr="00B74899" w:rsidRDefault="00922329" w:rsidP="00B74899">
      <w:pPr>
        <w:pStyle w:val="Heading1"/>
      </w:pPr>
      <w:bookmarkStart w:id="6" w:name="_Toc492373656"/>
      <w:r w:rsidRPr="00B74899">
        <w:t>Learning and Teaching Methods</w:t>
      </w:r>
      <w:bookmarkEnd w:id="6"/>
    </w:p>
    <w:p w14:paraId="76DB3F3E" w14:textId="77777777" w:rsidR="00922329" w:rsidRDefault="00C7706E" w:rsidP="00922329">
      <w:pPr>
        <w:rPr>
          <w:b/>
          <w:szCs w:val="24"/>
        </w:rPr>
      </w:pPr>
      <w:r>
        <w:t>UCW</w:t>
      </w:r>
      <w:r w:rsidR="00922329">
        <w:t xml:space="preserve"> </w:t>
      </w:r>
      <w:r w:rsidR="00922329" w:rsidRPr="00DC42C8">
        <w:t>has a Learning and Teaching Strategy for Higher Education, which underpins our approach.</w:t>
      </w:r>
    </w:p>
    <w:p w14:paraId="76DB3F3F" w14:textId="77777777" w:rsidR="00922329" w:rsidRPr="00401E79" w:rsidRDefault="00922329" w:rsidP="00922329">
      <w:pPr>
        <w:rPr>
          <w:szCs w:val="24"/>
        </w:rPr>
      </w:pPr>
      <w:r w:rsidRPr="00401E79">
        <w:t>We intend that the learning programme</w:t>
      </w:r>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r w:rsidRPr="00401E79">
        <w:rPr>
          <w:szCs w:val="24"/>
        </w:rPr>
        <w:t xml:space="preserve"> </w:t>
      </w:r>
    </w:p>
    <w:p w14:paraId="76DB3F40" w14:textId="77777777" w:rsidR="00922329" w:rsidRPr="00401E79" w:rsidRDefault="00922329" w:rsidP="00922329">
      <w:pPr>
        <w:rPr>
          <w:szCs w:val="24"/>
        </w:rPr>
      </w:pPr>
      <w:r w:rsidRPr="00401E79">
        <w:t>A variety of learning methods will be used, which might include</w:t>
      </w:r>
      <w:r>
        <w:t>:</w:t>
      </w:r>
    </w:p>
    <w:p w14:paraId="76DB3F41" w14:textId="77777777" w:rsidR="00922329" w:rsidRDefault="00922329" w:rsidP="00187CBE">
      <w:pPr>
        <w:pStyle w:val="ListParagraph"/>
        <w:numPr>
          <w:ilvl w:val="0"/>
          <w:numId w:val="4"/>
        </w:numPr>
      </w:pPr>
      <w:r w:rsidRPr="00401E79">
        <w:t>Lectures</w:t>
      </w:r>
    </w:p>
    <w:p w14:paraId="76DB3F42" w14:textId="77777777" w:rsidR="00922329" w:rsidRPr="00401E79" w:rsidRDefault="00922329" w:rsidP="00187CBE">
      <w:pPr>
        <w:pStyle w:val="ListParagraph"/>
        <w:numPr>
          <w:ilvl w:val="0"/>
          <w:numId w:val="4"/>
        </w:numPr>
      </w:pPr>
      <w:r>
        <w:t>Seminars</w:t>
      </w:r>
    </w:p>
    <w:p w14:paraId="76DB3F43" w14:textId="77777777" w:rsidR="00922329" w:rsidRPr="00401E79" w:rsidRDefault="00922329" w:rsidP="00187CBE">
      <w:pPr>
        <w:pStyle w:val="ListParagraph"/>
        <w:numPr>
          <w:ilvl w:val="0"/>
          <w:numId w:val="4"/>
        </w:numPr>
      </w:pPr>
      <w:r w:rsidRPr="00401E79">
        <w:t>Experiential learning</w:t>
      </w:r>
    </w:p>
    <w:p w14:paraId="76DB3F44" w14:textId="77777777" w:rsidR="00922329" w:rsidRPr="00401E79" w:rsidRDefault="00922329" w:rsidP="00187CBE">
      <w:pPr>
        <w:pStyle w:val="ListParagraph"/>
        <w:numPr>
          <w:ilvl w:val="0"/>
          <w:numId w:val="4"/>
        </w:numPr>
      </w:pPr>
      <w:r w:rsidRPr="00401E79">
        <w:t>Reflective learning</w:t>
      </w:r>
    </w:p>
    <w:p w14:paraId="76DB3F45" w14:textId="77777777" w:rsidR="00922329" w:rsidRPr="00401E79" w:rsidRDefault="00922329" w:rsidP="00187CBE">
      <w:pPr>
        <w:pStyle w:val="ListParagraph"/>
        <w:numPr>
          <w:ilvl w:val="0"/>
          <w:numId w:val="4"/>
        </w:numPr>
      </w:pPr>
      <w:r w:rsidRPr="00401E79">
        <w:t>Skills practice</w:t>
      </w:r>
    </w:p>
    <w:p w14:paraId="76DB3F46" w14:textId="77777777" w:rsidR="00922329" w:rsidRPr="00401E79" w:rsidRDefault="00922329" w:rsidP="00187CBE">
      <w:pPr>
        <w:pStyle w:val="ListParagraph"/>
        <w:numPr>
          <w:ilvl w:val="0"/>
          <w:numId w:val="4"/>
        </w:numPr>
      </w:pPr>
      <w:r w:rsidRPr="00401E79">
        <w:t>Group work and group discussions</w:t>
      </w:r>
    </w:p>
    <w:p w14:paraId="76DB3F47" w14:textId="77777777" w:rsidR="00922329" w:rsidRPr="00401E79" w:rsidRDefault="00922329" w:rsidP="00187CBE">
      <w:pPr>
        <w:pStyle w:val="ListParagraph"/>
        <w:numPr>
          <w:ilvl w:val="0"/>
          <w:numId w:val="4"/>
        </w:numPr>
      </w:pPr>
      <w:r w:rsidRPr="00401E79">
        <w:t>Workshops</w:t>
      </w:r>
    </w:p>
    <w:p w14:paraId="76DB3F48" w14:textId="77777777" w:rsidR="00922329" w:rsidRPr="00401E79" w:rsidRDefault="00922329" w:rsidP="00187CBE">
      <w:pPr>
        <w:pStyle w:val="ListParagraph"/>
        <w:numPr>
          <w:ilvl w:val="0"/>
          <w:numId w:val="4"/>
        </w:numPr>
      </w:pPr>
      <w:r w:rsidRPr="00401E79">
        <w:t>Case studies</w:t>
      </w:r>
    </w:p>
    <w:p w14:paraId="76DB3F49" w14:textId="77777777" w:rsidR="00922329" w:rsidRPr="00401E79" w:rsidRDefault="00922329" w:rsidP="00187CBE">
      <w:pPr>
        <w:pStyle w:val="ListParagraph"/>
        <w:numPr>
          <w:ilvl w:val="0"/>
          <w:numId w:val="4"/>
        </w:numPr>
      </w:pPr>
      <w:r w:rsidRPr="00401E79">
        <w:t>Student presentations</w:t>
      </w:r>
    </w:p>
    <w:p w14:paraId="76DB3F4A" w14:textId="77777777" w:rsidR="00922329" w:rsidRPr="00401E79" w:rsidRDefault="00922329" w:rsidP="00187CBE">
      <w:pPr>
        <w:pStyle w:val="ListParagraph"/>
        <w:numPr>
          <w:ilvl w:val="0"/>
          <w:numId w:val="4"/>
        </w:numPr>
      </w:pPr>
      <w:r w:rsidRPr="00401E79">
        <w:t>Information and communications technology (ICT) based activities</w:t>
      </w:r>
    </w:p>
    <w:p w14:paraId="76DB3F4B" w14:textId="77777777" w:rsidR="00922329" w:rsidRPr="00A9080E" w:rsidRDefault="00922329" w:rsidP="00187CBE">
      <w:pPr>
        <w:pStyle w:val="ListParagraph"/>
        <w:numPr>
          <w:ilvl w:val="0"/>
          <w:numId w:val="4"/>
        </w:numPr>
        <w:rPr>
          <w:szCs w:val="24"/>
        </w:rPr>
      </w:pPr>
      <w:r w:rsidRPr="00401E79">
        <w:t>Visiting speakers/expert practitioners will be used during the programme</w:t>
      </w:r>
    </w:p>
    <w:p w14:paraId="76DB3F4C" w14:textId="77777777" w:rsidR="00922329" w:rsidRDefault="00C7706E" w:rsidP="00922329">
      <w:r>
        <w:t>UCW</w:t>
      </w:r>
      <w:r w:rsidR="00922329">
        <w:t xml:space="preserve"> actively encourages the development of technology enhanced learning and you will find staff </w:t>
      </w:r>
      <w:proofErr w:type="spellStart"/>
      <w:r w:rsidR="00922329">
        <w:t>utilising</w:t>
      </w:r>
      <w:proofErr w:type="spellEnd"/>
      <w:r w:rsidR="00922329">
        <w:t xml:space="preserve"> new teaching methods to enhance your learning experience.</w:t>
      </w:r>
    </w:p>
    <w:p w14:paraId="07EDB0D6" w14:textId="40F1369D" w:rsidR="009E501A" w:rsidRPr="009E501A" w:rsidRDefault="00784887" w:rsidP="009E501A">
      <w:pPr>
        <w:pStyle w:val="Heading2"/>
        <w:rPr>
          <w:lang w:val="en-GB"/>
        </w:rPr>
      </w:pPr>
      <w:r w:rsidRPr="00784887">
        <w:rPr>
          <w:lang w:val="en-GB"/>
        </w:rPr>
        <w:t>Work-based Learning</w:t>
      </w:r>
    </w:p>
    <w:p w14:paraId="61A476BC" w14:textId="1359FCF1" w:rsidR="009E501A" w:rsidRPr="002875FE" w:rsidRDefault="009E501A" w:rsidP="009E501A">
      <w:r w:rsidRPr="002875FE">
        <w:t xml:space="preserve">Foundation degree students spend a high proportion of the programme in the work place.  Therefore health care professionals play a vital role in ensuring that students are capable of functioning as safe and competent practitioners within the care setting until their point of graduating as an assistant practitioner.  </w:t>
      </w:r>
      <w:r>
        <w:t>This is assessed heavily through the Skills for Health modules at level 1 and level 2 of the programme. Both student and mentor/ practice assessor will be provided with the module handbook for each Practice Module.</w:t>
      </w:r>
    </w:p>
    <w:p w14:paraId="7D6BFE6F" w14:textId="77777777" w:rsidR="009E501A" w:rsidRPr="008A2831" w:rsidRDefault="009E501A" w:rsidP="009E501A">
      <w:r w:rsidRPr="002875FE">
        <w:t xml:space="preserve">In each </w:t>
      </w:r>
      <w:r>
        <w:t>of these modules</w:t>
      </w:r>
      <w:r w:rsidRPr="002875FE">
        <w:t xml:space="preserve"> the student has an assessment of work-based </w:t>
      </w:r>
      <w:r>
        <w:t>skills/</w:t>
      </w:r>
      <w:r w:rsidRPr="002875FE">
        <w:t>competencies</w:t>
      </w:r>
      <w:r>
        <w:t xml:space="preserve"> in both core and optional areas</w:t>
      </w:r>
      <w:r w:rsidRPr="002875FE">
        <w:t xml:space="preserve">.  This assessment </w:t>
      </w:r>
      <w:r>
        <w:t>follows</w:t>
      </w:r>
      <w:r w:rsidRPr="002875FE">
        <w:t xml:space="preserve"> a </w:t>
      </w:r>
      <w:proofErr w:type="spellStart"/>
      <w:r w:rsidRPr="002875FE">
        <w:t>standardised</w:t>
      </w:r>
      <w:proofErr w:type="spellEnd"/>
      <w:r w:rsidRPr="002875FE">
        <w:t xml:space="preserve"> format </w:t>
      </w:r>
      <w:r>
        <w:t>with</w:t>
      </w:r>
      <w:r w:rsidRPr="002875FE">
        <w:t xml:space="preserve"> </w:t>
      </w:r>
      <w:r>
        <w:t xml:space="preserve">specific </w:t>
      </w:r>
      <w:r w:rsidRPr="002875FE">
        <w:t xml:space="preserve">documentation </w:t>
      </w:r>
      <w:r>
        <w:t>required</w:t>
      </w:r>
      <w:r w:rsidRPr="002875FE">
        <w:t xml:space="preserve"> for </w:t>
      </w:r>
      <w:r>
        <w:t>assessment</w:t>
      </w:r>
      <w:r w:rsidRPr="002875FE">
        <w:t xml:space="preserve">.  The main purpose of the assessment is for each student </w:t>
      </w:r>
      <w:r>
        <w:t xml:space="preserve">to be able to </w:t>
      </w:r>
      <w:r w:rsidRPr="008A2831">
        <w:t>demonstrate their ability to function safely and effectively within any practice/care setting.</w:t>
      </w:r>
    </w:p>
    <w:p w14:paraId="330CD6FF" w14:textId="77777777" w:rsidR="009E501A" w:rsidRDefault="009E501A" w:rsidP="009E501A">
      <w:r w:rsidRPr="002875FE">
        <w:t xml:space="preserve">The </w:t>
      </w:r>
      <w:r>
        <w:t xml:space="preserve">assessment </w:t>
      </w:r>
      <w:r w:rsidRPr="002875FE">
        <w:t>document</w:t>
      </w:r>
      <w:r>
        <w:t xml:space="preserve">s with ‘sign-off’ sections are sufficiently detailed to show the range of skills/competencies the student is expected to achieve, and </w:t>
      </w:r>
      <w:r w:rsidRPr="002875FE">
        <w:t>will guide the mentor in determining the level of competence that can realistically be expected from a student.</w:t>
      </w:r>
    </w:p>
    <w:p w14:paraId="0EA0B30E" w14:textId="7EA1591D" w:rsidR="009E501A" w:rsidRPr="002875FE" w:rsidRDefault="009E501A" w:rsidP="009E501A">
      <w:r w:rsidRPr="002875FE">
        <w:t>Mentors</w:t>
      </w:r>
      <w:r>
        <w:t>/ practice educators</w:t>
      </w:r>
      <w:r w:rsidRPr="002875FE">
        <w:t xml:space="preserve"> have an important role in terms of facilit</w:t>
      </w:r>
      <w:r>
        <w:t>ating each student’s learning. Whilst i</w:t>
      </w:r>
      <w:r w:rsidRPr="002875FE">
        <w:t>t is the student’s responsibility to eng</w:t>
      </w:r>
      <w:r>
        <w:t>age with the learning process, t</w:t>
      </w:r>
      <w:r w:rsidRPr="002875FE">
        <w:t>he mentor</w:t>
      </w:r>
      <w:r>
        <w:t>/ practice assessor</w:t>
      </w:r>
      <w:r w:rsidRPr="002875FE">
        <w:t xml:space="preserve"> is expected to </w:t>
      </w:r>
      <w:r>
        <w:t xml:space="preserve">help </w:t>
      </w:r>
      <w:r w:rsidRPr="002875FE">
        <w:t>identify the learning experiences in practice and the available opportunities for achieving these.</w:t>
      </w:r>
      <w:r>
        <w:t xml:space="preserve"> </w:t>
      </w:r>
      <w:r w:rsidRPr="002875FE">
        <w:t xml:space="preserve">In order to facilitate this learning experience, the mentor will need to discuss the following with the </w:t>
      </w:r>
      <w:r>
        <w:t>student at the beginning of each practice module:</w:t>
      </w:r>
    </w:p>
    <w:p w14:paraId="4601DF53" w14:textId="77777777" w:rsidR="009E501A" w:rsidRPr="002875FE" w:rsidRDefault="009E501A" w:rsidP="00CB79FE">
      <w:pPr>
        <w:numPr>
          <w:ilvl w:val="0"/>
          <w:numId w:val="9"/>
        </w:numPr>
        <w:tabs>
          <w:tab w:val="clear" w:pos="720"/>
        </w:tabs>
        <w:spacing w:line="360" w:lineRule="auto"/>
        <w:ind w:left="284" w:hanging="284"/>
        <w:rPr>
          <w:rFonts w:cs="Arial"/>
        </w:rPr>
      </w:pPr>
      <w:r w:rsidRPr="002875FE">
        <w:rPr>
          <w:rFonts w:cs="Arial"/>
        </w:rPr>
        <w:t>Their learning needs</w:t>
      </w:r>
    </w:p>
    <w:p w14:paraId="50E158AE" w14:textId="77777777" w:rsidR="009E501A" w:rsidRPr="002875FE" w:rsidRDefault="009E501A" w:rsidP="00CB79FE">
      <w:pPr>
        <w:numPr>
          <w:ilvl w:val="0"/>
          <w:numId w:val="9"/>
        </w:numPr>
        <w:tabs>
          <w:tab w:val="clear" w:pos="720"/>
        </w:tabs>
        <w:spacing w:line="360" w:lineRule="auto"/>
        <w:ind w:left="284" w:hanging="284"/>
        <w:rPr>
          <w:rFonts w:cs="Arial"/>
        </w:rPr>
      </w:pPr>
      <w:r>
        <w:rPr>
          <w:rFonts w:cs="Arial"/>
        </w:rPr>
        <w:t>T</w:t>
      </w:r>
      <w:r w:rsidRPr="002875FE">
        <w:rPr>
          <w:rFonts w:cs="Arial"/>
        </w:rPr>
        <w:t>he opportunities for learning</w:t>
      </w:r>
    </w:p>
    <w:p w14:paraId="7013E9C5" w14:textId="77777777" w:rsidR="009E501A" w:rsidRPr="00E70D02" w:rsidRDefault="009E501A" w:rsidP="00CB79FE">
      <w:pPr>
        <w:numPr>
          <w:ilvl w:val="0"/>
          <w:numId w:val="9"/>
        </w:numPr>
        <w:tabs>
          <w:tab w:val="clear" w:pos="720"/>
        </w:tabs>
        <w:spacing w:line="360" w:lineRule="auto"/>
        <w:ind w:left="284" w:hanging="284"/>
        <w:rPr>
          <w:rFonts w:cs="Arial"/>
        </w:rPr>
      </w:pPr>
      <w:r w:rsidRPr="002875FE">
        <w:rPr>
          <w:rFonts w:cs="Arial"/>
        </w:rPr>
        <w:t>How the student can develop the skills that may be unique to the</w:t>
      </w:r>
      <w:r>
        <w:rPr>
          <w:rFonts w:cs="Arial"/>
        </w:rPr>
        <w:t>ir</w:t>
      </w:r>
      <w:r w:rsidRPr="002875FE">
        <w:rPr>
          <w:rFonts w:cs="Arial"/>
        </w:rPr>
        <w:t xml:space="preserve"> area of</w:t>
      </w:r>
      <w:r>
        <w:rPr>
          <w:rFonts w:cs="Arial"/>
        </w:rPr>
        <w:t xml:space="preserve"> </w:t>
      </w:r>
      <w:r w:rsidRPr="00E70D02">
        <w:rPr>
          <w:rFonts w:cs="Arial"/>
        </w:rPr>
        <w:t>practice or specific job role.</w:t>
      </w:r>
    </w:p>
    <w:p w14:paraId="556C500F" w14:textId="43A394A6" w:rsidR="009E501A" w:rsidRDefault="009E501A" w:rsidP="009E501A">
      <w:r>
        <w:t>When a goal</w:t>
      </w:r>
      <w:r w:rsidRPr="002875FE">
        <w:t xml:space="preserve"> has been completed </w:t>
      </w:r>
      <w:r>
        <w:t>in practice</w:t>
      </w:r>
      <w:r w:rsidRPr="002875FE">
        <w:t>, it is useful to review achievements and neg</w:t>
      </w:r>
      <w:r>
        <w:t>otiate new goals and deadlines.</w:t>
      </w:r>
      <w:r w:rsidRPr="002875FE">
        <w:t xml:space="preserve"> Setting ongoing targets, which can be achieved throughout the course, helps to </w:t>
      </w:r>
      <w:proofErr w:type="spellStart"/>
      <w:r w:rsidRPr="002875FE">
        <w:t>emphasise</w:t>
      </w:r>
      <w:proofErr w:type="spellEnd"/>
      <w:r w:rsidRPr="002875FE">
        <w:t xml:space="preserve"> that learning in practice is a continuous process and there should not be a sudden ‘rush’ to achieve </w:t>
      </w:r>
      <w:r>
        <w:t>skills/competencies</w:t>
      </w:r>
      <w:r w:rsidRPr="002875FE">
        <w:t xml:space="preserve"> towards the end of the academic year.</w:t>
      </w:r>
      <w:r>
        <w:t xml:space="preserve"> You will receive regular reviews in practice where you will meet with </w:t>
      </w:r>
      <w:r w:rsidRPr="009A3DA1">
        <w:t xml:space="preserve">both your mentor </w:t>
      </w:r>
      <w:r w:rsidR="00D663E6">
        <w:t>/ Practice assessor and a member of UCW</w:t>
      </w:r>
      <w:r w:rsidRPr="009A3DA1">
        <w:t xml:space="preserve"> academic </w:t>
      </w:r>
      <w:r w:rsidR="00D663E6">
        <w:t xml:space="preserve">team </w:t>
      </w:r>
      <w:r w:rsidRPr="009A3DA1">
        <w:t>to discuss your progress</w:t>
      </w:r>
      <w:r>
        <w:t xml:space="preserve">. </w:t>
      </w:r>
      <w:r w:rsidRPr="009A3DA1">
        <w:t>Further information about the practice modules can be found in the relevant module handbooks which will be made available to you at the module start.</w:t>
      </w:r>
    </w:p>
    <w:p w14:paraId="758A7440" w14:textId="77777777" w:rsidR="00524BDC" w:rsidRPr="009E501A" w:rsidRDefault="00524BDC" w:rsidP="009E501A">
      <w:pPr>
        <w:rPr>
          <w:lang w:val="en-GB"/>
        </w:rPr>
        <w:sectPr w:rsidR="00524BDC" w:rsidRPr="009E501A" w:rsidSect="00B95A1C">
          <w:pgSz w:w="12240" w:h="15840"/>
          <w:pgMar w:top="1440" w:right="1440" w:bottom="1440" w:left="1440" w:header="720" w:footer="720" w:gutter="0"/>
          <w:cols w:space="720"/>
          <w:titlePg/>
          <w:docGrid w:linePitch="360"/>
        </w:sectPr>
      </w:pPr>
    </w:p>
    <w:p w14:paraId="76DB3F75" w14:textId="77777777" w:rsidR="00F15F23" w:rsidRPr="00CC1781" w:rsidRDefault="00DC1F71" w:rsidP="00B74899">
      <w:pPr>
        <w:pStyle w:val="Heading1"/>
      </w:pPr>
      <w:bookmarkStart w:id="7" w:name="_Toc492373657"/>
      <w:r w:rsidRPr="00CC1781">
        <w:t xml:space="preserve">How </w:t>
      </w:r>
      <w:r w:rsidR="00784887" w:rsidRPr="00CC1781">
        <w:t xml:space="preserve">Quality </w:t>
      </w:r>
      <w:r w:rsidRPr="00CC1781">
        <w:t xml:space="preserve">is </w:t>
      </w:r>
      <w:proofErr w:type="gramStart"/>
      <w:r w:rsidR="00784887" w:rsidRPr="00CC1781">
        <w:t>Assured</w:t>
      </w:r>
      <w:bookmarkEnd w:id="7"/>
      <w:proofErr w:type="gramEnd"/>
    </w:p>
    <w:p w14:paraId="76DB3F76" w14:textId="77777777" w:rsidR="0001079F" w:rsidRPr="004D7103" w:rsidRDefault="00F15F23" w:rsidP="00C013A3">
      <w:pPr>
        <w:pStyle w:val="Heading2"/>
        <w:rPr>
          <w:sz w:val="24"/>
          <w:szCs w:val="24"/>
          <w:lang w:val="en-GB"/>
        </w:rPr>
      </w:pPr>
      <w:r w:rsidRPr="004D7103">
        <w:rPr>
          <w:lang w:val="en-GB"/>
        </w:rPr>
        <w:t>Quality monitoring and evaluation</w:t>
      </w:r>
    </w:p>
    <w:p w14:paraId="76DB3F77" w14:textId="77777777" w:rsidR="0001079F" w:rsidRPr="0001079F" w:rsidRDefault="0001079F" w:rsidP="00DF4828">
      <w:pPr>
        <w:rPr>
          <w:lang w:val="en-GB"/>
        </w:rPr>
      </w:pPr>
      <w:r w:rsidRPr="0001079F">
        <w:rPr>
          <w:lang w:val="en-GB"/>
        </w:rPr>
        <w:t>The programme you are studying was approved by</w:t>
      </w:r>
      <w:r w:rsidR="00A16A6D">
        <w:rPr>
          <w:lang w:val="en-GB"/>
        </w:rPr>
        <w:t xml:space="preserve"> UWE</w:t>
      </w:r>
      <w:r w:rsidRPr="0001079F">
        <w:rPr>
          <w:lang w:val="en-GB"/>
        </w:rPr>
        <w:t>.  As part of the appro</w:t>
      </w:r>
      <w:r>
        <w:rPr>
          <w:lang w:val="en-GB"/>
        </w:rPr>
        <w:t>val process it was assured that</w:t>
      </w:r>
    </w:p>
    <w:p w14:paraId="76DB3F78" w14:textId="77777777" w:rsidR="0001079F" w:rsidRPr="00DF4828" w:rsidRDefault="0001079F" w:rsidP="00187CBE">
      <w:pPr>
        <w:pStyle w:val="ListParagraph"/>
        <w:numPr>
          <w:ilvl w:val="0"/>
          <w:numId w:val="1"/>
        </w:numPr>
        <w:rPr>
          <w:color w:val="000000" w:themeColor="text1"/>
          <w:lang w:val="en-GB"/>
        </w:rPr>
      </w:pPr>
      <w:r w:rsidRPr="00DF4828">
        <w:rPr>
          <w:color w:val="000000" w:themeColor="text1"/>
          <w:lang w:val="en-GB"/>
        </w:rPr>
        <w:t xml:space="preserve">the content of the programme met national benchmark requirements; </w:t>
      </w:r>
    </w:p>
    <w:p w14:paraId="76DB3F79" w14:textId="77777777" w:rsidR="0001079F" w:rsidRPr="00DF4828" w:rsidRDefault="0001079F" w:rsidP="00187CBE">
      <w:pPr>
        <w:pStyle w:val="ListParagraph"/>
        <w:numPr>
          <w:ilvl w:val="0"/>
          <w:numId w:val="1"/>
        </w:numPr>
        <w:rPr>
          <w:color w:val="000000" w:themeColor="text1"/>
          <w:lang w:val="en-GB"/>
        </w:rPr>
      </w:pPr>
      <w:r w:rsidRPr="00DF4828">
        <w:rPr>
          <w:color w:val="000000" w:themeColor="text1"/>
          <w:lang w:val="en-GB"/>
        </w:rPr>
        <w:t>the programme met any professional/statutory body requirements; and</w:t>
      </w:r>
    </w:p>
    <w:p w14:paraId="76DB3F7A" w14:textId="77777777" w:rsidR="0001079F" w:rsidRPr="00DF4828" w:rsidRDefault="0001079F" w:rsidP="00187CBE">
      <w:pPr>
        <w:pStyle w:val="ListParagraph"/>
        <w:numPr>
          <w:ilvl w:val="0"/>
          <w:numId w:val="1"/>
        </w:numPr>
        <w:rPr>
          <w:color w:val="000000" w:themeColor="text1"/>
          <w:lang w:val="en-GB"/>
        </w:rPr>
      </w:pPr>
      <w:proofErr w:type="gramStart"/>
      <w:r w:rsidRPr="00DF4828">
        <w:rPr>
          <w:color w:val="000000" w:themeColor="text1"/>
          <w:lang w:val="en-GB"/>
        </w:rPr>
        <w:t>the</w:t>
      </w:r>
      <w:proofErr w:type="gramEnd"/>
      <w:r w:rsidRPr="00DF4828">
        <w:rPr>
          <w:color w:val="000000" w:themeColor="text1"/>
          <w:lang w:val="en-GB"/>
        </w:rPr>
        <w:t xml:space="preserve"> proposal met other internal quality criteria covering a range of issues such as admissions policy, teaching, learning and assessment strategy and student support mechanisms.</w:t>
      </w:r>
    </w:p>
    <w:p w14:paraId="76DB3F7B" w14:textId="77777777" w:rsidR="00C1282C" w:rsidRDefault="0001079F" w:rsidP="00DF4828">
      <w:pPr>
        <w:rPr>
          <w:b/>
          <w:lang w:val="en-GB"/>
        </w:rPr>
      </w:pPr>
      <w:r w:rsidRPr="0001079F">
        <w:rPr>
          <w:color w:val="000000" w:themeColor="text1"/>
          <w:lang w:val="en-GB"/>
        </w:rPr>
        <w:t xml:space="preserve">This </w:t>
      </w:r>
      <w:r>
        <w:rPr>
          <w:color w:val="000000" w:themeColor="text1"/>
          <w:lang w:val="en-GB"/>
        </w:rPr>
        <w:t>was</w:t>
      </w:r>
      <w:r w:rsidRPr="0001079F">
        <w:rPr>
          <w:color w:val="000000" w:themeColor="text1"/>
          <w:lang w:val="en-GB"/>
        </w:rPr>
        <w:t xml:space="preserve"> done through a process of programme approval which involves consulting academic experts including subject specialists from other institutions</w:t>
      </w:r>
      <w:r w:rsidR="00564EE9">
        <w:rPr>
          <w:color w:val="000000" w:themeColor="text1"/>
          <w:lang w:val="en-GB"/>
        </w:rPr>
        <w:t xml:space="preserve"> and industry</w:t>
      </w:r>
      <w:r w:rsidRPr="0001079F">
        <w:rPr>
          <w:color w:val="000000" w:themeColor="text1"/>
          <w:lang w:val="en-GB"/>
        </w:rPr>
        <w:t xml:space="preserve">. </w:t>
      </w:r>
    </w:p>
    <w:p w14:paraId="76DB3F7C" w14:textId="77777777" w:rsidR="00C1282C" w:rsidRPr="0001079F" w:rsidRDefault="00C1282C" w:rsidP="00DF4828">
      <w:pPr>
        <w:pStyle w:val="Heading3"/>
        <w:rPr>
          <w:lang w:val="en-GB"/>
        </w:rPr>
      </w:pPr>
      <w:r w:rsidRPr="0001079F">
        <w:rPr>
          <w:lang w:val="en-GB"/>
        </w:rPr>
        <w:t>How we monitor the quality of this programme</w:t>
      </w:r>
    </w:p>
    <w:p w14:paraId="76DB3F7D" w14:textId="77777777" w:rsidR="0001079F" w:rsidRDefault="00C1282C" w:rsidP="00DF4828">
      <w:pPr>
        <w:rPr>
          <w:lang w:val="en-GB"/>
        </w:rPr>
      </w:pPr>
      <w:r w:rsidRPr="00C1282C">
        <w:rPr>
          <w:lang w:val="en-GB"/>
        </w:rPr>
        <w:t>The quality of this programme is monitored each year through evaluating:</w:t>
      </w:r>
    </w:p>
    <w:p w14:paraId="76DB3F7E" w14:textId="77777777" w:rsidR="00C1282C" w:rsidRPr="00DF4828" w:rsidRDefault="00C1282C" w:rsidP="00187CBE">
      <w:pPr>
        <w:pStyle w:val="ListParagraph"/>
        <w:numPr>
          <w:ilvl w:val="0"/>
          <w:numId w:val="2"/>
        </w:numPr>
        <w:rPr>
          <w:lang w:val="en-GB"/>
        </w:rPr>
      </w:pPr>
      <w:r w:rsidRPr="00DF4828">
        <w:rPr>
          <w:lang w:val="en-GB"/>
        </w:rPr>
        <w:t xml:space="preserve">external examiner reports (considering quality and standards); </w:t>
      </w:r>
    </w:p>
    <w:p w14:paraId="76DB3F7F" w14:textId="77777777" w:rsidR="00C1282C" w:rsidRPr="00DF4828" w:rsidRDefault="00C1282C" w:rsidP="00187CBE">
      <w:pPr>
        <w:pStyle w:val="ListParagraph"/>
        <w:numPr>
          <w:ilvl w:val="0"/>
          <w:numId w:val="2"/>
        </w:numPr>
        <w:rPr>
          <w:lang w:val="en-GB"/>
        </w:rPr>
      </w:pPr>
      <w:r w:rsidRPr="00DF4828">
        <w:rPr>
          <w:lang w:val="en-GB"/>
        </w:rPr>
        <w:t>statistical information (considering issues such as the pass rate); and</w:t>
      </w:r>
    </w:p>
    <w:p w14:paraId="76DB3F80" w14:textId="77777777" w:rsidR="00C1282C" w:rsidRPr="00DF4828" w:rsidRDefault="0001079F" w:rsidP="00187CBE">
      <w:pPr>
        <w:pStyle w:val="ListParagraph"/>
        <w:numPr>
          <w:ilvl w:val="0"/>
          <w:numId w:val="2"/>
        </w:numPr>
        <w:rPr>
          <w:lang w:val="en-GB"/>
        </w:rPr>
      </w:pPr>
      <w:proofErr w:type="gramStart"/>
      <w:r w:rsidRPr="00DF4828">
        <w:rPr>
          <w:lang w:val="en-GB"/>
        </w:rPr>
        <w:t>student</w:t>
      </w:r>
      <w:proofErr w:type="gramEnd"/>
      <w:r w:rsidRPr="00DF4828">
        <w:rPr>
          <w:lang w:val="en-GB"/>
        </w:rPr>
        <w:t xml:space="preserve"> feedback including the National Student Survey (NSS).</w:t>
      </w:r>
    </w:p>
    <w:p w14:paraId="76DB3F81" w14:textId="77777777" w:rsidR="00C1282C" w:rsidRPr="00C1282C" w:rsidRDefault="0001079F" w:rsidP="00DF4828">
      <w:pPr>
        <w:rPr>
          <w:lang w:val="en-GB"/>
        </w:rPr>
      </w:pPr>
      <w:r>
        <w:rPr>
          <w:lang w:val="en-GB"/>
        </w:rPr>
        <w:t xml:space="preserve">Drawing on this, </w:t>
      </w:r>
      <w:r w:rsidR="00C1282C" w:rsidRPr="00C1282C">
        <w:rPr>
          <w:lang w:val="en-GB"/>
        </w:rPr>
        <w:t>and other</w:t>
      </w:r>
      <w:r>
        <w:rPr>
          <w:lang w:val="en-GB"/>
        </w:rPr>
        <w:t>,</w:t>
      </w:r>
      <w:r w:rsidR="00C1282C" w:rsidRPr="00C1282C">
        <w:rPr>
          <w:lang w:val="en-GB"/>
        </w:rPr>
        <w:t xml:space="preserve"> information programme teams undertake an annual monitoring process</w:t>
      </w:r>
      <w:r w:rsidR="00C1282C">
        <w:rPr>
          <w:lang w:val="en-GB"/>
        </w:rPr>
        <w:t>, in accordance with the University's q</w:t>
      </w:r>
      <w:r w:rsidR="00C1282C" w:rsidRPr="00C1282C">
        <w:rPr>
          <w:lang w:val="en-GB"/>
        </w:rPr>
        <w:t xml:space="preserve">uality </w:t>
      </w:r>
      <w:r w:rsidR="00C1282C">
        <w:rPr>
          <w:lang w:val="en-GB"/>
        </w:rPr>
        <w:t>policy.</w:t>
      </w:r>
    </w:p>
    <w:p w14:paraId="76DB3F82" w14:textId="77777777" w:rsidR="00C1282C" w:rsidRPr="0001079F" w:rsidRDefault="00C1282C" w:rsidP="00DF4828">
      <w:pPr>
        <w:rPr>
          <w:lang w:val="en-GB"/>
        </w:rPr>
      </w:pPr>
      <w:r w:rsidRPr="0001079F">
        <w:rPr>
          <w:lang w:val="en-GB"/>
        </w:rPr>
        <w:t xml:space="preserve">Once every six years an in-depth review of the </w:t>
      </w:r>
      <w:r w:rsidR="0001079F" w:rsidRPr="0001079F">
        <w:rPr>
          <w:lang w:val="en-GB"/>
        </w:rPr>
        <w:t>subject</w:t>
      </w:r>
      <w:r w:rsidRPr="0001079F">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76DB3F83" w14:textId="77777777" w:rsidR="00C1282C" w:rsidRPr="00564EE9" w:rsidRDefault="00564EE9" w:rsidP="00DF4828">
      <w:pPr>
        <w:pStyle w:val="Heading3"/>
        <w:rPr>
          <w:lang w:val="en-GB"/>
        </w:rPr>
      </w:pPr>
      <w:r w:rsidRPr="00564EE9">
        <w:rPr>
          <w:lang w:val="en-GB"/>
        </w:rPr>
        <w:t>T</w:t>
      </w:r>
      <w:r w:rsidR="00C1282C" w:rsidRPr="00564EE9">
        <w:rPr>
          <w:lang w:val="en-GB"/>
        </w:rPr>
        <w:t>he role of the Programme Committee</w:t>
      </w:r>
    </w:p>
    <w:p w14:paraId="76DB3F84" w14:textId="2540B3FC" w:rsidR="00C1282C" w:rsidRDefault="00C1282C" w:rsidP="00DF4828">
      <w:pPr>
        <w:rPr>
          <w:lang w:val="en-GB"/>
        </w:rPr>
      </w:pPr>
      <w:r w:rsidRPr="00010056">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76DB3F85" w14:textId="77777777" w:rsidR="00F15F23" w:rsidRDefault="00F15F23" w:rsidP="00C013A3">
      <w:pPr>
        <w:pStyle w:val="Heading2"/>
        <w:rPr>
          <w:lang w:val="en-GB"/>
        </w:rPr>
      </w:pPr>
      <w:r w:rsidRPr="00F15F23">
        <w:rPr>
          <w:lang w:val="en-GB"/>
        </w:rPr>
        <w:t>External examiners</w:t>
      </w:r>
    </w:p>
    <w:p w14:paraId="76DB3F86" w14:textId="77777777" w:rsidR="00564EE9" w:rsidRPr="00010056" w:rsidRDefault="00564EE9" w:rsidP="00DF4828">
      <w:pPr>
        <w:rPr>
          <w:color w:val="000000" w:themeColor="text1"/>
          <w:lang w:val="en-GB"/>
        </w:rPr>
      </w:pPr>
      <w:r w:rsidRPr="00010056">
        <w:rPr>
          <w:color w:val="000000" w:themeColor="text1"/>
          <w:lang w:val="en-GB"/>
        </w:rPr>
        <w:t xml:space="preserve">The standard of this programme is monitored by at least one external examiner. External examiners have two primary responsibilities: </w:t>
      </w:r>
    </w:p>
    <w:p w14:paraId="76DB3F87" w14:textId="77777777" w:rsidR="00564EE9" w:rsidRPr="00DF4828" w:rsidRDefault="00564EE9" w:rsidP="00187CBE">
      <w:pPr>
        <w:pStyle w:val="ListParagraph"/>
        <w:numPr>
          <w:ilvl w:val="0"/>
          <w:numId w:val="3"/>
        </w:numPr>
        <w:rPr>
          <w:color w:val="000000" w:themeColor="text1"/>
          <w:lang w:val="en-GB"/>
        </w:rPr>
      </w:pPr>
      <w:r w:rsidRPr="00DF4828">
        <w:rPr>
          <w:color w:val="000000" w:themeColor="text1"/>
          <w:lang w:val="en-GB"/>
        </w:rPr>
        <w:t>To ensure the standard of the programme; and</w:t>
      </w:r>
    </w:p>
    <w:p w14:paraId="76DB3F88" w14:textId="77777777" w:rsidR="00564EE9" w:rsidRPr="00DF4828" w:rsidRDefault="00564EE9" w:rsidP="00187CBE">
      <w:pPr>
        <w:pStyle w:val="ListParagraph"/>
        <w:numPr>
          <w:ilvl w:val="0"/>
          <w:numId w:val="3"/>
        </w:numPr>
        <w:rPr>
          <w:color w:val="000000" w:themeColor="text1"/>
          <w:lang w:val="en-GB"/>
        </w:rPr>
      </w:pPr>
      <w:r w:rsidRPr="00DF4828">
        <w:rPr>
          <w:color w:val="000000" w:themeColor="text1"/>
          <w:lang w:val="en-GB"/>
        </w:rPr>
        <w:t xml:space="preserve">To ensure </w:t>
      </w:r>
      <w:r w:rsidR="00010056" w:rsidRPr="00DF4828">
        <w:rPr>
          <w:color w:val="000000" w:themeColor="text1"/>
          <w:lang w:val="en-GB"/>
        </w:rPr>
        <w:t>fairness and equity.</w:t>
      </w:r>
    </w:p>
    <w:p w14:paraId="76DB3F89" w14:textId="77777777" w:rsidR="00102C58" w:rsidRDefault="00DF4828" w:rsidP="0062453F">
      <w:pPr>
        <w:rPr>
          <w:color w:val="000000" w:themeColor="text1"/>
          <w:szCs w:val="24"/>
          <w:lang w:val="en-GB"/>
        </w:rPr>
      </w:pPr>
      <w:r>
        <w:rPr>
          <w:color w:val="000000" w:themeColor="text1"/>
          <w:lang w:val="en-GB"/>
        </w:rPr>
        <w:t xml:space="preserve">The external </w:t>
      </w:r>
      <w:r w:rsidR="00A16A6D">
        <w:rPr>
          <w:color w:val="000000" w:themeColor="text1"/>
          <w:lang w:val="en-GB"/>
        </w:rPr>
        <w:t>examiner(s)</w:t>
      </w:r>
      <w:r>
        <w:rPr>
          <w:color w:val="000000" w:themeColor="text1"/>
          <w:lang w:val="en-GB"/>
        </w:rPr>
        <w:t xml:space="preserve"> for your programme</w:t>
      </w:r>
      <w:r w:rsidR="00102C58">
        <w:rPr>
          <w:color w:val="000000" w:themeColor="text1"/>
          <w:lang w:val="en-GB"/>
        </w:rPr>
        <w:t>:</w:t>
      </w:r>
    </w:p>
    <w:tbl>
      <w:tblPr>
        <w:tblStyle w:val="GridTable1Light10"/>
        <w:tblW w:w="9498" w:type="dxa"/>
        <w:tblLook w:val="04A0" w:firstRow="1" w:lastRow="0" w:firstColumn="1" w:lastColumn="0" w:noHBand="0" w:noVBand="1"/>
      </w:tblPr>
      <w:tblGrid>
        <w:gridCol w:w="2268"/>
        <w:gridCol w:w="3969"/>
        <w:gridCol w:w="3261"/>
      </w:tblGrid>
      <w:tr w:rsidR="001713FE" w:rsidRPr="001713FE" w14:paraId="76DB3F8D" w14:textId="77777777" w:rsidTr="00984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DB3F8A" w14:textId="77777777" w:rsidR="001713FE" w:rsidRPr="001713FE" w:rsidRDefault="001713FE" w:rsidP="001713FE">
            <w:pPr>
              <w:rPr>
                <w:rFonts w:cs="Arial"/>
                <w:color w:val="000000" w:themeColor="text1"/>
                <w:sz w:val="24"/>
                <w:szCs w:val="24"/>
                <w:lang w:val="en-GB"/>
              </w:rPr>
            </w:pPr>
            <w:r w:rsidRPr="001713FE">
              <w:rPr>
                <w:rFonts w:cs="Arial"/>
                <w:color w:val="000000" w:themeColor="text1"/>
                <w:sz w:val="24"/>
                <w:szCs w:val="24"/>
                <w:lang w:val="en-GB"/>
              </w:rPr>
              <w:t xml:space="preserve">Name </w:t>
            </w:r>
          </w:p>
        </w:tc>
        <w:tc>
          <w:tcPr>
            <w:tcW w:w="3969" w:type="dxa"/>
          </w:tcPr>
          <w:p w14:paraId="76DB3F8B" w14:textId="77777777" w:rsidR="001713FE" w:rsidRPr="001713FE" w:rsidRDefault="001713FE" w:rsidP="001713FE">
            <w:pPr>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4"/>
                <w:lang w:val="en-GB"/>
              </w:rPr>
            </w:pPr>
            <w:r w:rsidRPr="001713FE">
              <w:rPr>
                <w:rFonts w:cs="Arial"/>
                <w:color w:val="000000" w:themeColor="text1"/>
                <w:sz w:val="24"/>
                <w:szCs w:val="24"/>
                <w:lang w:val="en-GB"/>
              </w:rPr>
              <w:t>Role in institution</w:t>
            </w:r>
          </w:p>
        </w:tc>
        <w:tc>
          <w:tcPr>
            <w:tcW w:w="3261" w:type="dxa"/>
          </w:tcPr>
          <w:p w14:paraId="76DB3F8C" w14:textId="77777777" w:rsidR="001713FE" w:rsidRPr="001713FE" w:rsidRDefault="001713FE" w:rsidP="001713FE">
            <w:pPr>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4"/>
                <w:lang w:val="en-GB"/>
              </w:rPr>
            </w:pPr>
            <w:r w:rsidRPr="001713FE">
              <w:rPr>
                <w:rFonts w:cs="Arial"/>
                <w:color w:val="000000" w:themeColor="text1"/>
                <w:sz w:val="24"/>
                <w:szCs w:val="24"/>
                <w:lang w:val="en-GB"/>
              </w:rPr>
              <w:t>Name of institution</w:t>
            </w:r>
          </w:p>
        </w:tc>
      </w:tr>
      <w:tr w:rsidR="001713FE" w:rsidRPr="001713FE" w14:paraId="76DB3F91" w14:textId="77777777" w:rsidTr="00984756">
        <w:tc>
          <w:tcPr>
            <w:cnfStyle w:val="001000000000" w:firstRow="0" w:lastRow="0" w:firstColumn="1" w:lastColumn="0" w:oddVBand="0" w:evenVBand="0" w:oddHBand="0" w:evenHBand="0" w:firstRowFirstColumn="0" w:firstRowLastColumn="0" w:lastRowFirstColumn="0" w:lastRowLastColumn="0"/>
            <w:tcW w:w="2268" w:type="dxa"/>
          </w:tcPr>
          <w:p w14:paraId="76DB3F8E" w14:textId="42363620" w:rsidR="001713FE" w:rsidRPr="00F908F8" w:rsidRDefault="00AB343C" w:rsidP="001713FE">
            <w:pPr>
              <w:rPr>
                <w:rFonts w:cs="Arial"/>
                <w:sz w:val="24"/>
                <w:szCs w:val="24"/>
                <w:highlight w:val="yellow"/>
                <w:lang w:val="en-GB"/>
              </w:rPr>
            </w:pPr>
            <w:r w:rsidRPr="00AB343C">
              <w:rPr>
                <w:rFonts w:cs="Arial"/>
                <w:sz w:val="24"/>
                <w:szCs w:val="24"/>
                <w:lang w:val="en-GB"/>
              </w:rPr>
              <w:t xml:space="preserve">David </w:t>
            </w:r>
            <w:proofErr w:type="spellStart"/>
            <w:r w:rsidRPr="00AB343C">
              <w:rPr>
                <w:rFonts w:cs="Arial"/>
                <w:sz w:val="24"/>
                <w:szCs w:val="24"/>
                <w:lang w:val="en-GB"/>
              </w:rPr>
              <w:t>Rawcliffe</w:t>
            </w:r>
            <w:proofErr w:type="spellEnd"/>
          </w:p>
        </w:tc>
        <w:tc>
          <w:tcPr>
            <w:tcW w:w="3969" w:type="dxa"/>
          </w:tcPr>
          <w:p w14:paraId="76DB3F8F" w14:textId="7621293D" w:rsidR="001713FE" w:rsidRPr="00F908F8" w:rsidRDefault="00AB343C" w:rsidP="001713FE">
            <w:pPr>
              <w:cnfStyle w:val="000000000000" w:firstRow="0" w:lastRow="0" w:firstColumn="0" w:lastColumn="0" w:oddVBand="0" w:evenVBand="0" w:oddHBand="0" w:evenHBand="0" w:firstRowFirstColumn="0" w:firstRowLastColumn="0" w:lastRowFirstColumn="0" w:lastRowLastColumn="0"/>
              <w:rPr>
                <w:rFonts w:cs="Arial"/>
                <w:sz w:val="24"/>
                <w:szCs w:val="24"/>
                <w:highlight w:val="yellow"/>
                <w:lang w:val="en-GB"/>
              </w:rPr>
            </w:pPr>
            <w:r w:rsidRPr="00AB343C">
              <w:rPr>
                <w:rFonts w:cs="Arial"/>
                <w:sz w:val="24"/>
                <w:szCs w:val="24"/>
                <w:lang w:val="en-GB"/>
              </w:rPr>
              <w:t>Senior Lecturer Mental Health</w:t>
            </w:r>
          </w:p>
        </w:tc>
        <w:tc>
          <w:tcPr>
            <w:tcW w:w="3261" w:type="dxa"/>
          </w:tcPr>
          <w:p w14:paraId="76DB3F90" w14:textId="542D5E87" w:rsidR="001713FE" w:rsidRPr="00F908F8" w:rsidRDefault="00AB343C" w:rsidP="001713FE">
            <w:pPr>
              <w:cnfStyle w:val="000000000000" w:firstRow="0" w:lastRow="0" w:firstColumn="0" w:lastColumn="0" w:oddVBand="0" w:evenVBand="0" w:oddHBand="0" w:evenHBand="0" w:firstRowFirstColumn="0" w:firstRowLastColumn="0" w:lastRowFirstColumn="0" w:lastRowLastColumn="0"/>
              <w:rPr>
                <w:rFonts w:cs="Arial"/>
                <w:sz w:val="24"/>
                <w:szCs w:val="24"/>
                <w:highlight w:val="yellow"/>
                <w:lang w:val="en-GB"/>
              </w:rPr>
            </w:pPr>
            <w:r w:rsidRPr="00AB343C">
              <w:rPr>
                <w:rFonts w:cs="Arial"/>
                <w:sz w:val="24"/>
                <w:szCs w:val="24"/>
                <w:lang w:val="en-GB"/>
              </w:rPr>
              <w:t>Bucks New University</w:t>
            </w:r>
          </w:p>
        </w:tc>
      </w:tr>
    </w:tbl>
    <w:p w14:paraId="76DB3F92" w14:textId="77777777" w:rsidR="004A7D19" w:rsidRPr="004A7D19" w:rsidRDefault="004A7D19" w:rsidP="004A7D19">
      <w:r w:rsidRPr="004A7D19">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76DB3F93" w14:textId="5D747AFA" w:rsidR="004A7D19" w:rsidRDefault="004A7D19" w:rsidP="004A7D19">
      <w:r w:rsidRPr="004A7D19">
        <w:t>External examiner reports, and the University’s response, are shared with students.  They are normally discussed at Staff/Student Liaison Committees and made available online, via</w:t>
      </w:r>
      <w:r w:rsidR="00524BDC">
        <w:t xml:space="preserve"> your VLE</w:t>
      </w:r>
      <w:r w:rsidRPr="004A7D19">
        <w:t>.</w:t>
      </w:r>
    </w:p>
    <w:p w14:paraId="589EB2B1" w14:textId="17C49D29" w:rsidR="006F0CEA" w:rsidRDefault="006F0CEA" w:rsidP="006F0CEA">
      <w:pPr>
        <w:pStyle w:val="Heading2"/>
      </w:pPr>
      <w:r>
        <w:t xml:space="preserve">External References </w:t>
      </w:r>
    </w:p>
    <w:p w14:paraId="41A59032" w14:textId="77777777" w:rsidR="006F0CEA" w:rsidRPr="006E2E70" w:rsidRDefault="006F0CEA" w:rsidP="006F0CEA">
      <w:pPr>
        <w:rPr>
          <w:lang w:val="en-GB"/>
        </w:rPr>
      </w:pPr>
      <w:r w:rsidRPr="006E2E70">
        <w:rPr>
          <w:lang w:val="en-GB"/>
        </w:rPr>
        <w:t xml:space="preserve">The following methods are used for gaining the views of other interested parties: </w:t>
      </w:r>
    </w:p>
    <w:p w14:paraId="0799A875" w14:textId="77777777" w:rsidR="006F0CEA" w:rsidRPr="003D6CF5" w:rsidRDefault="006F0CEA" w:rsidP="006F0CEA">
      <w:pPr>
        <w:pStyle w:val="ListParagraph"/>
        <w:numPr>
          <w:ilvl w:val="0"/>
          <w:numId w:val="10"/>
        </w:numPr>
        <w:rPr>
          <w:lang w:val="en-GB"/>
        </w:rPr>
      </w:pPr>
      <w:r w:rsidRPr="003D6CF5">
        <w:rPr>
          <w:lang w:val="en-GB"/>
        </w:rPr>
        <w:t xml:space="preserve">Feedback from former students; </w:t>
      </w:r>
    </w:p>
    <w:p w14:paraId="2CE03F43" w14:textId="77777777" w:rsidR="006F0CEA" w:rsidRDefault="006F0CEA" w:rsidP="006F0CEA">
      <w:pPr>
        <w:pStyle w:val="ListParagraph"/>
        <w:numPr>
          <w:ilvl w:val="0"/>
          <w:numId w:val="10"/>
        </w:numPr>
        <w:rPr>
          <w:lang w:val="en-GB"/>
        </w:rPr>
      </w:pPr>
      <w:r w:rsidRPr="003D6CF5">
        <w:rPr>
          <w:lang w:val="en-GB"/>
        </w:rPr>
        <w:t>Employers;</w:t>
      </w:r>
    </w:p>
    <w:p w14:paraId="31E7AE01" w14:textId="77777777" w:rsidR="006F0CEA" w:rsidRDefault="006F0CEA" w:rsidP="006F0CEA">
      <w:pPr>
        <w:rPr>
          <w:lang w:val="en-GB"/>
        </w:rPr>
      </w:pPr>
      <w:r>
        <w:rPr>
          <w:lang w:val="en-GB"/>
        </w:rPr>
        <w:t xml:space="preserve">Reference to skills for health </w:t>
      </w:r>
      <w:hyperlink r:id="rId18" w:history="1">
        <w:r w:rsidRPr="00B93B12">
          <w:rPr>
            <w:rStyle w:val="Hyperlink"/>
          </w:rPr>
          <w:t>http://www.skillsforhealth.org.uk</w:t>
        </w:r>
      </w:hyperlink>
      <w:r>
        <w:rPr>
          <w:lang w:val="en-GB"/>
        </w:rPr>
        <w:t xml:space="preserve">  and skills for care </w:t>
      </w:r>
      <w:hyperlink r:id="rId19" w:history="1">
        <w:r w:rsidRPr="00B93B12">
          <w:rPr>
            <w:rStyle w:val="Hyperlink"/>
          </w:rPr>
          <w:t>http://www.skillsforcare.org.uk/Home.aspx</w:t>
        </w:r>
      </w:hyperlink>
      <w:r>
        <w:rPr>
          <w:lang w:val="en-GB"/>
        </w:rPr>
        <w:t xml:space="preserve"> quality standards and benchmarks are used to underpin the programme developments. </w:t>
      </w:r>
    </w:p>
    <w:p w14:paraId="200B2CD7" w14:textId="77777777" w:rsidR="006F0CEA" w:rsidRDefault="006F0CEA" w:rsidP="006F0CEA">
      <w:pPr>
        <w:rPr>
          <w:lang w:val="en-GB"/>
        </w:rPr>
      </w:pPr>
      <w:r>
        <w:rPr>
          <w:lang w:val="en-GB"/>
        </w:rPr>
        <w:t xml:space="preserve">The code of conduct for healthcare support workers and adult social care is used to guide trainee assistant practitioner’s professional conduct while in practice. </w:t>
      </w:r>
      <w:hyperlink r:id="rId20" w:history="1">
        <w:r w:rsidRPr="00B93B12">
          <w:rPr>
            <w:rStyle w:val="Hyperlink"/>
          </w:rPr>
          <w:t>http://www.skillsforcare.org.uk/Document-library/Standards/National-minimum-training-standard-and-code/CodeofConduct.pdf</w:t>
        </w:r>
      </w:hyperlink>
    </w:p>
    <w:p w14:paraId="67C3EABA" w14:textId="77777777" w:rsidR="006F0CEA" w:rsidRPr="00951F12" w:rsidRDefault="006F0CEA" w:rsidP="006F0CEA">
      <w:pPr>
        <w:rPr>
          <w:b/>
          <w:lang w:val="en-GB"/>
        </w:rPr>
      </w:pPr>
      <w:r w:rsidRPr="00951F12">
        <w:rPr>
          <w:b/>
          <w:lang w:val="en-GB"/>
        </w:rPr>
        <w:t xml:space="preserve">Best practice standards </w:t>
      </w:r>
    </w:p>
    <w:p w14:paraId="6210CB5E" w14:textId="77777777" w:rsidR="006F0CEA" w:rsidRDefault="006F0CEA" w:rsidP="006F0CEA">
      <w:r>
        <w:t xml:space="preserve">Professional and statutory regulatory bodies give clear statements on best practice clinical guidance and professional standards in nursing and allied health professional. </w:t>
      </w:r>
    </w:p>
    <w:p w14:paraId="2038F20C" w14:textId="77777777" w:rsidR="006F0CEA" w:rsidRPr="006F0CEA" w:rsidRDefault="006F0CEA" w:rsidP="006F0CEA">
      <w:pPr>
        <w:pStyle w:val="ListParagraph"/>
        <w:numPr>
          <w:ilvl w:val="0"/>
          <w:numId w:val="12"/>
        </w:numPr>
        <w:rPr>
          <w:rStyle w:val="Hyperlink"/>
          <w:color w:val="000000"/>
          <w:sz w:val="23"/>
          <w:szCs w:val="23"/>
          <w:u w:val="none"/>
        </w:rPr>
      </w:pPr>
      <w:r w:rsidRPr="006F0CEA">
        <w:t xml:space="preserve">National Institute for health and Care excellence (NICE): </w:t>
      </w:r>
      <w:hyperlink r:id="rId21" w:history="1">
        <w:r w:rsidRPr="006F0CEA">
          <w:rPr>
            <w:rStyle w:val="Hyperlink"/>
            <w:sz w:val="23"/>
            <w:szCs w:val="23"/>
          </w:rPr>
          <w:t>https://www.nice.org.uk/</w:t>
        </w:r>
      </w:hyperlink>
    </w:p>
    <w:p w14:paraId="1607C645" w14:textId="77777777" w:rsidR="006F0CEA" w:rsidRPr="006F0CEA" w:rsidRDefault="006F0CEA" w:rsidP="006F0CEA">
      <w:pPr>
        <w:pStyle w:val="ListParagraph"/>
        <w:numPr>
          <w:ilvl w:val="0"/>
          <w:numId w:val="12"/>
        </w:numPr>
        <w:rPr>
          <w:rStyle w:val="Hyperlink"/>
          <w:color w:val="000000"/>
          <w:sz w:val="23"/>
          <w:szCs w:val="23"/>
          <w:u w:val="none"/>
        </w:rPr>
      </w:pPr>
      <w:r w:rsidRPr="006F0CEA">
        <w:t xml:space="preserve">Social Care institute for excellence (SCIE): </w:t>
      </w:r>
      <w:hyperlink r:id="rId22" w:history="1">
        <w:r w:rsidRPr="006F0CEA">
          <w:rPr>
            <w:rStyle w:val="Hyperlink"/>
            <w:sz w:val="23"/>
            <w:szCs w:val="23"/>
          </w:rPr>
          <w:t>http://www.scie.org.uk/</w:t>
        </w:r>
      </w:hyperlink>
    </w:p>
    <w:p w14:paraId="7A0ACF0D" w14:textId="77777777" w:rsidR="006F0CEA" w:rsidRPr="006F0CEA" w:rsidRDefault="006F0CEA" w:rsidP="006F0CEA">
      <w:pPr>
        <w:pStyle w:val="ListParagraph"/>
        <w:numPr>
          <w:ilvl w:val="0"/>
          <w:numId w:val="12"/>
        </w:numPr>
        <w:rPr>
          <w:rStyle w:val="Hyperlink"/>
          <w:color w:val="000000"/>
          <w:sz w:val="23"/>
          <w:szCs w:val="23"/>
          <w:u w:val="none"/>
        </w:rPr>
      </w:pPr>
      <w:r w:rsidRPr="006F0CEA">
        <w:t xml:space="preserve">Royal College of Nursing (RCN) </w:t>
      </w:r>
      <w:hyperlink r:id="rId23" w:history="1">
        <w:r w:rsidRPr="006F0CEA">
          <w:rPr>
            <w:rStyle w:val="Hyperlink"/>
            <w:sz w:val="23"/>
            <w:szCs w:val="23"/>
          </w:rPr>
          <w:t>http://www.rcn.org.uk/</w:t>
        </w:r>
      </w:hyperlink>
    </w:p>
    <w:p w14:paraId="3F8DB9C1" w14:textId="77777777" w:rsidR="006F0CEA" w:rsidRPr="006F0CEA" w:rsidRDefault="006F0CEA" w:rsidP="006F0CEA">
      <w:pPr>
        <w:pStyle w:val="ListParagraph"/>
        <w:numPr>
          <w:ilvl w:val="0"/>
          <w:numId w:val="12"/>
        </w:numPr>
        <w:rPr>
          <w:rStyle w:val="Hyperlink"/>
          <w:color w:val="000000"/>
          <w:sz w:val="23"/>
          <w:szCs w:val="23"/>
          <w:u w:val="none"/>
        </w:rPr>
      </w:pPr>
      <w:r w:rsidRPr="006F0CEA">
        <w:t xml:space="preserve">NMC Nursing and midwifery council (NMC) </w:t>
      </w:r>
      <w:hyperlink r:id="rId24" w:history="1">
        <w:r w:rsidRPr="006F0CEA">
          <w:rPr>
            <w:rStyle w:val="Hyperlink"/>
            <w:sz w:val="23"/>
            <w:szCs w:val="23"/>
          </w:rPr>
          <w:t>http://www.nmc.org.uk/</w:t>
        </w:r>
      </w:hyperlink>
    </w:p>
    <w:p w14:paraId="2AB4C81B" w14:textId="77777777" w:rsidR="006F0CEA" w:rsidRPr="006F0CEA" w:rsidRDefault="006F0CEA" w:rsidP="006F0CEA">
      <w:pPr>
        <w:pStyle w:val="ListParagraph"/>
        <w:numPr>
          <w:ilvl w:val="0"/>
          <w:numId w:val="12"/>
        </w:numPr>
        <w:rPr>
          <w:rStyle w:val="Hyperlink"/>
          <w:color w:val="000000"/>
          <w:sz w:val="23"/>
          <w:szCs w:val="23"/>
          <w:u w:val="none"/>
        </w:rPr>
      </w:pPr>
      <w:r w:rsidRPr="006F0CEA">
        <w:t xml:space="preserve">Health and Care professional council (HCPC) </w:t>
      </w:r>
      <w:hyperlink r:id="rId25" w:history="1">
        <w:r w:rsidRPr="006F0CEA">
          <w:rPr>
            <w:rStyle w:val="Hyperlink"/>
            <w:sz w:val="23"/>
            <w:szCs w:val="23"/>
          </w:rPr>
          <w:t>http://www.hcpc-uk.org/</w:t>
        </w:r>
      </w:hyperlink>
    </w:p>
    <w:p w14:paraId="47740D1B" w14:textId="7B2A8ECA" w:rsidR="006F0CEA" w:rsidRPr="006F0CEA" w:rsidRDefault="006F0CEA" w:rsidP="006F0CEA">
      <w:r w:rsidRPr="006F0CEA">
        <w:t xml:space="preserve">Student are directed to these external resources in the development of their professional health care practice  </w:t>
      </w:r>
    </w:p>
    <w:p w14:paraId="0813EC3C" w14:textId="77777777" w:rsidR="009B488D" w:rsidRPr="00FA552A" w:rsidRDefault="009B488D" w:rsidP="00FA552A">
      <w:pPr>
        <w:rPr>
          <w:lang w:val="en-GB"/>
        </w:rPr>
        <w:sectPr w:rsidR="009B488D" w:rsidRPr="00FA552A" w:rsidSect="00B95A1C">
          <w:pgSz w:w="12240" w:h="15840"/>
          <w:pgMar w:top="1440" w:right="1440" w:bottom="1440" w:left="1440" w:header="720" w:footer="720" w:gutter="0"/>
          <w:cols w:space="720"/>
          <w:titlePg/>
          <w:docGrid w:linePitch="360"/>
        </w:sectPr>
      </w:pPr>
    </w:p>
    <w:p w14:paraId="76DB3FE4" w14:textId="77777777" w:rsidR="00A551E1" w:rsidRDefault="00A551E1" w:rsidP="00B74899">
      <w:pPr>
        <w:pStyle w:val="Heading1"/>
      </w:pPr>
      <w:bookmarkStart w:id="8" w:name="_Toc492373659"/>
      <w:r>
        <w:t xml:space="preserve">Module </w:t>
      </w:r>
      <w:r w:rsidR="00984756">
        <w:t>Specifications</w:t>
      </w:r>
      <w:bookmarkEnd w:id="8"/>
    </w:p>
    <w:p w14:paraId="1D50F274" w14:textId="77777777" w:rsidR="00971DA2" w:rsidRPr="0065244B" w:rsidRDefault="00971DA2" w:rsidP="00971DA2">
      <w:pPr>
        <w:rPr>
          <w:rFonts w:cs="Arial"/>
          <w:b/>
          <w:sz w:val="20"/>
          <w:szCs w:val="20"/>
        </w:rPr>
      </w:pPr>
    </w:p>
    <w:p w14:paraId="03B988E9" w14:textId="77777777" w:rsidR="00971DA2" w:rsidRDefault="00971DA2" w:rsidP="00971DA2">
      <w:pPr>
        <w:rPr>
          <w:sz w:val="20"/>
          <w:szCs w:val="20"/>
        </w:rPr>
      </w:pPr>
    </w:p>
    <w:p w14:paraId="7FC61301" w14:textId="77777777" w:rsidR="00971DA2" w:rsidRDefault="00971DA2" w:rsidP="00971DA2">
      <w:pPr>
        <w:rPr>
          <w:sz w:val="20"/>
          <w:szCs w:val="20"/>
        </w:rPr>
      </w:pPr>
    </w:p>
    <w:p w14:paraId="6CD40EB0" w14:textId="77777777" w:rsidR="00971DA2" w:rsidRPr="0065244B" w:rsidRDefault="00971DA2" w:rsidP="00971DA2">
      <w:pPr>
        <w:rPr>
          <w:sz w:val="20"/>
          <w:szCs w:val="20"/>
        </w:rPr>
      </w:pPr>
    </w:p>
    <w:p w14:paraId="1E44638F" w14:textId="77777777" w:rsidR="00971DA2" w:rsidRDefault="00971DA2" w:rsidP="00971DA2">
      <w:pPr>
        <w:rPr>
          <w:rFonts w:cs="Arial"/>
          <w:sz w:val="20"/>
          <w:szCs w:val="20"/>
          <w:lang w:eastAsia="en-GB"/>
        </w:rPr>
      </w:pPr>
      <w:r>
        <w:rPr>
          <w:rFonts w:cs="Arial"/>
          <w:sz w:val="20"/>
        </w:rPr>
        <w:br w:type="page"/>
      </w:r>
    </w:p>
    <w:p w14:paraId="37176E45"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971DA2" w:rsidSect="00971DA2">
          <w:headerReference w:type="default" r:id="rId26"/>
          <w:pgSz w:w="11906" w:h="16838"/>
          <w:pgMar w:top="1191" w:right="1191" w:bottom="1191" w:left="1191" w:header="709" w:footer="709" w:gutter="0"/>
          <w:cols w:space="708"/>
          <w:docGrid w:linePitch="360"/>
        </w:sectPr>
      </w:pPr>
    </w:p>
    <w:p w14:paraId="18EE26E8" w14:textId="77777777" w:rsidR="00971DA2" w:rsidRPr="004E1400"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14317" w:type="dxa"/>
        <w:tblInd w:w="10" w:type="dxa"/>
        <w:shd w:val="clear" w:color="auto" w:fill="FFFFFF"/>
        <w:tblLayout w:type="fixed"/>
        <w:tblLook w:val="0000" w:firstRow="0" w:lastRow="0" w:firstColumn="0" w:lastColumn="0" w:noHBand="0" w:noVBand="0"/>
      </w:tblPr>
      <w:tblGrid>
        <w:gridCol w:w="9504"/>
        <w:gridCol w:w="4813"/>
      </w:tblGrid>
      <w:tr w:rsidR="00971DA2" w:rsidRPr="004E1400" w14:paraId="4AA26108" w14:textId="77777777" w:rsidTr="00971DA2">
        <w:trPr>
          <w:gridAfter w:val="1"/>
          <w:wAfter w:w="4813" w:type="dxa"/>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035763F5" w14:textId="6FB35AC6" w:rsidR="00971DA2" w:rsidRPr="00A656F5" w:rsidRDefault="00971DA2" w:rsidP="00971DA2">
            <w:pPr>
              <w:pStyle w:val="Heading2A"/>
            </w:pPr>
            <w:r>
              <w:t>Learning Outcomes of the Programme</w:t>
            </w:r>
          </w:p>
        </w:tc>
      </w:tr>
      <w:tr w:rsidR="00971DA2" w:rsidRPr="004E1400" w14:paraId="6E2ECCBF" w14:textId="77777777" w:rsidTr="00971DA2">
        <w:trPr>
          <w:trHeight w:val="1040"/>
        </w:trPr>
        <w:tc>
          <w:tcPr>
            <w:tcW w:w="143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2713E21" w14:textId="77777777" w:rsidR="00971DA2" w:rsidRPr="001768A9" w:rsidRDefault="00971DA2" w:rsidP="00971DA2">
            <w:pPr>
              <w:ind w:right="148"/>
              <w:jc w:val="both"/>
              <w:rPr>
                <w:rFonts w:cs="Arial"/>
                <w:i/>
                <w:iCs/>
                <w:color w:val="FF0000"/>
                <w:sz w:val="20"/>
                <w:szCs w:val="20"/>
              </w:rPr>
            </w:pPr>
          </w:p>
          <w:p w14:paraId="5D696A1A" w14:textId="77777777" w:rsidR="00971DA2" w:rsidRPr="005A1012" w:rsidRDefault="00971DA2" w:rsidP="00971DA2">
            <w:pPr>
              <w:pStyle w:val="Default"/>
              <w:jc w:val="both"/>
              <w:rPr>
                <w:sz w:val="20"/>
                <w:szCs w:val="20"/>
              </w:rPr>
            </w:pPr>
          </w:p>
          <w:tbl>
            <w:tblPr>
              <w:tblStyle w:val="TableGrid"/>
              <w:tblW w:w="12529"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078"/>
              <w:gridCol w:w="850"/>
              <w:gridCol w:w="851"/>
              <w:gridCol w:w="938"/>
              <w:gridCol w:w="1050"/>
              <w:gridCol w:w="887"/>
              <w:gridCol w:w="952"/>
              <w:gridCol w:w="822"/>
              <w:gridCol w:w="879"/>
              <w:gridCol w:w="1222"/>
            </w:tblGrid>
            <w:tr w:rsidR="00971DA2" w:rsidRPr="005A1012" w14:paraId="09C0ED27" w14:textId="77777777" w:rsidTr="00971DA2">
              <w:trPr>
                <w:cantSplit/>
                <w:trHeight w:val="2453"/>
                <w:jc w:val="center"/>
              </w:trPr>
              <w:tc>
                <w:tcPr>
                  <w:tcW w:w="4078" w:type="dxa"/>
                  <w:vAlign w:val="bottom"/>
                </w:tcPr>
                <w:p w14:paraId="301859CA" w14:textId="77777777" w:rsidR="00971DA2" w:rsidRPr="005A1012" w:rsidRDefault="00971DA2" w:rsidP="00971DA2">
                  <w:pPr>
                    <w:rPr>
                      <w:rFonts w:cs="Arial"/>
                      <w:b/>
                      <w:i/>
                      <w:sz w:val="20"/>
                      <w:szCs w:val="20"/>
                    </w:rPr>
                  </w:pPr>
                  <w:r w:rsidRPr="005A1012">
                    <w:rPr>
                      <w:rFonts w:cs="Arial"/>
                      <w:sz w:val="20"/>
                      <w:szCs w:val="20"/>
                    </w:rPr>
                    <w:t xml:space="preserve"> </w:t>
                  </w:r>
                </w:p>
                <w:p w14:paraId="313954E7" w14:textId="77777777" w:rsidR="00971DA2" w:rsidRPr="005A1012" w:rsidRDefault="00971DA2" w:rsidP="00971DA2">
                  <w:pPr>
                    <w:rPr>
                      <w:rFonts w:cs="Arial"/>
                      <w:b/>
                      <w:i/>
                      <w:sz w:val="20"/>
                      <w:szCs w:val="20"/>
                    </w:rPr>
                  </w:pPr>
                </w:p>
                <w:p w14:paraId="7F7AF66F" w14:textId="77777777" w:rsidR="00971DA2" w:rsidRPr="005A1012" w:rsidRDefault="00971DA2" w:rsidP="00971DA2">
                  <w:pPr>
                    <w:rPr>
                      <w:rFonts w:cs="Arial"/>
                      <w:b/>
                      <w:i/>
                      <w:sz w:val="20"/>
                      <w:szCs w:val="20"/>
                    </w:rPr>
                  </w:pPr>
                </w:p>
                <w:p w14:paraId="2B4CFC55" w14:textId="77777777" w:rsidR="00971DA2" w:rsidRPr="005A1012" w:rsidRDefault="00971DA2" w:rsidP="00971DA2">
                  <w:pPr>
                    <w:rPr>
                      <w:rFonts w:cs="Arial"/>
                      <w:b/>
                      <w:i/>
                      <w:sz w:val="20"/>
                      <w:szCs w:val="20"/>
                    </w:rPr>
                  </w:pPr>
                  <w:r w:rsidRPr="005A1012">
                    <w:rPr>
                      <w:rFonts w:eastAsia="Arial" w:cs="Arial"/>
                      <w:b/>
                      <w:bCs/>
                      <w:i/>
                      <w:iCs/>
                      <w:sz w:val="20"/>
                      <w:szCs w:val="20"/>
                    </w:rPr>
                    <w:t>Learning Outcomes:</w:t>
                  </w:r>
                </w:p>
                <w:p w14:paraId="43791408" w14:textId="77777777" w:rsidR="00971DA2" w:rsidRPr="005A1012" w:rsidRDefault="00971DA2" w:rsidP="00971DA2">
                  <w:pPr>
                    <w:rPr>
                      <w:rFonts w:cs="Arial"/>
                      <w:b/>
                      <w:i/>
                      <w:sz w:val="20"/>
                      <w:szCs w:val="20"/>
                    </w:rPr>
                  </w:pPr>
                </w:p>
              </w:tc>
              <w:tc>
                <w:tcPr>
                  <w:tcW w:w="850" w:type="dxa"/>
                  <w:shd w:val="clear" w:color="auto" w:fill="auto"/>
                  <w:textDirection w:val="btLr"/>
                  <w:vAlign w:val="center"/>
                </w:tcPr>
                <w:p w14:paraId="170257DE" w14:textId="77777777" w:rsidR="00971DA2" w:rsidRPr="00AC7974" w:rsidRDefault="00971DA2" w:rsidP="00971DA2">
                  <w:pPr>
                    <w:tabs>
                      <w:tab w:val="left" w:pos="317"/>
                    </w:tabs>
                    <w:rPr>
                      <w:rFonts w:cs="Arial"/>
                      <w:sz w:val="20"/>
                      <w:szCs w:val="20"/>
                    </w:rPr>
                  </w:pPr>
                  <w:r w:rsidRPr="00AC7974">
                    <w:rPr>
                      <w:rFonts w:eastAsia="Arial" w:cs="Arial"/>
                      <w:sz w:val="20"/>
                      <w:szCs w:val="20"/>
                    </w:rPr>
                    <w:t>Skills For Healthcare Practice 1</w:t>
                  </w:r>
                </w:p>
                <w:p w14:paraId="4FF194C6"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UZZSVN-30-1</w:t>
                  </w:r>
                </w:p>
                <w:p w14:paraId="01E54175" w14:textId="77777777" w:rsidR="00971DA2" w:rsidRPr="00AC7974" w:rsidRDefault="00971DA2" w:rsidP="00971DA2">
                  <w:pPr>
                    <w:ind w:left="113" w:right="113"/>
                    <w:rPr>
                      <w:rFonts w:cs="Arial"/>
                      <w:sz w:val="20"/>
                      <w:szCs w:val="20"/>
                    </w:rPr>
                  </w:pPr>
                </w:p>
              </w:tc>
              <w:tc>
                <w:tcPr>
                  <w:tcW w:w="851" w:type="dxa"/>
                  <w:shd w:val="clear" w:color="auto" w:fill="auto"/>
                  <w:textDirection w:val="btLr"/>
                  <w:vAlign w:val="center"/>
                </w:tcPr>
                <w:p w14:paraId="530CCA98" w14:textId="77777777" w:rsidR="00971DA2" w:rsidRPr="00AC7974" w:rsidRDefault="00971DA2" w:rsidP="00971DA2">
                  <w:pPr>
                    <w:tabs>
                      <w:tab w:val="left" w:pos="317"/>
                    </w:tabs>
                    <w:rPr>
                      <w:rFonts w:cs="Arial"/>
                      <w:sz w:val="20"/>
                      <w:szCs w:val="20"/>
                    </w:rPr>
                  </w:pPr>
                  <w:r w:rsidRPr="00AC7974">
                    <w:rPr>
                      <w:rFonts w:eastAsia="Arial" w:cs="Arial"/>
                      <w:sz w:val="20"/>
                      <w:szCs w:val="20"/>
                    </w:rPr>
                    <w:t xml:space="preserve">Communication For Healthcare Practice: </w:t>
                  </w:r>
                </w:p>
                <w:p w14:paraId="2CC4FFB1"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UZZSUN-30-1</w:t>
                  </w:r>
                </w:p>
                <w:p w14:paraId="1C91E4F2" w14:textId="77777777" w:rsidR="00971DA2" w:rsidRPr="00AC7974" w:rsidRDefault="00971DA2" w:rsidP="00971DA2">
                  <w:pPr>
                    <w:ind w:left="113" w:right="113"/>
                    <w:rPr>
                      <w:rFonts w:cs="Arial"/>
                      <w:sz w:val="20"/>
                      <w:szCs w:val="20"/>
                    </w:rPr>
                  </w:pPr>
                </w:p>
              </w:tc>
              <w:tc>
                <w:tcPr>
                  <w:tcW w:w="938" w:type="dxa"/>
                  <w:shd w:val="clear" w:color="auto" w:fill="auto"/>
                  <w:textDirection w:val="btLr"/>
                  <w:vAlign w:val="center"/>
                </w:tcPr>
                <w:p w14:paraId="2408E1DF"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AC7974">
                    <w:rPr>
                      <w:rFonts w:ascii="Arial" w:hAnsi="Arial" w:cs="Arial"/>
                      <w:color w:val="auto"/>
                      <w:sz w:val="20"/>
                    </w:rPr>
                    <w:t>Physiology Health</w:t>
                  </w:r>
                </w:p>
                <w:p w14:paraId="03CDE635"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hAnsi="Arial" w:cs="Arial"/>
                      <w:color w:val="auto"/>
                      <w:sz w:val="20"/>
                    </w:rPr>
                    <w:t xml:space="preserve"> And Disease</w:t>
                  </w:r>
                </w:p>
                <w:p w14:paraId="0D052998"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UZZSTN-30-1</w:t>
                  </w:r>
                </w:p>
                <w:p w14:paraId="1A195163" w14:textId="77777777" w:rsidR="00971DA2" w:rsidRPr="00AC7974" w:rsidRDefault="00971DA2" w:rsidP="00971DA2">
                  <w:pPr>
                    <w:tabs>
                      <w:tab w:val="left" w:pos="317"/>
                    </w:tabs>
                    <w:rPr>
                      <w:rFonts w:cs="Arial"/>
                      <w:sz w:val="20"/>
                      <w:szCs w:val="20"/>
                    </w:rPr>
                  </w:pPr>
                </w:p>
              </w:tc>
              <w:tc>
                <w:tcPr>
                  <w:tcW w:w="1050" w:type="dxa"/>
                  <w:shd w:val="clear" w:color="auto" w:fill="auto"/>
                  <w:textDirection w:val="btLr"/>
                  <w:vAlign w:val="center"/>
                </w:tcPr>
                <w:p w14:paraId="5853FA09"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color w:val="auto"/>
                      <w:sz w:val="20"/>
                    </w:rPr>
                    <w:t>Introduction To Psychology And Sociology For Integrated Practice</w:t>
                  </w:r>
                </w:p>
                <w:p w14:paraId="28AC1884"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UZZSST-30-1</w:t>
                  </w:r>
                </w:p>
                <w:p w14:paraId="6D355359" w14:textId="77777777" w:rsidR="00971DA2" w:rsidRPr="00AC7974" w:rsidRDefault="00971DA2" w:rsidP="00971DA2">
                  <w:pPr>
                    <w:tabs>
                      <w:tab w:val="left" w:pos="317"/>
                    </w:tabs>
                    <w:rPr>
                      <w:rFonts w:cs="Arial"/>
                      <w:sz w:val="20"/>
                      <w:szCs w:val="20"/>
                    </w:rPr>
                  </w:pPr>
                </w:p>
              </w:tc>
              <w:tc>
                <w:tcPr>
                  <w:tcW w:w="887" w:type="dxa"/>
                  <w:shd w:val="clear" w:color="auto" w:fill="auto"/>
                  <w:textDirection w:val="btLr"/>
                  <w:vAlign w:val="center"/>
                </w:tcPr>
                <w:p w14:paraId="31CB5D8B" w14:textId="77777777" w:rsidR="00971DA2" w:rsidRPr="00AC7974" w:rsidRDefault="00971DA2" w:rsidP="00971DA2">
                  <w:pPr>
                    <w:tabs>
                      <w:tab w:val="left" w:pos="317"/>
                    </w:tabs>
                    <w:rPr>
                      <w:rFonts w:cs="Arial"/>
                      <w:sz w:val="20"/>
                      <w:szCs w:val="20"/>
                    </w:rPr>
                  </w:pPr>
                  <w:r w:rsidRPr="00AC7974">
                    <w:rPr>
                      <w:rFonts w:cs="Arial"/>
                      <w:sz w:val="20"/>
                      <w:szCs w:val="20"/>
                    </w:rPr>
                    <w:t>S</w:t>
                  </w:r>
                  <w:r w:rsidRPr="00AC7974">
                    <w:rPr>
                      <w:rFonts w:eastAsia="Arial" w:cs="Arial"/>
                      <w:sz w:val="20"/>
                      <w:szCs w:val="20"/>
                    </w:rPr>
                    <w:t>kills For Healthcare Practice 2</w:t>
                  </w:r>
                </w:p>
                <w:p w14:paraId="61D059A9"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UZZSWK-30-2</w:t>
                  </w:r>
                </w:p>
                <w:p w14:paraId="110CA321" w14:textId="77777777" w:rsidR="00971DA2" w:rsidRPr="00AC7974" w:rsidRDefault="00971DA2" w:rsidP="00971DA2">
                  <w:pPr>
                    <w:ind w:left="113" w:right="113"/>
                    <w:rPr>
                      <w:rFonts w:cs="Arial"/>
                      <w:sz w:val="20"/>
                      <w:szCs w:val="20"/>
                    </w:rPr>
                  </w:pPr>
                </w:p>
              </w:tc>
              <w:tc>
                <w:tcPr>
                  <w:tcW w:w="952" w:type="dxa"/>
                  <w:shd w:val="clear" w:color="auto" w:fill="auto"/>
                  <w:textDirection w:val="btLr"/>
                  <w:vAlign w:val="center"/>
                </w:tcPr>
                <w:p w14:paraId="2CDAF0B2"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color w:val="auto"/>
                      <w:sz w:val="20"/>
                    </w:rPr>
                    <w:t xml:space="preserve">Integrated Approaches To Complex Needs   </w:t>
                  </w:r>
                  <w:r w:rsidRPr="00AC7974">
                    <w:rPr>
                      <w:rFonts w:ascii="Arial" w:eastAsia="Arial" w:hAnsi="Arial" w:cs="Arial"/>
                      <w:i/>
                      <w:iCs/>
                      <w:color w:val="auto"/>
                      <w:sz w:val="20"/>
                    </w:rPr>
                    <w:t>UZZSW5-15-2</w:t>
                  </w:r>
                </w:p>
                <w:p w14:paraId="6650AFFB" w14:textId="77777777" w:rsidR="00971DA2" w:rsidRPr="00AC7974" w:rsidRDefault="00971DA2" w:rsidP="00971DA2">
                  <w:pPr>
                    <w:tabs>
                      <w:tab w:val="left" w:pos="317"/>
                    </w:tabs>
                    <w:rPr>
                      <w:rFonts w:cs="Arial"/>
                      <w:sz w:val="20"/>
                      <w:szCs w:val="20"/>
                    </w:rPr>
                  </w:pPr>
                </w:p>
              </w:tc>
              <w:tc>
                <w:tcPr>
                  <w:tcW w:w="822" w:type="dxa"/>
                  <w:shd w:val="clear" w:color="auto" w:fill="auto"/>
                  <w:textDirection w:val="btLr"/>
                  <w:vAlign w:val="center"/>
                </w:tcPr>
                <w:p w14:paraId="407C2FC9" w14:textId="77777777" w:rsidR="00971DA2" w:rsidRPr="00AC7974" w:rsidRDefault="00971DA2" w:rsidP="00971DA2">
                  <w:pPr>
                    <w:tabs>
                      <w:tab w:val="left" w:pos="317"/>
                    </w:tabs>
                    <w:rPr>
                      <w:rFonts w:cs="Arial"/>
                      <w:sz w:val="20"/>
                      <w:szCs w:val="20"/>
                    </w:rPr>
                  </w:pPr>
                  <w:r w:rsidRPr="00AC7974">
                    <w:rPr>
                      <w:rFonts w:asciiTheme="minorHAnsi" w:hAnsiTheme="minorHAnsi" w:cs="Arial"/>
                      <w:sz w:val="20"/>
                      <w:szCs w:val="20"/>
                    </w:rPr>
                    <w:t>Mental Health And Wellbeing</w:t>
                  </w:r>
                </w:p>
                <w:p w14:paraId="774218AB"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UZZSWJ-30-2</w:t>
                  </w:r>
                </w:p>
                <w:p w14:paraId="3DB9527B" w14:textId="77777777" w:rsidR="00971DA2" w:rsidRPr="00AC7974" w:rsidRDefault="00971DA2" w:rsidP="00971DA2">
                  <w:pPr>
                    <w:ind w:left="113" w:right="113"/>
                    <w:rPr>
                      <w:rFonts w:cs="Arial"/>
                      <w:sz w:val="20"/>
                      <w:szCs w:val="20"/>
                    </w:rPr>
                  </w:pPr>
                </w:p>
              </w:tc>
              <w:tc>
                <w:tcPr>
                  <w:tcW w:w="879" w:type="dxa"/>
                  <w:shd w:val="clear" w:color="auto" w:fill="auto"/>
                  <w:textDirection w:val="btLr"/>
                  <w:vAlign w:val="center"/>
                </w:tcPr>
                <w:p w14:paraId="099E03FD" w14:textId="77777777" w:rsidR="00971DA2" w:rsidRPr="00AC7974" w:rsidRDefault="00971DA2" w:rsidP="00971DA2">
                  <w:pPr>
                    <w:tabs>
                      <w:tab w:val="left" w:pos="317"/>
                    </w:tabs>
                    <w:rPr>
                      <w:rFonts w:cs="Arial"/>
                      <w:sz w:val="20"/>
                      <w:szCs w:val="20"/>
                    </w:rPr>
                  </w:pPr>
                  <w:r w:rsidRPr="00AC7974">
                    <w:rPr>
                      <w:rFonts w:cs="Arial"/>
                      <w:sz w:val="20"/>
                      <w:szCs w:val="20"/>
                    </w:rPr>
                    <w:t>Supporting People In Crisis</w:t>
                  </w:r>
                </w:p>
                <w:p w14:paraId="0E0BC972"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AC7974">
                    <w:rPr>
                      <w:rFonts w:ascii="Arial" w:eastAsia="Arial" w:hAnsi="Arial" w:cs="Arial"/>
                      <w:i/>
                      <w:iCs/>
                      <w:color w:val="auto"/>
                      <w:sz w:val="20"/>
                    </w:rPr>
                    <w:t>UZZSU5-30-2</w:t>
                  </w:r>
                </w:p>
                <w:p w14:paraId="753BC74B" w14:textId="77777777" w:rsidR="00971DA2" w:rsidRPr="00AC7974" w:rsidRDefault="00971DA2" w:rsidP="00971DA2">
                  <w:pPr>
                    <w:tabs>
                      <w:tab w:val="left" w:pos="317"/>
                    </w:tabs>
                    <w:rPr>
                      <w:rFonts w:cs="Arial"/>
                      <w:sz w:val="20"/>
                      <w:szCs w:val="20"/>
                    </w:rPr>
                  </w:pPr>
                </w:p>
              </w:tc>
              <w:tc>
                <w:tcPr>
                  <w:tcW w:w="1222" w:type="dxa"/>
                  <w:textDirection w:val="btLr"/>
                </w:tcPr>
                <w:p w14:paraId="115980E2"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Cs/>
                      <w:color w:val="auto"/>
                      <w:sz w:val="20"/>
                    </w:rPr>
                  </w:pPr>
                  <w:r w:rsidRPr="00AC7974">
                    <w:rPr>
                      <w:rFonts w:ascii="Arial" w:eastAsia="Arial" w:hAnsi="Arial" w:cs="Arial"/>
                      <w:iCs/>
                      <w:color w:val="auto"/>
                      <w:sz w:val="20"/>
                    </w:rPr>
                    <w:t xml:space="preserve">An Introduction To Research Methodologies and Methods </w:t>
                  </w:r>
                </w:p>
                <w:p w14:paraId="31B222AA" w14:textId="77777777" w:rsidR="00971DA2" w:rsidRPr="00AC7974"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
                      <w:iCs/>
                      <w:color w:val="auto"/>
                      <w:sz w:val="20"/>
                    </w:rPr>
                  </w:pPr>
                  <w:r w:rsidRPr="00AC7974">
                    <w:rPr>
                      <w:rFonts w:ascii="Arial" w:eastAsia="Arial" w:hAnsi="Arial" w:cs="Arial"/>
                      <w:i/>
                      <w:iCs/>
                      <w:color w:val="auto"/>
                      <w:sz w:val="20"/>
                    </w:rPr>
                    <w:t>UZWSRC-15-2</w:t>
                  </w:r>
                </w:p>
                <w:p w14:paraId="19E88EF4" w14:textId="77777777" w:rsidR="00971DA2" w:rsidRPr="00AC7974" w:rsidRDefault="00971DA2" w:rsidP="00971DA2">
                  <w:pPr>
                    <w:tabs>
                      <w:tab w:val="left" w:pos="317"/>
                    </w:tabs>
                    <w:rPr>
                      <w:rFonts w:eastAsia="Arial" w:cs="Arial"/>
                      <w:sz w:val="20"/>
                      <w:szCs w:val="20"/>
                    </w:rPr>
                  </w:pPr>
                </w:p>
              </w:tc>
            </w:tr>
            <w:tr w:rsidR="00971DA2" w:rsidRPr="00A656F5" w14:paraId="25CA81B1" w14:textId="77777777" w:rsidTr="00971DA2">
              <w:trPr>
                <w:gridAfter w:val="8"/>
                <w:wAfter w:w="7601" w:type="dxa"/>
                <w:jc w:val="center"/>
              </w:trPr>
              <w:tc>
                <w:tcPr>
                  <w:tcW w:w="4078" w:type="dxa"/>
                  <w:shd w:val="clear" w:color="auto" w:fill="auto"/>
                </w:tcPr>
                <w:p w14:paraId="4956A1B9" w14:textId="77777777" w:rsidR="00971DA2" w:rsidRPr="00726597" w:rsidRDefault="00971DA2" w:rsidP="00971DA2">
                  <w:pPr>
                    <w:rPr>
                      <w:rFonts w:cs="Arial"/>
                    </w:rPr>
                  </w:pPr>
                  <w:r w:rsidRPr="00726597">
                    <w:rPr>
                      <w:rFonts w:eastAsia="Arial" w:cs="Arial"/>
                      <w:b/>
                      <w:bCs/>
                    </w:rPr>
                    <w:t>A) Knowledge and understanding of:</w:t>
                  </w:r>
                </w:p>
              </w:tc>
              <w:tc>
                <w:tcPr>
                  <w:tcW w:w="850" w:type="dxa"/>
                  <w:shd w:val="clear" w:color="auto" w:fill="auto"/>
                </w:tcPr>
                <w:p w14:paraId="1B8704A9" w14:textId="77777777" w:rsidR="00971DA2" w:rsidRPr="00726597" w:rsidRDefault="00971DA2" w:rsidP="00971DA2">
                  <w:pPr>
                    <w:rPr>
                      <w:rFonts w:eastAsia="Arial" w:cs="Arial"/>
                      <w:b/>
                      <w:bCs/>
                    </w:rPr>
                  </w:pPr>
                </w:p>
              </w:tc>
            </w:tr>
            <w:tr w:rsidR="00971DA2" w:rsidRPr="00A656F5" w14:paraId="1DC44927" w14:textId="77777777" w:rsidTr="00971DA2">
              <w:trPr>
                <w:jc w:val="center"/>
              </w:trPr>
              <w:tc>
                <w:tcPr>
                  <w:tcW w:w="4078" w:type="dxa"/>
                  <w:shd w:val="clear" w:color="auto" w:fill="auto"/>
                </w:tcPr>
                <w:p w14:paraId="64DE22EA" w14:textId="77777777" w:rsidR="00971DA2" w:rsidRPr="00726597" w:rsidRDefault="00971DA2" w:rsidP="00971DA2">
                  <w:pPr>
                    <w:rPr>
                      <w:rFonts w:cs="Arial"/>
                    </w:rPr>
                  </w:pPr>
                  <w:r w:rsidRPr="00726597">
                    <w:rPr>
                      <w:rFonts w:cs="Arial"/>
                    </w:rPr>
                    <w:t>Factors that cause poor mental health and mental health conditions</w:t>
                  </w:r>
                </w:p>
              </w:tc>
              <w:tc>
                <w:tcPr>
                  <w:tcW w:w="850" w:type="dxa"/>
                  <w:shd w:val="clear" w:color="auto" w:fill="auto"/>
                  <w:vAlign w:val="center"/>
                </w:tcPr>
                <w:p w14:paraId="38EE4D04" w14:textId="77777777" w:rsidR="00971DA2" w:rsidRPr="00726597" w:rsidRDefault="00971DA2" w:rsidP="00971DA2">
                  <w:pPr>
                    <w:jc w:val="center"/>
                    <w:rPr>
                      <w:rFonts w:ascii="Wingdings 2" w:hAnsi="Wingdings 2" w:cs="Arial"/>
                      <w:sz w:val="18"/>
                      <w:szCs w:val="18"/>
                    </w:rPr>
                  </w:pPr>
                </w:p>
              </w:tc>
              <w:tc>
                <w:tcPr>
                  <w:tcW w:w="851" w:type="dxa"/>
                  <w:shd w:val="clear" w:color="auto" w:fill="auto"/>
                  <w:vAlign w:val="center"/>
                </w:tcPr>
                <w:p w14:paraId="290D5C69" w14:textId="77777777" w:rsidR="00971DA2" w:rsidRPr="00A656F5" w:rsidRDefault="00971DA2" w:rsidP="00971DA2">
                  <w:pPr>
                    <w:jc w:val="center"/>
                    <w:rPr>
                      <w:rFonts w:cs="Arial"/>
                      <w:sz w:val="18"/>
                      <w:szCs w:val="18"/>
                    </w:rPr>
                  </w:pPr>
                </w:p>
              </w:tc>
              <w:tc>
                <w:tcPr>
                  <w:tcW w:w="938" w:type="dxa"/>
                  <w:shd w:val="clear" w:color="auto" w:fill="auto"/>
                  <w:vAlign w:val="center"/>
                </w:tcPr>
                <w:p w14:paraId="009EE657"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1050" w:type="dxa"/>
                  <w:shd w:val="clear" w:color="auto" w:fill="auto"/>
                  <w:vAlign w:val="center"/>
                </w:tcPr>
                <w:p w14:paraId="6AF741F0"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2AA98615"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4489963D"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6D558E5B"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06431DFE" w14:textId="77777777" w:rsidR="00971DA2" w:rsidRPr="00A656F5" w:rsidRDefault="00971DA2" w:rsidP="00971DA2">
                  <w:pPr>
                    <w:jc w:val="center"/>
                    <w:rPr>
                      <w:rFonts w:cs="Arial"/>
                      <w:sz w:val="18"/>
                      <w:szCs w:val="18"/>
                    </w:rPr>
                  </w:pPr>
                </w:p>
              </w:tc>
              <w:tc>
                <w:tcPr>
                  <w:tcW w:w="1222" w:type="dxa"/>
                  <w:shd w:val="clear" w:color="auto" w:fill="auto"/>
                  <w:vAlign w:val="center"/>
                </w:tcPr>
                <w:p w14:paraId="57E24029" w14:textId="77777777" w:rsidR="00971DA2" w:rsidRPr="00921CF6" w:rsidRDefault="00971DA2" w:rsidP="00971DA2">
                  <w:pPr>
                    <w:jc w:val="center"/>
                    <w:rPr>
                      <w:rFonts w:ascii="Wingdings 2" w:hAnsi="Wingdings 2" w:cs="Arial"/>
                      <w:sz w:val="18"/>
                      <w:szCs w:val="18"/>
                    </w:rPr>
                  </w:pPr>
                </w:p>
              </w:tc>
            </w:tr>
            <w:tr w:rsidR="00971DA2" w:rsidRPr="00A656F5" w14:paraId="57A9AC8B" w14:textId="77777777" w:rsidTr="00971DA2">
              <w:trPr>
                <w:jc w:val="center"/>
              </w:trPr>
              <w:tc>
                <w:tcPr>
                  <w:tcW w:w="4078" w:type="dxa"/>
                  <w:shd w:val="clear" w:color="auto" w:fill="auto"/>
                </w:tcPr>
                <w:p w14:paraId="0E3711FF" w14:textId="77777777" w:rsidR="00971DA2" w:rsidRPr="00726597" w:rsidRDefault="00971DA2" w:rsidP="00971DA2">
                  <w:pPr>
                    <w:rPr>
                      <w:rFonts w:cs="Arial"/>
                    </w:rPr>
                  </w:pPr>
                  <w:r w:rsidRPr="00726597">
                    <w:rPr>
                      <w:rFonts w:cs="Arial"/>
                    </w:rPr>
                    <w:t>Protective factors that support wellbeing</w:t>
                  </w:r>
                </w:p>
              </w:tc>
              <w:tc>
                <w:tcPr>
                  <w:tcW w:w="850" w:type="dxa"/>
                  <w:shd w:val="clear" w:color="auto" w:fill="auto"/>
                  <w:vAlign w:val="center"/>
                </w:tcPr>
                <w:p w14:paraId="71BA1948" w14:textId="77777777" w:rsidR="00971DA2" w:rsidRPr="00A656F5" w:rsidRDefault="00971DA2" w:rsidP="00971DA2">
                  <w:pPr>
                    <w:jc w:val="center"/>
                    <w:rPr>
                      <w:rFonts w:cs="Arial"/>
                      <w:sz w:val="18"/>
                      <w:szCs w:val="18"/>
                    </w:rPr>
                  </w:pPr>
                </w:p>
              </w:tc>
              <w:tc>
                <w:tcPr>
                  <w:tcW w:w="851" w:type="dxa"/>
                  <w:shd w:val="clear" w:color="auto" w:fill="auto"/>
                  <w:vAlign w:val="center"/>
                </w:tcPr>
                <w:p w14:paraId="0B68E176"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519E1A8C" w14:textId="77777777" w:rsidR="00971DA2" w:rsidRPr="00A656F5" w:rsidRDefault="00971DA2" w:rsidP="00971DA2">
                  <w:pPr>
                    <w:jc w:val="center"/>
                    <w:rPr>
                      <w:rFonts w:cs="Arial"/>
                      <w:sz w:val="18"/>
                      <w:szCs w:val="18"/>
                    </w:rPr>
                  </w:pPr>
                </w:p>
              </w:tc>
              <w:tc>
                <w:tcPr>
                  <w:tcW w:w="1050" w:type="dxa"/>
                  <w:shd w:val="clear" w:color="auto" w:fill="auto"/>
                  <w:vAlign w:val="center"/>
                </w:tcPr>
                <w:p w14:paraId="396D4CEB"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312CA7F7"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19348B58"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0FD275EE"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1802DF77"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shd w:val="clear" w:color="auto" w:fill="auto"/>
                  <w:vAlign w:val="center"/>
                </w:tcPr>
                <w:p w14:paraId="41438DF4" w14:textId="77777777" w:rsidR="00971DA2" w:rsidRPr="00921CF6" w:rsidRDefault="00971DA2" w:rsidP="00971DA2">
                  <w:pPr>
                    <w:jc w:val="center"/>
                    <w:rPr>
                      <w:rFonts w:ascii="Wingdings 2" w:hAnsi="Wingdings 2" w:cs="Arial"/>
                      <w:sz w:val="18"/>
                      <w:szCs w:val="18"/>
                    </w:rPr>
                  </w:pPr>
                </w:p>
              </w:tc>
            </w:tr>
            <w:tr w:rsidR="00971DA2" w:rsidRPr="00A656F5" w14:paraId="3A2C7464" w14:textId="77777777" w:rsidTr="00971DA2">
              <w:trPr>
                <w:jc w:val="center"/>
              </w:trPr>
              <w:tc>
                <w:tcPr>
                  <w:tcW w:w="4078" w:type="dxa"/>
                  <w:shd w:val="clear" w:color="auto" w:fill="auto"/>
                </w:tcPr>
                <w:p w14:paraId="234D47B6" w14:textId="77777777" w:rsidR="00971DA2" w:rsidRPr="00726597" w:rsidRDefault="00971DA2" w:rsidP="00971DA2">
                  <w:pPr>
                    <w:rPr>
                      <w:rFonts w:cs="Arial"/>
                    </w:rPr>
                  </w:pPr>
                  <w:r w:rsidRPr="00726597">
                    <w:rPr>
                      <w:rFonts w:cs="Arial"/>
                    </w:rPr>
                    <w:t xml:space="preserve">Health and social care theories that help explain the issues that face an individual who is </w:t>
                  </w:r>
                  <w:r>
                    <w:rPr>
                      <w:rFonts w:cs="Arial"/>
                    </w:rPr>
                    <w:t>experiencing mental health difficulties</w:t>
                  </w:r>
                </w:p>
              </w:tc>
              <w:tc>
                <w:tcPr>
                  <w:tcW w:w="850" w:type="dxa"/>
                  <w:shd w:val="clear" w:color="auto" w:fill="auto"/>
                  <w:vAlign w:val="center"/>
                </w:tcPr>
                <w:p w14:paraId="66C4C437" w14:textId="77777777" w:rsidR="00971DA2" w:rsidRPr="00A656F5" w:rsidRDefault="00971DA2" w:rsidP="00971DA2">
                  <w:pPr>
                    <w:jc w:val="center"/>
                    <w:rPr>
                      <w:rFonts w:cs="Arial"/>
                      <w:sz w:val="18"/>
                      <w:szCs w:val="18"/>
                    </w:rPr>
                  </w:pPr>
                </w:p>
              </w:tc>
              <w:tc>
                <w:tcPr>
                  <w:tcW w:w="851" w:type="dxa"/>
                  <w:shd w:val="clear" w:color="auto" w:fill="auto"/>
                  <w:vAlign w:val="center"/>
                </w:tcPr>
                <w:p w14:paraId="25A86D8A"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497F0EC4" w14:textId="77777777" w:rsidR="00971DA2" w:rsidRPr="00A656F5" w:rsidRDefault="00971DA2" w:rsidP="00971DA2">
                  <w:pPr>
                    <w:jc w:val="center"/>
                    <w:rPr>
                      <w:rFonts w:cs="Arial"/>
                      <w:sz w:val="18"/>
                      <w:szCs w:val="18"/>
                    </w:rPr>
                  </w:pPr>
                </w:p>
              </w:tc>
              <w:tc>
                <w:tcPr>
                  <w:tcW w:w="1050" w:type="dxa"/>
                  <w:shd w:val="clear" w:color="auto" w:fill="auto"/>
                  <w:vAlign w:val="center"/>
                </w:tcPr>
                <w:p w14:paraId="2A66418F"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2FEDC1F3" w14:textId="77777777" w:rsidR="00971DA2" w:rsidRPr="00A656F5" w:rsidRDefault="00971DA2" w:rsidP="00971DA2">
                  <w:pPr>
                    <w:jc w:val="center"/>
                    <w:rPr>
                      <w:rFonts w:cs="Arial"/>
                      <w:sz w:val="18"/>
                      <w:szCs w:val="18"/>
                    </w:rPr>
                  </w:pPr>
                </w:p>
              </w:tc>
              <w:tc>
                <w:tcPr>
                  <w:tcW w:w="952" w:type="dxa"/>
                  <w:shd w:val="clear" w:color="auto" w:fill="auto"/>
                  <w:vAlign w:val="center"/>
                </w:tcPr>
                <w:p w14:paraId="4F364731"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7055FA50"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2D70D543" w14:textId="77777777" w:rsidR="00971DA2" w:rsidRPr="00A656F5" w:rsidRDefault="00971DA2" w:rsidP="00971DA2">
                  <w:pPr>
                    <w:jc w:val="center"/>
                    <w:rPr>
                      <w:rFonts w:cs="Arial"/>
                      <w:sz w:val="18"/>
                      <w:szCs w:val="18"/>
                    </w:rPr>
                  </w:pPr>
                </w:p>
              </w:tc>
              <w:tc>
                <w:tcPr>
                  <w:tcW w:w="1222" w:type="dxa"/>
                  <w:shd w:val="clear" w:color="auto" w:fill="auto"/>
                  <w:vAlign w:val="center"/>
                </w:tcPr>
                <w:p w14:paraId="5CB22B1A" w14:textId="77777777" w:rsidR="00971DA2" w:rsidRPr="00921CF6" w:rsidRDefault="00971DA2" w:rsidP="00971DA2">
                  <w:pPr>
                    <w:jc w:val="center"/>
                    <w:rPr>
                      <w:rFonts w:ascii="Wingdings 2" w:hAnsi="Wingdings 2" w:cs="Arial"/>
                      <w:sz w:val="18"/>
                      <w:szCs w:val="18"/>
                    </w:rPr>
                  </w:pPr>
                </w:p>
              </w:tc>
            </w:tr>
            <w:tr w:rsidR="00971DA2" w:rsidRPr="00A656F5" w14:paraId="1513C380" w14:textId="77777777" w:rsidTr="00971DA2">
              <w:trPr>
                <w:jc w:val="center"/>
              </w:trPr>
              <w:tc>
                <w:tcPr>
                  <w:tcW w:w="4078" w:type="dxa"/>
                  <w:shd w:val="clear" w:color="auto" w:fill="auto"/>
                </w:tcPr>
                <w:p w14:paraId="5679E20A" w14:textId="77777777" w:rsidR="00971DA2" w:rsidRPr="00726597" w:rsidRDefault="00971DA2" w:rsidP="00971DA2">
                  <w:pPr>
                    <w:rPr>
                      <w:rFonts w:cs="Arial"/>
                    </w:rPr>
                  </w:pPr>
                  <w:r w:rsidRPr="00726597">
                    <w:rPr>
                      <w:rFonts w:cs="Arial"/>
                    </w:rPr>
                    <w:t xml:space="preserve">The nature and range of provision within mental health </w:t>
                  </w:r>
                  <w:r>
                    <w:rPr>
                      <w:rFonts w:cs="Arial"/>
                    </w:rPr>
                    <w:t xml:space="preserve">and social care </w:t>
                  </w:r>
                  <w:r w:rsidRPr="00726597">
                    <w:rPr>
                      <w:rFonts w:cs="Arial"/>
                    </w:rPr>
                    <w:t xml:space="preserve">services and how interdisciplinary approaches to care, impact on the individual, their families and carers </w:t>
                  </w:r>
                </w:p>
              </w:tc>
              <w:tc>
                <w:tcPr>
                  <w:tcW w:w="850" w:type="dxa"/>
                  <w:shd w:val="clear" w:color="auto" w:fill="auto"/>
                  <w:vAlign w:val="center"/>
                </w:tcPr>
                <w:p w14:paraId="1CE17EF0"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11CF86D8" w14:textId="77777777" w:rsidR="00971DA2" w:rsidRPr="00A656F5" w:rsidRDefault="00971DA2" w:rsidP="00971DA2">
                  <w:pPr>
                    <w:jc w:val="center"/>
                    <w:rPr>
                      <w:rFonts w:cs="Arial"/>
                      <w:sz w:val="18"/>
                      <w:szCs w:val="18"/>
                    </w:rPr>
                  </w:pPr>
                </w:p>
              </w:tc>
              <w:tc>
                <w:tcPr>
                  <w:tcW w:w="938" w:type="dxa"/>
                  <w:shd w:val="clear" w:color="auto" w:fill="auto"/>
                  <w:vAlign w:val="center"/>
                </w:tcPr>
                <w:p w14:paraId="6174D526" w14:textId="77777777" w:rsidR="00971DA2" w:rsidRPr="00A656F5" w:rsidRDefault="00971DA2" w:rsidP="00971DA2">
                  <w:pPr>
                    <w:jc w:val="center"/>
                    <w:rPr>
                      <w:rFonts w:cs="Arial"/>
                      <w:sz w:val="18"/>
                      <w:szCs w:val="18"/>
                    </w:rPr>
                  </w:pPr>
                </w:p>
              </w:tc>
              <w:tc>
                <w:tcPr>
                  <w:tcW w:w="1050" w:type="dxa"/>
                  <w:shd w:val="clear" w:color="auto" w:fill="auto"/>
                  <w:vAlign w:val="center"/>
                </w:tcPr>
                <w:p w14:paraId="5A21F3FC"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6399FAF0"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253CB4B6"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24ED76B2" w14:textId="77777777" w:rsidR="00971DA2" w:rsidRPr="00A656F5" w:rsidRDefault="00971DA2" w:rsidP="00971DA2">
                  <w:pPr>
                    <w:jc w:val="center"/>
                    <w:rPr>
                      <w:rFonts w:cs="Arial"/>
                      <w:sz w:val="18"/>
                      <w:szCs w:val="18"/>
                    </w:rPr>
                  </w:pPr>
                </w:p>
              </w:tc>
              <w:tc>
                <w:tcPr>
                  <w:tcW w:w="879" w:type="dxa"/>
                  <w:shd w:val="clear" w:color="auto" w:fill="auto"/>
                  <w:vAlign w:val="center"/>
                </w:tcPr>
                <w:p w14:paraId="44EF5691"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shd w:val="clear" w:color="auto" w:fill="auto"/>
                  <w:vAlign w:val="center"/>
                </w:tcPr>
                <w:p w14:paraId="2CD8D297" w14:textId="77777777" w:rsidR="00971DA2" w:rsidRPr="00921CF6" w:rsidRDefault="00971DA2" w:rsidP="00971DA2">
                  <w:pPr>
                    <w:jc w:val="center"/>
                    <w:rPr>
                      <w:rFonts w:ascii="Wingdings 2" w:hAnsi="Wingdings 2" w:cs="Arial"/>
                      <w:sz w:val="18"/>
                      <w:szCs w:val="18"/>
                    </w:rPr>
                  </w:pPr>
                </w:p>
              </w:tc>
            </w:tr>
            <w:tr w:rsidR="00971DA2" w:rsidRPr="00A656F5" w14:paraId="6C0A450F" w14:textId="77777777" w:rsidTr="00971DA2">
              <w:trPr>
                <w:jc w:val="center"/>
              </w:trPr>
              <w:tc>
                <w:tcPr>
                  <w:tcW w:w="4078" w:type="dxa"/>
                  <w:shd w:val="clear" w:color="auto" w:fill="auto"/>
                </w:tcPr>
                <w:p w14:paraId="323FB468" w14:textId="77777777" w:rsidR="00971DA2" w:rsidRPr="00726597" w:rsidRDefault="00971DA2" w:rsidP="00971DA2">
                  <w:pPr>
                    <w:rPr>
                      <w:rFonts w:cs="Arial"/>
                    </w:rPr>
                  </w:pPr>
                  <w:r w:rsidRPr="00726597">
                    <w:rPr>
                      <w:rFonts w:cs="Arial"/>
                    </w:rPr>
                    <w:t>Underpinning anatomy and physiology that will provide a foundation for understanding health and disease</w:t>
                  </w:r>
                </w:p>
              </w:tc>
              <w:tc>
                <w:tcPr>
                  <w:tcW w:w="850" w:type="dxa"/>
                  <w:shd w:val="clear" w:color="auto" w:fill="auto"/>
                  <w:vAlign w:val="center"/>
                </w:tcPr>
                <w:p w14:paraId="50F8C861" w14:textId="77777777" w:rsidR="00971DA2" w:rsidRPr="00A656F5" w:rsidRDefault="00971DA2" w:rsidP="00971DA2">
                  <w:pPr>
                    <w:jc w:val="center"/>
                    <w:rPr>
                      <w:rFonts w:cs="Arial"/>
                      <w:sz w:val="18"/>
                      <w:szCs w:val="18"/>
                    </w:rPr>
                  </w:pPr>
                </w:p>
              </w:tc>
              <w:tc>
                <w:tcPr>
                  <w:tcW w:w="851" w:type="dxa"/>
                  <w:shd w:val="clear" w:color="auto" w:fill="auto"/>
                  <w:vAlign w:val="center"/>
                </w:tcPr>
                <w:p w14:paraId="732C1FD4" w14:textId="77777777" w:rsidR="00971DA2" w:rsidRPr="00A656F5" w:rsidRDefault="00971DA2" w:rsidP="00971DA2">
                  <w:pPr>
                    <w:jc w:val="center"/>
                    <w:rPr>
                      <w:rFonts w:cs="Arial"/>
                      <w:sz w:val="18"/>
                      <w:szCs w:val="18"/>
                    </w:rPr>
                  </w:pPr>
                </w:p>
              </w:tc>
              <w:tc>
                <w:tcPr>
                  <w:tcW w:w="938" w:type="dxa"/>
                  <w:shd w:val="clear" w:color="auto" w:fill="auto"/>
                  <w:vAlign w:val="center"/>
                </w:tcPr>
                <w:p w14:paraId="7ECE0C1C"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1050" w:type="dxa"/>
                  <w:shd w:val="clear" w:color="auto" w:fill="auto"/>
                  <w:vAlign w:val="center"/>
                </w:tcPr>
                <w:p w14:paraId="41B3975E" w14:textId="77777777" w:rsidR="00971DA2" w:rsidRPr="00A656F5" w:rsidRDefault="00971DA2" w:rsidP="00971DA2">
                  <w:pPr>
                    <w:jc w:val="center"/>
                    <w:rPr>
                      <w:rFonts w:cs="Arial"/>
                      <w:sz w:val="18"/>
                      <w:szCs w:val="18"/>
                    </w:rPr>
                  </w:pPr>
                </w:p>
              </w:tc>
              <w:tc>
                <w:tcPr>
                  <w:tcW w:w="887" w:type="dxa"/>
                  <w:shd w:val="clear" w:color="auto" w:fill="auto"/>
                  <w:vAlign w:val="center"/>
                </w:tcPr>
                <w:p w14:paraId="21C2BB1B" w14:textId="77777777" w:rsidR="00971DA2" w:rsidRPr="00A656F5" w:rsidRDefault="00971DA2" w:rsidP="00971DA2">
                  <w:pPr>
                    <w:jc w:val="center"/>
                    <w:rPr>
                      <w:rFonts w:cs="Arial"/>
                      <w:sz w:val="18"/>
                      <w:szCs w:val="18"/>
                    </w:rPr>
                  </w:pPr>
                </w:p>
              </w:tc>
              <w:tc>
                <w:tcPr>
                  <w:tcW w:w="952" w:type="dxa"/>
                  <w:shd w:val="clear" w:color="auto" w:fill="auto"/>
                  <w:vAlign w:val="center"/>
                </w:tcPr>
                <w:p w14:paraId="4690B900" w14:textId="77777777" w:rsidR="00971DA2" w:rsidRPr="00A656F5" w:rsidRDefault="00971DA2" w:rsidP="00971DA2">
                  <w:pPr>
                    <w:jc w:val="center"/>
                    <w:rPr>
                      <w:rFonts w:cs="Arial"/>
                      <w:sz w:val="18"/>
                      <w:szCs w:val="18"/>
                    </w:rPr>
                  </w:pPr>
                </w:p>
              </w:tc>
              <w:tc>
                <w:tcPr>
                  <w:tcW w:w="822" w:type="dxa"/>
                  <w:shd w:val="clear" w:color="auto" w:fill="auto"/>
                  <w:vAlign w:val="center"/>
                </w:tcPr>
                <w:p w14:paraId="391605B3" w14:textId="77777777" w:rsidR="00971DA2" w:rsidRPr="00A656F5" w:rsidRDefault="00971DA2" w:rsidP="00971DA2">
                  <w:pPr>
                    <w:jc w:val="center"/>
                    <w:rPr>
                      <w:rFonts w:cs="Arial"/>
                      <w:sz w:val="18"/>
                      <w:szCs w:val="18"/>
                    </w:rPr>
                  </w:pPr>
                </w:p>
              </w:tc>
              <w:tc>
                <w:tcPr>
                  <w:tcW w:w="879" w:type="dxa"/>
                  <w:shd w:val="clear" w:color="auto" w:fill="auto"/>
                  <w:vAlign w:val="center"/>
                </w:tcPr>
                <w:p w14:paraId="1CE56F8F" w14:textId="77777777" w:rsidR="00971DA2" w:rsidRPr="00A656F5" w:rsidRDefault="00971DA2" w:rsidP="00971DA2">
                  <w:pPr>
                    <w:jc w:val="center"/>
                    <w:rPr>
                      <w:rFonts w:cs="Arial"/>
                      <w:sz w:val="18"/>
                      <w:szCs w:val="18"/>
                    </w:rPr>
                  </w:pPr>
                </w:p>
              </w:tc>
              <w:tc>
                <w:tcPr>
                  <w:tcW w:w="1222" w:type="dxa"/>
                  <w:shd w:val="clear" w:color="auto" w:fill="auto"/>
                  <w:vAlign w:val="center"/>
                </w:tcPr>
                <w:p w14:paraId="28F57806" w14:textId="77777777" w:rsidR="00971DA2" w:rsidRPr="00921CF6" w:rsidRDefault="00971DA2" w:rsidP="00971DA2">
                  <w:pPr>
                    <w:jc w:val="center"/>
                    <w:rPr>
                      <w:rFonts w:ascii="Wingdings 2" w:hAnsi="Wingdings 2" w:cs="Arial"/>
                      <w:sz w:val="18"/>
                      <w:szCs w:val="18"/>
                    </w:rPr>
                  </w:pPr>
                </w:p>
              </w:tc>
            </w:tr>
            <w:tr w:rsidR="00971DA2" w:rsidRPr="00A656F5" w14:paraId="4A5ECA48" w14:textId="77777777" w:rsidTr="00971DA2">
              <w:trPr>
                <w:jc w:val="center"/>
              </w:trPr>
              <w:tc>
                <w:tcPr>
                  <w:tcW w:w="4078" w:type="dxa"/>
                  <w:shd w:val="clear" w:color="auto" w:fill="auto"/>
                </w:tcPr>
                <w:p w14:paraId="61084A35" w14:textId="77777777" w:rsidR="00971DA2" w:rsidRPr="00726597" w:rsidRDefault="00971DA2" w:rsidP="00971DA2">
                  <w:pPr>
                    <w:rPr>
                      <w:rFonts w:cs="Arial"/>
                    </w:rPr>
                  </w:pPr>
                  <w:r w:rsidRPr="00726597">
                    <w:rPr>
                      <w:rFonts w:cs="Arial"/>
                    </w:rPr>
                    <w:t xml:space="preserve">The individual needs and support required, for people living with long term </w:t>
                  </w:r>
                  <w:r>
                    <w:rPr>
                      <w:rFonts w:cs="Arial"/>
                    </w:rPr>
                    <w:t>and complex health needs</w:t>
                  </w:r>
                </w:p>
              </w:tc>
              <w:tc>
                <w:tcPr>
                  <w:tcW w:w="850" w:type="dxa"/>
                  <w:shd w:val="clear" w:color="auto" w:fill="auto"/>
                  <w:vAlign w:val="center"/>
                </w:tcPr>
                <w:p w14:paraId="1613B38A" w14:textId="77777777" w:rsidR="00971DA2" w:rsidRPr="00A656F5" w:rsidRDefault="00971DA2" w:rsidP="00971DA2">
                  <w:pPr>
                    <w:jc w:val="center"/>
                    <w:rPr>
                      <w:rFonts w:cs="Arial"/>
                      <w:sz w:val="18"/>
                      <w:szCs w:val="18"/>
                    </w:rPr>
                  </w:pPr>
                </w:p>
              </w:tc>
              <w:tc>
                <w:tcPr>
                  <w:tcW w:w="851" w:type="dxa"/>
                  <w:shd w:val="clear" w:color="auto" w:fill="auto"/>
                  <w:vAlign w:val="center"/>
                </w:tcPr>
                <w:p w14:paraId="0CDB7846" w14:textId="77777777" w:rsidR="00971DA2" w:rsidRPr="00A656F5" w:rsidRDefault="00971DA2" w:rsidP="00971DA2">
                  <w:pPr>
                    <w:jc w:val="center"/>
                    <w:rPr>
                      <w:rFonts w:cs="Arial"/>
                      <w:sz w:val="18"/>
                      <w:szCs w:val="18"/>
                    </w:rPr>
                  </w:pPr>
                </w:p>
              </w:tc>
              <w:tc>
                <w:tcPr>
                  <w:tcW w:w="938" w:type="dxa"/>
                  <w:shd w:val="clear" w:color="auto" w:fill="auto"/>
                  <w:vAlign w:val="center"/>
                </w:tcPr>
                <w:p w14:paraId="5AA1BF50" w14:textId="77777777" w:rsidR="00971DA2" w:rsidRPr="00A656F5" w:rsidRDefault="00971DA2" w:rsidP="00971DA2">
                  <w:pPr>
                    <w:jc w:val="center"/>
                    <w:rPr>
                      <w:rFonts w:cs="Arial"/>
                      <w:sz w:val="18"/>
                      <w:szCs w:val="18"/>
                    </w:rPr>
                  </w:pPr>
                </w:p>
              </w:tc>
              <w:tc>
                <w:tcPr>
                  <w:tcW w:w="1050" w:type="dxa"/>
                  <w:shd w:val="clear" w:color="auto" w:fill="auto"/>
                  <w:vAlign w:val="center"/>
                </w:tcPr>
                <w:p w14:paraId="0A354E83"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3A11A107"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515B4E2D"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36D2FCE0"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573BDFC3" w14:textId="77777777" w:rsidR="00971DA2" w:rsidRPr="00A656F5" w:rsidRDefault="00971DA2" w:rsidP="00971DA2">
                  <w:pPr>
                    <w:jc w:val="center"/>
                    <w:rPr>
                      <w:rFonts w:cs="Arial"/>
                      <w:sz w:val="18"/>
                      <w:szCs w:val="18"/>
                    </w:rPr>
                  </w:pPr>
                </w:p>
              </w:tc>
              <w:tc>
                <w:tcPr>
                  <w:tcW w:w="1222" w:type="dxa"/>
                  <w:shd w:val="clear" w:color="auto" w:fill="auto"/>
                  <w:vAlign w:val="center"/>
                </w:tcPr>
                <w:p w14:paraId="2F041322" w14:textId="77777777" w:rsidR="00971DA2" w:rsidRPr="00921CF6" w:rsidRDefault="00971DA2" w:rsidP="00971DA2">
                  <w:pPr>
                    <w:jc w:val="center"/>
                    <w:rPr>
                      <w:rFonts w:ascii="Wingdings 2" w:hAnsi="Wingdings 2" w:cs="Arial"/>
                      <w:sz w:val="18"/>
                      <w:szCs w:val="18"/>
                    </w:rPr>
                  </w:pPr>
                </w:p>
              </w:tc>
            </w:tr>
            <w:tr w:rsidR="00971DA2" w:rsidRPr="00A656F5" w14:paraId="3591D44C" w14:textId="77777777" w:rsidTr="00971DA2">
              <w:trPr>
                <w:jc w:val="center"/>
              </w:trPr>
              <w:tc>
                <w:tcPr>
                  <w:tcW w:w="4078" w:type="dxa"/>
                  <w:shd w:val="clear" w:color="auto" w:fill="auto"/>
                </w:tcPr>
                <w:p w14:paraId="3182F836" w14:textId="77777777" w:rsidR="00971DA2" w:rsidRPr="00726597" w:rsidRDefault="00971DA2" w:rsidP="00971DA2">
                  <w:pPr>
                    <w:pStyle w:val="Default"/>
                    <w:rPr>
                      <w:b/>
                      <w:sz w:val="22"/>
                      <w:szCs w:val="22"/>
                    </w:rPr>
                  </w:pPr>
                  <w:r w:rsidRPr="00726597">
                    <w:rPr>
                      <w:sz w:val="22"/>
                      <w:szCs w:val="22"/>
                    </w:rPr>
                    <w:t xml:space="preserve">Collaborative assessment, planning, implementation and evaluation of care for people </w:t>
                  </w:r>
                  <w:r>
                    <w:rPr>
                      <w:sz w:val="22"/>
                      <w:szCs w:val="22"/>
                    </w:rPr>
                    <w:t>experiencing mental health difficulties</w:t>
                  </w:r>
                </w:p>
              </w:tc>
              <w:tc>
                <w:tcPr>
                  <w:tcW w:w="850" w:type="dxa"/>
                  <w:tcBorders>
                    <w:bottom w:val="dotted" w:sz="4" w:space="0" w:color="auto"/>
                  </w:tcBorders>
                  <w:shd w:val="clear" w:color="auto" w:fill="auto"/>
                  <w:vAlign w:val="center"/>
                </w:tcPr>
                <w:p w14:paraId="0878F11C"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tcBorders>
                    <w:bottom w:val="dotted" w:sz="4" w:space="0" w:color="auto"/>
                  </w:tcBorders>
                  <w:shd w:val="clear" w:color="auto" w:fill="auto"/>
                  <w:vAlign w:val="center"/>
                </w:tcPr>
                <w:p w14:paraId="22C66935" w14:textId="77777777" w:rsidR="00971DA2" w:rsidRPr="00A656F5" w:rsidRDefault="00971DA2" w:rsidP="00971DA2">
                  <w:pPr>
                    <w:jc w:val="center"/>
                    <w:rPr>
                      <w:rFonts w:cs="Arial"/>
                      <w:sz w:val="18"/>
                      <w:szCs w:val="18"/>
                    </w:rPr>
                  </w:pPr>
                </w:p>
              </w:tc>
              <w:tc>
                <w:tcPr>
                  <w:tcW w:w="938" w:type="dxa"/>
                  <w:tcBorders>
                    <w:bottom w:val="dotted" w:sz="4" w:space="0" w:color="auto"/>
                  </w:tcBorders>
                  <w:shd w:val="clear" w:color="auto" w:fill="auto"/>
                  <w:vAlign w:val="center"/>
                </w:tcPr>
                <w:p w14:paraId="30BEEC46" w14:textId="77777777" w:rsidR="00971DA2" w:rsidRPr="00A656F5"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277B00FD" w14:textId="77777777" w:rsidR="00971DA2" w:rsidRPr="00A656F5" w:rsidRDefault="00971DA2" w:rsidP="00971DA2">
                  <w:pPr>
                    <w:jc w:val="center"/>
                    <w:rPr>
                      <w:rFonts w:cs="Arial"/>
                      <w:sz w:val="18"/>
                      <w:szCs w:val="18"/>
                    </w:rPr>
                  </w:pPr>
                </w:p>
              </w:tc>
              <w:tc>
                <w:tcPr>
                  <w:tcW w:w="887" w:type="dxa"/>
                  <w:tcBorders>
                    <w:bottom w:val="dotted" w:sz="4" w:space="0" w:color="auto"/>
                  </w:tcBorders>
                  <w:shd w:val="clear" w:color="auto" w:fill="auto"/>
                  <w:vAlign w:val="center"/>
                </w:tcPr>
                <w:p w14:paraId="34E1AF4B"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tcBorders>
                    <w:bottom w:val="dotted" w:sz="4" w:space="0" w:color="auto"/>
                  </w:tcBorders>
                  <w:shd w:val="clear" w:color="auto" w:fill="auto"/>
                  <w:vAlign w:val="center"/>
                </w:tcPr>
                <w:p w14:paraId="510EB1BA" w14:textId="77777777" w:rsidR="00971DA2" w:rsidRPr="00AD7341" w:rsidRDefault="00971DA2" w:rsidP="00971DA2">
                  <w:pPr>
                    <w:jc w:val="center"/>
                    <w:rPr>
                      <w:rFonts w:cs="Arial"/>
                      <w:sz w:val="18"/>
                      <w:szCs w:val="18"/>
                    </w:rPr>
                  </w:pPr>
                  <w:r w:rsidRPr="00AD7341">
                    <w:rPr>
                      <w:rFonts w:ascii="Wingdings 2" w:hAnsi="Wingdings 2" w:cs="Arial"/>
                      <w:sz w:val="18"/>
                      <w:szCs w:val="18"/>
                    </w:rPr>
                    <w:sym w:font="Wingdings 2" w:char="F050"/>
                  </w:r>
                </w:p>
              </w:tc>
              <w:tc>
                <w:tcPr>
                  <w:tcW w:w="822" w:type="dxa"/>
                  <w:tcBorders>
                    <w:bottom w:val="dotted" w:sz="4" w:space="0" w:color="auto"/>
                  </w:tcBorders>
                  <w:shd w:val="clear" w:color="auto" w:fill="auto"/>
                  <w:vAlign w:val="center"/>
                </w:tcPr>
                <w:p w14:paraId="3BC51279"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tcBorders>
                    <w:bottom w:val="dotted" w:sz="4" w:space="0" w:color="auto"/>
                  </w:tcBorders>
                  <w:shd w:val="clear" w:color="auto" w:fill="auto"/>
                  <w:vAlign w:val="center"/>
                </w:tcPr>
                <w:p w14:paraId="126286FF"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tcBorders>
                    <w:bottom w:val="dotted" w:sz="4" w:space="0" w:color="auto"/>
                  </w:tcBorders>
                  <w:shd w:val="clear" w:color="auto" w:fill="auto"/>
                  <w:vAlign w:val="center"/>
                </w:tcPr>
                <w:p w14:paraId="68E1B2B6" w14:textId="77777777" w:rsidR="00971DA2" w:rsidRPr="00921CF6" w:rsidRDefault="00971DA2" w:rsidP="00971DA2">
                  <w:pPr>
                    <w:jc w:val="center"/>
                    <w:rPr>
                      <w:rFonts w:ascii="Wingdings 2" w:hAnsi="Wingdings 2" w:cs="Arial"/>
                      <w:sz w:val="18"/>
                      <w:szCs w:val="18"/>
                    </w:rPr>
                  </w:pPr>
                </w:p>
              </w:tc>
            </w:tr>
            <w:tr w:rsidR="00971DA2" w:rsidRPr="00A656F5" w14:paraId="1DE9528C" w14:textId="77777777" w:rsidTr="00971DA2">
              <w:trPr>
                <w:jc w:val="center"/>
              </w:trPr>
              <w:tc>
                <w:tcPr>
                  <w:tcW w:w="4078" w:type="dxa"/>
                  <w:shd w:val="clear" w:color="auto" w:fill="auto"/>
                  <w:vAlign w:val="center"/>
                </w:tcPr>
                <w:p w14:paraId="368A3BD4" w14:textId="77777777" w:rsidR="00971DA2" w:rsidRDefault="00971DA2" w:rsidP="00971DA2">
                  <w:pPr>
                    <w:pStyle w:val="Default"/>
                    <w:rPr>
                      <w:sz w:val="22"/>
                      <w:szCs w:val="22"/>
                    </w:rPr>
                  </w:pPr>
                  <w:r>
                    <w:rPr>
                      <w:sz w:val="22"/>
                      <w:szCs w:val="22"/>
                    </w:rPr>
                    <w:t>Identification and management of</w:t>
                  </w:r>
                  <w:r w:rsidRPr="00726597">
                    <w:rPr>
                      <w:sz w:val="22"/>
                      <w:szCs w:val="22"/>
                    </w:rPr>
                    <w:t xml:space="preserve"> risk</w:t>
                  </w:r>
                </w:p>
              </w:tc>
              <w:tc>
                <w:tcPr>
                  <w:tcW w:w="850" w:type="dxa"/>
                  <w:tcBorders>
                    <w:bottom w:val="dotted" w:sz="4" w:space="0" w:color="auto"/>
                  </w:tcBorders>
                  <w:shd w:val="clear" w:color="auto" w:fill="auto"/>
                  <w:vAlign w:val="center"/>
                </w:tcPr>
                <w:p w14:paraId="70261425" w14:textId="77777777" w:rsidR="00971DA2" w:rsidRDefault="00971DA2" w:rsidP="00971DA2">
                  <w:pPr>
                    <w:jc w:val="center"/>
                    <w:rPr>
                      <w:rFonts w:cs="Arial"/>
                      <w:sz w:val="18"/>
                      <w:szCs w:val="18"/>
                    </w:rPr>
                  </w:pPr>
                  <w:r>
                    <w:rPr>
                      <w:rFonts w:cs="Arial"/>
                      <w:sz w:val="18"/>
                      <w:szCs w:val="18"/>
                    </w:rPr>
                    <w:sym w:font="Wingdings" w:char="F0FC"/>
                  </w:r>
                </w:p>
              </w:tc>
              <w:tc>
                <w:tcPr>
                  <w:tcW w:w="851" w:type="dxa"/>
                  <w:tcBorders>
                    <w:bottom w:val="dotted" w:sz="4" w:space="0" w:color="auto"/>
                  </w:tcBorders>
                  <w:shd w:val="clear" w:color="auto" w:fill="auto"/>
                  <w:vAlign w:val="center"/>
                </w:tcPr>
                <w:p w14:paraId="7FDFD15D" w14:textId="77777777" w:rsidR="00971DA2" w:rsidRPr="00921CF6" w:rsidRDefault="00971DA2" w:rsidP="00971DA2">
                  <w:pPr>
                    <w:jc w:val="center"/>
                    <w:rPr>
                      <w:rFonts w:ascii="Wingdings 2" w:hAnsi="Wingdings 2" w:cs="Arial"/>
                      <w:sz w:val="18"/>
                      <w:szCs w:val="18"/>
                    </w:rPr>
                  </w:pPr>
                </w:p>
              </w:tc>
              <w:tc>
                <w:tcPr>
                  <w:tcW w:w="938" w:type="dxa"/>
                  <w:tcBorders>
                    <w:bottom w:val="dotted" w:sz="4" w:space="0" w:color="auto"/>
                  </w:tcBorders>
                  <w:shd w:val="clear" w:color="auto" w:fill="auto"/>
                  <w:vAlign w:val="center"/>
                </w:tcPr>
                <w:p w14:paraId="486FDBCA" w14:textId="77777777" w:rsidR="00971DA2"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064FA9BB" w14:textId="77777777" w:rsidR="00971DA2" w:rsidRPr="00921CF6" w:rsidRDefault="00971DA2" w:rsidP="00971DA2">
                  <w:pPr>
                    <w:jc w:val="center"/>
                    <w:rPr>
                      <w:rFonts w:ascii="Wingdings 2" w:hAnsi="Wingdings 2" w:cs="Arial"/>
                      <w:sz w:val="18"/>
                      <w:szCs w:val="18"/>
                    </w:rPr>
                  </w:pPr>
                  <w:r w:rsidRPr="00921CF6">
                    <w:rPr>
                      <w:rFonts w:ascii="Wingdings 2" w:hAnsi="Wingdings 2" w:cs="Arial"/>
                      <w:sz w:val="18"/>
                      <w:szCs w:val="18"/>
                    </w:rPr>
                    <w:sym w:font="Wingdings 2" w:char="F050"/>
                  </w:r>
                </w:p>
              </w:tc>
              <w:tc>
                <w:tcPr>
                  <w:tcW w:w="887" w:type="dxa"/>
                  <w:tcBorders>
                    <w:bottom w:val="dotted" w:sz="4" w:space="0" w:color="auto"/>
                  </w:tcBorders>
                  <w:shd w:val="clear" w:color="auto" w:fill="auto"/>
                  <w:vAlign w:val="center"/>
                </w:tcPr>
                <w:p w14:paraId="392F1A24" w14:textId="77777777" w:rsidR="00971DA2" w:rsidRPr="00921CF6" w:rsidRDefault="00971DA2" w:rsidP="00971DA2">
                  <w:pPr>
                    <w:jc w:val="center"/>
                    <w:rPr>
                      <w:rFonts w:ascii="Wingdings 2" w:hAnsi="Wingdings 2" w:cs="Arial"/>
                      <w:sz w:val="18"/>
                      <w:szCs w:val="18"/>
                    </w:rPr>
                  </w:pPr>
                </w:p>
              </w:tc>
              <w:tc>
                <w:tcPr>
                  <w:tcW w:w="952" w:type="dxa"/>
                  <w:tcBorders>
                    <w:bottom w:val="dotted" w:sz="4" w:space="0" w:color="auto"/>
                  </w:tcBorders>
                  <w:shd w:val="clear" w:color="auto" w:fill="auto"/>
                  <w:vAlign w:val="center"/>
                </w:tcPr>
                <w:p w14:paraId="5F0A9B30" w14:textId="77777777" w:rsidR="00971DA2" w:rsidRPr="00AD7341" w:rsidRDefault="00971DA2" w:rsidP="00971DA2">
                  <w:pPr>
                    <w:jc w:val="center"/>
                    <w:rPr>
                      <w:rFonts w:ascii="Wingdings 2" w:hAnsi="Wingdings 2" w:cs="Arial"/>
                      <w:sz w:val="18"/>
                      <w:szCs w:val="18"/>
                    </w:rPr>
                  </w:pPr>
                </w:p>
              </w:tc>
              <w:tc>
                <w:tcPr>
                  <w:tcW w:w="822" w:type="dxa"/>
                  <w:tcBorders>
                    <w:bottom w:val="dotted" w:sz="4" w:space="0" w:color="auto"/>
                  </w:tcBorders>
                  <w:shd w:val="clear" w:color="auto" w:fill="auto"/>
                  <w:vAlign w:val="center"/>
                </w:tcPr>
                <w:p w14:paraId="34F05E8C" w14:textId="77777777" w:rsidR="00971DA2" w:rsidRPr="00921CF6" w:rsidRDefault="00971DA2" w:rsidP="00971DA2">
                  <w:pPr>
                    <w:jc w:val="center"/>
                    <w:rPr>
                      <w:rFonts w:ascii="Wingdings 2" w:hAnsi="Wingdings 2" w:cs="Arial"/>
                      <w:sz w:val="18"/>
                      <w:szCs w:val="18"/>
                    </w:rPr>
                  </w:pPr>
                  <w:r>
                    <w:rPr>
                      <w:rFonts w:ascii="Wingdings 2" w:hAnsi="Wingdings 2" w:cs="Arial"/>
                      <w:sz w:val="18"/>
                      <w:szCs w:val="18"/>
                    </w:rPr>
                    <w:sym w:font="Wingdings" w:char="F0FC"/>
                  </w:r>
                </w:p>
              </w:tc>
              <w:tc>
                <w:tcPr>
                  <w:tcW w:w="879" w:type="dxa"/>
                  <w:tcBorders>
                    <w:bottom w:val="dotted" w:sz="4" w:space="0" w:color="auto"/>
                  </w:tcBorders>
                  <w:shd w:val="clear" w:color="auto" w:fill="auto"/>
                  <w:vAlign w:val="center"/>
                </w:tcPr>
                <w:p w14:paraId="04680019" w14:textId="77777777" w:rsidR="00971DA2" w:rsidRPr="00921CF6" w:rsidRDefault="00971DA2" w:rsidP="00971DA2">
                  <w:pPr>
                    <w:jc w:val="center"/>
                    <w:rPr>
                      <w:rFonts w:ascii="Wingdings 2" w:hAnsi="Wingdings 2" w:cs="Arial"/>
                      <w:sz w:val="18"/>
                      <w:szCs w:val="18"/>
                    </w:rPr>
                  </w:pPr>
                  <w:r>
                    <w:rPr>
                      <w:rFonts w:ascii="Wingdings 2" w:hAnsi="Wingdings 2" w:cs="Arial"/>
                      <w:sz w:val="18"/>
                      <w:szCs w:val="18"/>
                    </w:rPr>
                    <w:sym w:font="Wingdings" w:char="F0FC"/>
                  </w:r>
                </w:p>
              </w:tc>
              <w:tc>
                <w:tcPr>
                  <w:tcW w:w="1222" w:type="dxa"/>
                  <w:tcBorders>
                    <w:bottom w:val="dotted" w:sz="4" w:space="0" w:color="auto"/>
                  </w:tcBorders>
                  <w:shd w:val="clear" w:color="auto" w:fill="auto"/>
                </w:tcPr>
                <w:p w14:paraId="24D86D64" w14:textId="77777777" w:rsidR="00971DA2" w:rsidRDefault="00971DA2" w:rsidP="00971DA2">
                  <w:pPr>
                    <w:jc w:val="center"/>
                    <w:rPr>
                      <w:rFonts w:ascii="Wingdings 2" w:hAnsi="Wingdings 2" w:cs="Arial"/>
                      <w:sz w:val="18"/>
                      <w:szCs w:val="18"/>
                    </w:rPr>
                  </w:pPr>
                </w:p>
              </w:tc>
            </w:tr>
            <w:tr w:rsidR="00971DA2" w:rsidRPr="00A656F5" w14:paraId="49B35954" w14:textId="77777777" w:rsidTr="00971DA2">
              <w:trPr>
                <w:jc w:val="center"/>
              </w:trPr>
              <w:tc>
                <w:tcPr>
                  <w:tcW w:w="4078" w:type="dxa"/>
                  <w:shd w:val="clear" w:color="auto" w:fill="auto"/>
                  <w:vAlign w:val="center"/>
                </w:tcPr>
                <w:p w14:paraId="1B1087B3" w14:textId="77777777" w:rsidR="00971DA2" w:rsidRPr="00726597" w:rsidRDefault="00971DA2" w:rsidP="00971DA2">
                  <w:pPr>
                    <w:pStyle w:val="Default"/>
                    <w:rPr>
                      <w:sz w:val="22"/>
                      <w:szCs w:val="22"/>
                    </w:rPr>
                  </w:pPr>
                  <w:r>
                    <w:rPr>
                      <w:sz w:val="22"/>
                      <w:szCs w:val="22"/>
                    </w:rPr>
                    <w:t xml:space="preserve">Safeguarding, </w:t>
                  </w:r>
                </w:p>
              </w:tc>
              <w:tc>
                <w:tcPr>
                  <w:tcW w:w="850" w:type="dxa"/>
                  <w:tcBorders>
                    <w:bottom w:val="dotted" w:sz="4" w:space="0" w:color="auto"/>
                  </w:tcBorders>
                  <w:shd w:val="clear" w:color="auto" w:fill="auto"/>
                  <w:vAlign w:val="center"/>
                </w:tcPr>
                <w:p w14:paraId="64329266"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tcBorders>
                    <w:bottom w:val="dotted" w:sz="4" w:space="0" w:color="auto"/>
                  </w:tcBorders>
                  <w:shd w:val="clear" w:color="auto" w:fill="auto"/>
                  <w:vAlign w:val="center"/>
                </w:tcPr>
                <w:p w14:paraId="032751FD" w14:textId="77777777" w:rsidR="00971DA2" w:rsidRPr="00A656F5" w:rsidRDefault="00971DA2" w:rsidP="00971DA2">
                  <w:pPr>
                    <w:jc w:val="center"/>
                    <w:rPr>
                      <w:rFonts w:cs="Arial"/>
                      <w:sz w:val="18"/>
                      <w:szCs w:val="18"/>
                    </w:rPr>
                  </w:pPr>
                </w:p>
              </w:tc>
              <w:tc>
                <w:tcPr>
                  <w:tcW w:w="938" w:type="dxa"/>
                  <w:tcBorders>
                    <w:bottom w:val="dotted" w:sz="4" w:space="0" w:color="auto"/>
                  </w:tcBorders>
                  <w:shd w:val="clear" w:color="auto" w:fill="auto"/>
                  <w:vAlign w:val="center"/>
                </w:tcPr>
                <w:p w14:paraId="1680FEDA" w14:textId="77777777" w:rsidR="00971DA2" w:rsidRPr="00A656F5"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6DBD9D8E" w14:textId="77777777" w:rsidR="00971DA2" w:rsidRPr="00A656F5" w:rsidRDefault="00971DA2" w:rsidP="00971DA2">
                  <w:pPr>
                    <w:jc w:val="center"/>
                    <w:rPr>
                      <w:rFonts w:cs="Arial"/>
                      <w:sz w:val="18"/>
                      <w:szCs w:val="18"/>
                    </w:rPr>
                  </w:pPr>
                </w:p>
              </w:tc>
              <w:tc>
                <w:tcPr>
                  <w:tcW w:w="887" w:type="dxa"/>
                  <w:tcBorders>
                    <w:bottom w:val="dotted" w:sz="4" w:space="0" w:color="auto"/>
                  </w:tcBorders>
                  <w:shd w:val="clear" w:color="auto" w:fill="auto"/>
                  <w:vAlign w:val="center"/>
                </w:tcPr>
                <w:p w14:paraId="1E522F73"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tcBorders>
                    <w:bottom w:val="dotted" w:sz="4" w:space="0" w:color="auto"/>
                  </w:tcBorders>
                  <w:shd w:val="clear" w:color="auto" w:fill="auto"/>
                  <w:vAlign w:val="center"/>
                </w:tcPr>
                <w:p w14:paraId="51F300C1" w14:textId="77777777" w:rsidR="00971DA2" w:rsidRPr="00AD7341" w:rsidRDefault="00971DA2" w:rsidP="00971DA2">
                  <w:pPr>
                    <w:jc w:val="center"/>
                    <w:rPr>
                      <w:rFonts w:cs="Arial"/>
                      <w:sz w:val="18"/>
                      <w:szCs w:val="18"/>
                    </w:rPr>
                  </w:pPr>
                  <w:r w:rsidRPr="00AD7341">
                    <w:rPr>
                      <w:rFonts w:ascii="Wingdings 2" w:hAnsi="Wingdings 2" w:cs="Arial"/>
                      <w:sz w:val="18"/>
                      <w:szCs w:val="18"/>
                    </w:rPr>
                    <w:sym w:font="Wingdings 2" w:char="F050"/>
                  </w:r>
                </w:p>
              </w:tc>
              <w:tc>
                <w:tcPr>
                  <w:tcW w:w="822" w:type="dxa"/>
                  <w:tcBorders>
                    <w:bottom w:val="dotted" w:sz="4" w:space="0" w:color="auto"/>
                  </w:tcBorders>
                  <w:shd w:val="clear" w:color="auto" w:fill="auto"/>
                  <w:vAlign w:val="center"/>
                </w:tcPr>
                <w:p w14:paraId="7270CBDE"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tcBorders>
                    <w:bottom w:val="dotted" w:sz="4" w:space="0" w:color="auto"/>
                  </w:tcBorders>
                  <w:shd w:val="clear" w:color="auto" w:fill="auto"/>
                  <w:vAlign w:val="center"/>
                </w:tcPr>
                <w:p w14:paraId="6C4A0918"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tcBorders>
                    <w:bottom w:val="dotted" w:sz="4" w:space="0" w:color="auto"/>
                  </w:tcBorders>
                  <w:shd w:val="clear" w:color="auto" w:fill="auto"/>
                </w:tcPr>
                <w:p w14:paraId="6F4BCAE3" w14:textId="77777777" w:rsidR="00971DA2" w:rsidRPr="00921CF6" w:rsidRDefault="00971DA2" w:rsidP="00971DA2">
                  <w:pPr>
                    <w:jc w:val="center"/>
                    <w:rPr>
                      <w:rFonts w:ascii="Wingdings 2" w:hAnsi="Wingdings 2" w:cs="Arial"/>
                      <w:sz w:val="18"/>
                      <w:szCs w:val="18"/>
                    </w:rPr>
                  </w:pPr>
                </w:p>
              </w:tc>
            </w:tr>
            <w:tr w:rsidR="00971DA2" w:rsidRPr="00A656F5" w14:paraId="76DA599C" w14:textId="77777777" w:rsidTr="00971DA2">
              <w:trPr>
                <w:jc w:val="center"/>
              </w:trPr>
              <w:tc>
                <w:tcPr>
                  <w:tcW w:w="4078" w:type="dxa"/>
                  <w:shd w:val="clear" w:color="auto" w:fill="auto"/>
                  <w:vAlign w:val="center"/>
                </w:tcPr>
                <w:p w14:paraId="0076D6E4" w14:textId="77777777" w:rsidR="00971DA2" w:rsidRPr="00C75483" w:rsidRDefault="00971DA2" w:rsidP="00971DA2">
                  <w:pPr>
                    <w:pStyle w:val="Default"/>
                    <w:rPr>
                      <w:sz w:val="22"/>
                      <w:szCs w:val="22"/>
                    </w:rPr>
                  </w:pPr>
                  <w:r w:rsidRPr="00C75483">
                    <w:rPr>
                      <w:sz w:val="22"/>
                      <w:szCs w:val="22"/>
                    </w:rPr>
                    <w:t xml:space="preserve">Evidence based interventions that support the health and wellbeing of people with </w:t>
                  </w:r>
                  <w:r>
                    <w:rPr>
                      <w:sz w:val="22"/>
                      <w:szCs w:val="22"/>
                    </w:rPr>
                    <w:t>long term and complex health needs</w:t>
                  </w:r>
                </w:p>
                <w:p w14:paraId="6A1EA777" w14:textId="77777777" w:rsidR="00971DA2" w:rsidRPr="00C75483" w:rsidRDefault="00971DA2" w:rsidP="00971DA2">
                  <w:pPr>
                    <w:pStyle w:val="Default"/>
                    <w:jc w:val="center"/>
                    <w:rPr>
                      <w:sz w:val="22"/>
                      <w:szCs w:val="22"/>
                    </w:rPr>
                  </w:pPr>
                </w:p>
              </w:tc>
              <w:tc>
                <w:tcPr>
                  <w:tcW w:w="850" w:type="dxa"/>
                  <w:tcBorders>
                    <w:bottom w:val="dotted" w:sz="4" w:space="0" w:color="auto"/>
                  </w:tcBorders>
                  <w:shd w:val="clear" w:color="auto" w:fill="auto"/>
                  <w:vAlign w:val="center"/>
                </w:tcPr>
                <w:p w14:paraId="350B7ABE" w14:textId="77777777" w:rsidR="00971DA2" w:rsidRPr="00A656F5" w:rsidRDefault="00971DA2" w:rsidP="00971DA2">
                  <w:pPr>
                    <w:jc w:val="center"/>
                    <w:rPr>
                      <w:rFonts w:cs="Arial"/>
                      <w:sz w:val="18"/>
                      <w:szCs w:val="18"/>
                    </w:rPr>
                  </w:pPr>
                </w:p>
              </w:tc>
              <w:tc>
                <w:tcPr>
                  <w:tcW w:w="851" w:type="dxa"/>
                  <w:tcBorders>
                    <w:bottom w:val="dotted" w:sz="4" w:space="0" w:color="auto"/>
                  </w:tcBorders>
                  <w:shd w:val="clear" w:color="auto" w:fill="auto"/>
                  <w:vAlign w:val="center"/>
                </w:tcPr>
                <w:p w14:paraId="1470894B" w14:textId="77777777" w:rsidR="00971DA2" w:rsidRPr="00A656F5" w:rsidRDefault="00971DA2" w:rsidP="00971DA2">
                  <w:pPr>
                    <w:jc w:val="center"/>
                    <w:rPr>
                      <w:rFonts w:cs="Arial"/>
                      <w:sz w:val="18"/>
                      <w:szCs w:val="18"/>
                    </w:rPr>
                  </w:pPr>
                </w:p>
              </w:tc>
              <w:tc>
                <w:tcPr>
                  <w:tcW w:w="938" w:type="dxa"/>
                  <w:tcBorders>
                    <w:bottom w:val="dotted" w:sz="4" w:space="0" w:color="auto"/>
                  </w:tcBorders>
                  <w:shd w:val="clear" w:color="auto" w:fill="auto"/>
                  <w:vAlign w:val="center"/>
                </w:tcPr>
                <w:p w14:paraId="3C4FB38D" w14:textId="77777777" w:rsidR="00971DA2" w:rsidRPr="00A656F5"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58A7EFA1"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tcBorders>
                    <w:bottom w:val="dotted" w:sz="4" w:space="0" w:color="auto"/>
                  </w:tcBorders>
                  <w:shd w:val="clear" w:color="auto" w:fill="auto"/>
                  <w:vAlign w:val="center"/>
                </w:tcPr>
                <w:p w14:paraId="3DA0D14D"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tcBorders>
                    <w:bottom w:val="dotted" w:sz="4" w:space="0" w:color="auto"/>
                  </w:tcBorders>
                  <w:shd w:val="clear" w:color="auto" w:fill="auto"/>
                  <w:vAlign w:val="center"/>
                </w:tcPr>
                <w:p w14:paraId="5D8A3A55" w14:textId="77777777" w:rsidR="00971DA2" w:rsidRPr="00AD7341" w:rsidRDefault="00971DA2" w:rsidP="00971DA2">
                  <w:pPr>
                    <w:jc w:val="center"/>
                    <w:rPr>
                      <w:rFonts w:cs="Arial"/>
                      <w:sz w:val="18"/>
                      <w:szCs w:val="18"/>
                    </w:rPr>
                  </w:pPr>
                  <w:r w:rsidRPr="00AD7341">
                    <w:rPr>
                      <w:rFonts w:ascii="Wingdings 2" w:hAnsi="Wingdings 2" w:cs="Arial"/>
                      <w:sz w:val="18"/>
                      <w:szCs w:val="18"/>
                    </w:rPr>
                    <w:sym w:font="Wingdings 2" w:char="F050"/>
                  </w:r>
                </w:p>
              </w:tc>
              <w:tc>
                <w:tcPr>
                  <w:tcW w:w="822" w:type="dxa"/>
                  <w:tcBorders>
                    <w:bottom w:val="dotted" w:sz="4" w:space="0" w:color="auto"/>
                  </w:tcBorders>
                  <w:shd w:val="clear" w:color="auto" w:fill="auto"/>
                  <w:vAlign w:val="center"/>
                </w:tcPr>
                <w:p w14:paraId="1AECB409"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tcBorders>
                    <w:bottom w:val="dotted" w:sz="4" w:space="0" w:color="auto"/>
                  </w:tcBorders>
                  <w:shd w:val="clear" w:color="auto" w:fill="auto"/>
                  <w:vAlign w:val="center"/>
                </w:tcPr>
                <w:p w14:paraId="05C378FE" w14:textId="77777777" w:rsidR="00971DA2" w:rsidRPr="00A656F5" w:rsidRDefault="00971DA2" w:rsidP="00971DA2">
                  <w:pPr>
                    <w:jc w:val="center"/>
                    <w:rPr>
                      <w:rFonts w:cs="Arial"/>
                      <w:sz w:val="18"/>
                      <w:szCs w:val="18"/>
                    </w:rPr>
                  </w:pPr>
                </w:p>
              </w:tc>
              <w:tc>
                <w:tcPr>
                  <w:tcW w:w="1222" w:type="dxa"/>
                  <w:tcBorders>
                    <w:bottom w:val="dotted" w:sz="4" w:space="0" w:color="auto"/>
                  </w:tcBorders>
                  <w:shd w:val="clear" w:color="auto" w:fill="auto"/>
                </w:tcPr>
                <w:p w14:paraId="370552D5" w14:textId="77777777" w:rsidR="00971DA2" w:rsidRDefault="00971DA2" w:rsidP="00971DA2">
                  <w:pPr>
                    <w:jc w:val="center"/>
                    <w:rPr>
                      <w:rFonts w:ascii="Wingdings 2" w:hAnsi="Wingdings 2" w:cs="Arial"/>
                      <w:sz w:val="18"/>
                      <w:szCs w:val="18"/>
                    </w:rPr>
                  </w:pPr>
                </w:p>
                <w:p w14:paraId="624795CF" w14:textId="77777777" w:rsidR="00971DA2" w:rsidRDefault="00971DA2" w:rsidP="00971DA2">
                  <w:pPr>
                    <w:jc w:val="center"/>
                    <w:rPr>
                      <w:rFonts w:ascii="Wingdings 2" w:hAnsi="Wingdings 2" w:cs="Arial"/>
                      <w:sz w:val="18"/>
                      <w:szCs w:val="18"/>
                    </w:rPr>
                  </w:pPr>
                </w:p>
                <w:p w14:paraId="6F4B1DA2" w14:textId="77777777" w:rsidR="00971DA2" w:rsidRDefault="00971DA2" w:rsidP="00971DA2">
                  <w:pPr>
                    <w:jc w:val="center"/>
                    <w:rPr>
                      <w:rFonts w:ascii="Wingdings 2" w:hAnsi="Wingdings 2" w:cs="Arial"/>
                      <w:sz w:val="18"/>
                      <w:szCs w:val="18"/>
                    </w:rPr>
                  </w:pPr>
                </w:p>
                <w:p w14:paraId="2FBCBE39" w14:textId="77777777" w:rsidR="00971DA2" w:rsidRPr="00921CF6" w:rsidRDefault="00971DA2" w:rsidP="00971DA2">
                  <w:pPr>
                    <w:jc w:val="center"/>
                    <w:rPr>
                      <w:rFonts w:ascii="Wingdings 2" w:hAnsi="Wingdings 2" w:cs="Arial"/>
                      <w:sz w:val="18"/>
                      <w:szCs w:val="18"/>
                    </w:rPr>
                  </w:pPr>
                  <w:r>
                    <w:rPr>
                      <w:rFonts w:ascii="Wingdings 2" w:hAnsi="Wingdings 2" w:cs="Arial"/>
                      <w:sz w:val="18"/>
                      <w:szCs w:val="18"/>
                    </w:rPr>
                    <w:sym w:font="Wingdings" w:char="F0FC"/>
                  </w:r>
                </w:p>
              </w:tc>
            </w:tr>
            <w:tr w:rsidR="00971DA2" w:rsidRPr="00A656F5" w14:paraId="43B3E282" w14:textId="77777777" w:rsidTr="00971DA2">
              <w:trPr>
                <w:gridAfter w:val="8"/>
                <w:wAfter w:w="7601" w:type="dxa"/>
                <w:jc w:val="center"/>
              </w:trPr>
              <w:tc>
                <w:tcPr>
                  <w:tcW w:w="4078" w:type="dxa"/>
                  <w:shd w:val="clear" w:color="auto" w:fill="auto"/>
                </w:tcPr>
                <w:p w14:paraId="31ACABC3" w14:textId="77777777" w:rsidR="00971DA2" w:rsidRPr="00C75483" w:rsidRDefault="00971DA2" w:rsidP="00971DA2">
                  <w:pPr>
                    <w:pStyle w:val="Heading4"/>
                    <w:rPr>
                      <w:rFonts w:ascii="Arial" w:hAnsi="Arial" w:cs="Arial"/>
                    </w:rPr>
                  </w:pPr>
                  <w:r w:rsidRPr="00C75483">
                    <w:rPr>
                      <w:rFonts w:ascii="Arial" w:eastAsia="Arial" w:hAnsi="Arial" w:cs="Arial"/>
                    </w:rPr>
                    <w:t>(B) Intellectual Skills</w:t>
                  </w:r>
                </w:p>
              </w:tc>
              <w:tc>
                <w:tcPr>
                  <w:tcW w:w="850" w:type="dxa"/>
                  <w:shd w:val="clear" w:color="auto" w:fill="auto"/>
                </w:tcPr>
                <w:p w14:paraId="48461581" w14:textId="77777777" w:rsidR="00971DA2" w:rsidRPr="007D5EC9" w:rsidRDefault="00971DA2" w:rsidP="00971DA2">
                  <w:pPr>
                    <w:pStyle w:val="Heading4"/>
                    <w:rPr>
                      <w:rFonts w:ascii="Arial" w:eastAsia="Arial" w:hAnsi="Arial" w:cs="Arial"/>
                      <w:b/>
                    </w:rPr>
                  </w:pPr>
                </w:p>
              </w:tc>
            </w:tr>
            <w:tr w:rsidR="00971DA2" w:rsidRPr="00A656F5" w14:paraId="3005B750" w14:textId="77777777" w:rsidTr="00971DA2">
              <w:trPr>
                <w:jc w:val="center"/>
              </w:trPr>
              <w:tc>
                <w:tcPr>
                  <w:tcW w:w="4078" w:type="dxa"/>
                  <w:shd w:val="clear" w:color="auto" w:fill="auto"/>
                </w:tcPr>
                <w:p w14:paraId="67057D9A" w14:textId="77777777" w:rsidR="00971DA2" w:rsidRPr="00C75483" w:rsidRDefault="00971DA2" w:rsidP="00971DA2">
                  <w:pPr>
                    <w:rPr>
                      <w:rFonts w:cs="Arial"/>
                    </w:rPr>
                  </w:pPr>
                  <w:r w:rsidRPr="00C75483">
                    <w:rPr>
                      <w:rFonts w:cs="Arial"/>
                    </w:rPr>
                    <w:t>The ability to critically examine research findings and use this to inform practice</w:t>
                  </w:r>
                </w:p>
              </w:tc>
              <w:tc>
                <w:tcPr>
                  <w:tcW w:w="850" w:type="dxa"/>
                  <w:shd w:val="clear" w:color="auto" w:fill="auto"/>
                  <w:vAlign w:val="center"/>
                </w:tcPr>
                <w:p w14:paraId="58B057C2" w14:textId="77777777" w:rsidR="00971DA2" w:rsidRPr="00A656F5" w:rsidRDefault="00971DA2" w:rsidP="00971DA2">
                  <w:pPr>
                    <w:jc w:val="center"/>
                    <w:rPr>
                      <w:rFonts w:cs="Arial"/>
                      <w:sz w:val="18"/>
                      <w:szCs w:val="18"/>
                    </w:rPr>
                  </w:pPr>
                </w:p>
              </w:tc>
              <w:tc>
                <w:tcPr>
                  <w:tcW w:w="851" w:type="dxa"/>
                  <w:shd w:val="clear" w:color="auto" w:fill="auto"/>
                  <w:vAlign w:val="center"/>
                </w:tcPr>
                <w:p w14:paraId="00238D04"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6EE57644" w14:textId="77777777" w:rsidR="00971DA2" w:rsidRPr="00A656F5" w:rsidRDefault="00971DA2" w:rsidP="00971DA2">
                  <w:pPr>
                    <w:jc w:val="center"/>
                    <w:rPr>
                      <w:rFonts w:cs="Arial"/>
                      <w:sz w:val="18"/>
                      <w:szCs w:val="18"/>
                    </w:rPr>
                  </w:pPr>
                </w:p>
              </w:tc>
              <w:tc>
                <w:tcPr>
                  <w:tcW w:w="1050" w:type="dxa"/>
                  <w:shd w:val="clear" w:color="auto" w:fill="auto"/>
                  <w:vAlign w:val="center"/>
                </w:tcPr>
                <w:p w14:paraId="73F70829" w14:textId="77777777" w:rsidR="00971DA2" w:rsidRPr="00A656F5" w:rsidRDefault="00971DA2" w:rsidP="00971DA2">
                  <w:pPr>
                    <w:jc w:val="center"/>
                    <w:rPr>
                      <w:rFonts w:cs="Arial"/>
                      <w:sz w:val="18"/>
                      <w:szCs w:val="18"/>
                    </w:rPr>
                  </w:pPr>
                </w:p>
              </w:tc>
              <w:tc>
                <w:tcPr>
                  <w:tcW w:w="887" w:type="dxa"/>
                  <w:shd w:val="clear" w:color="auto" w:fill="auto"/>
                  <w:vAlign w:val="center"/>
                </w:tcPr>
                <w:p w14:paraId="6701060D"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2D5215FD" w14:textId="77777777" w:rsidR="00971DA2" w:rsidRPr="00A656F5" w:rsidRDefault="00971DA2" w:rsidP="00971DA2">
                  <w:pPr>
                    <w:jc w:val="center"/>
                    <w:rPr>
                      <w:rFonts w:cs="Arial"/>
                      <w:sz w:val="18"/>
                      <w:szCs w:val="18"/>
                    </w:rPr>
                  </w:pPr>
                </w:p>
              </w:tc>
              <w:tc>
                <w:tcPr>
                  <w:tcW w:w="822" w:type="dxa"/>
                  <w:shd w:val="clear" w:color="auto" w:fill="auto"/>
                  <w:vAlign w:val="center"/>
                </w:tcPr>
                <w:p w14:paraId="412248A7" w14:textId="77777777" w:rsidR="00971DA2" w:rsidRPr="00A656F5" w:rsidRDefault="00971DA2" w:rsidP="00971DA2">
                  <w:pPr>
                    <w:jc w:val="center"/>
                    <w:rPr>
                      <w:rFonts w:cs="Arial"/>
                      <w:sz w:val="18"/>
                      <w:szCs w:val="18"/>
                    </w:rPr>
                  </w:pPr>
                </w:p>
              </w:tc>
              <w:tc>
                <w:tcPr>
                  <w:tcW w:w="879" w:type="dxa"/>
                  <w:shd w:val="clear" w:color="auto" w:fill="auto"/>
                  <w:vAlign w:val="center"/>
                </w:tcPr>
                <w:p w14:paraId="5B49FBEB" w14:textId="77777777" w:rsidR="00971DA2" w:rsidRPr="00A656F5" w:rsidRDefault="00971DA2" w:rsidP="00971DA2">
                  <w:pPr>
                    <w:jc w:val="center"/>
                    <w:rPr>
                      <w:rFonts w:cs="Arial"/>
                      <w:sz w:val="18"/>
                      <w:szCs w:val="18"/>
                    </w:rPr>
                  </w:pPr>
                </w:p>
              </w:tc>
              <w:tc>
                <w:tcPr>
                  <w:tcW w:w="1222" w:type="dxa"/>
                  <w:shd w:val="clear" w:color="auto" w:fill="auto"/>
                </w:tcPr>
                <w:p w14:paraId="40524AA0" w14:textId="77777777" w:rsidR="00971DA2" w:rsidRPr="00921CF6" w:rsidRDefault="00971DA2" w:rsidP="00971DA2">
                  <w:pPr>
                    <w:jc w:val="center"/>
                    <w:rPr>
                      <w:rFonts w:ascii="Wingdings 2" w:hAnsi="Wingdings 2" w:cs="Arial"/>
                      <w:sz w:val="18"/>
                      <w:szCs w:val="18"/>
                    </w:rPr>
                  </w:pPr>
                  <w:r>
                    <w:rPr>
                      <w:rFonts w:ascii="Wingdings 2" w:hAnsi="Wingdings 2" w:cs="Arial"/>
                      <w:sz w:val="18"/>
                      <w:szCs w:val="18"/>
                    </w:rPr>
                    <w:sym w:font="Wingdings" w:char="F0FC"/>
                  </w:r>
                </w:p>
              </w:tc>
            </w:tr>
            <w:tr w:rsidR="00971DA2" w:rsidRPr="00A656F5" w14:paraId="699EE2FB" w14:textId="77777777" w:rsidTr="00971DA2">
              <w:trPr>
                <w:jc w:val="center"/>
              </w:trPr>
              <w:tc>
                <w:tcPr>
                  <w:tcW w:w="4078" w:type="dxa"/>
                  <w:shd w:val="clear" w:color="auto" w:fill="auto"/>
                </w:tcPr>
                <w:p w14:paraId="66565413" w14:textId="77777777" w:rsidR="00971DA2" w:rsidRPr="00C75483" w:rsidRDefault="00971DA2" w:rsidP="00971DA2">
                  <w:pPr>
                    <w:rPr>
                      <w:rFonts w:cs="Arial"/>
                    </w:rPr>
                  </w:pPr>
                  <w:proofErr w:type="spellStart"/>
                  <w:r w:rsidRPr="00C75483">
                    <w:rPr>
                      <w:rFonts w:cs="Arial"/>
                    </w:rPr>
                    <w:t>Analyse</w:t>
                  </w:r>
                  <w:proofErr w:type="spellEnd"/>
                  <w:r w:rsidRPr="00C75483">
                    <w:rPr>
                      <w:rFonts w:cs="Arial"/>
                    </w:rPr>
                    <w:t xml:space="preserve"> tensions and conflicts caused by different perspectives and theories and how these influence practice </w:t>
                  </w:r>
                </w:p>
              </w:tc>
              <w:tc>
                <w:tcPr>
                  <w:tcW w:w="850" w:type="dxa"/>
                  <w:shd w:val="clear" w:color="auto" w:fill="auto"/>
                  <w:vAlign w:val="center"/>
                </w:tcPr>
                <w:p w14:paraId="18E438D8" w14:textId="77777777" w:rsidR="00971DA2" w:rsidRPr="00A656F5" w:rsidRDefault="00971DA2" w:rsidP="00971DA2">
                  <w:pPr>
                    <w:jc w:val="center"/>
                    <w:rPr>
                      <w:rFonts w:cs="Arial"/>
                      <w:sz w:val="18"/>
                      <w:szCs w:val="18"/>
                    </w:rPr>
                  </w:pPr>
                </w:p>
              </w:tc>
              <w:tc>
                <w:tcPr>
                  <w:tcW w:w="851" w:type="dxa"/>
                  <w:shd w:val="clear" w:color="auto" w:fill="auto"/>
                  <w:vAlign w:val="center"/>
                </w:tcPr>
                <w:p w14:paraId="06656514"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7AE362FD" w14:textId="77777777" w:rsidR="00971DA2" w:rsidRPr="00A656F5" w:rsidRDefault="00971DA2" w:rsidP="00971DA2">
                  <w:pPr>
                    <w:jc w:val="center"/>
                    <w:rPr>
                      <w:rFonts w:cs="Arial"/>
                      <w:sz w:val="18"/>
                      <w:szCs w:val="18"/>
                    </w:rPr>
                  </w:pPr>
                </w:p>
              </w:tc>
              <w:tc>
                <w:tcPr>
                  <w:tcW w:w="1050" w:type="dxa"/>
                  <w:shd w:val="clear" w:color="auto" w:fill="auto"/>
                  <w:vAlign w:val="center"/>
                </w:tcPr>
                <w:p w14:paraId="005982FE"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05030027"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5F297C49"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5591D37F" w14:textId="77777777" w:rsidR="00971DA2" w:rsidRPr="00A656F5" w:rsidRDefault="00971DA2" w:rsidP="00971DA2">
                  <w:pPr>
                    <w:jc w:val="center"/>
                    <w:rPr>
                      <w:rFonts w:cs="Arial"/>
                      <w:sz w:val="18"/>
                      <w:szCs w:val="18"/>
                    </w:rPr>
                  </w:pPr>
                </w:p>
              </w:tc>
              <w:tc>
                <w:tcPr>
                  <w:tcW w:w="879" w:type="dxa"/>
                  <w:shd w:val="clear" w:color="auto" w:fill="auto"/>
                  <w:vAlign w:val="center"/>
                </w:tcPr>
                <w:p w14:paraId="566B9410" w14:textId="77777777" w:rsidR="00971DA2" w:rsidRPr="00A656F5" w:rsidRDefault="00971DA2" w:rsidP="00971DA2">
                  <w:pPr>
                    <w:jc w:val="center"/>
                    <w:rPr>
                      <w:rFonts w:cs="Arial"/>
                      <w:sz w:val="18"/>
                      <w:szCs w:val="18"/>
                    </w:rPr>
                  </w:pPr>
                </w:p>
              </w:tc>
              <w:tc>
                <w:tcPr>
                  <w:tcW w:w="1222" w:type="dxa"/>
                  <w:shd w:val="clear" w:color="auto" w:fill="auto"/>
                </w:tcPr>
                <w:p w14:paraId="781C1D59" w14:textId="77777777" w:rsidR="00971DA2" w:rsidRPr="00921CF6" w:rsidRDefault="00971DA2" w:rsidP="00971DA2">
                  <w:pPr>
                    <w:jc w:val="center"/>
                    <w:rPr>
                      <w:rFonts w:ascii="Wingdings 2" w:hAnsi="Wingdings 2" w:cs="Arial"/>
                      <w:sz w:val="18"/>
                      <w:szCs w:val="18"/>
                    </w:rPr>
                  </w:pPr>
                </w:p>
              </w:tc>
            </w:tr>
            <w:tr w:rsidR="00971DA2" w:rsidRPr="00A656F5" w14:paraId="7A5532C0" w14:textId="77777777" w:rsidTr="00971DA2">
              <w:trPr>
                <w:jc w:val="center"/>
              </w:trPr>
              <w:tc>
                <w:tcPr>
                  <w:tcW w:w="4078" w:type="dxa"/>
                  <w:shd w:val="clear" w:color="auto" w:fill="auto"/>
                </w:tcPr>
                <w:p w14:paraId="0F769692" w14:textId="77777777" w:rsidR="00971DA2" w:rsidRPr="00C75483" w:rsidRDefault="00971DA2" w:rsidP="00971DA2">
                  <w:pPr>
                    <w:rPr>
                      <w:rFonts w:cs="Arial"/>
                    </w:rPr>
                  </w:pPr>
                  <w:r w:rsidRPr="00C75483">
                    <w:rPr>
                      <w:rFonts w:cs="Arial"/>
                    </w:rPr>
                    <w:t>Demonstrate the capacity for enquiry and problem solving</w:t>
                  </w:r>
                </w:p>
              </w:tc>
              <w:tc>
                <w:tcPr>
                  <w:tcW w:w="850" w:type="dxa"/>
                  <w:shd w:val="clear" w:color="auto" w:fill="auto"/>
                  <w:vAlign w:val="center"/>
                </w:tcPr>
                <w:p w14:paraId="537B1B48" w14:textId="77777777" w:rsidR="00971DA2" w:rsidRPr="00A656F5" w:rsidRDefault="00971DA2" w:rsidP="00971DA2">
                  <w:pPr>
                    <w:jc w:val="center"/>
                    <w:rPr>
                      <w:rFonts w:cs="Arial"/>
                      <w:sz w:val="18"/>
                      <w:szCs w:val="18"/>
                    </w:rPr>
                  </w:pPr>
                </w:p>
              </w:tc>
              <w:tc>
                <w:tcPr>
                  <w:tcW w:w="851" w:type="dxa"/>
                  <w:shd w:val="clear" w:color="auto" w:fill="auto"/>
                  <w:vAlign w:val="center"/>
                </w:tcPr>
                <w:p w14:paraId="34D2747F"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08CBEFBA"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1050" w:type="dxa"/>
                  <w:shd w:val="clear" w:color="auto" w:fill="auto"/>
                  <w:vAlign w:val="center"/>
                </w:tcPr>
                <w:p w14:paraId="12B85FE8" w14:textId="77777777" w:rsidR="00971DA2" w:rsidRPr="00A656F5" w:rsidRDefault="00971DA2" w:rsidP="00971DA2">
                  <w:pPr>
                    <w:jc w:val="center"/>
                    <w:rPr>
                      <w:rFonts w:cs="Arial"/>
                      <w:sz w:val="18"/>
                      <w:szCs w:val="18"/>
                    </w:rPr>
                  </w:pPr>
                </w:p>
              </w:tc>
              <w:tc>
                <w:tcPr>
                  <w:tcW w:w="887" w:type="dxa"/>
                  <w:shd w:val="clear" w:color="auto" w:fill="auto"/>
                  <w:vAlign w:val="center"/>
                </w:tcPr>
                <w:p w14:paraId="4643F6A3"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38599D43"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60F2E935" w14:textId="77777777" w:rsidR="00971DA2" w:rsidRPr="00A656F5" w:rsidRDefault="00971DA2" w:rsidP="00971DA2">
                  <w:pPr>
                    <w:jc w:val="center"/>
                    <w:rPr>
                      <w:rFonts w:cs="Arial"/>
                      <w:sz w:val="18"/>
                      <w:szCs w:val="18"/>
                    </w:rPr>
                  </w:pPr>
                </w:p>
              </w:tc>
              <w:tc>
                <w:tcPr>
                  <w:tcW w:w="879" w:type="dxa"/>
                  <w:shd w:val="clear" w:color="auto" w:fill="auto"/>
                  <w:vAlign w:val="center"/>
                </w:tcPr>
                <w:p w14:paraId="61E9763C" w14:textId="77777777" w:rsidR="00971DA2" w:rsidRPr="00A656F5" w:rsidRDefault="00971DA2" w:rsidP="00971DA2">
                  <w:pPr>
                    <w:jc w:val="center"/>
                    <w:rPr>
                      <w:rFonts w:cs="Arial"/>
                      <w:sz w:val="18"/>
                      <w:szCs w:val="18"/>
                    </w:rPr>
                  </w:pPr>
                </w:p>
              </w:tc>
              <w:tc>
                <w:tcPr>
                  <w:tcW w:w="1222" w:type="dxa"/>
                  <w:shd w:val="clear" w:color="auto" w:fill="auto"/>
                </w:tcPr>
                <w:p w14:paraId="5469CFC9" w14:textId="77777777" w:rsidR="00971DA2" w:rsidRPr="00921CF6" w:rsidRDefault="00971DA2" w:rsidP="00971DA2">
                  <w:pPr>
                    <w:jc w:val="center"/>
                    <w:rPr>
                      <w:rFonts w:ascii="Wingdings 2" w:hAnsi="Wingdings 2" w:cs="Arial"/>
                      <w:sz w:val="18"/>
                      <w:szCs w:val="18"/>
                    </w:rPr>
                  </w:pPr>
                  <w:r>
                    <w:rPr>
                      <w:rFonts w:ascii="Wingdings 2" w:hAnsi="Wingdings 2" w:cs="Arial"/>
                      <w:sz w:val="18"/>
                      <w:szCs w:val="18"/>
                    </w:rPr>
                    <w:sym w:font="Wingdings" w:char="F0FC"/>
                  </w:r>
                </w:p>
              </w:tc>
            </w:tr>
            <w:tr w:rsidR="00971DA2" w:rsidRPr="00A656F5" w14:paraId="7B9D9049" w14:textId="77777777" w:rsidTr="00971DA2">
              <w:trPr>
                <w:jc w:val="center"/>
              </w:trPr>
              <w:tc>
                <w:tcPr>
                  <w:tcW w:w="4078" w:type="dxa"/>
                  <w:shd w:val="clear" w:color="auto" w:fill="auto"/>
                </w:tcPr>
                <w:p w14:paraId="3188DCB2" w14:textId="77777777" w:rsidR="00971DA2" w:rsidRPr="00C75483" w:rsidRDefault="00971DA2" w:rsidP="00971DA2">
                  <w:pPr>
                    <w:rPr>
                      <w:rFonts w:cs="Arial"/>
                    </w:rPr>
                  </w:pPr>
                  <w:r w:rsidRPr="00C75483">
                    <w:rPr>
                      <w:rFonts w:cs="Arial"/>
                    </w:rPr>
                    <w:t>Learn and adapt practice through the use of reflection and feedback</w:t>
                  </w:r>
                </w:p>
              </w:tc>
              <w:tc>
                <w:tcPr>
                  <w:tcW w:w="850" w:type="dxa"/>
                  <w:shd w:val="clear" w:color="auto" w:fill="auto"/>
                  <w:vAlign w:val="center"/>
                </w:tcPr>
                <w:p w14:paraId="6A8776B2"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69E1894A"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0C5CDB0A" w14:textId="77777777" w:rsidR="00971DA2" w:rsidRPr="00A656F5" w:rsidRDefault="00971DA2" w:rsidP="00971DA2">
                  <w:pPr>
                    <w:jc w:val="center"/>
                    <w:rPr>
                      <w:rFonts w:cs="Arial"/>
                      <w:sz w:val="18"/>
                      <w:szCs w:val="18"/>
                    </w:rPr>
                  </w:pPr>
                </w:p>
              </w:tc>
              <w:tc>
                <w:tcPr>
                  <w:tcW w:w="1050" w:type="dxa"/>
                  <w:shd w:val="clear" w:color="auto" w:fill="auto"/>
                  <w:vAlign w:val="center"/>
                </w:tcPr>
                <w:p w14:paraId="614BCB79" w14:textId="77777777" w:rsidR="00971DA2" w:rsidRPr="00A656F5" w:rsidRDefault="00971DA2" w:rsidP="00971DA2">
                  <w:pPr>
                    <w:jc w:val="center"/>
                    <w:rPr>
                      <w:rFonts w:cs="Arial"/>
                      <w:sz w:val="18"/>
                      <w:szCs w:val="18"/>
                    </w:rPr>
                  </w:pPr>
                </w:p>
              </w:tc>
              <w:tc>
                <w:tcPr>
                  <w:tcW w:w="887" w:type="dxa"/>
                  <w:shd w:val="clear" w:color="auto" w:fill="auto"/>
                  <w:vAlign w:val="center"/>
                </w:tcPr>
                <w:p w14:paraId="33C9CDAE"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5FE45531" w14:textId="77777777" w:rsidR="00971DA2" w:rsidRPr="00A656F5" w:rsidRDefault="00971DA2" w:rsidP="00971DA2">
                  <w:pPr>
                    <w:jc w:val="center"/>
                    <w:rPr>
                      <w:rFonts w:cs="Arial"/>
                      <w:sz w:val="18"/>
                      <w:szCs w:val="18"/>
                    </w:rPr>
                  </w:pPr>
                </w:p>
              </w:tc>
              <w:tc>
                <w:tcPr>
                  <w:tcW w:w="822" w:type="dxa"/>
                  <w:shd w:val="clear" w:color="auto" w:fill="auto"/>
                  <w:vAlign w:val="center"/>
                </w:tcPr>
                <w:p w14:paraId="55A50F7E" w14:textId="77777777" w:rsidR="00971DA2" w:rsidRPr="00A656F5" w:rsidRDefault="00971DA2" w:rsidP="00971DA2">
                  <w:pPr>
                    <w:jc w:val="center"/>
                    <w:rPr>
                      <w:rFonts w:cs="Arial"/>
                      <w:sz w:val="18"/>
                      <w:szCs w:val="18"/>
                    </w:rPr>
                  </w:pPr>
                </w:p>
              </w:tc>
              <w:tc>
                <w:tcPr>
                  <w:tcW w:w="879" w:type="dxa"/>
                  <w:shd w:val="clear" w:color="auto" w:fill="auto"/>
                  <w:vAlign w:val="center"/>
                </w:tcPr>
                <w:p w14:paraId="385034AF" w14:textId="77777777" w:rsidR="00971DA2" w:rsidRPr="00A656F5" w:rsidRDefault="00971DA2" w:rsidP="00971DA2">
                  <w:pPr>
                    <w:jc w:val="center"/>
                    <w:rPr>
                      <w:rFonts w:cs="Arial"/>
                      <w:sz w:val="18"/>
                      <w:szCs w:val="18"/>
                    </w:rPr>
                  </w:pPr>
                </w:p>
              </w:tc>
              <w:tc>
                <w:tcPr>
                  <w:tcW w:w="1222" w:type="dxa"/>
                  <w:shd w:val="clear" w:color="auto" w:fill="auto"/>
                </w:tcPr>
                <w:p w14:paraId="7801E43A" w14:textId="77777777" w:rsidR="00971DA2" w:rsidRPr="00921CF6" w:rsidRDefault="00971DA2" w:rsidP="00971DA2">
                  <w:pPr>
                    <w:jc w:val="center"/>
                    <w:rPr>
                      <w:rFonts w:ascii="Wingdings 2" w:hAnsi="Wingdings 2" w:cs="Arial"/>
                      <w:sz w:val="18"/>
                      <w:szCs w:val="18"/>
                    </w:rPr>
                  </w:pPr>
                </w:p>
              </w:tc>
            </w:tr>
            <w:tr w:rsidR="00971DA2" w:rsidRPr="00A656F5" w14:paraId="35B9F215" w14:textId="77777777" w:rsidTr="00971DA2">
              <w:trPr>
                <w:jc w:val="center"/>
              </w:trPr>
              <w:tc>
                <w:tcPr>
                  <w:tcW w:w="4078" w:type="dxa"/>
                  <w:shd w:val="clear" w:color="auto" w:fill="auto"/>
                </w:tcPr>
                <w:p w14:paraId="66B52D3D" w14:textId="77777777" w:rsidR="00971DA2" w:rsidRPr="00C75483" w:rsidRDefault="00971DA2" w:rsidP="00971DA2">
                  <w:pPr>
                    <w:rPr>
                      <w:rFonts w:cs="Arial"/>
                    </w:rPr>
                  </w:pPr>
                  <w:proofErr w:type="spellStart"/>
                  <w:r w:rsidRPr="00C75483">
                    <w:rPr>
                      <w:rFonts w:cs="Arial"/>
                    </w:rPr>
                    <w:t>Analyse</w:t>
                  </w:r>
                  <w:proofErr w:type="spellEnd"/>
                  <w:r w:rsidRPr="00C75483">
                    <w:rPr>
                      <w:rFonts w:cs="Arial"/>
                    </w:rPr>
                    <w:t xml:space="preserve"> and present information in an appropriate format</w:t>
                  </w:r>
                </w:p>
                <w:p w14:paraId="4F956C94" w14:textId="77777777" w:rsidR="00971DA2" w:rsidRPr="00C75483" w:rsidRDefault="00971DA2" w:rsidP="00971DA2">
                  <w:pPr>
                    <w:rPr>
                      <w:rFonts w:cs="Arial"/>
                    </w:rPr>
                  </w:pPr>
                </w:p>
              </w:tc>
              <w:tc>
                <w:tcPr>
                  <w:tcW w:w="850" w:type="dxa"/>
                  <w:shd w:val="clear" w:color="auto" w:fill="auto"/>
                  <w:vAlign w:val="center"/>
                </w:tcPr>
                <w:p w14:paraId="3273476D"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0B87FC63" w14:textId="77777777" w:rsidR="00971DA2" w:rsidRPr="00A656F5" w:rsidRDefault="00971DA2" w:rsidP="00971DA2">
                  <w:pPr>
                    <w:jc w:val="center"/>
                    <w:rPr>
                      <w:rFonts w:cs="Arial"/>
                      <w:sz w:val="18"/>
                      <w:szCs w:val="18"/>
                    </w:rPr>
                  </w:pPr>
                  <w:r>
                    <w:rPr>
                      <w:rFonts w:cs="Arial"/>
                      <w:sz w:val="18"/>
                      <w:szCs w:val="18"/>
                    </w:rPr>
                    <w:sym w:font="Wingdings" w:char="F0FC"/>
                  </w:r>
                </w:p>
              </w:tc>
              <w:tc>
                <w:tcPr>
                  <w:tcW w:w="938" w:type="dxa"/>
                  <w:shd w:val="clear" w:color="auto" w:fill="auto"/>
                  <w:vAlign w:val="center"/>
                </w:tcPr>
                <w:p w14:paraId="7AEA28FE" w14:textId="77777777" w:rsidR="00971DA2" w:rsidRPr="00A656F5" w:rsidRDefault="00971DA2" w:rsidP="00971DA2">
                  <w:pPr>
                    <w:jc w:val="center"/>
                    <w:rPr>
                      <w:rFonts w:cs="Arial"/>
                      <w:sz w:val="18"/>
                      <w:szCs w:val="18"/>
                    </w:rPr>
                  </w:pPr>
                  <w:r>
                    <w:rPr>
                      <w:rFonts w:cs="Arial"/>
                      <w:sz w:val="18"/>
                      <w:szCs w:val="18"/>
                    </w:rPr>
                    <w:sym w:font="Wingdings" w:char="F0FC"/>
                  </w:r>
                </w:p>
              </w:tc>
              <w:tc>
                <w:tcPr>
                  <w:tcW w:w="1050" w:type="dxa"/>
                  <w:shd w:val="clear" w:color="auto" w:fill="auto"/>
                  <w:vAlign w:val="center"/>
                </w:tcPr>
                <w:p w14:paraId="04339FF9"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4B8CC522"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72739399"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56F24426"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272D517A"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shd w:val="clear" w:color="auto" w:fill="auto"/>
                </w:tcPr>
                <w:p w14:paraId="109B8FD6" w14:textId="77777777" w:rsidR="00971DA2" w:rsidRDefault="00971DA2" w:rsidP="00971DA2">
                  <w:pPr>
                    <w:jc w:val="center"/>
                    <w:rPr>
                      <w:rFonts w:ascii="Wingdings 2" w:hAnsi="Wingdings 2" w:cs="Arial"/>
                      <w:sz w:val="18"/>
                      <w:szCs w:val="18"/>
                    </w:rPr>
                  </w:pPr>
                </w:p>
                <w:p w14:paraId="3AE9C867" w14:textId="77777777" w:rsidR="00971DA2" w:rsidRPr="00921CF6" w:rsidRDefault="00971DA2" w:rsidP="00971DA2">
                  <w:pPr>
                    <w:jc w:val="center"/>
                    <w:rPr>
                      <w:rFonts w:ascii="Wingdings 2" w:hAnsi="Wingdings 2" w:cs="Arial"/>
                      <w:sz w:val="18"/>
                      <w:szCs w:val="18"/>
                    </w:rPr>
                  </w:pPr>
                  <w:r>
                    <w:rPr>
                      <w:rFonts w:ascii="Wingdings 2" w:hAnsi="Wingdings 2" w:cs="Arial"/>
                      <w:sz w:val="18"/>
                      <w:szCs w:val="18"/>
                    </w:rPr>
                    <w:sym w:font="Wingdings" w:char="F0FC"/>
                  </w:r>
                </w:p>
              </w:tc>
            </w:tr>
            <w:tr w:rsidR="00971DA2" w:rsidRPr="00A656F5" w14:paraId="3CF7F41F" w14:textId="77777777" w:rsidTr="00971DA2">
              <w:trPr>
                <w:gridAfter w:val="8"/>
                <w:wAfter w:w="7601" w:type="dxa"/>
                <w:jc w:val="center"/>
              </w:trPr>
              <w:tc>
                <w:tcPr>
                  <w:tcW w:w="4078" w:type="dxa"/>
                  <w:shd w:val="clear" w:color="auto" w:fill="auto"/>
                </w:tcPr>
                <w:p w14:paraId="3988E13A" w14:textId="77777777" w:rsidR="00971DA2" w:rsidRPr="00C75483" w:rsidRDefault="00971DA2" w:rsidP="00971DA2">
                  <w:pPr>
                    <w:rPr>
                      <w:rFonts w:cs="Arial"/>
                      <w:b/>
                    </w:rPr>
                  </w:pPr>
                  <w:r w:rsidRPr="00C75483">
                    <w:rPr>
                      <w:rFonts w:eastAsia="Arial" w:cs="Arial"/>
                      <w:b/>
                      <w:bCs/>
                    </w:rPr>
                    <w:t>(C) Subject/Professional/Practical Skills</w:t>
                  </w:r>
                </w:p>
              </w:tc>
              <w:tc>
                <w:tcPr>
                  <w:tcW w:w="850" w:type="dxa"/>
                  <w:shd w:val="clear" w:color="auto" w:fill="auto"/>
                </w:tcPr>
                <w:p w14:paraId="5335407E" w14:textId="77777777" w:rsidR="00971DA2" w:rsidRPr="00C75483" w:rsidRDefault="00971DA2" w:rsidP="00971DA2">
                  <w:pPr>
                    <w:rPr>
                      <w:rFonts w:eastAsia="Arial" w:cs="Arial"/>
                      <w:b/>
                      <w:bCs/>
                    </w:rPr>
                  </w:pPr>
                </w:p>
              </w:tc>
            </w:tr>
            <w:tr w:rsidR="00971DA2" w:rsidRPr="00A656F5" w14:paraId="014BFBD2" w14:textId="77777777" w:rsidTr="00971DA2">
              <w:trPr>
                <w:jc w:val="center"/>
              </w:trPr>
              <w:tc>
                <w:tcPr>
                  <w:tcW w:w="4078" w:type="dxa"/>
                  <w:shd w:val="clear" w:color="auto" w:fill="auto"/>
                </w:tcPr>
                <w:p w14:paraId="0F5D14A5" w14:textId="77777777" w:rsidR="00971DA2" w:rsidRPr="00C75483" w:rsidRDefault="00971DA2" w:rsidP="00971DA2">
                  <w:pPr>
                    <w:rPr>
                      <w:rFonts w:cs="Arial"/>
                      <w:b/>
                    </w:rPr>
                  </w:pPr>
                  <w:r w:rsidRPr="00C75483">
                    <w:rPr>
                      <w:rFonts w:cs="Arial"/>
                    </w:rPr>
                    <w:t xml:space="preserve">An ability to develop effective and collaborative relationships with service users, carers, families, colleagues and other agencies </w:t>
                  </w:r>
                </w:p>
              </w:tc>
              <w:tc>
                <w:tcPr>
                  <w:tcW w:w="850" w:type="dxa"/>
                  <w:shd w:val="clear" w:color="auto" w:fill="auto"/>
                  <w:vAlign w:val="center"/>
                </w:tcPr>
                <w:p w14:paraId="00EDA715"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382F7964" w14:textId="77777777" w:rsidR="00971DA2" w:rsidRPr="00A656F5" w:rsidRDefault="00971DA2" w:rsidP="00971DA2">
                  <w:pPr>
                    <w:jc w:val="center"/>
                    <w:rPr>
                      <w:rFonts w:cs="Arial"/>
                      <w:sz w:val="18"/>
                      <w:szCs w:val="18"/>
                    </w:rPr>
                  </w:pPr>
                </w:p>
              </w:tc>
              <w:tc>
                <w:tcPr>
                  <w:tcW w:w="938" w:type="dxa"/>
                  <w:shd w:val="clear" w:color="auto" w:fill="auto"/>
                  <w:vAlign w:val="center"/>
                </w:tcPr>
                <w:p w14:paraId="1050C3FA" w14:textId="77777777" w:rsidR="00971DA2" w:rsidRPr="00A656F5" w:rsidRDefault="00971DA2" w:rsidP="00971DA2">
                  <w:pPr>
                    <w:jc w:val="center"/>
                    <w:rPr>
                      <w:rFonts w:cs="Arial"/>
                      <w:sz w:val="18"/>
                      <w:szCs w:val="18"/>
                    </w:rPr>
                  </w:pPr>
                </w:p>
              </w:tc>
              <w:tc>
                <w:tcPr>
                  <w:tcW w:w="1050" w:type="dxa"/>
                  <w:shd w:val="clear" w:color="auto" w:fill="auto"/>
                  <w:vAlign w:val="center"/>
                </w:tcPr>
                <w:p w14:paraId="057B1A2D" w14:textId="77777777" w:rsidR="00971DA2" w:rsidRPr="00A656F5" w:rsidRDefault="00971DA2" w:rsidP="00971DA2">
                  <w:pPr>
                    <w:jc w:val="center"/>
                    <w:rPr>
                      <w:rFonts w:cs="Arial"/>
                      <w:sz w:val="18"/>
                      <w:szCs w:val="18"/>
                    </w:rPr>
                  </w:pPr>
                </w:p>
              </w:tc>
              <w:tc>
                <w:tcPr>
                  <w:tcW w:w="887" w:type="dxa"/>
                  <w:shd w:val="clear" w:color="auto" w:fill="auto"/>
                  <w:vAlign w:val="center"/>
                </w:tcPr>
                <w:p w14:paraId="5EA7E758"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6A63013E" w14:textId="77777777" w:rsidR="00971DA2" w:rsidRPr="00A656F5" w:rsidRDefault="00971DA2" w:rsidP="00971DA2">
                  <w:pPr>
                    <w:jc w:val="center"/>
                    <w:rPr>
                      <w:rFonts w:cs="Arial"/>
                      <w:sz w:val="18"/>
                      <w:szCs w:val="18"/>
                    </w:rPr>
                  </w:pPr>
                </w:p>
              </w:tc>
              <w:tc>
                <w:tcPr>
                  <w:tcW w:w="822" w:type="dxa"/>
                  <w:shd w:val="clear" w:color="auto" w:fill="auto"/>
                  <w:vAlign w:val="center"/>
                </w:tcPr>
                <w:p w14:paraId="7333A566" w14:textId="77777777" w:rsidR="00971DA2" w:rsidRPr="00A656F5" w:rsidRDefault="00971DA2" w:rsidP="00971DA2">
                  <w:pPr>
                    <w:jc w:val="center"/>
                    <w:rPr>
                      <w:rFonts w:cs="Arial"/>
                      <w:sz w:val="18"/>
                      <w:szCs w:val="18"/>
                    </w:rPr>
                  </w:pPr>
                </w:p>
              </w:tc>
              <w:tc>
                <w:tcPr>
                  <w:tcW w:w="879" w:type="dxa"/>
                  <w:shd w:val="clear" w:color="auto" w:fill="auto"/>
                  <w:vAlign w:val="center"/>
                </w:tcPr>
                <w:p w14:paraId="1F5D4041" w14:textId="77777777" w:rsidR="00971DA2" w:rsidRPr="00A656F5" w:rsidRDefault="00971DA2" w:rsidP="00971DA2">
                  <w:pPr>
                    <w:jc w:val="center"/>
                    <w:rPr>
                      <w:rFonts w:cs="Arial"/>
                      <w:sz w:val="18"/>
                      <w:szCs w:val="18"/>
                    </w:rPr>
                  </w:pPr>
                </w:p>
              </w:tc>
              <w:tc>
                <w:tcPr>
                  <w:tcW w:w="1222" w:type="dxa"/>
                  <w:shd w:val="clear" w:color="auto" w:fill="auto"/>
                </w:tcPr>
                <w:p w14:paraId="5776BD60" w14:textId="77777777" w:rsidR="00971DA2" w:rsidRPr="00921CF6" w:rsidRDefault="00971DA2" w:rsidP="00971DA2">
                  <w:pPr>
                    <w:jc w:val="center"/>
                    <w:rPr>
                      <w:rFonts w:ascii="Wingdings 2" w:hAnsi="Wingdings 2" w:cs="Arial"/>
                      <w:sz w:val="18"/>
                      <w:szCs w:val="18"/>
                    </w:rPr>
                  </w:pPr>
                </w:p>
              </w:tc>
            </w:tr>
            <w:tr w:rsidR="00971DA2" w:rsidRPr="00A656F5" w14:paraId="4AF3339C" w14:textId="77777777" w:rsidTr="00971DA2">
              <w:trPr>
                <w:jc w:val="center"/>
              </w:trPr>
              <w:tc>
                <w:tcPr>
                  <w:tcW w:w="4078" w:type="dxa"/>
                  <w:shd w:val="clear" w:color="auto" w:fill="auto"/>
                </w:tcPr>
                <w:p w14:paraId="5B086900" w14:textId="77777777" w:rsidR="00971DA2" w:rsidRPr="00C75483" w:rsidRDefault="00971DA2" w:rsidP="00971DA2">
                  <w:pPr>
                    <w:pStyle w:val="Default"/>
                    <w:rPr>
                      <w:b/>
                      <w:sz w:val="22"/>
                      <w:szCs w:val="22"/>
                    </w:rPr>
                  </w:pPr>
                  <w:r w:rsidRPr="00C75483">
                    <w:rPr>
                      <w:sz w:val="22"/>
                      <w:szCs w:val="22"/>
                    </w:rPr>
                    <w:t>Function effectively within the inter</w:t>
                  </w:r>
                  <w:r>
                    <w:rPr>
                      <w:sz w:val="22"/>
                      <w:szCs w:val="22"/>
                    </w:rPr>
                    <w:t>-</w:t>
                  </w:r>
                  <w:r w:rsidRPr="00C75483">
                    <w:rPr>
                      <w:sz w:val="22"/>
                      <w:szCs w:val="22"/>
                    </w:rPr>
                    <w:t xml:space="preserve">professional team and with other agencies </w:t>
                  </w:r>
                </w:p>
              </w:tc>
              <w:tc>
                <w:tcPr>
                  <w:tcW w:w="850" w:type="dxa"/>
                  <w:shd w:val="clear" w:color="auto" w:fill="auto"/>
                  <w:vAlign w:val="center"/>
                </w:tcPr>
                <w:p w14:paraId="6CB10A4D"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5EE52774" w14:textId="77777777" w:rsidR="00971DA2" w:rsidRPr="00A656F5" w:rsidRDefault="00971DA2" w:rsidP="00971DA2">
                  <w:pPr>
                    <w:jc w:val="center"/>
                    <w:rPr>
                      <w:rFonts w:cs="Arial"/>
                      <w:sz w:val="18"/>
                      <w:szCs w:val="18"/>
                    </w:rPr>
                  </w:pPr>
                </w:p>
              </w:tc>
              <w:tc>
                <w:tcPr>
                  <w:tcW w:w="938" w:type="dxa"/>
                  <w:shd w:val="clear" w:color="auto" w:fill="auto"/>
                  <w:vAlign w:val="center"/>
                </w:tcPr>
                <w:p w14:paraId="1827742B" w14:textId="77777777" w:rsidR="00971DA2" w:rsidRPr="00A656F5" w:rsidRDefault="00971DA2" w:rsidP="00971DA2">
                  <w:pPr>
                    <w:jc w:val="center"/>
                    <w:rPr>
                      <w:rFonts w:cs="Arial"/>
                      <w:sz w:val="18"/>
                      <w:szCs w:val="18"/>
                    </w:rPr>
                  </w:pPr>
                </w:p>
              </w:tc>
              <w:tc>
                <w:tcPr>
                  <w:tcW w:w="1050" w:type="dxa"/>
                  <w:shd w:val="clear" w:color="auto" w:fill="auto"/>
                  <w:vAlign w:val="center"/>
                </w:tcPr>
                <w:p w14:paraId="3CA06618" w14:textId="77777777" w:rsidR="00971DA2" w:rsidRPr="00A656F5" w:rsidRDefault="00971DA2" w:rsidP="00971DA2">
                  <w:pPr>
                    <w:jc w:val="center"/>
                    <w:rPr>
                      <w:rFonts w:cs="Arial"/>
                      <w:sz w:val="18"/>
                      <w:szCs w:val="18"/>
                    </w:rPr>
                  </w:pPr>
                </w:p>
              </w:tc>
              <w:tc>
                <w:tcPr>
                  <w:tcW w:w="887" w:type="dxa"/>
                  <w:shd w:val="clear" w:color="auto" w:fill="auto"/>
                  <w:vAlign w:val="center"/>
                </w:tcPr>
                <w:p w14:paraId="707983B4"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00BE7A32" w14:textId="77777777" w:rsidR="00971DA2" w:rsidRPr="00A656F5" w:rsidRDefault="00971DA2" w:rsidP="00971DA2">
                  <w:pPr>
                    <w:jc w:val="center"/>
                    <w:rPr>
                      <w:rFonts w:cs="Arial"/>
                      <w:sz w:val="18"/>
                      <w:szCs w:val="18"/>
                    </w:rPr>
                  </w:pPr>
                </w:p>
              </w:tc>
              <w:tc>
                <w:tcPr>
                  <w:tcW w:w="822" w:type="dxa"/>
                  <w:shd w:val="clear" w:color="auto" w:fill="auto"/>
                  <w:vAlign w:val="center"/>
                </w:tcPr>
                <w:p w14:paraId="26626F90" w14:textId="77777777" w:rsidR="00971DA2" w:rsidRPr="00A656F5" w:rsidRDefault="00971DA2" w:rsidP="00971DA2">
                  <w:pPr>
                    <w:jc w:val="center"/>
                    <w:rPr>
                      <w:rFonts w:cs="Arial"/>
                      <w:sz w:val="18"/>
                      <w:szCs w:val="18"/>
                    </w:rPr>
                  </w:pPr>
                </w:p>
              </w:tc>
              <w:tc>
                <w:tcPr>
                  <w:tcW w:w="879" w:type="dxa"/>
                  <w:shd w:val="clear" w:color="auto" w:fill="auto"/>
                  <w:vAlign w:val="center"/>
                </w:tcPr>
                <w:p w14:paraId="295E9EEA" w14:textId="77777777" w:rsidR="00971DA2" w:rsidRPr="00A656F5" w:rsidRDefault="00971DA2" w:rsidP="00971DA2">
                  <w:pPr>
                    <w:jc w:val="center"/>
                    <w:rPr>
                      <w:rFonts w:cs="Arial"/>
                      <w:sz w:val="18"/>
                      <w:szCs w:val="18"/>
                    </w:rPr>
                  </w:pPr>
                </w:p>
              </w:tc>
              <w:tc>
                <w:tcPr>
                  <w:tcW w:w="1222" w:type="dxa"/>
                  <w:shd w:val="clear" w:color="auto" w:fill="auto"/>
                </w:tcPr>
                <w:p w14:paraId="2E032D72" w14:textId="77777777" w:rsidR="00971DA2" w:rsidRPr="00921CF6" w:rsidRDefault="00971DA2" w:rsidP="00971DA2">
                  <w:pPr>
                    <w:jc w:val="center"/>
                    <w:rPr>
                      <w:rFonts w:ascii="Wingdings 2" w:hAnsi="Wingdings 2" w:cs="Arial"/>
                      <w:sz w:val="18"/>
                      <w:szCs w:val="18"/>
                    </w:rPr>
                  </w:pPr>
                </w:p>
              </w:tc>
            </w:tr>
            <w:tr w:rsidR="00971DA2" w:rsidRPr="00A656F5" w14:paraId="23E4D6AD" w14:textId="77777777" w:rsidTr="00971DA2">
              <w:trPr>
                <w:jc w:val="center"/>
              </w:trPr>
              <w:tc>
                <w:tcPr>
                  <w:tcW w:w="4078" w:type="dxa"/>
                  <w:shd w:val="clear" w:color="auto" w:fill="auto"/>
                </w:tcPr>
                <w:p w14:paraId="6F0FCAE9" w14:textId="77777777" w:rsidR="00971DA2" w:rsidRPr="00C75483" w:rsidRDefault="00971DA2" w:rsidP="00971DA2">
                  <w:pPr>
                    <w:pStyle w:val="Default"/>
                    <w:rPr>
                      <w:sz w:val="22"/>
                      <w:szCs w:val="22"/>
                    </w:rPr>
                  </w:pPr>
                  <w:r w:rsidRPr="00C75483">
                    <w:rPr>
                      <w:sz w:val="22"/>
                      <w:szCs w:val="22"/>
                    </w:rPr>
                    <w:t>The skills needed to promote mental health and well-being to a range of individuals in different contexts</w:t>
                  </w:r>
                </w:p>
              </w:tc>
              <w:tc>
                <w:tcPr>
                  <w:tcW w:w="850" w:type="dxa"/>
                  <w:shd w:val="clear" w:color="auto" w:fill="auto"/>
                  <w:vAlign w:val="center"/>
                </w:tcPr>
                <w:p w14:paraId="4BE85012"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2A548D18"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08B5A14C" w14:textId="77777777" w:rsidR="00971DA2" w:rsidRPr="00A656F5" w:rsidRDefault="00971DA2" w:rsidP="00971DA2">
                  <w:pPr>
                    <w:jc w:val="center"/>
                    <w:rPr>
                      <w:rFonts w:cs="Arial"/>
                      <w:sz w:val="18"/>
                      <w:szCs w:val="18"/>
                    </w:rPr>
                  </w:pPr>
                </w:p>
              </w:tc>
              <w:tc>
                <w:tcPr>
                  <w:tcW w:w="1050" w:type="dxa"/>
                  <w:shd w:val="clear" w:color="auto" w:fill="auto"/>
                  <w:vAlign w:val="center"/>
                </w:tcPr>
                <w:p w14:paraId="3AF99057"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13232822"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46C7619D"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69F8A5E4"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0300FE37"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shd w:val="clear" w:color="auto" w:fill="auto"/>
                </w:tcPr>
                <w:p w14:paraId="5825240C" w14:textId="77777777" w:rsidR="00971DA2" w:rsidRPr="00921CF6" w:rsidRDefault="00971DA2" w:rsidP="00971DA2">
                  <w:pPr>
                    <w:jc w:val="center"/>
                    <w:rPr>
                      <w:rFonts w:ascii="Wingdings 2" w:hAnsi="Wingdings 2" w:cs="Arial"/>
                      <w:sz w:val="18"/>
                      <w:szCs w:val="18"/>
                    </w:rPr>
                  </w:pPr>
                </w:p>
              </w:tc>
            </w:tr>
            <w:tr w:rsidR="00971DA2" w:rsidRPr="00A656F5" w14:paraId="1BF9C660" w14:textId="77777777" w:rsidTr="00971DA2">
              <w:trPr>
                <w:jc w:val="center"/>
              </w:trPr>
              <w:tc>
                <w:tcPr>
                  <w:tcW w:w="4078" w:type="dxa"/>
                  <w:shd w:val="clear" w:color="auto" w:fill="auto"/>
                </w:tcPr>
                <w:p w14:paraId="1D0C6E10" w14:textId="77777777" w:rsidR="00971DA2" w:rsidRPr="00C75483" w:rsidRDefault="00971DA2" w:rsidP="00971DA2">
                  <w:pPr>
                    <w:pStyle w:val="Default"/>
                    <w:rPr>
                      <w:sz w:val="22"/>
                      <w:szCs w:val="22"/>
                    </w:rPr>
                  </w:pPr>
                  <w:r w:rsidRPr="00C75483">
                    <w:rPr>
                      <w:sz w:val="22"/>
                      <w:szCs w:val="22"/>
                    </w:rPr>
                    <w:t>Recognise and identify complex problems and the application of appropriate interventions</w:t>
                  </w:r>
                </w:p>
              </w:tc>
              <w:tc>
                <w:tcPr>
                  <w:tcW w:w="850" w:type="dxa"/>
                  <w:tcBorders>
                    <w:bottom w:val="dotted" w:sz="4" w:space="0" w:color="auto"/>
                  </w:tcBorders>
                  <w:shd w:val="clear" w:color="auto" w:fill="auto"/>
                  <w:vAlign w:val="center"/>
                </w:tcPr>
                <w:p w14:paraId="00E70CAC" w14:textId="77777777" w:rsidR="00971DA2" w:rsidRPr="00A656F5" w:rsidRDefault="00971DA2" w:rsidP="00971DA2">
                  <w:pPr>
                    <w:jc w:val="center"/>
                    <w:rPr>
                      <w:rFonts w:cs="Arial"/>
                      <w:sz w:val="18"/>
                      <w:szCs w:val="18"/>
                    </w:rPr>
                  </w:pPr>
                </w:p>
              </w:tc>
              <w:tc>
                <w:tcPr>
                  <w:tcW w:w="851" w:type="dxa"/>
                  <w:tcBorders>
                    <w:bottom w:val="dotted" w:sz="4" w:space="0" w:color="auto"/>
                  </w:tcBorders>
                  <w:shd w:val="clear" w:color="auto" w:fill="auto"/>
                  <w:vAlign w:val="center"/>
                </w:tcPr>
                <w:p w14:paraId="3ADDC015" w14:textId="77777777" w:rsidR="00971DA2" w:rsidRPr="00A656F5" w:rsidRDefault="00971DA2" w:rsidP="00971DA2">
                  <w:pPr>
                    <w:jc w:val="center"/>
                    <w:rPr>
                      <w:rFonts w:cs="Arial"/>
                      <w:sz w:val="18"/>
                      <w:szCs w:val="18"/>
                    </w:rPr>
                  </w:pPr>
                </w:p>
              </w:tc>
              <w:tc>
                <w:tcPr>
                  <w:tcW w:w="938" w:type="dxa"/>
                  <w:tcBorders>
                    <w:bottom w:val="dotted" w:sz="4" w:space="0" w:color="auto"/>
                  </w:tcBorders>
                  <w:shd w:val="clear" w:color="auto" w:fill="auto"/>
                  <w:vAlign w:val="center"/>
                </w:tcPr>
                <w:p w14:paraId="681EB5CD" w14:textId="77777777" w:rsidR="00971DA2" w:rsidRPr="00A656F5"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7D316C69" w14:textId="77777777" w:rsidR="00971DA2" w:rsidRPr="00A656F5" w:rsidRDefault="00971DA2" w:rsidP="00971DA2">
                  <w:pPr>
                    <w:jc w:val="center"/>
                    <w:rPr>
                      <w:rFonts w:cs="Arial"/>
                      <w:sz w:val="18"/>
                      <w:szCs w:val="18"/>
                    </w:rPr>
                  </w:pPr>
                  <w:r>
                    <w:rPr>
                      <w:rFonts w:cs="Arial"/>
                      <w:sz w:val="18"/>
                      <w:szCs w:val="18"/>
                    </w:rPr>
                    <w:sym w:font="Wingdings" w:char="F0FC"/>
                  </w:r>
                </w:p>
              </w:tc>
              <w:tc>
                <w:tcPr>
                  <w:tcW w:w="887" w:type="dxa"/>
                  <w:tcBorders>
                    <w:bottom w:val="dotted" w:sz="4" w:space="0" w:color="auto"/>
                  </w:tcBorders>
                  <w:shd w:val="clear" w:color="auto" w:fill="auto"/>
                  <w:vAlign w:val="center"/>
                </w:tcPr>
                <w:p w14:paraId="6C18EA68" w14:textId="77777777" w:rsidR="00971DA2" w:rsidRPr="00A656F5" w:rsidRDefault="00971DA2" w:rsidP="00971DA2">
                  <w:pPr>
                    <w:jc w:val="center"/>
                    <w:rPr>
                      <w:rFonts w:cs="Arial"/>
                      <w:sz w:val="18"/>
                      <w:szCs w:val="18"/>
                    </w:rPr>
                  </w:pPr>
                  <w:r>
                    <w:rPr>
                      <w:rFonts w:cs="Arial"/>
                      <w:sz w:val="18"/>
                      <w:szCs w:val="18"/>
                    </w:rPr>
                    <w:sym w:font="Wingdings" w:char="F0FC"/>
                  </w:r>
                </w:p>
              </w:tc>
              <w:tc>
                <w:tcPr>
                  <w:tcW w:w="952" w:type="dxa"/>
                  <w:tcBorders>
                    <w:bottom w:val="dotted" w:sz="4" w:space="0" w:color="auto"/>
                  </w:tcBorders>
                  <w:shd w:val="clear" w:color="auto" w:fill="auto"/>
                  <w:vAlign w:val="center"/>
                </w:tcPr>
                <w:p w14:paraId="12E59823"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tcBorders>
                    <w:bottom w:val="dotted" w:sz="4" w:space="0" w:color="auto"/>
                  </w:tcBorders>
                  <w:shd w:val="clear" w:color="auto" w:fill="auto"/>
                  <w:vAlign w:val="center"/>
                </w:tcPr>
                <w:p w14:paraId="0D0A300A"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tcBorders>
                    <w:bottom w:val="dotted" w:sz="4" w:space="0" w:color="auto"/>
                  </w:tcBorders>
                  <w:shd w:val="clear" w:color="auto" w:fill="auto"/>
                  <w:vAlign w:val="center"/>
                </w:tcPr>
                <w:p w14:paraId="5AE1A162"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tcBorders>
                    <w:bottom w:val="dotted" w:sz="4" w:space="0" w:color="auto"/>
                  </w:tcBorders>
                  <w:shd w:val="clear" w:color="auto" w:fill="auto"/>
                </w:tcPr>
                <w:p w14:paraId="1CF91DD2" w14:textId="77777777" w:rsidR="00971DA2" w:rsidRPr="00921CF6" w:rsidRDefault="00971DA2" w:rsidP="00971DA2">
                  <w:pPr>
                    <w:jc w:val="center"/>
                    <w:rPr>
                      <w:rFonts w:ascii="Wingdings 2" w:hAnsi="Wingdings 2" w:cs="Arial"/>
                      <w:sz w:val="18"/>
                      <w:szCs w:val="18"/>
                    </w:rPr>
                  </w:pPr>
                </w:p>
              </w:tc>
            </w:tr>
            <w:tr w:rsidR="00971DA2" w:rsidRPr="00A656F5" w14:paraId="7F5CA53C" w14:textId="77777777" w:rsidTr="00971DA2">
              <w:trPr>
                <w:jc w:val="center"/>
              </w:trPr>
              <w:tc>
                <w:tcPr>
                  <w:tcW w:w="4078" w:type="dxa"/>
                  <w:shd w:val="clear" w:color="auto" w:fill="auto"/>
                </w:tcPr>
                <w:p w14:paraId="583C167B" w14:textId="77777777" w:rsidR="00971DA2" w:rsidRPr="00C75483" w:rsidRDefault="00971DA2" w:rsidP="00971DA2">
                  <w:pPr>
                    <w:pStyle w:val="Default"/>
                    <w:rPr>
                      <w:sz w:val="22"/>
                      <w:szCs w:val="22"/>
                    </w:rPr>
                  </w:pPr>
                  <w:r w:rsidRPr="00C75483">
                    <w:rPr>
                      <w:sz w:val="22"/>
                      <w:szCs w:val="22"/>
                    </w:rPr>
                    <w:t xml:space="preserve">Demonstrate the ability to respond appropriately and effectively in changing situations of care, and act independently where appropriate at a competent level </w:t>
                  </w:r>
                </w:p>
              </w:tc>
              <w:tc>
                <w:tcPr>
                  <w:tcW w:w="850" w:type="dxa"/>
                  <w:tcBorders>
                    <w:bottom w:val="dotted" w:sz="4" w:space="0" w:color="auto"/>
                  </w:tcBorders>
                  <w:shd w:val="clear" w:color="auto" w:fill="auto"/>
                  <w:vAlign w:val="center"/>
                </w:tcPr>
                <w:p w14:paraId="14376313"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tcBorders>
                    <w:bottom w:val="dotted" w:sz="4" w:space="0" w:color="auto"/>
                  </w:tcBorders>
                  <w:shd w:val="clear" w:color="auto" w:fill="auto"/>
                  <w:vAlign w:val="center"/>
                </w:tcPr>
                <w:p w14:paraId="2BE08314" w14:textId="77777777" w:rsidR="00971DA2" w:rsidRPr="00A656F5" w:rsidRDefault="00971DA2" w:rsidP="00971DA2">
                  <w:pPr>
                    <w:jc w:val="center"/>
                    <w:rPr>
                      <w:rFonts w:cs="Arial"/>
                      <w:sz w:val="18"/>
                      <w:szCs w:val="18"/>
                    </w:rPr>
                  </w:pPr>
                </w:p>
              </w:tc>
              <w:tc>
                <w:tcPr>
                  <w:tcW w:w="938" w:type="dxa"/>
                  <w:tcBorders>
                    <w:bottom w:val="dotted" w:sz="4" w:space="0" w:color="auto"/>
                  </w:tcBorders>
                  <w:shd w:val="clear" w:color="auto" w:fill="auto"/>
                  <w:vAlign w:val="center"/>
                </w:tcPr>
                <w:p w14:paraId="5F11726D" w14:textId="77777777" w:rsidR="00971DA2" w:rsidRPr="00A656F5"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3B5FA979" w14:textId="77777777" w:rsidR="00971DA2" w:rsidRPr="00A656F5" w:rsidRDefault="00971DA2" w:rsidP="00971DA2">
                  <w:pPr>
                    <w:jc w:val="center"/>
                    <w:rPr>
                      <w:rFonts w:cs="Arial"/>
                      <w:sz w:val="18"/>
                      <w:szCs w:val="18"/>
                    </w:rPr>
                  </w:pPr>
                </w:p>
              </w:tc>
              <w:tc>
                <w:tcPr>
                  <w:tcW w:w="887" w:type="dxa"/>
                  <w:tcBorders>
                    <w:bottom w:val="dotted" w:sz="4" w:space="0" w:color="auto"/>
                  </w:tcBorders>
                  <w:shd w:val="clear" w:color="auto" w:fill="auto"/>
                  <w:vAlign w:val="center"/>
                </w:tcPr>
                <w:p w14:paraId="5FF553AF"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tcBorders>
                    <w:bottom w:val="dotted" w:sz="4" w:space="0" w:color="auto"/>
                  </w:tcBorders>
                  <w:shd w:val="clear" w:color="auto" w:fill="auto"/>
                  <w:vAlign w:val="center"/>
                </w:tcPr>
                <w:p w14:paraId="61983A69"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tcBorders>
                    <w:bottom w:val="dotted" w:sz="4" w:space="0" w:color="auto"/>
                  </w:tcBorders>
                  <w:shd w:val="clear" w:color="auto" w:fill="auto"/>
                  <w:vAlign w:val="center"/>
                </w:tcPr>
                <w:p w14:paraId="2805C62E"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tcBorders>
                    <w:bottom w:val="dotted" w:sz="4" w:space="0" w:color="auto"/>
                  </w:tcBorders>
                  <w:shd w:val="clear" w:color="auto" w:fill="auto"/>
                  <w:vAlign w:val="center"/>
                </w:tcPr>
                <w:p w14:paraId="0090AC1B" w14:textId="77777777" w:rsidR="00971DA2" w:rsidRPr="00A656F5" w:rsidRDefault="00971DA2" w:rsidP="00971DA2">
                  <w:pPr>
                    <w:jc w:val="center"/>
                    <w:rPr>
                      <w:rFonts w:cs="Arial"/>
                      <w:sz w:val="18"/>
                      <w:szCs w:val="18"/>
                    </w:rPr>
                  </w:pPr>
                </w:p>
              </w:tc>
              <w:tc>
                <w:tcPr>
                  <w:tcW w:w="1222" w:type="dxa"/>
                  <w:tcBorders>
                    <w:bottom w:val="dotted" w:sz="4" w:space="0" w:color="auto"/>
                  </w:tcBorders>
                  <w:shd w:val="clear" w:color="auto" w:fill="auto"/>
                </w:tcPr>
                <w:p w14:paraId="49272FAC" w14:textId="77777777" w:rsidR="00971DA2" w:rsidRPr="00921CF6" w:rsidRDefault="00971DA2" w:rsidP="00971DA2">
                  <w:pPr>
                    <w:jc w:val="center"/>
                    <w:rPr>
                      <w:rFonts w:ascii="Wingdings 2" w:hAnsi="Wingdings 2" w:cs="Arial"/>
                      <w:sz w:val="18"/>
                      <w:szCs w:val="18"/>
                    </w:rPr>
                  </w:pPr>
                </w:p>
              </w:tc>
            </w:tr>
            <w:tr w:rsidR="00971DA2" w:rsidRPr="00A656F5" w14:paraId="1EF336B7" w14:textId="77777777" w:rsidTr="00971DA2">
              <w:trPr>
                <w:jc w:val="center"/>
              </w:trPr>
              <w:tc>
                <w:tcPr>
                  <w:tcW w:w="4078" w:type="dxa"/>
                  <w:shd w:val="clear" w:color="auto" w:fill="auto"/>
                </w:tcPr>
                <w:p w14:paraId="203BEC9B" w14:textId="77777777" w:rsidR="00971DA2" w:rsidRPr="00C75483" w:rsidRDefault="00971DA2" w:rsidP="00971DA2">
                  <w:pPr>
                    <w:pStyle w:val="Default"/>
                    <w:rPr>
                      <w:sz w:val="22"/>
                      <w:szCs w:val="22"/>
                    </w:rPr>
                  </w:pPr>
                  <w:r w:rsidRPr="00C75483">
                    <w:rPr>
                      <w:sz w:val="22"/>
                      <w:szCs w:val="22"/>
                    </w:rPr>
                    <w:t>Develop and promote a value base in practice that respects diversity and equality</w:t>
                  </w:r>
                  <w:r>
                    <w:rPr>
                      <w:sz w:val="22"/>
                      <w:szCs w:val="22"/>
                    </w:rPr>
                    <w:t xml:space="preserve">  (Includes Education for Sustainable Development)</w:t>
                  </w:r>
                </w:p>
                <w:p w14:paraId="35F0A8E3" w14:textId="77777777" w:rsidR="00971DA2" w:rsidRPr="00C75483" w:rsidRDefault="00971DA2" w:rsidP="00971DA2">
                  <w:pPr>
                    <w:pStyle w:val="Default"/>
                    <w:rPr>
                      <w:sz w:val="22"/>
                      <w:szCs w:val="22"/>
                    </w:rPr>
                  </w:pPr>
                </w:p>
              </w:tc>
              <w:tc>
                <w:tcPr>
                  <w:tcW w:w="850" w:type="dxa"/>
                  <w:tcBorders>
                    <w:bottom w:val="dotted" w:sz="4" w:space="0" w:color="auto"/>
                  </w:tcBorders>
                  <w:shd w:val="clear" w:color="auto" w:fill="auto"/>
                  <w:vAlign w:val="center"/>
                </w:tcPr>
                <w:p w14:paraId="6C8BD73E"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tcBorders>
                    <w:bottom w:val="dotted" w:sz="4" w:space="0" w:color="auto"/>
                  </w:tcBorders>
                  <w:shd w:val="clear" w:color="auto" w:fill="auto"/>
                  <w:vAlign w:val="center"/>
                </w:tcPr>
                <w:p w14:paraId="4BCD4A00" w14:textId="77777777" w:rsidR="00971DA2" w:rsidRPr="00A656F5" w:rsidRDefault="00971DA2" w:rsidP="00971DA2">
                  <w:pPr>
                    <w:jc w:val="center"/>
                    <w:rPr>
                      <w:rFonts w:cs="Arial"/>
                      <w:sz w:val="18"/>
                      <w:szCs w:val="18"/>
                    </w:rPr>
                  </w:pPr>
                </w:p>
              </w:tc>
              <w:tc>
                <w:tcPr>
                  <w:tcW w:w="938" w:type="dxa"/>
                  <w:tcBorders>
                    <w:bottom w:val="dotted" w:sz="4" w:space="0" w:color="auto"/>
                  </w:tcBorders>
                  <w:shd w:val="clear" w:color="auto" w:fill="auto"/>
                  <w:vAlign w:val="center"/>
                </w:tcPr>
                <w:p w14:paraId="1D9CD22C" w14:textId="77777777" w:rsidR="00971DA2" w:rsidRPr="00A656F5" w:rsidRDefault="00971DA2" w:rsidP="00971DA2">
                  <w:pPr>
                    <w:jc w:val="center"/>
                    <w:rPr>
                      <w:rFonts w:cs="Arial"/>
                      <w:sz w:val="18"/>
                      <w:szCs w:val="18"/>
                    </w:rPr>
                  </w:pPr>
                </w:p>
              </w:tc>
              <w:tc>
                <w:tcPr>
                  <w:tcW w:w="1050" w:type="dxa"/>
                  <w:tcBorders>
                    <w:bottom w:val="dotted" w:sz="4" w:space="0" w:color="auto"/>
                  </w:tcBorders>
                  <w:shd w:val="clear" w:color="auto" w:fill="auto"/>
                  <w:vAlign w:val="center"/>
                </w:tcPr>
                <w:p w14:paraId="2437923D" w14:textId="77777777" w:rsidR="00971DA2" w:rsidRPr="00A656F5" w:rsidRDefault="00971DA2" w:rsidP="00971DA2">
                  <w:pPr>
                    <w:jc w:val="center"/>
                    <w:rPr>
                      <w:rFonts w:cs="Arial"/>
                      <w:sz w:val="18"/>
                      <w:szCs w:val="18"/>
                    </w:rPr>
                  </w:pPr>
                </w:p>
              </w:tc>
              <w:tc>
                <w:tcPr>
                  <w:tcW w:w="887" w:type="dxa"/>
                  <w:tcBorders>
                    <w:bottom w:val="dotted" w:sz="4" w:space="0" w:color="auto"/>
                  </w:tcBorders>
                  <w:shd w:val="clear" w:color="auto" w:fill="auto"/>
                  <w:vAlign w:val="center"/>
                </w:tcPr>
                <w:p w14:paraId="02F2071B" w14:textId="77777777" w:rsidR="00971DA2" w:rsidRPr="00A656F5" w:rsidRDefault="00971DA2" w:rsidP="00971DA2">
                  <w:pPr>
                    <w:jc w:val="center"/>
                    <w:rPr>
                      <w:rFonts w:cs="Arial"/>
                      <w:sz w:val="18"/>
                      <w:szCs w:val="18"/>
                    </w:rPr>
                  </w:pPr>
                  <w:r>
                    <w:rPr>
                      <w:rFonts w:cs="Arial"/>
                      <w:sz w:val="18"/>
                      <w:szCs w:val="18"/>
                    </w:rPr>
                    <w:sym w:font="Wingdings" w:char="F0FC"/>
                  </w:r>
                </w:p>
              </w:tc>
              <w:tc>
                <w:tcPr>
                  <w:tcW w:w="952" w:type="dxa"/>
                  <w:tcBorders>
                    <w:bottom w:val="dotted" w:sz="4" w:space="0" w:color="auto"/>
                  </w:tcBorders>
                  <w:shd w:val="clear" w:color="auto" w:fill="auto"/>
                  <w:vAlign w:val="center"/>
                </w:tcPr>
                <w:p w14:paraId="1A073B3A" w14:textId="77777777" w:rsidR="00971DA2" w:rsidRPr="00A656F5" w:rsidRDefault="00971DA2" w:rsidP="00971DA2">
                  <w:pPr>
                    <w:jc w:val="center"/>
                    <w:rPr>
                      <w:rFonts w:cs="Arial"/>
                      <w:sz w:val="18"/>
                      <w:szCs w:val="18"/>
                    </w:rPr>
                  </w:pPr>
                </w:p>
              </w:tc>
              <w:tc>
                <w:tcPr>
                  <w:tcW w:w="822" w:type="dxa"/>
                  <w:tcBorders>
                    <w:bottom w:val="dotted" w:sz="4" w:space="0" w:color="auto"/>
                  </w:tcBorders>
                  <w:shd w:val="clear" w:color="auto" w:fill="auto"/>
                  <w:vAlign w:val="center"/>
                </w:tcPr>
                <w:p w14:paraId="2277DE31" w14:textId="77777777" w:rsidR="00971DA2" w:rsidRPr="00A656F5" w:rsidRDefault="00971DA2" w:rsidP="00971DA2">
                  <w:pPr>
                    <w:jc w:val="center"/>
                    <w:rPr>
                      <w:rFonts w:cs="Arial"/>
                      <w:sz w:val="18"/>
                      <w:szCs w:val="18"/>
                    </w:rPr>
                  </w:pPr>
                </w:p>
              </w:tc>
              <w:tc>
                <w:tcPr>
                  <w:tcW w:w="879" w:type="dxa"/>
                  <w:tcBorders>
                    <w:bottom w:val="dotted" w:sz="4" w:space="0" w:color="auto"/>
                  </w:tcBorders>
                  <w:shd w:val="clear" w:color="auto" w:fill="auto"/>
                  <w:vAlign w:val="center"/>
                </w:tcPr>
                <w:p w14:paraId="6B93B82B" w14:textId="77777777" w:rsidR="00971DA2" w:rsidRPr="00A656F5" w:rsidRDefault="00971DA2" w:rsidP="00971DA2">
                  <w:pPr>
                    <w:jc w:val="center"/>
                    <w:rPr>
                      <w:rFonts w:cs="Arial"/>
                      <w:sz w:val="18"/>
                      <w:szCs w:val="18"/>
                    </w:rPr>
                  </w:pPr>
                </w:p>
              </w:tc>
              <w:tc>
                <w:tcPr>
                  <w:tcW w:w="1222" w:type="dxa"/>
                  <w:tcBorders>
                    <w:bottom w:val="dotted" w:sz="4" w:space="0" w:color="auto"/>
                  </w:tcBorders>
                  <w:shd w:val="clear" w:color="auto" w:fill="auto"/>
                </w:tcPr>
                <w:p w14:paraId="1D0D3692" w14:textId="77777777" w:rsidR="00971DA2" w:rsidRPr="00921CF6" w:rsidRDefault="00971DA2" w:rsidP="00971DA2">
                  <w:pPr>
                    <w:jc w:val="center"/>
                    <w:rPr>
                      <w:rFonts w:ascii="Wingdings 2" w:hAnsi="Wingdings 2" w:cs="Arial"/>
                      <w:sz w:val="18"/>
                      <w:szCs w:val="18"/>
                    </w:rPr>
                  </w:pPr>
                </w:p>
              </w:tc>
            </w:tr>
            <w:tr w:rsidR="00971DA2" w:rsidRPr="00A656F5" w14:paraId="7BE1E39B" w14:textId="77777777" w:rsidTr="00971DA2">
              <w:trPr>
                <w:gridAfter w:val="8"/>
                <w:wAfter w:w="7601" w:type="dxa"/>
                <w:jc w:val="center"/>
              </w:trPr>
              <w:tc>
                <w:tcPr>
                  <w:tcW w:w="4078" w:type="dxa"/>
                  <w:shd w:val="clear" w:color="auto" w:fill="auto"/>
                </w:tcPr>
                <w:p w14:paraId="7386BC61" w14:textId="77777777" w:rsidR="00971DA2" w:rsidRPr="00C75483" w:rsidRDefault="00971DA2" w:rsidP="00971DA2">
                  <w:pPr>
                    <w:pStyle w:val="Heading4"/>
                    <w:rPr>
                      <w:rFonts w:ascii="Arial" w:hAnsi="Arial" w:cs="Arial"/>
                    </w:rPr>
                  </w:pPr>
                  <w:r w:rsidRPr="00C75483">
                    <w:rPr>
                      <w:rFonts w:ascii="Arial" w:eastAsia="Arial" w:hAnsi="Arial" w:cs="Arial"/>
                    </w:rPr>
                    <w:t>(D) Transferable skills and other attributes</w:t>
                  </w:r>
                </w:p>
              </w:tc>
              <w:tc>
                <w:tcPr>
                  <w:tcW w:w="850" w:type="dxa"/>
                  <w:shd w:val="clear" w:color="auto" w:fill="auto"/>
                </w:tcPr>
                <w:p w14:paraId="12F5D465" w14:textId="77777777" w:rsidR="00971DA2" w:rsidRPr="00C75483" w:rsidRDefault="00971DA2" w:rsidP="00971DA2">
                  <w:pPr>
                    <w:pStyle w:val="Heading4"/>
                    <w:rPr>
                      <w:rFonts w:ascii="Arial" w:eastAsia="Arial" w:hAnsi="Arial" w:cs="Arial"/>
                    </w:rPr>
                  </w:pPr>
                </w:p>
              </w:tc>
            </w:tr>
            <w:tr w:rsidR="00971DA2" w:rsidRPr="00A656F5" w14:paraId="1C3FC2C4" w14:textId="77777777" w:rsidTr="00971DA2">
              <w:trPr>
                <w:jc w:val="center"/>
              </w:trPr>
              <w:tc>
                <w:tcPr>
                  <w:tcW w:w="4078" w:type="dxa"/>
                  <w:shd w:val="clear" w:color="auto" w:fill="auto"/>
                </w:tcPr>
                <w:p w14:paraId="23E5A500" w14:textId="77777777" w:rsidR="00971DA2" w:rsidRPr="00C75483" w:rsidRDefault="00971DA2" w:rsidP="00971DA2">
                  <w:pPr>
                    <w:rPr>
                      <w:rFonts w:cs="Arial"/>
                      <w:b/>
                    </w:rPr>
                  </w:pPr>
                  <w:r w:rsidRPr="00C75483">
                    <w:rPr>
                      <w:rFonts w:cs="Arial"/>
                    </w:rPr>
                    <w:t xml:space="preserve">An ability to work independently and to problem solve to identify achieve personal developmental planning and goals. </w:t>
                  </w:r>
                </w:p>
              </w:tc>
              <w:tc>
                <w:tcPr>
                  <w:tcW w:w="850" w:type="dxa"/>
                  <w:shd w:val="clear" w:color="auto" w:fill="auto"/>
                  <w:vAlign w:val="center"/>
                </w:tcPr>
                <w:p w14:paraId="3BF7B5DC"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29088FFE" w14:textId="77777777" w:rsidR="00971DA2" w:rsidRPr="00A656F5" w:rsidRDefault="00971DA2" w:rsidP="00971DA2">
                  <w:pPr>
                    <w:jc w:val="center"/>
                    <w:rPr>
                      <w:rFonts w:cs="Arial"/>
                      <w:sz w:val="18"/>
                      <w:szCs w:val="18"/>
                    </w:rPr>
                  </w:pPr>
                </w:p>
              </w:tc>
              <w:tc>
                <w:tcPr>
                  <w:tcW w:w="938" w:type="dxa"/>
                  <w:shd w:val="clear" w:color="auto" w:fill="auto"/>
                  <w:vAlign w:val="center"/>
                </w:tcPr>
                <w:p w14:paraId="4888B94C" w14:textId="77777777" w:rsidR="00971DA2" w:rsidRPr="00A656F5" w:rsidRDefault="00971DA2" w:rsidP="00971DA2">
                  <w:pPr>
                    <w:jc w:val="center"/>
                    <w:rPr>
                      <w:rFonts w:cs="Arial"/>
                      <w:sz w:val="18"/>
                      <w:szCs w:val="18"/>
                    </w:rPr>
                  </w:pPr>
                </w:p>
              </w:tc>
              <w:tc>
                <w:tcPr>
                  <w:tcW w:w="1050" w:type="dxa"/>
                  <w:shd w:val="clear" w:color="auto" w:fill="auto"/>
                  <w:vAlign w:val="center"/>
                </w:tcPr>
                <w:p w14:paraId="40397106" w14:textId="77777777" w:rsidR="00971DA2" w:rsidRPr="00A656F5" w:rsidRDefault="00971DA2" w:rsidP="00971DA2">
                  <w:pPr>
                    <w:jc w:val="center"/>
                    <w:rPr>
                      <w:rFonts w:cs="Arial"/>
                      <w:sz w:val="18"/>
                      <w:szCs w:val="18"/>
                    </w:rPr>
                  </w:pPr>
                </w:p>
              </w:tc>
              <w:tc>
                <w:tcPr>
                  <w:tcW w:w="887" w:type="dxa"/>
                  <w:shd w:val="clear" w:color="auto" w:fill="auto"/>
                  <w:vAlign w:val="center"/>
                </w:tcPr>
                <w:p w14:paraId="76B1D9E7"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2001743F" w14:textId="77777777" w:rsidR="00971DA2" w:rsidRPr="00A656F5" w:rsidRDefault="00971DA2" w:rsidP="00971DA2">
                  <w:pPr>
                    <w:jc w:val="center"/>
                    <w:rPr>
                      <w:rFonts w:cs="Arial"/>
                      <w:sz w:val="18"/>
                      <w:szCs w:val="18"/>
                    </w:rPr>
                  </w:pPr>
                </w:p>
              </w:tc>
              <w:tc>
                <w:tcPr>
                  <w:tcW w:w="822" w:type="dxa"/>
                  <w:shd w:val="clear" w:color="auto" w:fill="auto"/>
                  <w:vAlign w:val="center"/>
                </w:tcPr>
                <w:p w14:paraId="72D55C24" w14:textId="77777777" w:rsidR="00971DA2" w:rsidRPr="00A656F5" w:rsidRDefault="00971DA2" w:rsidP="00971DA2">
                  <w:pPr>
                    <w:jc w:val="center"/>
                    <w:rPr>
                      <w:rFonts w:cs="Arial"/>
                      <w:sz w:val="18"/>
                      <w:szCs w:val="18"/>
                    </w:rPr>
                  </w:pPr>
                </w:p>
              </w:tc>
              <w:tc>
                <w:tcPr>
                  <w:tcW w:w="879" w:type="dxa"/>
                  <w:shd w:val="clear" w:color="auto" w:fill="auto"/>
                  <w:vAlign w:val="center"/>
                </w:tcPr>
                <w:p w14:paraId="7E3CC750" w14:textId="77777777" w:rsidR="00971DA2" w:rsidRPr="00A656F5" w:rsidRDefault="00971DA2" w:rsidP="00971DA2">
                  <w:pPr>
                    <w:jc w:val="center"/>
                    <w:rPr>
                      <w:rFonts w:cs="Arial"/>
                      <w:sz w:val="18"/>
                      <w:szCs w:val="18"/>
                    </w:rPr>
                  </w:pPr>
                </w:p>
              </w:tc>
              <w:tc>
                <w:tcPr>
                  <w:tcW w:w="1222" w:type="dxa"/>
                  <w:shd w:val="clear" w:color="auto" w:fill="auto"/>
                </w:tcPr>
                <w:p w14:paraId="7CB73A2D" w14:textId="77777777" w:rsidR="00971DA2" w:rsidRPr="00921CF6" w:rsidRDefault="00971DA2" w:rsidP="00971DA2">
                  <w:pPr>
                    <w:jc w:val="center"/>
                    <w:rPr>
                      <w:rFonts w:ascii="Wingdings 2" w:hAnsi="Wingdings 2" w:cs="Arial"/>
                      <w:sz w:val="18"/>
                      <w:szCs w:val="18"/>
                    </w:rPr>
                  </w:pPr>
                </w:p>
              </w:tc>
            </w:tr>
            <w:tr w:rsidR="00971DA2" w:rsidRPr="00A656F5" w14:paraId="79643418" w14:textId="77777777" w:rsidTr="00971DA2">
              <w:trPr>
                <w:jc w:val="center"/>
              </w:trPr>
              <w:tc>
                <w:tcPr>
                  <w:tcW w:w="4078" w:type="dxa"/>
                  <w:shd w:val="clear" w:color="auto" w:fill="auto"/>
                </w:tcPr>
                <w:p w14:paraId="551F9AC4" w14:textId="77777777" w:rsidR="00971DA2" w:rsidRPr="00C75483" w:rsidRDefault="00971DA2" w:rsidP="00971DA2">
                  <w:pPr>
                    <w:pStyle w:val="Default"/>
                    <w:rPr>
                      <w:sz w:val="22"/>
                      <w:szCs w:val="22"/>
                    </w:rPr>
                  </w:pPr>
                  <w:r w:rsidRPr="00C75483">
                    <w:rPr>
                      <w:sz w:val="22"/>
                      <w:szCs w:val="22"/>
                    </w:rPr>
                    <w:t xml:space="preserve">Be self-aware, self-directed and sensitive to the needs of others </w:t>
                  </w:r>
                </w:p>
              </w:tc>
              <w:tc>
                <w:tcPr>
                  <w:tcW w:w="850" w:type="dxa"/>
                  <w:shd w:val="clear" w:color="auto" w:fill="auto"/>
                  <w:vAlign w:val="center"/>
                </w:tcPr>
                <w:p w14:paraId="38812892"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4DFE3AEF"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38" w:type="dxa"/>
                  <w:shd w:val="clear" w:color="auto" w:fill="auto"/>
                  <w:vAlign w:val="center"/>
                </w:tcPr>
                <w:p w14:paraId="2D27D11F" w14:textId="77777777" w:rsidR="00971DA2" w:rsidRPr="00A656F5" w:rsidRDefault="00971DA2" w:rsidP="00971DA2">
                  <w:pPr>
                    <w:jc w:val="center"/>
                    <w:rPr>
                      <w:rFonts w:cs="Arial"/>
                      <w:sz w:val="18"/>
                      <w:szCs w:val="18"/>
                    </w:rPr>
                  </w:pPr>
                </w:p>
              </w:tc>
              <w:tc>
                <w:tcPr>
                  <w:tcW w:w="1050" w:type="dxa"/>
                  <w:shd w:val="clear" w:color="auto" w:fill="auto"/>
                  <w:vAlign w:val="center"/>
                </w:tcPr>
                <w:p w14:paraId="6B8E541F"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87" w:type="dxa"/>
                  <w:shd w:val="clear" w:color="auto" w:fill="auto"/>
                  <w:vAlign w:val="center"/>
                </w:tcPr>
                <w:p w14:paraId="4E3E1C80"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3FD8426D"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822" w:type="dxa"/>
                  <w:shd w:val="clear" w:color="auto" w:fill="auto"/>
                  <w:vAlign w:val="center"/>
                </w:tcPr>
                <w:p w14:paraId="667926F6" w14:textId="77777777" w:rsidR="00971DA2" w:rsidRPr="00A656F5" w:rsidRDefault="00971DA2" w:rsidP="00971DA2">
                  <w:pPr>
                    <w:jc w:val="center"/>
                    <w:rPr>
                      <w:rFonts w:cs="Arial"/>
                      <w:sz w:val="18"/>
                      <w:szCs w:val="18"/>
                    </w:rPr>
                  </w:pPr>
                  <w:r>
                    <w:rPr>
                      <w:rFonts w:cs="Arial"/>
                      <w:sz w:val="18"/>
                      <w:szCs w:val="18"/>
                    </w:rPr>
                    <w:sym w:font="Wingdings" w:char="F0FC"/>
                  </w:r>
                </w:p>
              </w:tc>
              <w:tc>
                <w:tcPr>
                  <w:tcW w:w="879" w:type="dxa"/>
                  <w:shd w:val="clear" w:color="auto" w:fill="auto"/>
                  <w:vAlign w:val="center"/>
                </w:tcPr>
                <w:p w14:paraId="50D8A3A0" w14:textId="77777777" w:rsidR="00971DA2" w:rsidRPr="00A656F5" w:rsidRDefault="00971DA2" w:rsidP="00971DA2">
                  <w:pPr>
                    <w:jc w:val="center"/>
                    <w:rPr>
                      <w:rFonts w:cs="Arial"/>
                      <w:sz w:val="18"/>
                      <w:szCs w:val="18"/>
                    </w:rPr>
                  </w:pPr>
                  <w:r>
                    <w:rPr>
                      <w:rFonts w:cs="Arial"/>
                      <w:sz w:val="18"/>
                      <w:szCs w:val="18"/>
                    </w:rPr>
                    <w:sym w:font="Wingdings" w:char="F0FC"/>
                  </w:r>
                </w:p>
              </w:tc>
              <w:tc>
                <w:tcPr>
                  <w:tcW w:w="1222" w:type="dxa"/>
                  <w:shd w:val="clear" w:color="auto" w:fill="auto"/>
                </w:tcPr>
                <w:p w14:paraId="220A1F6C" w14:textId="77777777" w:rsidR="00971DA2" w:rsidRPr="00921CF6" w:rsidRDefault="00971DA2" w:rsidP="00971DA2">
                  <w:pPr>
                    <w:jc w:val="center"/>
                    <w:rPr>
                      <w:rFonts w:ascii="Wingdings 2" w:hAnsi="Wingdings 2" w:cs="Arial"/>
                      <w:sz w:val="18"/>
                      <w:szCs w:val="18"/>
                    </w:rPr>
                  </w:pPr>
                </w:p>
              </w:tc>
            </w:tr>
            <w:tr w:rsidR="00971DA2" w:rsidRPr="00A656F5" w14:paraId="0F62B58E" w14:textId="77777777" w:rsidTr="00971DA2">
              <w:trPr>
                <w:jc w:val="center"/>
              </w:trPr>
              <w:tc>
                <w:tcPr>
                  <w:tcW w:w="4078" w:type="dxa"/>
                  <w:shd w:val="clear" w:color="auto" w:fill="auto"/>
                </w:tcPr>
                <w:p w14:paraId="142F6FF6" w14:textId="77777777" w:rsidR="00971DA2" w:rsidRPr="00C75483" w:rsidRDefault="00971DA2" w:rsidP="00971DA2">
                  <w:pPr>
                    <w:pStyle w:val="Default"/>
                    <w:rPr>
                      <w:b/>
                      <w:sz w:val="22"/>
                      <w:szCs w:val="22"/>
                    </w:rPr>
                  </w:pPr>
                  <w:r w:rsidRPr="00C75483">
                    <w:rPr>
                      <w:sz w:val="22"/>
                      <w:szCs w:val="22"/>
                    </w:rPr>
                    <w:t>Develop leadership potential</w:t>
                  </w:r>
                </w:p>
              </w:tc>
              <w:tc>
                <w:tcPr>
                  <w:tcW w:w="850" w:type="dxa"/>
                  <w:shd w:val="clear" w:color="auto" w:fill="auto"/>
                  <w:vAlign w:val="center"/>
                </w:tcPr>
                <w:p w14:paraId="7AE6F1ED"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08DC0ED5" w14:textId="77777777" w:rsidR="00971DA2" w:rsidRPr="00A656F5" w:rsidRDefault="00971DA2" w:rsidP="00971DA2">
                  <w:pPr>
                    <w:jc w:val="center"/>
                    <w:rPr>
                      <w:rFonts w:cs="Arial"/>
                      <w:sz w:val="18"/>
                      <w:szCs w:val="18"/>
                    </w:rPr>
                  </w:pPr>
                </w:p>
              </w:tc>
              <w:tc>
                <w:tcPr>
                  <w:tcW w:w="938" w:type="dxa"/>
                  <w:shd w:val="clear" w:color="auto" w:fill="auto"/>
                  <w:vAlign w:val="center"/>
                </w:tcPr>
                <w:p w14:paraId="7D31AD0F" w14:textId="77777777" w:rsidR="00971DA2" w:rsidRPr="00A656F5" w:rsidRDefault="00971DA2" w:rsidP="00971DA2">
                  <w:pPr>
                    <w:jc w:val="center"/>
                    <w:rPr>
                      <w:rFonts w:cs="Arial"/>
                      <w:sz w:val="18"/>
                      <w:szCs w:val="18"/>
                    </w:rPr>
                  </w:pPr>
                </w:p>
              </w:tc>
              <w:tc>
                <w:tcPr>
                  <w:tcW w:w="1050" w:type="dxa"/>
                  <w:shd w:val="clear" w:color="auto" w:fill="auto"/>
                  <w:vAlign w:val="center"/>
                </w:tcPr>
                <w:p w14:paraId="75C914AD" w14:textId="77777777" w:rsidR="00971DA2" w:rsidRPr="00A656F5" w:rsidRDefault="00971DA2" w:rsidP="00971DA2">
                  <w:pPr>
                    <w:jc w:val="center"/>
                    <w:rPr>
                      <w:rFonts w:cs="Arial"/>
                      <w:sz w:val="18"/>
                      <w:szCs w:val="18"/>
                    </w:rPr>
                  </w:pPr>
                </w:p>
              </w:tc>
              <w:tc>
                <w:tcPr>
                  <w:tcW w:w="887" w:type="dxa"/>
                  <w:shd w:val="clear" w:color="auto" w:fill="auto"/>
                  <w:vAlign w:val="center"/>
                </w:tcPr>
                <w:p w14:paraId="3E2B3758"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1AF7069C" w14:textId="77777777" w:rsidR="00971DA2" w:rsidRPr="00A656F5" w:rsidRDefault="00971DA2" w:rsidP="00971DA2">
                  <w:pPr>
                    <w:jc w:val="center"/>
                    <w:rPr>
                      <w:rFonts w:cs="Arial"/>
                      <w:sz w:val="18"/>
                      <w:szCs w:val="18"/>
                    </w:rPr>
                  </w:pPr>
                </w:p>
              </w:tc>
              <w:tc>
                <w:tcPr>
                  <w:tcW w:w="822" w:type="dxa"/>
                  <w:shd w:val="clear" w:color="auto" w:fill="auto"/>
                  <w:vAlign w:val="center"/>
                </w:tcPr>
                <w:p w14:paraId="11C547C5" w14:textId="77777777" w:rsidR="00971DA2" w:rsidRPr="00A656F5" w:rsidRDefault="00971DA2" w:rsidP="00971DA2">
                  <w:pPr>
                    <w:jc w:val="center"/>
                    <w:rPr>
                      <w:rFonts w:cs="Arial"/>
                      <w:sz w:val="18"/>
                      <w:szCs w:val="18"/>
                    </w:rPr>
                  </w:pPr>
                </w:p>
              </w:tc>
              <w:tc>
                <w:tcPr>
                  <w:tcW w:w="879" w:type="dxa"/>
                  <w:shd w:val="clear" w:color="auto" w:fill="auto"/>
                  <w:vAlign w:val="center"/>
                </w:tcPr>
                <w:p w14:paraId="585F13C7" w14:textId="77777777" w:rsidR="00971DA2" w:rsidRPr="00A656F5" w:rsidRDefault="00971DA2" w:rsidP="00971DA2">
                  <w:pPr>
                    <w:jc w:val="center"/>
                    <w:rPr>
                      <w:rFonts w:cs="Arial"/>
                      <w:sz w:val="18"/>
                      <w:szCs w:val="18"/>
                    </w:rPr>
                  </w:pPr>
                </w:p>
              </w:tc>
              <w:tc>
                <w:tcPr>
                  <w:tcW w:w="1222" w:type="dxa"/>
                  <w:shd w:val="clear" w:color="auto" w:fill="auto"/>
                </w:tcPr>
                <w:p w14:paraId="52869082" w14:textId="77777777" w:rsidR="00971DA2" w:rsidRPr="00921CF6" w:rsidRDefault="00971DA2" w:rsidP="00971DA2">
                  <w:pPr>
                    <w:jc w:val="center"/>
                    <w:rPr>
                      <w:rFonts w:ascii="Wingdings 2" w:hAnsi="Wingdings 2" w:cs="Arial"/>
                      <w:sz w:val="18"/>
                      <w:szCs w:val="18"/>
                    </w:rPr>
                  </w:pPr>
                </w:p>
              </w:tc>
            </w:tr>
            <w:tr w:rsidR="00971DA2" w:rsidRPr="00A656F5" w14:paraId="3AE6C39B" w14:textId="77777777" w:rsidTr="00971DA2">
              <w:trPr>
                <w:jc w:val="center"/>
              </w:trPr>
              <w:tc>
                <w:tcPr>
                  <w:tcW w:w="4078" w:type="dxa"/>
                  <w:shd w:val="clear" w:color="auto" w:fill="auto"/>
                </w:tcPr>
                <w:p w14:paraId="58DBB265" w14:textId="77777777" w:rsidR="00971DA2" w:rsidRPr="00C75483" w:rsidRDefault="00971DA2" w:rsidP="00971DA2">
                  <w:pPr>
                    <w:rPr>
                      <w:rFonts w:cs="Arial"/>
                      <w:b/>
                    </w:rPr>
                  </w:pPr>
                  <w:r w:rsidRPr="00C75483">
                    <w:rPr>
                      <w:rFonts w:cs="Arial"/>
                    </w:rPr>
                    <w:t xml:space="preserve">Use information and technology skills to retrieve, </w:t>
                  </w:r>
                  <w:proofErr w:type="spellStart"/>
                  <w:r w:rsidRPr="00C75483">
                    <w:rPr>
                      <w:rFonts w:cs="Arial"/>
                    </w:rPr>
                    <w:t>organise</w:t>
                  </w:r>
                  <w:proofErr w:type="spellEnd"/>
                  <w:r w:rsidRPr="00C75483">
                    <w:rPr>
                      <w:rFonts w:cs="Arial"/>
                    </w:rPr>
                    <w:t xml:space="preserve"> and present information whilst adhering to information governance</w:t>
                  </w:r>
                </w:p>
              </w:tc>
              <w:tc>
                <w:tcPr>
                  <w:tcW w:w="850" w:type="dxa"/>
                  <w:shd w:val="clear" w:color="auto" w:fill="auto"/>
                  <w:vAlign w:val="center"/>
                </w:tcPr>
                <w:p w14:paraId="7F57B42A" w14:textId="77777777" w:rsidR="00971DA2" w:rsidRPr="00A656F5" w:rsidRDefault="00971DA2" w:rsidP="00971DA2">
                  <w:pPr>
                    <w:jc w:val="center"/>
                    <w:rPr>
                      <w:rFonts w:cs="Arial"/>
                      <w:sz w:val="18"/>
                      <w:szCs w:val="18"/>
                    </w:rPr>
                  </w:pPr>
                  <w:r>
                    <w:rPr>
                      <w:rFonts w:cs="Arial"/>
                      <w:sz w:val="18"/>
                      <w:szCs w:val="18"/>
                    </w:rPr>
                    <w:sym w:font="Wingdings" w:char="F0FC"/>
                  </w:r>
                </w:p>
              </w:tc>
              <w:tc>
                <w:tcPr>
                  <w:tcW w:w="851" w:type="dxa"/>
                  <w:shd w:val="clear" w:color="auto" w:fill="auto"/>
                  <w:vAlign w:val="center"/>
                </w:tcPr>
                <w:p w14:paraId="62A7A98A" w14:textId="77777777" w:rsidR="00971DA2" w:rsidRPr="00A656F5" w:rsidRDefault="00971DA2" w:rsidP="00971DA2">
                  <w:pPr>
                    <w:jc w:val="center"/>
                    <w:rPr>
                      <w:rFonts w:cs="Arial"/>
                      <w:sz w:val="18"/>
                      <w:szCs w:val="18"/>
                    </w:rPr>
                  </w:pPr>
                </w:p>
              </w:tc>
              <w:tc>
                <w:tcPr>
                  <w:tcW w:w="938" w:type="dxa"/>
                  <w:shd w:val="clear" w:color="auto" w:fill="auto"/>
                  <w:vAlign w:val="center"/>
                </w:tcPr>
                <w:p w14:paraId="551FFDC1" w14:textId="77777777" w:rsidR="00971DA2" w:rsidRPr="00A656F5" w:rsidRDefault="00971DA2" w:rsidP="00971DA2">
                  <w:pPr>
                    <w:jc w:val="center"/>
                    <w:rPr>
                      <w:rFonts w:cs="Arial"/>
                      <w:sz w:val="18"/>
                      <w:szCs w:val="18"/>
                    </w:rPr>
                  </w:pPr>
                </w:p>
              </w:tc>
              <w:tc>
                <w:tcPr>
                  <w:tcW w:w="1050" w:type="dxa"/>
                  <w:shd w:val="clear" w:color="auto" w:fill="auto"/>
                  <w:vAlign w:val="center"/>
                </w:tcPr>
                <w:p w14:paraId="4756C129" w14:textId="77777777" w:rsidR="00971DA2" w:rsidRPr="00A656F5" w:rsidRDefault="00971DA2" w:rsidP="00971DA2">
                  <w:pPr>
                    <w:jc w:val="center"/>
                    <w:rPr>
                      <w:rFonts w:cs="Arial"/>
                      <w:sz w:val="18"/>
                      <w:szCs w:val="18"/>
                    </w:rPr>
                  </w:pPr>
                </w:p>
              </w:tc>
              <w:tc>
                <w:tcPr>
                  <w:tcW w:w="887" w:type="dxa"/>
                  <w:shd w:val="clear" w:color="auto" w:fill="auto"/>
                  <w:vAlign w:val="center"/>
                </w:tcPr>
                <w:p w14:paraId="663D18E2" w14:textId="77777777" w:rsidR="00971DA2" w:rsidRPr="00A656F5" w:rsidRDefault="00971DA2" w:rsidP="00971DA2">
                  <w:pPr>
                    <w:jc w:val="center"/>
                    <w:rPr>
                      <w:rFonts w:cs="Arial"/>
                      <w:sz w:val="18"/>
                      <w:szCs w:val="18"/>
                    </w:rPr>
                  </w:pPr>
                  <w:r w:rsidRPr="00921CF6">
                    <w:rPr>
                      <w:rFonts w:ascii="Wingdings 2" w:hAnsi="Wingdings 2" w:cs="Arial"/>
                      <w:sz w:val="18"/>
                      <w:szCs w:val="18"/>
                    </w:rPr>
                    <w:sym w:font="Wingdings 2" w:char="F050"/>
                  </w:r>
                </w:p>
              </w:tc>
              <w:tc>
                <w:tcPr>
                  <w:tcW w:w="952" w:type="dxa"/>
                  <w:shd w:val="clear" w:color="auto" w:fill="auto"/>
                  <w:vAlign w:val="center"/>
                </w:tcPr>
                <w:p w14:paraId="50F091E2" w14:textId="77777777" w:rsidR="00971DA2" w:rsidRPr="00A656F5" w:rsidRDefault="00971DA2" w:rsidP="00971DA2">
                  <w:pPr>
                    <w:jc w:val="center"/>
                    <w:rPr>
                      <w:rFonts w:cs="Arial"/>
                      <w:sz w:val="18"/>
                      <w:szCs w:val="18"/>
                    </w:rPr>
                  </w:pPr>
                </w:p>
              </w:tc>
              <w:tc>
                <w:tcPr>
                  <w:tcW w:w="822" w:type="dxa"/>
                  <w:shd w:val="clear" w:color="auto" w:fill="auto"/>
                  <w:vAlign w:val="center"/>
                </w:tcPr>
                <w:p w14:paraId="381967A4" w14:textId="77777777" w:rsidR="00971DA2" w:rsidRPr="00A656F5" w:rsidRDefault="00971DA2" w:rsidP="00971DA2">
                  <w:pPr>
                    <w:jc w:val="center"/>
                    <w:rPr>
                      <w:rFonts w:cs="Arial"/>
                      <w:sz w:val="18"/>
                      <w:szCs w:val="18"/>
                    </w:rPr>
                  </w:pPr>
                </w:p>
              </w:tc>
              <w:tc>
                <w:tcPr>
                  <w:tcW w:w="879" w:type="dxa"/>
                  <w:shd w:val="clear" w:color="auto" w:fill="auto"/>
                  <w:vAlign w:val="center"/>
                </w:tcPr>
                <w:p w14:paraId="41A9BE91" w14:textId="77777777" w:rsidR="00971DA2" w:rsidRPr="00A656F5" w:rsidRDefault="00971DA2" w:rsidP="00971DA2">
                  <w:pPr>
                    <w:jc w:val="center"/>
                    <w:rPr>
                      <w:rFonts w:cs="Arial"/>
                      <w:sz w:val="18"/>
                      <w:szCs w:val="18"/>
                    </w:rPr>
                  </w:pPr>
                </w:p>
              </w:tc>
              <w:tc>
                <w:tcPr>
                  <w:tcW w:w="1222" w:type="dxa"/>
                  <w:shd w:val="clear" w:color="auto" w:fill="auto"/>
                </w:tcPr>
                <w:p w14:paraId="28009F2A" w14:textId="77777777" w:rsidR="00971DA2" w:rsidRPr="00921CF6" w:rsidRDefault="00971DA2" w:rsidP="00971DA2">
                  <w:pPr>
                    <w:jc w:val="center"/>
                    <w:rPr>
                      <w:rFonts w:ascii="Wingdings 2" w:hAnsi="Wingdings 2" w:cs="Arial"/>
                      <w:sz w:val="18"/>
                      <w:szCs w:val="18"/>
                    </w:rPr>
                  </w:pPr>
                </w:p>
              </w:tc>
            </w:tr>
          </w:tbl>
          <w:p w14:paraId="41EAF7BC" w14:textId="77777777" w:rsidR="00971DA2" w:rsidRPr="00A656F5"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tc>
      </w:tr>
      <w:tr w:rsidR="00971DA2" w:rsidRPr="004E1400" w14:paraId="570AC895" w14:textId="77777777" w:rsidTr="00971DA2">
        <w:trPr>
          <w:trHeight w:val="1040"/>
        </w:trPr>
        <w:tc>
          <w:tcPr>
            <w:tcW w:w="143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471B958" w14:textId="77777777" w:rsidR="00971DA2" w:rsidRDefault="00971DA2" w:rsidP="00971DA2">
            <w:pPr>
              <w:ind w:left="142" w:right="148"/>
              <w:jc w:val="both"/>
              <w:rPr>
                <w:rStyle w:val="normaltextrun"/>
                <w:rFonts w:cs="Arial"/>
              </w:rPr>
            </w:pPr>
            <w:r>
              <w:rPr>
                <w:rFonts w:cs="Arial"/>
                <w:i/>
                <w:iCs/>
                <w:color w:val="FF0000"/>
                <w:szCs w:val="20"/>
              </w:rPr>
              <w:t xml:space="preserve"> </w:t>
            </w:r>
            <w:r>
              <w:rPr>
                <w:rStyle w:val="normaltextrun"/>
                <w:rFonts w:cs="Arial"/>
              </w:rPr>
              <w:t xml:space="preserve">By its nature this </w:t>
            </w:r>
            <w:r>
              <w:rPr>
                <w:rStyle w:val="spellingerror"/>
                <w:rFonts w:cs="Arial"/>
              </w:rPr>
              <w:t>programme</w:t>
            </w:r>
            <w:r>
              <w:rPr>
                <w:rStyle w:val="normaltextrun"/>
                <w:rFonts w:cs="Arial"/>
              </w:rPr>
              <w:t xml:space="preserve"> as a whole addresses </w:t>
            </w:r>
            <w:r>
              <w:t>Education for Sustainable Development</w:t>
            </w:r>
            <w:r>
              <w:rPr>
                <w:rStyle w:val="normaltextrun"/>
                <w:rFonts w:cs="Arial"/>
              </w:rPr>
              <w:t xml:space="preserve"> (ESD) – there is a </w:t>
            </w:r>
            <w:r>
              <w:rPr>
                <w:rStyle w:val="spellingerror"/>
                <w:rFonts w:cs="Arial"/>
              </w:rPr>
              <w:t>programme</w:t>
            </w:r>
            <w:r>
              <w:rPr>
                <w:rStyle w:val="normaltextrun"/>
                <w:rFonts w:cs="Arial"/>
              </w:rPr>
              <w:t xml:space="preserve"> aim that addresses this specifically and each module will contain explicit reference to ESD issues but these are not necessarily assessed. </w:t>
            </w:r>
          </w:p>
          <w:p w14:paraId="69E0257B" w14:textId="77777777" w:rsidR="00971DA2" w:rsidRPr="00BC14AD" w:rsidRDefault="00971DA2" w:rsidP="00971DA2">
            <w:pPr>
              <w:ind w:left="142" w:right="148"/>
              <w:jc w:val="both"/>
              <w:rPr>
                <w:rFonts w:cs="Arial"/>
                <w:i/>
                <w:iCs/>
                <w:color w:val="FF0000"/>
                <w:szCs w:val="20"/>
              </w:rPr>
            </w:pPr>
          </w:p>
        </w:tc>
      </w:tr>
    </w:tbl>
    <w:p w14:paraId="53BDE15B"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971DA2" w:rsidSect="00971DA2">
          <w:pgSz w:w="16838" w:h="11906" w:orient="landscape"/>
          <w:pgMar w:top="1247" w:right="1247" w:bottom="1247" w:left="1247" w:header="709" w:footer="709" w:gutter="0"/>
          <w:cols w:space="708"/>
          <w:docGrid w:linePitch="360"/>
        </w:sectPr>
      </w:pPr>
    </w:p>
    <w:p w14:paraId="367B491C" w14:textId="77777777" w:rsidR="00971DA2" w:rsidRPr="004E1400"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71DA2" w:rsidRPr="004E1400" w14:paraId="49E6A641" w14:textId="77777777" w:rsidTr="00971DA2">
        <w:tc>
          <w:tcPr>
            <w:tcW w:w="9606" w:type="dxa"/>
            <w:tcBorders>
              <w:bottom w:val="single" w:sz="4" w:space="0" w:color="auto"/>
            </w:tcBorders>
            <w:shd w:val="clear" w:color="auto" w:fill="auto"/>
          </w:tcPr>
          <w:p w14:paraId="32B083F9" w14:textId="77777777" w:rsidR="00971DA2" w:rsidRPr="004E1400"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2"/>
                <w:szCs w:val="22"/>
              </w:rPr>
            </w:pPr>
            <w:r w:rsidRPr="687B9416">
              <w:rPr>
                <w:rFonts w:ascii="Arial" w:eastAsia="Arial" w:hAnsi="Arial" w:cs="Arial"/>
                <w:b/>
                <w:bCs/>
                <w:sz w:val="22"/>
                <w:szCs w:val="22"/>
              </w:rPr>
              <w:t>Part 4: Programme Structure</w:t>
            </w:r>
          </w:p>
          <w:p w14:paraId="38C3C844" w14:textId="77777777" w:rsidR="00971DA2" w:rsidRPr="004E1400"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c>
      </w:tr>
      <w:tr w:rsidR="00971DA2" w:rsidRPr="0065244B" w14:paraId="12D8EF10" w14:textId="77777777" w:rsidTr="00971DA2">
        <w:tc>
          <w:tcPr>
            <w:tcW w:w="9606" w:type="dxa"/>
            <w:tcBorders>
              <w:bottom w:val="single" w:sz="4" w:space="0" w:color="auto"/>
            </w:tcBorders>
          </w:tcPr>
          <w:p w14:paraId="3084E561" w14:textId="77777777" w:rsidR="00971DA2" w:rsidRPr="0065244B"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r w:rsidRPr="687B9416">
              <w:rPr>
                <w:rFonts w:ascii="Arial" w:eastAsia="Arial" w:hAnsi="Arial" w:cs="Arial"/>
                <w:sz w:val="20"/>
              </w:rPr>
              <w:t xml:space="preserve">This structure diagram demonstrates the student journey from Entry through to Graduation for a typical </w:t>
            </w:r>
            <w:r w:rsidRPr="687B9416">
              <w:rPr>
                <w:rFonts w:ascii="Arial" w:eastAsia="Arial" w:hAnsi="Arial" w:cs="Arial"/>
                <w:b/>
                <w:bCs/>
                <w:sz w:val="20"/>
              </w:rPr>
              <w:t>full time undergraduate student</w:t>
            </w:r>
            <w:r w:rsidRPr="687B9416">
              <w:rPr>
                <w:rFonts w:ascii="Arial" w:eastAsia="Arial" w:hAnsi="Arial" w:cs="Arial"/>
                <w:sz w:val="20"/>
              </w:rPr>
              <w:t xml:space="preserve"> including:</w:t>
            </w:r>
          </w:p>
          <w:p w14:paraId="756084F0" w14:textId="77777777" w:rsidR="00971DA2" w:rsidRPr="0065244B" w:rsidRDefault="00971DA2" w:rsidP="00971DA2">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p>
        </w:tc>
      </w:tr>
    </w:tbl>
    <w:p w14:paraId="275806AA" w14:textId="77777777" w:rsidR="00971DA2" w:rsidRPr="0065244B" w:rsidRDefault="00971DA2" w:rsidP="00971DA2">
      <w:pPr>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85"/>
        <w:gridCol w:w="5136"/>
        <w:gridCol w:w="2835"/>
      </w:tblGrid>
      <w:tr w:rsidR="00971DA2" w:rsidRPr="0065244B" w14:paraId="6F64FE3A" w14:textId="77777777" w:rsidTr="00971DA2">
        <w:trPr>
          <w:cantSplit/>
        </w:trPr>
        <w:tc>
          <w:tcPr>
            <w:tcW w:w="1083" w:type="dxa"/>
            <w:vMerge w:val="restart"/>
            <w:tcBorders>
              <w:top w:val="single" w:sz="4" w:space="0" w:color="auto"/>
              <w:left w:val="single" w:sz="4" w:space="0" w:color="auto"/>
              <w:right w:val="single" w:sz="4" w:space="0" w:color="auto"/>
            </w:tcBorders>
          </w:tcPr>
          <w:p w14:paraId="77047707"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r w:rsidRPr="687B9416">
              <w:rPr>
                <w:rFonts w:ascii="Arial" w:eastAsia="Arial" w:hAnsi="Arial" w:cs="Arial"/>
                <w:b/>
                <w:bCs/>
                <w:sz w:val="20"/>
              </w:rPr>
              <w:t>ENTRY</w:t>
            </w:r>
          </w:p>
          <w:p w14:paraId="01574E7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tc>
        <w:tc>
          <w:tcPr>
            <w:tcW w:w="585" w:type="dxa"/>
            <w:vMerge w:val="restart"/>
            <w:tcBorders>
              <w:top w:val="single" w:sz="4" w:space="0" w:color="auto"/>
              <w:left w:val="single" w:sz="4" w:space="0" w:color="auto"/>
            </w:tcBorders>
            <w:textDirection w:val="btLr"/>
          </w:tcPr>
          <w:p w14:paraId="0D6AF07F"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r w:rsidRPr="687B9416">
              <w:rPr>
                <w:rFonts w:ascii="Arial" w:eastAsia="Arial" w:hAnsi="Arial" w:cs="Arial"/>
                <w:sz w:val="20"/>
              </w:rPr>
              <w:t>Level 1</w:t>
            </w:r>
          </w:p>
        </w:tc>
        <w:tc>
          <w:tcPr>
            <w:tcW w:w="5136" w:type="dxa"/>
            <w:tcBorders>
              <w:top w:val="single" w:sz="4" w:space="0" w:color="auto"/>
            </w:tcBorders>
            <w:shd w:val="clear" w:color="auto" w:fill="auto"/>
          </w:tcPr>
          <w:p w14:paraId="5A98FED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Compulsory Modules</w:t>
            </w:r>
          </w:p>
        </w:tc>
        <w:tc>
          <w:tcPr>
            <w:tcW w:w="2835" w:type="dxa"/>
            <w:tcBorders>
              <w:top w:val="single" w:sz="4" w:space="0" w:color="auto"/>
            </w:tcBorders>
            <w:shd w:val="clear" w:color="auto" w:fill="auto"/>
          </w:tcPr>
          <w:p w14:paraId="3A7681F9"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Awards</w:t>
            </w:r>
          </w:p>
        </w:tc>
      </w:tr>
      <w:tr w:rsidR="00971DA2" w:rsidRPr="0065244B" w14:paraId="09009F04" w14:textId="77777777" w:rsidTr="00971DA2">
        <w:trPr>
          <w:cantSplit/>
        </w:trPr>
        <w:tc>
          <w:tcPr>
            <w:tcW w:w="1083" w:type="dxa"/>
            <w:vMerge/>
            <w:tcBorders>
              <w:left w:val="single" w:sz="4" w:space="0" w:color="auto"/>
              <w:right w:val="single" w:sz="4" w:space="0" w:color="auto"/>
            </w:tcBorders>
          </w:tcPr>
          <w:p w14:paraId="1079EFEF"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tcBorders>
            <w:textDirection w:val="btLr"/>
          </w:tcPr>
          <w:p w14:paraId="30F656DA"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5136" w:type="dxa"/>
          </w:tcPr>
          <w:p w14:paraId="756EB76B"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1B0C9C">
              <w:rPr>
                <w:rFonts w:ascii="Arial" w:eastAsia="Arial" w:hAnsi="Arial" w:cs="Arial"/>
                <w:iCs/>
                <w:color w:val="auto"/>
                <w:sz w:val="20"/>
              </w:rPr>
              <w:t xml:space="preserve">Module name: Skills for Healthcare Practice 1 </w:t>
            </w:r>
          </w:p>
          <w:p w14:paraId="337F75FD" w14:textId="77777777" w:rsidR="00971DA2" w:rsidRPr="002125C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0"/>
              </w:rPr>
            </w:pPr>
            <w:r>
              <w:rPr>
                <w:rFonts w:ascii="Arial" w:hAnsi="Arial" w:cs="Arial"/>
                <w:i/>
                <w:color w:val="auto"/>
                <w:sz w:val="20"/>
              </w:rPr>
              <w:t>(</w:t>
            </w:r>
            <w:r w:rsidRPr="002125CD">
              <w:rPr>
                <w:rFonts w:ascii="Arial" w:hAnsi="Arial" w:cs="Arial"/>
                <w:i/>
                <w:color w:val="auto"/>
                <w:sz w:val="20"/>
              </w:rPr>
              <w:t>30 credits</w:t>
            </w:r>
            <w:r>
              <w:rPr>
                <w:rFonts w:ascii="Arial" w:hAnsi="Arial" w:cs="Arial"/>
                <w:i/>
                <w:color w:val="auto"/>
                <w:sz w:val="20"/>
              </w:rPr>
              <w:t>)</w:t>
            </w:r>
          </w:p>
          <w:p w14:paraId="3BDE36F7"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
                <w:iCs/>
                <w:color w:val="FF0000"/>
                <w:sz w:val="20"/>
              </w:rPr>
            </w:pPr>
          </w:p>
          <w:p w14:paraId="56EF6337"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UZZSVN-30-1</w:t>
            </w:r>
          </w:p>
          <w:p w14:paraId="38BE2BB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val="restart"/>
          </w:tcPr>
          <w:p w14:paraId="72A0EE0A"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2D8E38E"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Cs/>
                <w:sz w:val="20"/>
              </w:rPr>
            </w:pPr>
            <w:r w:rsidRPr="006830DE">
              <w:rPr>
                <w:rFonts w:ascii="Arial" w:hAnsi="Arial" w:cs="Arial"/>
                <w:color w:val="auto"/>
                <w:sz w:val="20"/>
              </w:rPr>
              <w:t xml:space="preserve">Certificate of Higher Education (Cert HE) </w:t>
            </w:r>
            <w:r>
              <w:rPr>
                <w:rFonts w:ascii="Arial" w:hAnsi="Arial" w:cs="Arial"/>
                <w:color w:val="auto"/>
                <w:sz w:val="20"/>
              </w:rPr>
              <w:t xml:space="preserve">in </w:t>
            </w:r>
            <w:r>
              <w:rPr>
                <w:rFonts w:ascii="Arial" w:eastAsia="Arial" w:hAnsi="Arial" w:cs="Arial"/>
                <w:iCs/>
                <w:color w:val="auto"/>
                <w:sz w:val="20"/>
              </w:rPr>
              <w:t>Integrated Mental Health</w:t>
            </w:r>
            <w:r w:rsidRPr="00280E43">
              <w:rPr>
                <w:rFonts w:ascii="Arial" w:eastAsia="Arial" w:hAnsi="Arial" w:cs="Arial"/>
                <w:iCs/>
                <w:color w:val="auto"/>
                <w:sz w:val="20"/>
              </w:rPr>
              <w:t xml:space="preserve"> </w:t>
            </w:r>
            <w:r>
              <w:rPr>
                <w:rFonts w:ascii="Arial" w:eastAsia="Arial" w:hAnsi="Arial" w:cs="Arial"/>
                <w:iCs/>
                <w:color w:val="auto"/>
                <w:sz w:val="20"/>
              </w:rPr>
              <w:t>and Social Care</w:t>
            </w:r>
            <w:r w:rsidRPr="006830DE">
              <w:rPr>
                <w:rFonts w:ascii="Arial" w:eastAsia="Arial" w:hAnsi="Arial" w:cs="Arial"/>
                <w:bCs/>
                <w:sz w:val="20"/>
              </w:rPr>
              <w:t xml:space="preserve"> </w:t>
            </w:r>
          </w:p>
          <w:p w14:paraId="759E840B"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6830DE">
              <w:rPr>
                <w:rFonts w:ascii="Arial" w:eastAsia="Arial" w:hAnsi="Arial" w:cs="Arial"/>
                <w:bCs/>
                <w:sz w:val="20"/>
              </w:rPr>
              <w:t>Interim award</w:t>
            </w:r>
            <w:r w:rsidRPr="00E5097D">
              <w:rPr>
                <w:rFonts w:ascii="Arial" w:eastAsia="Arial" w:hAnsi="Arial" w:cs="Arial"/>
                <w:color w:val="auto"/>
                <w:sz w:val="20"/>
              </w:rPr>
              <w:t xml:space="preserve">: </w:t>
            </w:r>
            <w:r w:rsidRPr="00E5097D">
              <w:rPr>
                <w:rFonts w:ascii="Arial" w:eastAsia="Arial" w:hAnsi="Arial" w:cs="Arial"/>
                <w:iCs/>
                <w:color w:val="auto"/>
                <w:sz w:val="20"/>
              </w:rPr>
              <w:t>(120 credits from the compulsory modules in the programme)</w:t>
            </w:r>
          </w:p>
          <w:p w14:paraId="5D3C8272"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5653158"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622E651"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3EA9A40"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A2C6783"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48BD366"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339BC7B"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3292A2C5" w14:textId="77777777" w:rsidTr="00971DA2">
        <w:trPr>
          <w:cantSplit/>
        </w:trPr>
        <w:tc>
          <w:tcPr>
            <w:tcW w:w="1083" w:type="dxa"/>
            <w:vMerge/>
            <w:tcBorders>
              <w:left w:val="single" w:sz="4" w:space="0" w:color="auto"/>
              <w:right w:val="single" w:sz="4" w:space="0" w:color="auto"/>
            </w:tcBorders>
          </w:tcPr>
          <w:p w14:paraId="77E11851"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tcBorders>
            <w:textDirection w:val="btLr"/>
          </w:tcPr>
          <w:p w14:paraId="116EE0A7"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5136" w:type="dxa"/>
          </w:tcPr>
          <w:p w14:paraId="65AD18A5"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1B0C9C">
              <w:rPr>
                <w:rFonts w:ascii="Arial" w:eastAsia="Arial" w:hAnsi="Arial" w:cs="Arial"/>
                <w:iCs/>
                <w:color w:val="auto"/>
                <w:sz w:val="20"/>
              </w:rPr>
              <w:t>Module name: Communication for Healthcare Practice</w:t>
            </w:r>
          </w:p>
          <w:p w14:paraId="3C9751B3" w14:textId="77777777" w:rsidR="00971DA2" w:rsidRPr="002125C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0"/>
              </w:rPr>
            </w:pPr>
            <w:r w:rsidRPr="002125CD">
              <w:rPr>
                <w:rFonts w:ascii="Arial" w:hAnsi="Arial" w:cs="Arial"/>
                <w:i/>
                <w:color w:val="auto"/>
                <w:sz w:val="20"/>
              </w:rPr>
              <w:t>(30 credits)</w:t>
            </w:r>
          </w:p>
          <w:p w14:paraId="14261F1D" w14:textId="77777777" w:rsidR="00971DA2" w:rsidRPr="007E7F06"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5846245"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UZZSUN-30-1</w:t>
            </w:r>
          </w:p>
          <w:p w14:paraId="12BAB687"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tcPr>
          <w:p w14:paraId="1FF91B22"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3EC07896" w14:textId="77777777" w:rsidTr="00971DA2">
        <w:trPr>
          <w:cantSplit/>
        </w:trPr>
        <w:tc>
          <w:tcPr>
            <w:tcW w:w="1083" w:type="dxa"/>
            <w:vMerge/>
            <w:tcBorders>
              <w:left w:val="single" w:sz="4" w:space="0" w:color="auto"/>
              <w:right w:val="single" w:sz="4" w:space="0" w:color="auto"/>
            </w:tcBorders>
          </w:tcPr>
          <w:p w14:paraId="3E7B3AFB"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tcBorders>
            <w:textDirection w:val="btLr"/>
          </w:tcPr>
          <w:p w14:paraId="189279BD"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5136" w:type="dxa"/>
          </w:tcPr>
          <w:p w14:paraId="4655173C"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1B0C9C">
              <w:rPr>
                <w:rFonts w:ascii="Arial" w:eastAsia="Arial" w:hAnsi="Arial" w:cs="Arial"/>
                <w:iCs/>
                <w:color w:val="auto"/>
                <w:sz w:val="20"/>
              </w:rPr>
              <w:t>Module name</w:t>
            </w:r>
            <w:r>
              <w:rPr>
                <w:rFonts w:ascii="Arial" w:eastAsia="Arial" w:hAnsi="Arial" w:cs="Arial"/>
                <w:iCs/>
                <w:color w:val="auto"/>
                <w:sz w:val="20"/>
              </w:rPr>
              <w:t>: Physiology, Health and D</w:t>
            </w:r>
            <w:r w:rsidRPr="001B0C9C">
              <w:rPr>
                <w:rFonts w:ascii="Arial" w:eastAsia="Arial" w:hAnsi="Arial" w:cs="Arial"/>
                <w:iCs/>
                <w:color w:val="auto"/>
                <w:sz w:val="20"/>
              </w:rPr>
              <w:t>isease</w:t>
            </w:r>
          </w:p>
          <w:p w14:paraId="49692EE4" w14:textId="77777777" w:rsidR="00971DA2" w:rsidRPr="002125C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0"/>
              </w:rPr>
            </w:pPr>
            <w:r w:rsidRPr="002125CD">
              <w:rPr>
                <w:rFonts w:ascii="Arial" w:hAnsi="Arial" w:cs="Arial"/>
                <w:i/>
                <w:color w:val="auto"/>
                <w:sz w:val="20"/>
              </w:rPr>
              <w:t>(30 credits)</w:t>
            </w:r>
          </w:p>
          <w:p w14:paraId="6338AF5A" w14:textId="77777777" w:rsidR="00971DA2" w:rsidRPr="007E7F06"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0ABF753"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UZZSTN-30-1</w:t>
            </w:r>
          </w:p>
          <w:p w14:paraId="303BE6A6" w14:textId="77777777" w:rsidR="00971DA2" w:rsidRPr="009F724E"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tc>
        <w:tc>
          <w:tcPr>
            <w:tcW w:w="2835" w:type="dxa"/>
            <w:vMerge/>
          </w:tcPr>
          <w:p w14:paraId="050C2A54"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75031FD1" w14:textId="77777777" w:rsidTr="00971DA2">
        <w:trPr>
          <w:cantSplit/>
        </w:trPr>
        <w:tc>
          <w:tcPr>
            <w:tcW w:w="1083" w:type="dxa"/>
            <w:vMerge/>
            <w:tcBorders>
              <w:left w:val="single" w:sz="4" w:space="0" w:color="auto"/>
              <w:bottom w:val="single" w:sz="4" w:space="0" w:color="auto"/>
              <w:right w:val="single" w:sz="4" w:space="0" w:color="auto"/>
            </w:tcBorders>
          </w:tcPr>
          <w:p w14:paraId="78DEE270"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bottom w:val="single" w:sz="4" w:space="0" w:color="auto"/>
            </w:tcBorders>
            <w:textDirection w:val="btLr"/>
          </w:tcPr>
          <w:p w14:paraId="19A1DBA0"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5136" w:type="dxa"/>
          </w:tcPr>
          <w:p w14:paraId="71734331"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sz w:val="20"/>
              </w:rPr>
            </w:pPr>
            <w:r w:rsidRPr="001B0C9C">
              <w:rPr>
                <w:rFonts w:ascii="Arial" w:eastAsia="Arial" w:hAnsi="Arial" w:cs="Arial"/>
                <w:i/>
                <w:iCs/>
                <w:color w:val="auto"/>
                <w:sz w:val="20"/>
              </w:rPr>
              <w:t xml:space="preserve">Module name: </w:t>
            </w:r>
            <w:r>
              <w:rPr>
                <w:color w:val="auto"/>
                <w:sz w:val="20"/>
              </w:rPr>
              <w:t>Introduction to Psychology and Sociology for Integrated Practice</w:t>
            </w:r>
          </w:p>
          <w:p w14:paraId="6DE5A63C"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color w:val="auto"/>
                <w:sz w:val="20"/>
              </w:rPr>
            </w:pPr>
            <w:r w:rsidRPr="002125CD">
              <w:rPr>
                <w:rFonts w:ascii="Arial" w:hAnsi="Arial" w:cs="Arial"/>
                <w:i/>
                <w:color w:val="auto"/>
                <w:sz w:val="20"/>
              </w:rPr>
              <w:t>(30 credits)</w:t>
            </w:r>
          </w:p>
          <w:p w14:paraId="1E273A52" w14:textId="77777777" w:rsidR="00971DA2" w:rsidRPr="007E7F06"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61F50C44"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UZZSST-30-1</w:t>
            </w:r>
          </w:p>
          <w:p w14:paraId="10E47A8D"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tcPr>
          <w:p w14:paraId="283E31A4"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bl>
    <w:p w14:paraId="13E87A75" w14:textId="77777777" w:rsidR="00971DA2" w:rsidRPr="0065244B" w:rsidRDefault="00971DA2" w:rsidP="00971DA2">
      <w:pPr>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85"/>
        <w:gridCol w:w="5136"/>
        <w:gridCol w:w="2835"/>
      </w:tblGrid>
      <w:tr w:rsidR="00971DA2" w:rsidRPr="0065244B" w14:paraId="2F0C0D3C" w14:textId="77777777" w:rsidTr="00971DA2">
        <w:trPr>
          <w:cantSplit/>
        </w:trPr>
        <w:tc>
          <w:tcPr>
            <w:tcW w:w="1083" w:type="dxa"/>
            <w:vMerge w:val="restart"/>
            <w:tcBorders>
              <w:top w:val="single" w:sz="4" w:space="0" w:color="auto"/>
              <w:left w:val="single" w:sz="4" w:space="0" w:color="auto"/>
            </w:tcBorders>
          </w:tcPr>
          <w:p w14:paraId="58AE92C6"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val="restart"/>
            <w:textDirection w:val="btLr"/>
          </w:tcPr>
          <w:p w14:paraId="3C419F94"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r w:rsidRPr="687B9416">
              <w:rPr>
                <w:rFonts w:ascii="Arial" w:eastAsia="Arial" w:hAnsi="Arial" w:cs="Arial"/>
                <w:sz w:val="20"/>
              </w:rPr>
              <w:t>Level 2</w:t>
            </w:r>
          </w:p>
        </w:tc>
        <w:tc>
          <w:tcPr>
            <w:tcW w:w="5136" w:type="dxa"/>
            <w:shd w:val="clear" w:color="auto" w:fill="auto"/>
          </w:tcPr>
          <w:p w14:paraId="3C93CEF3"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Compulsory Modules</w:t>
            </w:r>
          </w:p>
        </w:tc>
        <w:tc>
          <w:tcPr>
            <w:tcW w:w="2835" w:type="dxa"/>
            <w:shd w:val="clear" w:color="auto" w:fill="auto"/>
          </w:tcPr>
          <w:p w14:paraId="0D77267C"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Interim Awards</w:t>
            </w:r>
          </w:p>
        </w:tc>
      </w:tr>
      <w:tr w:rsidR="00971DA2" w:rsidRPr="0065244B" w14:paraId="79A76921" w14:textId="77777777" w:rsidTr="00971DA2">
        <w:trPr>
          <w:cantSplit/>
          <w:trHeight w:val="281"/>
        </w:trPr>
        <w:tc>
          <w:tcPr>
            <w:tcW w:w="1083" w:type="dxa"/>
            <w:vMerge/>
            <w:tcBorders>
              <w:left w:val="single" w:sz="4" w:space="0" w:color="auto"/>
            </w:tcBorders>
          </w:tcPr>
          <w:p w14:paraId="7C647462"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34D1DFA5"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5136" w:type="dxa"/>
          </w:tcPr>
          <w:p w14:paraId="727D8325"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Cs/>
                <w:color w:val="auto"/>
                <w:sz w:val="20"/>
              </w:rPr>
            </w:pPr>
            <w:r w:rsidRPr="001B0C9C">
              <w:rPr>
                <w:rFonts w:ascii="Arial" w:eastAsia="Arial" w:hAnsi="Arial" w:cs="Arial"/>
                <w:iCs/>
                <w:color w:val="auto"/>
                <w:sz w:val="20"/>
              </w:rPr>
              <w:t xml:space="preserve">Module name: </w:t>
            </w:r>
            <w:r>
              <w:rPr>
                <w:rFonts w:ascii="Arial" w:eastAsia="Arial" w:hAnsi="Arial" w:cs="Arial"/>
                <w:iCs/>
                <w:color w:val="auto"/>
                <w:sz w:val="20"/>
              </w:rPr>
              <w:t>Skills for Healthcare Practice 2</w:t>
            </w:r>
          </w:p>
          <w:p w14:paraId="541D2A36"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2125CD">
              <w:rPr>
                <w:rFonts w:ascii="Arial" w:hAnsi="Arial" w:cs="Arial"/>
                <w:color w:val="auto"/>
                <w:sz w:val="20"/>
              </w:rPr>
              <w:t>(30 credits)</w:t>
            </w:r>
          </w:p>
          <w:p w14:paraId="7DE9388C" w14:textId="77777777" w:rsidR="00971DA2" w:rsidRPr="002E5A13"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772B5861"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UZZSWK-30-2</w:t>
            </w:r>
          </w:p>
          <w:p w14:paraId="54EA7573"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val="restart"/>
          </w:tcPr>
          <w:p w14:paraId="41A8B27D"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FD44CF5"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E995442"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00280E43">
              <w:rPr>
                <w:rFonts w:ascii="Arial" w:eastAsia="Arial" w:hAnsi="Arial" w:cs="Arial"/>
                <w:iCs/>
                <w:color w:val="auto"/>
                <w:sz w:val="20"/>
              </w:rPr>
              <w:t>F</w:t>
            </w:r>
            <w:r>
              <w:rPr>
                <w:rFonts w:ascii="Arial" w:eastAsia="Arial" w:hAnsi="Arial" w:cs="Arial"/>
                <w:iCs/>
                <w:color w:val="auto"/>
                <w:sz w:val="20"/>
              </w:rPr>
              <w:t>dSc Integrated Mental Health</w:t>
            </w:r>
            <w:r w:rsidRPr="00280E43">
              <w:rPr>
                <w:rFonts w:ascii="Arial" w:eastAsia="Arial" w:hAnsi="Arial" w:cs="Arial"/>
                <w:iCs/>
                <w:color w:val="auto"/>
                <w:sz w:val="20"/>
              </w:rPr>
              <w:t xml:space="preserve"> </w:t>
            </w:r>
            <w:r>
              <w:rPr>
                <w:rFonts w:ascii="Arial" w:eastAsia="Arial" w:hAnsi="Arial" w:cs="Arial"/>
                <w:iCs/>
                <w:color w:val="auto"/>
                <w:sz w:val="20"/>
              </w:rPr>
              <w:t>and Social Care</w:t>
            </w:r>
          </w:p>
          <w:p w14:paraId="2B422831"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CD0823">
              <w:rPr>
                <w:rFonts w:ascii="Arial" w:eastAsia="Arial" w:hAnsi="Arial" w:cs="Arial"/>
                <w:bCs/>
                <w:sz w:val="20"/>
              </w:rPr>
              <w:t>award</w:t>
            </w:r>
            <w:r w:rsidRPr="00E5097D">
              <w:rPr>
                <w:rFonts w:ascii="Arial" w:eastAsia="Arial" w:hAnsi="Arial" w:cs="Arial"/>
                <w:color w:val="auto"/>
                <w:sz w:val="20"/>
              </w:rPr>
              <w:t xml:space="preserve">: </w:t>
            </w:r>
            <w:r w:rsidRPr="00E5097D">
              <w:rPr>
                <w:rFonts w:ascii="Arial" w:eastAsia="Arial" w:hAnsi="Arial" w:cs="Arial"/>
                <w:iCs/>
                <w:color w:val="auto"/>
                <w:sz w:val="20"/>
              </w:rPr>
              <w:t>(240 credits to include all compulsory modules)</w:t>
            </w:r>
          </w:p>
          <w:p w14:paraId="240CACD4"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p>
          <w:p w14:paraId="154F105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533A757"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2CF5A51B" w14:textId="77777777" w:rsidTr="00971DA2">
        <w:trPr>
          <w:cantSplit/>
          <w:trHeight w:val="281"/>
        </w:trPr>
        <w:tc>
          <w:tcPr>
            <w:tcW w:w="1083" w:type="dxa"/>
            <w:vMerge/>
            <w:tcBorders>
              <w:left w:val="single" w:sz="4" w:space="0" w:color="auto"/>
            </w:tcBorders>
          </w:tcPr>
          <w:p w14:paraId="2678FD7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0AA190D6"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5136" w:type="dxa"/>
          </w:tcPr>
          <w:p w14:paraId="733E0ED9"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Cs/>
                <w:color w:val="auto"/>
                <w:sz w:val="20"/>
              </w:rPr>
            </w:pPr>
            <w:r w:rsidRPr="001B0C9C">
              <w:rPr>
                <w:rFonts w:ascii="Arial" w:eastAsia="Arial" w:hAnsi="Arial" w:cs="Arial"/>
                <w:iCs/>
                <w:color w:val="auto"/>
                <w:sz w:val="20"/>
              </w:rPr>
              <w:t>Module name: Supporting people in crisis</w:t>
            </w:r>
          </w:p>
          <w:p w14:paraId="2ECC8202"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2125CD">
              <w:rPr>
                <w:rFonts w:ascii="Arial" w:hAnsi="Arial" w:cs="Arial"/>
                <w:color w:val="auto"/>
                <w:sz w:val="20"/>
              </w:rPr>
              <w:t>(30 credits)</w:t>
            </w:r>
          </w:p>
          <w:p w14:paraId="76A46535" w14:textId="77777777" w:rsidR="00971DA2" w:rsidRPr="002E5A13"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BCBA455"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UZZSU5-30-2</w:t>
            </w:r>
          </w:p>
          <w:p w14:paraId="6E6C10F1"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tcPr>
          <w:p w14:paraId="42D2D301"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245D7EFF" w14:textId="77777777" w:rsidTr="00971DA2">
        <w:trPr>
          <w:cantSplit/>
          <w:trHeight w:val="281"/>
        </w:trPr>
        <w:tc>
          <w:tcPr>
            <w:tcW w:w="1083" w:type="dxa"/>
            <w:vMerge/>
            <w:tcBorders>
              <w:left w:val="single" w:sz="4" w:space="0" w:color="auto"/>
            </w:tcBorders>
          </w:tcPr>
          <w:p w14:paraId="66CBCB2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333EA3C4"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5136" w:type="dxa"/>
          </w:tcPr>
          <w:p w14:paraId="051D59F1"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1B0C9C">
              <w:rPr>
                <w:rFonts w:ascii="Arial" w:eastAsia="Arial" w:hAnsi="Arial" w:cs="Arial"/>
                <w:iCs/>
                <w:color w:val="auto"/>
                <w:sz w:val="20"/>
              </w:rPr>
              <w:t xml:space="preserve">Module name: </w:t>
            </w:r>
          </w:p>
          <w:p w14:paraId="52102DD1"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2125CD">
              <w:rPr>
                <w:rFonts w:ascii="Arial" w:hAnsi="Arial" w:cs="Arial"/>
                <w:color w:val="auto"/>
                <w:sz w:val="20"/>
              </w:rPr>
              <w:t xml:space="preserve">Integrated Approaches </w:t>
            </w:r>
            <w:r>
              <w:rPr>
                <w:rFonts w:ascii="Arial" w:hAnsi="Arial" w:cs="Arial"/>
                <w:color w:val="auto"/>
                <w:sz w:val="20"/>
              </w:rPr>
              <w:t>t</w:t>
            </w:r>
            <w:r w:rsidRPr="002125CD">
              <w:rPr>
                <w:rFonts w:ascii="Arial" w:hAnsi="Arial" w:cs="Arial"/>
                <w:color w:val="auto"/>
                <w:sz w:val="20"/>
              </w:rPr>
              <w:t xml:space="preserve">o </w:t>
            </w:r>
            <w:r>
              <w:rPr>
                <w:rFonts w:ascii="Arial" w:hAnsi="Arial" w:cs="Arial"/>
                <w:color w:val="auto"/>
                <w:sz w:val="20"/>
              </w:rPr>
              <w:t xml:space="preserve">Complex Needs </w:t>
            </w:r>
            <w:r w:rsidRPr="002125CD">
              <w:rPr>
                <w:rFonts w:ascii="Arial" w:hAnsi="Arial" w:cs="Arial"/>
                <w:color w:val="auto"/>
                <w:sz w:val="20"/>
              </w:rPr>
              <w:t xml:space="preserve"> </w:t>
            </w:r>
          </w:p>
          <w:p w14:paraId="51BA9EC4" w14:textId="77777777" w:rsidR="00971DA2" w:rsidRPr="002125C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Pr>
                <w:rFonts w:ascii="Arial" w:hAnsi="Arial" w:cs="Arial"/>
                <w:color w:val="auto"/>
                <w:sz w:val="20"/>
              </w:rPr>
              <w:t>(15</w:t>
            </w:r>
            <w:r w:rsidRPr="002125CD">
              <w:rPr>
                <w:rFonts w:ascii="Arial" w:hAnsi="Arial" w:cs="Arial"/>
                <w:color w:val="auto"/>
                <w:sz w:val="20"/>
              </w:rPr>
              <w:t xml:space="preserve"> credits)</w:t>
            </w:r>
          </w:p>
          <w:p w14:paraId="7F6997FF"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
                <w:iCs/>
                <w:color w:val="FF0000"/>
                <w:sz w:val="20"/>
              </w:rPr>
            </w:pPr>
          </w:p>
          <w:p w14:paraId="10F906D4"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UZZSW5-15-2</w:t>
            </w:r>
          </w:p>
          <w:p w14:paraId="3C87A9CA"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tcPr>
          <w:p w14:paraId="3B897BC1"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457223BC" w14:textId="77777777" w:rsidTr="00971DA2">
        <w:trPr>
          <w:cantSplit/>
          <w:trHeight w:val="281"/>
        </w:trPr>
        <w:tc>
          <w:tcPr>
            <w:tcW w:w="1083" w:type="dxa"/>
            <w:vMerge/>
            <w:tcBorders>
              <w:left w:val="single" w:sz="4" w:space="0" w:color="auto"/>
            </w:tcBorders>
          </w:tcPr>
          <w:p w14:paraId="31DDB4FC"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2174F1C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5136" w:type="dxa"/>
          </w:tcPr>
          <w:p w14:paraId="1E6D1F8A"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Cs/>
                <w:color w:val="auto"/>
                <w:sz w:val="20"/>
              </w:rPr>
            </w:pPr>
            <w:r>
              <w:rPr>
                <w:rFonts w:ascii="Arial" w:eastAsia="Arial" w:hAnsi="Arial" w:cs="Arial"/>
                <w:iCs/>
                <w:color w:val="auto"/>
                <w:sz w:val="20"/>
              </w:rPr>
              <w:t xml:space="preserve">Module name: An Introduction To Research Methodologies and Methods </w:t>
            </w:r>
          </w:p>
          <w:p w14:paraId="5B5FB158"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Cs/>
                <w:color w:val="auto"/>
                <w:sz w:val="20"/>
              </w:rPr>
            </w:pPr>
            <w:r>
              <w:rPr>
                <w:rFonts w:ascii="Arial" w:eastAsia="Arial" w:hAnsi="Arial" w:cs="Arial"/>
                <w:iCs/>
                <w:color w:val="auto"/>
                <w:sz w:val="20"/>
              </w:rPr>
              <w:t>(15</w:t>
            </w:r>
            <w:r w:rsidRPr="002125CD">
              <w:rPr>
                <w:rFonts w:ascii="Arial" w:eastAsia="Arial" w:hAnsi="Arial" w:cs="Arial"/>
                <w:iCs/>
                <w:color w:val="auto"/>
                <w:sz w:val="20"/>
              </w:rPr>
              <w:t xml:space="preserve"> credits)</w:t>
            </w:r>
          </w:p>
          <w:p w14:paraId="0123705D"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Cs/>
                <w:color w:val="auto"/>
                <w:sz w:val="20"/>
              </w:rPr>
            </w:pPr>
          </w:p>
          <w:p w14:paraId="479A48C5"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Cs/>
                <w:color w:val="auto"/>
                <w:sz w:val="20"/>
              </w:rPr>
            </w:pPr>
            <w:r w:rsidRPr="00E5097D">
              <w:rPr>
                <w:rFonts w:ascii="Arial" w:eastAsia="Arial" w:hAnsi="Arial" w:cs="Arial"/>
                <w:iCs/>
                <w:color w:val="auto"/>
                <w:sz w:val="20"/>
              </w:rPr>
              <w:t>UZWSRC-15-2</w:t>
            </w:r>
          </w:p>
          <w:p w14:paraId="04E6951F" w14:textId="77777777" w:rsidR="00971DA2" w:rsidRPr="00AD777F"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
                <w:iCs/>
                <w:color w:val="auto"/>
                <w:sz w:val="20"/>
              </w:rPr>
            </w:pPr>
          </w:p>
        </w:tc>
        <w:tc>
          <w:tcPr>
            <w:tcW w:w="2835" w:type="dxa"/>
            <w:vMerge/>
          </w:tcPr>
          <w:p w14:paraId="1CF38641"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971DA2" w:rsidRPr="0065244B" w14:paraId="5471407D" w14:textId="77777777" w:rsidTr="00971DA2">
        <w:trPr>
          <w:cantSplit/>
          <w:trHeight w:val="281"/>
        </w:trPr>
        <w:tc>
          <w:tcPr>
            <w:tcW w:w="1083" w:type="dxa"/>
            <w:vMerge/>
            <w:tcBorders>
              <w:left w:val="single" w:sz="4" w:space="0" w:color="auto"/>
            </w:tcBorders>
          </w:tcPr>
          <w:p w14:paraId="46D1BF02"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77999627"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5136" w:type="dxa"/>
          </w:tcPr>
          <w:p w14:paraId="5A223B9F" w14:textId="77777777" w:rsidR="00971DA2"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iCs/>
                <w:color w:val="auto"/>
                <w:sz w:val="20"/>
              </w:rPr>
            </w:pPr>
            <w:r w:rsidRPr="001B0C9C">
              <w:rPr>
                <w:rFonts w:ascii="Arial" w:eastAsia="Arial" w:hAnsi="Arial" w:cs="Arial"/>
                <w:iCs/>
                <w:color w:val="auto"/>
                <w:sz w:val="20"/>
              </w:rPr>
              <w:t>Module name: Mental Health and Wellbeing</w:t>
            </w:r>
          </w:p>
          <w:p w14:paraId="6E561A80" w14:textId="77777777" w:rsidR="00971DA2" w:rsidRPr="001B0C9C"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0"/>
              </w:rPr>
            </w:pPr>
            <w:r w:rsidRPr="002125CD">
              <w:rPr>
                <w:rFonts w:ascii="Arial" w:hAnsi="Arial" w:cs="Arial"/>
                <w:color w:val="auto"/>
                <w:sz w:val="20"/>
              </w:rPr>
              <w:t>(30 credits)</w:t>
            </w:r>
          </w:p>
          <w:p w14:paraId="7843953C" w14:textId="77777777" w:rsidR="00971DA2" w:rsidRPr="002E5A13"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53C11F00" w14:textId="77777777" w:rsidR="00971DA2" w:rsidRPr="00E5097D"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0"/>
              </w:rPr>
            </w:pPr>
            <w:r w:rsidRPr="00E5097D">
              <w:rPr>
                <w:rFonts w:ascii="Arial" w:eastAsia="Arial" w:hAnsi="Arial" w:cs="Arial"/>
                <w:iCs/>
                <w:color w:val="auto"/>
                <w:sz w:val="20"/>
              </w:rPr>
              <w:t>UZZSWJ-30-2</w:t>
            </w:r>
          </w:p>
          <w:p w14:paraId="32CF14BF"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835" w:type="dxa"/>
            <w:vMerge/>
          </w:tcPr>
          <w:p w14:paraId="4D5BC3BE"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bl>
    <w:p w14:paraId="17C3EDE7" w14:textId="77777777" w:rsidR="00971DA2" w:rsidRPr="002E5A13" w:rsidRDefault="00971DA2" w:rsidP="00971DA2">
      <w:pPr>
        <w:tabs>
          <w:tab w:val="left" w:pos="1701"/>
        </w:tabs>
        <w:rPr>
          <w:rFonts w:cs="Arial"/>
          <w:i/>
          <w:color w:val="FF0000"/>
          <w:sz w:val="20"/>
          <w:szCs w:val="20"/>
        </w:rPr>
      </w:pPr>
      <w:r w:rsidRPr="0065244B">
        <w:rPr>
          <w:sz w:val="20"/>
          <w:szCs w:val="20"/>
        </w:rPr>
        <w:tab/>
      </w:r>
    </w:p>
    <w:p w14:paraId="528A7F5F"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p w14:paraId="26455227" w14:textId="77777777" w:rsidR="00971DA2" w:rsidRPr="0065244B" w:rsidRDefault="00971DA2" w:rsidP="00971D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tbl>
      <w:tblPr>
        <w:tblW w:w="0" w:type="auto"/>
        <w:tblInd w:w="10" w:type="dxa"/>
        <w:shd w:val="clear" w:color="auto" w:fill="FFFFFF"/>
        <w:tblLayout w:type="fixed"/>
        <w:tblLook w:val="0000" w:firstRow="0" w:lastRow="0" w:firstColumn="0" w:lastColumn="0" w:noHBand="0" w:noVBand="0"/>
      </w:tblPr>
      <w:tblGrid>
        <w:gridCol w:w="9504"/>
      </w:tblGrid>
      <w:tr w:rsidR="00971DA2" w:rsidRPr="0065244B" w14:paraId="1EB6F05A" w14:textId="77777777" w:rsidTr="00971DA2">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4C6D788F" w14:textId="77777777" w:rsidR="00971DA2" w:rsidRPr="0065244B" w:rsidRDefault="00971DA2" w:rsidP="00971DA2">
            <w:pPr>
              <w:pStyle w:val="Heading2A"/>
            </w:pPr>
            <w:r w:rsidRPr="687B9416">
              <w:t>Part 5: Entry Requirements</w:t>
            </w:r>
          </w:p>
        </w:tc>
      </w:tr>
      <w:tr w:rsidR="00971DA2" w:rsidRPr="0065244B" w14:paraId="06FCC843" w14:textId="77777777" w:rsidTr="00971DA2">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6B2F5D79" w14:textId="77777777" w:rsidR="00971DA2"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eastAsia="Arial" w:hAnsi="Arial" w:cs="Arial"/>
                <w:sz w:val="22"/>
                <w:szCs w:val="22"/>
              </w:rPr>
            </w:pPr>
            <w:r w:rsidRPr="00FA3B2A">
              <w:rPr>
                <w:rFonts w:ascii="Arial" w:eastAsia="Arial" w:hAnsi="Arial" w:cs="Arial"/>
                <w:sz w:val="22"/>
                <w:szCs w:val="22"/>
              </w:rPr>
              <w:t>The University’s Standard Entry Requirements apply.</w:t>
            </w:r>
          </w:p>
          <w:p w14:paraId="1321CE51" w14:textId="77777777" w:rsidR="00971DA2"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eastAsia="Arial" w:hAnsi="Arial" w:cs="Arial"/>
                <w:sz w:val="22"/>
                <w:szCs w:val="22"/>
              </w:rPr>
            </w:pPr>
          </w:p>
          <w:p w14:paraId="12F4A782" w14:textId="77777777" w:rsidR="00971DA2" w:rsidRPr="00534C07"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eastAsia="Arial" w:hAnsi="Arial" w:cs="Arial"/>
                <w:sz w:val="22"/>
                <w:szCs w:val="22"/>
              </w:rPr>
            </w:pPr>
            <w:r>
              <w:rPr>
                <w:rFonts w:ascii="Arial" w:eastAsia="Arial" w:hAnsi="Arial" w:cs="Arial"/>
                <w:sz w:val="22"/>
                <w:szCs w:val="22"/>
              </w:rPr>
              <w:t>In addition</w:t>
            </w:r>
          </w:p>
          <w:p w14:paraId="4ECAF4E7" w14:textId="77777777" w:rsidR="00971DA2" w:rsidRPr="00AA14FC" w:rsidRDefault="00971DA2" w:rsidP="00971DA2">
            <w:pPr>
              <w:pStyle w:val="Default"/>
              <w:jc w:val="both"/>
              <w:rPr>
                <w:sz w:val="22"/>
                <w:szCs w:val="22"/>
              </w:rPr>
            </w:pPr>
            <w:r w:rsidRPr="00AA14FC">
              <w:rPr>
                <w:b/>
                <w:bCs/>
                <w:sz w:val="22"/>
                <w:szCs w:val="22"/>
              </w:rPr>
              <w:t xml:space="preserve"> </w:t>
            </w:r>
          </w:p>
          <w:p w14:paraId="5B22111E" w14:textId="77777777" w:rsidR="00971DA2" w:rsidRPr="00443A34" w:rsidRDefault="00971DA2" w:rsidP="00187CBE">
            <w:pPr>
              <w:pStyle w:val="Default"/>
              <w:numPr>
                <w:ilvl w:val="0"/>
                <w:numId w:val="7"/>
              </w:numPr>
              <w:jc w:val="both"/>
              <w:rPr>
                <w:i/>
                <w:color w:val="auto"/>
                <w:sz w:val="22"/>
                <w:szCs w:val="22"/>
              </w:rPr>
            </w:pPr>
            <w:r w:rsidRPr="00AA14FC">
              <w:rPr>
                <w:sz w:val="22"/>
                <w:szCs w:val="22"/>
              </w:rPr>
              <w:t>All students will have English Language</w:t>
            </w:r>
            <w:r>
              <w:rPr>
                <w:sz w:val="22"/>
                <w:szCs w:val="22"/>
              </w:rPr>
              <w:t xml:space="preserve"> and Maths </w:t>
            </w:r>
            <w:r w:rsidRPr="00AA14FC">
              <w:rPr>
                <w:sz w:val="22"/>
                <w:szCs w:val="22"/>
              </w:rPr>
              <w:t xml:space="preserve">GCSE grade C or </w:t>
            </w:r>
            <w:r>
              <w:rPr>
                <w:sz w:val="22"/>
                <w:szCs w:val="22"/>
              </w:rPr>
              <w:t xml:space="preserve">above or </w:t>
            </w:r>
            <w:r w:rsidRPr="00AA14FC">
              <w:rPr>
                <w:sz w:val="22"/>
                <w:szCs w:val="22"/>
              </w:rPr>
              <w:t>a recognised equivalent</w:t>
            </w:r>
            <w:r>
              <w:rPr>
                <w:sz w:val="22"/>
                <w:szCs w:val="22"/>
              </w:rPr>
              <w:t xml:space="preserve">. </w:t>
            </w:r>
          </w:p>
          <w:p w14:paraId="44F78583" w14:textId="77777777" w:rsidR="00971DA2" w:rsidRPr="000A3590" w:rsidRDefault="00971DA2" w:rsidP="00187CBE">
            <w:pPr>
              <w:pStyle w:val="Default"/>
              <w:numPr>
                <w:ilvl w:val="0"/>
                <w:numId w:val="7"/>
              </w:numPr>
              <w:jc w:val="both"/>
              <w:rPr>
                <w:i/>
                <w:color w:val="auto"/>
                <w:sz w:val="22"/>
                <w:szCs w:val="22"/>
              </w:rPr>
            </w:pPr>
            <w:r w:rsidRPr="00AA14FC">
              <w:rPr>
                <w:sz w:val="22"/>
                <w:szCs w:val="22"/>
              </w:rPr>
              <w:t xml:space="preserve">If English is not the first language </w:t>
            </w:r>
            <w:proofErr w:type="gramStart"/>
            <w:r>
              <w:rPr>
                <w:sz w:val="22"/>
                <w:szCs w:val="22"/>
              </w:rPr>
              <w:t>an</w:t>
            </w:r>
            <w:proofErr w:type="gramEnd"/>
            <w:r>
              <w:rPr>
                <w:sz w:val="22"/>
                <w:szCs w:val="22"/>
              </w:rPr>
              <w:t xml:space="preserve"> </w:t>
            </w:r>
            <w:r w:rsidRPr="00AA14FC">
              <w:rPr>
                <w:sz w:val="22"/>
                <w:szCs w:val="22"/>
              </w:rPr>
              <w:t xml:space="preserve">IELTS </w:t>
            </w:r>
            <w:r>
              <w:rPr>
                <w:sz w:val="22"/>
                <w:szCs w:val="22"/>
              </w:rPr>
              <w:t>7</w:t>
            </w:r>
            <w:r w:rsidRPr="00AA14FC">
              <w:rPr>
                <w:sz w:val="22"/>
                <w:szCs w:val="22"/>
              </w:rPr>
              <w:t>.0</w:t>
            </w:r>
            <w:r>
              <w:rPr>
                <w:sz w:val="22"/>
                <w:szCs w:val="22"/>
              </w:rPr>
              <w:t xml:space="preserve"> overall is required.</w:t>
            </w:r>
            <w:r w:rsidRPr="00AA14FC">
              <w:rPr>
                <w:sz w:val="22"/>
                <w:szCs w:val="22"/>
              </w:rPr>
              <w:t xml:space="preserve"> </w:t>
            </w:r>
          </w:p>
          <w:p w14:paraId="66C9D5B8" w14:textId="77777777" w:rsidR="00971DA2" w:rsidRPr="00376AD5" w:rsidRDefault="00971DA2" w:rsidP="00187CBE">
            <w:pPr>
              <w:pStyle w:val="Default"/>
              <w:numPr>
                <w:ilvl w:val="0"/>
                <w:numId w:val="7"/>
              </w:numPr>
              <w:jc w:val="both"/>
              <w:rPr>
                <w:i/>
                <w:color w:val="auto"/>
                <w:sz w:val="22"/>
                <w:szCs w:val="22"/>
              </w:rPr>
            </w:pPr>
            <w:r>
              <w:rPr>
                <w:sz w:val="22"/>
                <w:szCs w:val="22"/>
              </w:rPr>
              <w:t>Satisfactory DBS status</w:t>
            </w:r>
          </w:p>
          <w:p w14:paraId="6818D998" w14:textId="77777777" w:rsidR="00971DA2" w:rsidRPr="00E81C24" w:rsidRDefault="00971DA2" w:rsidP="00187CBE">
            <w:pPr>
              <w:pStyle w:val="Default"/>
              <w:numPr>
                <w:ilvl w:val="0"/>
                <w:numId w:val="7"/>
              </w:numPr>
              <w:jc w:val="both"/>
              <w:rPr>
                <w:i/>
                <w:color w:val="auto"/>
                <w:sz w:val="22"/>
                <w:szCs w:val="22"/>
              </w:rPr>
            </w:pPr>
            <w:r>
              <w:rPr>
                <w:sz w:val="22"/>
                <w:szCs w:val="22"/>
              </w:rPr>
              <w:t>Satisfactory health status</w:t>
            </w:r>
          </w:p>
          <w:p w14:paraId="1C608FB0" w14:textId="77777777" w:rsidR="00971DA2" w:rsidRPr="00AA14FC" w:rsidRDefault="00971DA2" w:rsidP="00187CBE">
            <w:pPr>
              <w:pStyle w:val="Default"/>
              <w:numPr>
                <w:ilvl w:val="0"/>
                <w:numId w:val="7"/>
              </w:numPr>
              <w:jc w:val="both"/>
              <w:rPr>
                <w:i/>
                <w:color w:val="auto"/>
                <w:sz w:val="22"/>
                <w:szCs w:val="22"/>
              </w:rPr>
            </w:pPr>
            <w:r>
              <w:rPr>
                <w:sz w:val="22"/>
                <w:szCs w:val="22"/>
              </w:rPr>
              <w:t>Students must have access to a suitable working environment as judged by the programme leader</w:t>
            </w:r>
          </w:p>
          <w:p w14:paraId="3F7502E4" w14:textId="77777777" w:rsidR="00971DA2" w:rsidRPr="0065244B"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i/>
                <w:color w:val="FF0000"/>
                <w:sz w:val="20"/>
              </w:rPr>
            </w:pPr>
          </w:p>
        </w:tc>
      </w:tr>
      <w:tr w:rsidR="00971DA2" w:rsidRPr="0065244B" w14:paraId="26D47224" w14:textId="77777777" w:rsidTr="00971DA2">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A9B673E" w14:textId="77777777" w:rsidR="00971DA2" w:rsidRPr="17DF430E"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sz w:val="20"/>
              </w:rPr>
            </w:pPr>
          </w:p>
        </w:tc>
      </w:tr>
    </w:tbl>
    <w:p w14:paraId="3F2BA6E5" w14:textId="77777777" w:rsidR="00971DA2" w:rsidRPr="0065244B" w:rsidRDefault="00971DA2" w:rsidP="00971DA2">
      <w:pPr>
        <w:pStyle w:val="FreeForm"/>
        <w:ind w:left="108"/>
        <w:jc w:val="both"/>
        <w:rPr>
          <w:rFonts w:ascii="Arial" w:hAnsi="Arial" w:cs="Arial"/>
        </w:rPr>
      </w:pPr>
    </w:p>
    <w:tbl>
      <w:tblPr>
        <w:tblW w:w="9504" w:type="dxa"/>
        <w:tblInd w:w="10" w:type="dxa"/>
        <w:shd w:val="clear" w:color="auto" w:fill="FFFFFF"/>
        <w:tblLayout w:type="fixed"/>
        <w:tblLook w:val="0000" w:firstRow="0" w:lastRow="0" w:firstColumn="0" w:lastColumn="0" w:noHBand="0" w:noVBand="0"/>
      </w:tblPr>
      <w:tblGrid>
        <w:gridCol w:w="9504"/>
      </w:tblGrid>
      <w:tr w:rsidR="00971DA2" w:rsidRPr="0065244B" w14:paraId="27B98157" w14:textId="77777777" w:rsidTr="00971DA2">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08AE748A" w14:textId="77777777" w:rsidR="00971DA2" w:rsidRPr="0065244B" w:rsidRDefault="00971DA2" w:rsidP="00971DA2">
            <w:pPr>
              <w:pStyle w:val="Heading2A"/>
            </w:pPr>
            <w:r w:rsidRPr="687B9416">
              <w:t>Part 6: Reference Points and Benchmarks</w:t>
            </w:r>
          </w:p>
        </w:tc>
      </w:tr>
      <w:tr w:rsidR="00971DA2" w:rsidRPr="0065244B" w14:paraId="2B4ABBF8" w14:textId="77777777" w:rsidTr="00971DA2">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2A3AAB8" w14:textId="77777777" w:rsidR="00971DA2"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sz w:val="20"/>
              </w:rPr>
            </w:pPr>
            <w:r w:rsidRPr="687B9416">
              <w:rPr>
                <w:rFonts w:ascii="Arial" w:eastAsia="Arial" w:hAnsi="Arial" w:cs="Arial"/>
                <w:sz w:val="20"/>
              </w:rPr>
              <w:t>Set out which reference points and benchmarks have been used in the design of the programme:</w:t>
            </w:r>
          </w:p>
          <w:p w14:paraId="2BD90C98" w14:textId="77777777" w:rsidR="00971DA2"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sz w:val="20"/>
              </w:rPr>
            </w:pPr>
          </w:p>
          <w:p w14:paraId="40C4DC17" w14:textId="77777777" w:rsidR="00971DA2" w:rsidRDefault="00971DA2" w:rsidP="00187CBE">
            <w:pPr>
              <w:pStyle w:val="ListParagraph"/>
              <w:numPr>
                <w:ilvl w:val="0"/>
                <w:numId w:val="8"/>
              </w:numPr>
              <w:spacing w:before="0" w:after="0"/>
              <w:rPr>
                <w:rFonts w:cs="Arial"/>
                <w:szCs w:val="28"/>
              </w:rPr>
            </w:pPr>
            <w:r w:rsidRPr="00905F0A">
              <w:rPr>
                <w:rFonts w:cs="Arial"/>
                <w:szCs w:val="28"/>
              </w:rPr>
              <w:t>Assistant Practitioner Apprenticeship Standards 2015</w:t>
            </w:r>
          </w:p>
          <w:p w14:paraId="5B3C3306" w14:textId="77777777" w:rsidR="00971DA2" w:rsidRPr="008564B6" w:rsidRDefault="00971DA2" w:rsidP="00187CBE">
            <w:pPr>
              <w:pStyle w:val="ListParagraph"/>
              <w:numPr>
                <w:ilvl w:val="0"/>
                <w:numId w:val="8"/>
              </w:numPr>
              <w:spacing w:before="0" w:after="0"/>
              <w:rPr>
                <w:rFonts w:cs="Arial"/>
                <w:szCs w:val="28"/>
              </w:rPr>
            </w:pPr>
            <w:r w:rsidRPr="008564B6">
              <w:rPr>
                <w:rFonts w:cs="Arial"/>
                <w:szCs w:val="28"/>
              </w:rPr>
              <w:t>Mental Health Core Skills Education and Training Framework: Framework Subjects</w:t>
            </w:r>
            <w:r>
              <w:rPr>
                <w:rFonts w:cs="Arial"/>
                <w:szCs w:val="28"/>
              </w:rPr>
              <w:t xml:space="preserve"> 2016</w:t>
            </w:r>
          </w:p>
          <w:p w14:paraId="2F7E50C3" w14:textId="77777777" w:rsidR="00971DA2" w:rsidRPr="008564B6" w:rsidRDefault="00971DA2" w:rsidP="00187CBE">
            <w:pPr>
              <w:pStyle w:val="ListParagraph"/>
              <w:numPr>
                <w:ilvl w:val="0"/>
                <w:numId w:val="8"/>
              </w:numPr>
              <w:spacing w:before="0" w:after="0"/>
              <w:rPr>
                <w:rFonts w:cs="Arial"/>
                <w:szCs w:val="28"/>
              </w:rPr>
            </w:pPr>
            <w:r w:rsidRPr="008564B6">
              <w:rPr>
                <w:rFonts w:cs="Arial"/>
                <w:szCs w:val="28"/>
              </w:rPr>
              <w:t>Mental Health Core Skills Education and Training Framework: Tier 3 learning outcomes</w:t>
            </w:r>
          </w:p>
          <w:p w14:paraId="1BED0BAE" w14:textId="77777777" w:rsidR="00971DA2" w:rsidRDefault="00971DA2" w:rsidP="00187CBE">
            <w:pPr>
              <w:pStyle w:val="ListParagraph"/>
              <w:numPr>
                <w:ilvl w:val="0"/>
                <w:numId w:val="8"/>
              </w:numPr>
              <w:spacing w:before="0" w:after="0"/>
              <w:rPr>
                <w:rFonts w:cs="Arial"/>
                <w:szCs w:val="28"/>
              </w:rPr>
            </w:pPr>
            <w:r>
              <w:rPr>
                <w:rFonts w:cs="Arial"/>
                <w:szCs w:val="28"/>
              </w:rPr>
              <w:t>BSc ( Hons) Nursing ( Mental Health)</w:t>
            </w:r>
          </w:p>
          <w:p w14:paraId="6FE5C695" w14:textId="77777777" w:rsidR="00971DA2" w:rsidRDefault="00971DA2" w:rsidP="00187CBE">
            <w:pPr>
              <w:pStyle w:val="ListParagraph"/>
              <w:numPr>
                <w:ilvl w:val="0"/>
                <w:numId w:val="8"/>
              </w:numPr>
              <w:spacing w:before="0" w:after="0"/>
              <w:rPr>
                <w:rFonts w:cs="Arial"/>
                <w:szCs w:val="28"/>
              </w:rPr>
            </w:pPr>
            <w:r>
              <w:rPr>
                <w:rFonts w:cs="Arial"/>
                <w:szCs w:val="28"/>
              </w:rPr>
              <w:t>National Occupational Standards Skills for  Health</w:t>
            </w:r>
          </w:p>
          <w:p w14:paraId="5D00410E" w14:textId="77777777" w:rsidR="00971DA2" w:rsidRPr="008564B6" w:rsidRDefault="00971DA2" w:rsidP="00187CBE">
            <w:pPr>
              <w:pStyle w:val="ListParagraph"/>
              <w:numPr>
                <w:ilvl w:val="0"/>
                <w:numId w:val="8"/>
              </w:numPr>
              <w:spacing w:before="0" w:after="0"/>
              <w:rPr>
                <w:rFonts w:cs="Arial"/>
                <w:szCs w:val="28"/>
              </w:rPr>
            </w:pPr>
            <w:r w:rsidRPr="008564B6">
              <w:rPr>
                <w:rFonts w:cs="Arial"/>
                <w:szCs w:val="28"/>
              </w:rPr>
              <w:t xml:space="preserve">Framework for Higher Education Qualifications – level 5 Foundation degree </w:t>
            </w:r>
          </w:p>
          <w:p w14:paraId="6DCCAAE6" w14:textId="77777777" w:rsidR="00971DA2" w:rsidRPr="008564B6" w:rsidRDefault="00971DA2" w:rsidP="00187CBE">
            <w:pPr>
              <w:pStyle w:val="BodyA"/>
              <w:numPr>
                <w:ilvl w:val="0"/>
                <w:numId w:val="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0"/>
              </w:rPr>
            </w:pPr>
            <w:r w:rsidRPr="687B9416">
              <w:rPr>
                <w:rFonts w:ascii="Arial" w:eastAsia="Arial" w:hAnsi="Arial" w:cs="Arial"/>
                <w:sz w:val="20"/>
              </w:rPr>
              <w:t xml:space="preserve">Qualification characteristics for </w:t>
            </w:r>
            <w:hyperlink r:id="rId27">
              <w:r w:rsidRPr="687B9416">
                <w:rPr>
                  <w:rStyle w:val="Hyperlink"/>
                  <w:rFonts w:ascii="Arial" w:eastAsia="Arial" w:hAnsi="Arial" w:cs="Arial"/>
                  <w:sz w:val="20"/>
                </w:rPr>
                <w:t>Foundation degrees</w:t>
              </w:r>
            </w:hyperlink>
            <w:r w:rsidRPr="687B9416">
              <w:rPr>
                <w:rFonts w:ascii="Arial" w:eastAsia="Arial" w:hAnsi="Arial" w:cs="Arial"/>
                <w:sz w:val="20"/>
              </w:rPr>
              <w:t xml:space="preserve"> </w:t>
            </w:r>
          </w:p>
          <w:p w14:paraId="5FC51A36" w14:textId="77777777" w:rsidR="00971DA2" w:rsidRPr="0065244B"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0"/>
              </w:rPr>
            </w:pPr>
          </w:p>
          <w:p w14:paraId="278B6FBF" w14:textId="77777777" w:rsidR="00971DA2" w:rsidRPr="0065244B" w:rsidRDefault="00971DA2" w:rsidP="00971DA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tc>
      </w:tr>
    </w:tbl>
    <w:p w14:paraId="6D19DACE" w14:textId="77777777" w:rsidR="00971DA2" w:rsidRDefault="00971DA2" w:rsidP="00971DA2">
      <w:pPr>
        <w:pStyle w:val="FreeForm"/>
        <w:ind w:left="108"/>
        <w:jc w:val="both"/>
        <w:rPr>
          <w:rFonts w:ascii="Arial" w:hAnsi="Arial" w:cs="Arial"/>
        </w:rPr>
      </w:pPr>
    </w:p>
    <w:p w14:paraId="13EBF624" w14:textId="77777777" w:rsidR="00971DA2" w:rsidRDefault="00971DA2" w:rsidP="00971DA2">
      <w:pPr>
        <w:rPr>
          <w:rFonts w:cs="Arial"/>
          <w:sz w:val="20"/>
          <w:szCs w:val="20"/>
          <w:lang w:val="en-GB" w:eastAsia="en-GB"/>
        </w:rPr>
      </w:pPr>
      <w:r>
        <w:rPr>
          <w:rFonts w:cs="Arial"/>
        </w:rPr>
        <w:br w:type="page"/>
      </w:r>
    </w:p>
    <w:p w14:paraId="5FC19982" w14:textId="29047684" w:rsidR="00D133E2" w:rsidRDefault="00D133E2" w:rsidP="00D133E2">
      <w:pPr>
        <w:pStyle w:val="Heading2"/>
      </w:pPr>
      <w:bookmarkStart w:id="9" w:name="_Toc484508016"/>
      <w:r w:rsidRPr="00C013A3">
        <w:t>Marking Criteria</w:t>
      </w:r>
    </w:p>
    <w:p w14:paraId="2B43809E" w14:textId="53CA4445" w:rsidR="00D133E2" w:rsidRPr="00D133E2" w:rsidRDefault="00386A91" w:rsidP="00D133E2">
      <w:r>
        <w:t>These c</w:t>
      </w:r>
      <w:r w:rsidR="00D133E2">
        <w:t xml:space="preserve">an be found in each module handbook </w:t>
      </w:r>
    </w:p>
    <w:p w14:paraId="7F41411E" w14:textId="08A99635" w:rsidR="00D133E2" w:rsidRDefault="00D133E2" w:rsidP="00D133E2">
      <w:pPr>
        <w:pStyle w:val="Heading2"/>
      </w:pPr>
      <w:r>
        <w:t>Policies and Procedures</w:t>
      </w:r>
      <w:bookmarkEnd w:id="9"/>
    </w:p>
    <w:p w14:paraId="76DB45DD" w14:textId="63E9BB83" w:rsidR="00696D25" w:rsidRPr="00C259E8" w:rsidRDefault="00D133E2" w:rsidP="00D133E2">
      <w:r>
        <w:t>Policies relating to HE Students can be found on your VLE</w:t>
      </w:r>
    </w:p>
    <w:sectPr w:rsidR="00696D25" w:rsidRPr="00C259E8" w:rsidSect="00094EDE">
      <w:footerReference w:type="first" r:id="rId2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75E4" w14:textId="77777777" w:rsidR="00635A9D" w:rsidRDefault="00635A9D" w:rsidP="00F20413">
      <w:r>
        <w:separator/>
      </w:r>
    </w:p>
  </w:endnote>
  <w:endnote w:type="continuationSeparator" w:id="0">
    <w:p w14:paraId="1D9BE930" w14:textId="77777777" w:rsidR="00635A9D" w:rsidRDefault="00635A9D"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4610" w14:textId="77777777" w:rsidR="00635A9D" w:rsidRDefault="00635A9D">
    <w:pPr>
      <w:pStyle w:val="Footer"/>
      <w:jc w:val="center"/>
    </w:pPr>
  </w:p>
  <w:p w14:paraId="76DB4611" w14:textId="77777777" w:rsidR="00635A9D" w:rsidRDefault="00635A9D"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62603"/>
      <w:docPartObj>
        <w:docPartGallery w:val="Page Numbers (Bottom of Page)"/>
        <w:docPartUnique/>
      </w:docPartObj>
    </w:sdtPr>
    <w:sdtEndPr>
      <w:rPr>
        <w:noProof/>
      </w:rPr>
    </w:sdtEndPr>
    <w:sdtContent>
      <w:p w14:paraId="76DB4613" w14:textId="28BBDA65" w:rsidR="00635A9D" w:rsidRDefault="00635A9D">
        <w:pPr>
          <w:pStyle w:val="Footer"/>
          <w:jc w:val="center"/>
        </w:pPr>
        <w:r>
          <w:fldChar w:fldCharType="begin"/>
        </w:r>
        <w:r>
          <w:instrText xml:space="preserve"> PAGE   \* MERGEFORMAT </w:instrText>
        </w:r>
        <w:r>
          <w:fldChar w:fldCharType="separate"/>
        </w:r>
        <w:r w:rsidR="00F62B61">
          <w:rPr>
            <w:noProof/>
          </w:rPr>
          <w:t>9</w:t>
        </w:r>
        <w:r>
          <w:rPr>
            <w:noProof/>
          </w:rPr>
          <w:fldChar w:fldCharType="end"/>
        </w:r>
      </w:p>
    </w:sdtContent>
  </w:sdt>
  <w:p w14:paraId="76DB4614" w14:textId="77777777" w:rsidR="00635A9D" w:rsidRDefault="00635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4615" w14:textId="2DF11327" w:rsidR="00635A9D" w:rsidRPr="00B06A53" w:rsidRDefault="00635A9D">
    <w:pPr>
      <w:pStyle w:val="Footer"/>
      <w:jc w:val="center"/>
      <w:rPr>
        <w:caps/>
        <w:noProof/>
      </w:rPr>
    </w:pPr>
    <w:r w:rsidRPr="00B06A53">
      <w:rPr>
        <w:caps/>
      </w:rPr>
      <w:fldChar w:fldCharType="begin"/>
    </w:r>
    <w:r w:rsidRPr="00B06A53">
      <w:rPr>
        <w:caps/>
      </w:rPr>
      <w:instrText xml:space="preserve"> PAGE   \* MERGEFORMAT </w:instrText>
    </w:r>
    <w:r w:rsidRPr="00B06A53">
      <w:rPr>
        <w:caps/>
      </w:rPr>
      <w:fldChar w:fldCharType="separate"/>
    </w:r>
    <w:r w:rsidR="00F62B61" w:rsidRPr="00F62B61">
      <w:rPr>
        <w:noProof/>
      </w:rPr>
      <w:t>xviii</w:t>
    </w:r>
    <w:r w:rsidRPr="00B06A53">
      <w:rPr>
        <w:caps/>
        <w:noProof/>
      </w:rPr>
      <w:fldChar w:fldCharType="end"/>
    </w:r>
  </w:p>
  <w:p w14:paraId="76DB4616" w14:textId="77777777" w:rsidR="00635A9D" w:rsidRDefault="0063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7AF4" w14:textId="77777777" w:rsidR="00635A9D" w:rsidRDefault="00635A9D" w:rsidP="00F20413">
      <w:r>
        <w:separator/>
      </w:r>
    </w:p>
  </w:footnote>
  <w:footnote w:type="continuationSeparator" w:id="0">
    <w:p w14:paraId="373E5577" w14:textId="77777777" w:rsidR="00635A9D" w:rsidRDefault="00635A9D"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4612" w14:textId="0994E4DC" w:rsidR="00635A9D" w:rsidRPr="00094EDE" w:rsidRDefault="00635A9D">
    <w:pPr>
      <w:pStyle w:val="Header"/>
      <w:rPr>
        <w:i/>
        <w:sz w:val="20"/>
        <w:szCs w:val="20"/>
      </w:rPr>
    </w:pPr>
    <w:r>
      <w:rPr>
        <w:i/>
        <w:sz w:val="20"/>
        <w:szCs w:val="20"/>
      </w:rPr>
      <w:t>Integrated Mental Health and Social Care Programme Handbook, University Centre Weston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3F91" w14:textId="0B086FDE" w:rsidR="00635A9D" w:rsidRPr="00233FF1" w:rsidRDefault="00635A9D" w:rsidP="0023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3368A"/>
    <w:multiLevelType w:val="hybridMultilevel"/>
    <w:tmpl w:val="35A8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17E75"/>
    <w:multiLevelType w:val="hybridMultilevel"/>
    <w:tmpl w:val="361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24FC1"/>
    <w:multiLevelType w:val="hybridMultilevel"/>
    <w:tmpl w:val="DE3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73C69"/>
    <w:multiLevelType w:val="hybridMultilevel"/>
    <w:tmpl w:val="99DE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ADF"/>
    <w:multiLevelType w:val="hybridMultilevel"/>
    <w:tmpl w:val="8CC29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822D7B"/>
    <w:multiLevelType w:val="hybridMultilevel"/>
    <w:tmpl w:val="F280A72C"/>
    <w:lvl w:ilvl="0" w:tplc="C76AE940">
      <w:start w:val="1"/>
      <w:numFmt w:val="decimal"/>
      <w:pStyle w:val="Heading1"/>
      <w:lvlText w:val="%1."/>
      <w:lvlJc w:val="left"/>
      <w:pPr>
        <w:ind w:left="795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1027C7"/>
    <w:multiLevelType w:val="hybridMultilevel"/>
    <w:tmpl w:val="720CBF9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E657A06"/>
    <w:multiLevelType w:val="hybridMultilevel"/>
    <w:tmpl w:val="9D4E3B56"/>
    <w:lvl w:ilvl="0" w:tplc="7FE63B5A">
      <w:numFmt w:val="bullet"/>
      <w:lvlText w:val="•"/>
      <w:lvlJc w:val="left"/>
      <w:pPr>
        <w:ind w:left="1447" w:hanging="585"/>
      </w:pPr>
      <w:rPr>
        <w:rFonts w:ascii="Arial" w:eastAsia="ヒラギノ角ゴ Pro W3" w:hAnsi="Arial" w:cs="Arial" w:hint="default"/>
        <w:color w:val="auto"/>
        <w:sz w:val="2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7"/>
  </w:num>
  <w:num w:numId="6">
    <w:abstractNumId w:val="9"/>
  </w:num>
  <w:num w:numId="7">
    <w:abstractNumId w:val="1"/>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457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4BE4"/>
    <w:rsid w:val="00007C40"/>
    <w:rsid w:val="00010056"/>
    <w:rsid w:val="0001079F"/>
    <w:rsid w:val="00014056"/>
    <w:rsid w:val="00021205"/>
    <w:rsid w:val="00041CC0"/>
    <w:rsid w:val="00066C7F"/>
    <w:rsid w:val="00077FA3"/>
    <w:rsid w:val="000808F4"/>
    <w:rsid w:val="00094569"/>
    <w:rsid w:val="00094EDE"/>
    <w:rsid w:val="00096CC4"/>
    <w:rsid w:val="000A3FFF"/>
    <w:rsid w:val="000B18A0"/>
    <w:rsid w:val="000B47AA"/>
    <w:rsid w:val="000C34B5"/>
    <w:rsid w:val="000C38D7"/>
    <w:rsid w:val="000C3A8C"/>
    <w:rsid w:val="000D0F6E"/>
    <w:rsid w:val="000D77A9"/>
    <w:rsid w:val="000E184E"/>
    <w:rsid w:val="000E6006"/>
    <w:rsid w:val="000E651C"/>
    <w:rsid w:val="00101695"/>
    <w:rsid w:val="00102C58"/>
    <w:rsid w:val="00117220"/>
    <w:rsid w:val="00123414"/>
    <w:rsid w:val="001242FD"/>
    <w:rsid w:val="0015326A"/>
    <w:rsid w:val="00153AC2"/>
    <w:rsid w:val="00156E4F"/>
    <w:rsid w:val="00166048"/>
    <w:rsid w:val="001713FE"/>
    <w:rsid w:val="00187CBE"/>
    <w:rsid w:val="001A02C3"/>
    <w:rsid w:val="001A071B"/>
    <w:rsid w:val="001A6ADC"/>
    <w:rsid w:val="001C2F34"/>
    <w:rsid w:val="001C4757"/>
    <w:rsid w:val="001C5AEF"/>
    <w:rsid w:val="001F3A6F"/>
    <w:rsid w:val="001F51A9"/>
    <w:rsid w:val="001F7DF0"/>
    <w:rsid w:val="00205406"/>
    <w:rsid w:val="00205C8D"/>
    <w:rsid w:val="0021211D"/>
    <w:rsid w:val="00217FA7"/>
    <w:rsid w:val="0022312F"/>
    <w:rsid w:val="00233FF1"/>
    <w:rsid w:val="0023569E"/>
    <w:rsid w:val="00237FA3"/>
    <w:rsid w:val="002455DD"/>
    <w:rsid w:val="00246855"/>
    <w:rsid w:val="0025484B"/>
    <w:rsid w:val="002549D2"/>
    <w:rsid w:val="00256809"/>
    <w:rsid w:val="00265E36"/>
    <w:rsid w:val="00266FC2"/>
    <w:rsid w:val="002670E0"/>
    <w:rsid w:val="00271ED5"/>
    <w:rsid w:val="00280896"/>
    <w:rsid w:val="00286E02"/>
    <w:rsid w:val="002922CF"/>
    <w:rsid w:val="0029230F"/>
    <w:rsid w:val="002A60F0"/>
    <w:rsid w:val="002A6F3C"/>
    <w:rsid w:val="002B4A19"/>
    <w:rsid w:val="002B696D"/>
    <w:rsid w:val="002C46BE"/>
    <w:rsid w:val="002C50A9"/>
    <w:rsid w:val="002C7CC7"/>
    <w:rsid w:val="002D086E"/>
    <w:rsid w:val="002D4CA5"/>
    <w:rsid w:val="002E1240"/>
    <w:rsid w:val="002E65AC"/>
    <w:rsid w:val="002E6CEA"/>
    <w:rsid w:val="002F1A12"/>
    <w:rsid w:val="002F2693"/>
    <w:rsid w:val="00304FB6"/>
    <w:rsid w:val="00307312"/>
    <w:rsid w:val="00310A76"/>
    <w:rsid w:val="0031299F"/>
    <w:rsid w:val="0032099B"/>
    <w:rsid w:val="0032448E"/>
    <w:rsid w:val="00335EAA"/>
    <w:rsid w:val="00336335"/>
    <w:rsid w:val="0034244D"/>
    <w:rsid w:val="003518C8"/>
    <w:rsid w:val="003518E4"/>
    <w:rsid w:val="003555CB"/>
    <w:rsid w:val="003619AC"/>
    <w:rsid w:val="00361AEB"/>
    <w:rsid w:val="003620DC"/>
    <w:rsid w:val="00381AB1"/>
    <w:rsid w:val="00386A91"/>
    <w:rsid w:val="00394C12"/>
    <w:rsid w:val="003A64D0"/>
    <w:rsid w:val="003A6CFF"/>
    <w:rsid w:val="003B0086"/>
    <w:rsid w:val="003B0EBF"/>
    <w:rsid w:val="003C09D8"/>
    <w:rsid w:val="003C24CD"/>
    <w:rsid w:val="003C622C"/>
    <w:rsid w:val="003C7E2D"/>
    <w:rsid w:val="003D6CF5"/>
    <w:rsid w:val="003E044E"/>
    <w:rsid w:val="003E3C16"/>
    <w:rsid w:val="003E6030"/>
    <w:rsid w:val="00401E79"/>
    <w:rsid w:val="00406A9A"/>
    <w:rsid w:val="004270A5"/>
    <w:rsid w:val="004314F3"/>
    <w:rsid w:val="00437B9D"/>
    <w:rsid w:val="00441B4A"/>
    <w:rsid w:val="00445D5B"/>
    <w:rsid w:val="00446766"/>
    <w:rsid w:val="00446FCC"/>
    <w:rsid w:val="00450B4E"/>
    <w:rsid w:val="00454CCA"/>
    <w:rsid w:val="00457263"/>
    <w:rsid w:val="0046748D"/>
    <w:rsid w:val="00470C31"/>
    <w:rsid w:val="00472963"/>
    <w:rsid w:val="00473F1D"/>
    <w:rsid w:val="00477761"/>
    <w:rsid w:val="004903D5"/>
    <w:rsid w:val="004916A0"/>
    <w:rsid w:val="004935F0"/>
    <w:rsid w:val="00493D04"/>
    <w:rsid w:val="0049454F"/>
    <w:rsid w:val="00497484"/>
    <w:rsid w:val="004A54BE"/>
    <w:rsid w:val="004A7D19"/>
    <w:rsid w:val="004D28D4"/>
    <w:rsid w:val="004D4E82"/>
    <w:rsid w:val="004D7103"/>
    <w:rsid w:val="004E4C70"/>
    <w:rsid w:val="004F3D47"/>
    <w:rsid w:val="00503498"/>
    <w:rsid w:val="005056ED"/>
    <w:rsid w:val="00524BDC"/>
    <w:rsid w:val="00535B43"/>
    <w:rsid w:val="005435F2"/>
    <w:rsid w:val="005516CB"/>
    <w:rsid w:val="00555D82"/>
    <w:rsid w:val="00564EE9"/>
    <w:rsid w:val="0058282B"/>
    <w:rsid w:val="0058414B"/>
    <w:rsid w:val="0059305D"/>
    <w:rsid w:val="005932C3"/>
    <w:rsid w:val="00595A10"/>
    <w:rsid w:val="005A41E6"/>
    <w:rsid w:val="005A59AF"/>
    <w:rsid w:val="005B5148"/>
    <w:rsid w:val="005C202B"/>
    <w:rsid w:val="005C379E"/>
    <w:rsid w:val="005C63D2"/>
    <w:rsid w:val="005C6CA8"/>
    <w:rsid w:val="005E7852"/>
    <w:rsid w:val="005F51F5"/>
    <w:rsid w:val="00601C5F"/>
    <w:rsid w:val="006029B8"/>
    <w:rsid w:val="0062453F"/>
    <w:rsid w:val="00627F31"/>
    <w:rsid w:val="00635A9D"/>
    <w:rsid w:val="00642F6B"/>
    <w:rsid w:val="00657318"/>
    <w:rsid w:val="00671361"/>
    <w:rsid w:val="006825DD"/>
    <w:rsid w:val="00696D25"/>
    <w:rsid w:val="006A75C1"/>
    <w:rsid w:val="006B4687"/>
    <w:rsid w:val="006C514F"/>
    <w:rsid w:val="006C7D88"/>
    <w:rsid w:val="006D3DEF"/>
    <w:rsid w:val="006E1DD0"/>
    <w:rsid w:val="006E2B5C"/>
    <w:rsid w:val="006E2E70"/>
    <w:rsid w:val="006E42AE"/>
    <w:rsid w:val="006F01BC"/>
    <w:rsid w:val="006F0CEA"/>
    <w:rsid w:val="007007BC"/>
    <w:rsid w:val="00715712"/>
    <w:rsid w:val="00723582"/>
    <w:rsid w:val="007339AC"/>
    <w:rsid w:val="007353BE"/>
    <w:rsid w:val="0073683F"/>
    <w:rsid w:val="00736E8C"/>
    <w:rsid w:val="007407C5"/>
    <w:rsid w:val="007417D9"/>
    <w:rsid w:val="00760E42"/>
    <w:rsid w:val="00771482"/>
    <w:rsid w:val="0078010B"/>
    <w:rsid w:val="0078370B"/>
    <w:rsid w:val="00784887"/>
    <w:rsid w:val="00786466"/>
    <w:rsid w:val="0078792C"/>
    <w:rsid w:val="00792316"/>
    <w:rsid w:val="007A7340"/>
    <w:rsid w:val="007C28AF"/>
    <w:rsid w:val="007D73A9"/>
    <w:rsid w:val="007E0EC0"/>
    <w:rsid w:val="007F63B9"/>
    <w:rsid w:val="00800E2F"/>
    <w:rsid w:val="00810B90"/>
    <w:rsid w:val="00822AA7"/>
    <w:rsid w:val="008235F1"/>
    <w:rsid w:val="0082785A"/>
    <w:rsid w:val="00837F8E"/>
    <w:rsid w:val="008408AA"/>
    <w:rsid w:val="008475BB"/>
    <w:rsid w:val="008601CF"/>
    <w:rsid w:val="00863CC0"/>
    <w:rsid w:val="00876AE5"/>
    <w:rsid w:val="00881DF0"/>
    <w:rsid w:val="0088476D"/>
    <w:rsid w:val="00885D92"/>
    <w:rsid w:val="008A3D0E"/>
    <w:rsid w:val="008C713D"/>
    <w:rsid w:val="008D0FFA"/>
    <w:rsid w:val="008D1856"/>
    <w:rsid w:val="008D2C15"/>
    <w:rsid w:val="008D420C"/>
    <w:rsid w:val="008E35D3"/>
    <w:rsid w:val="008E7CE2"/>
    <w:rsid w:val="00917000"/>
    <w:rsid w:val="009171F4"/>
    <w:rsid w:val="0092049A"/>
    <w:rsid w:val="00921669"/>
    <w:rsid w:val="00922329"/>
    <w:rsid w:val="00923AF6"/>
    <w:rsid w:val="00925152"/>
    <w:rsid w:val="00926563"/>
    <w:rsid w:val="009352BA"/>
    <w:rsid w:val="00941CF0"/>
    <w:rsid w:val="00942EC2"/>
    <w:rsid w:val="00947E2D"/>
    <w:rsid w:val="00963F64"/>
    <w:rsid w:val="00971DA2"/>
    <w:rsid w:val="00975811"/>
    <w:rsid w:val="00982E8F"/>
    <w:rsid w:val="0098444E"/>
    <w:rsid w:val="00984756"/>
    <w:rsid w:val="00993431"/>
    <w:rsid w:val="009A0022"/>
    <w:rsid w:val="009A1AFF"/>
    <w:rsid w:val="009B2ED7"/>
    <w:rsid w:val="009B3061"/>
    <w:rsid w:val="009B368E"/>
    <w:rsid w:val="009B488D"/>
    <w:rsid w:val="009E49EF"/>
    <w:rsid w:val="009E501A"/>
    <w:rsid w:val="009E770D"/>
    <w:rsid w:val="009F6CCC"/>
    <w:rsid w:val="00A1272F"/>
    <w:rsid w:val="00A14901"/>
    <w:rsid w:val="00A16A6D"/>
    <w:rsid w:val="00A17DD4"/>
    <w:rsid w:val="00A44662"/>
    <w:rsid w:val="00A50F87"/>
    <w:rsid w:val="00A551E1"/>
    <w:rsid w:val="00A753B9"/>
    <w:rsid w:val="00A77AA8"/>
    <w:rsid w:val="00A90032"/>
    <w:rsid w:val="00A9080E"/>
    <w:rsid w:val="00AB343C"/>
    <w:rsid w:val="00AB4324"/>
    <w:rsid w:val="00AE613A"/>
    <w:rsid w:val="00AF4566"/>
    <w:rsid w:val="00B05B04"/>
    <w:rsid w:val="00B06A53"/>
    <w:rsid w:val="00B14FB8"/>
    <w:rsid w:val="00B25C8E"/>
    <w:rsid w:val="00B314DA"/>
    <w:rsid w:val="00B44CC0"/>
    <w:rsid w:val="00B50C13"/>
    <w:rsid w:val="00B512D1"/>
    <w:rsid w:val="00B54B9E"/>
    <w:rsid w:val="00B74899"/>
    <w:rsid w:val="00B77E88"/>
    <w:rsid w:val="00B85432"/>
    <w:rsid w:val="00B90B5C"/>
    <w:rsid w:val="00B92279"/>
    <w:rsid w:val="00B95A1C"/>
    <w:rsid w:val="00BB050D"/>
    <w:rsid w:val="00BB66FD"/>
    <w:rsid w:val="00BC22ED"/>
    <w:rsid w:val="00BC4CB6"/>
    <w:rsid w:val="00BD6E9D"/>
    <w:rsid w:val="00BE06E6"/>
    <w:rsid w:val="00BF7CFE"/>
    <w:rsid w:val="00C013A3"/>
    <w:rsid w:val="00C06729"/>
    <w:rsid w:val="00C125B9"/>
    <w:rsid w:val="00C1282C"/>
    <w:rsid w:val="00C1450D"/>
    <w:rsid w:val="00C2117C"/>
    <w:rsid w:val="00C223D1"/>
    <w:rsid w:val="00C22868"/>
    <w:rsid w:val="00C23393"/>
    <w:rsid w:val="00C23D1C"/>
    <w:rsid w:val="00C259E8"/>
    <w:rsid w:val="00C507E6"/>
    <w:rsid w:val="00C54F99"/>
    <w:rsid w:val="00C57163"/>
    <w:rsid w:val="00C63352"/>
    <w:rsid w:val="00C7706E"/>
    <w:rsid w:val="00C77E28"/>
    <w:rsid w:val="00C90EAD"/>
    <w:rsid w:val="00C92B08"/>
    <w:rsid w:val="00CA0638"/>
    <w:rsid w:val="00CA2EB6"/>
    <w:rsid w:val="00CA357D"/>
    <w:rsid w:val="00CB1BAC"/>
    <w:rsid w:val="00CB79FE"/>
    <w:rsid w:val="00CC1781"/>
    <w:rsid w:val="00CD19F3"/>
    <w:rsid w:val="00CD1F06"/>
    <w:rsid w:val="00CD79B6"/>
    <w:rsid w:val="00CE1A78"/>
    <w:rsid w:val="00CE1B18"/>
    <w:rsid w:val="00CE4CCE"/>
    <w:rsid w:val="00CE5907"/>
    <w:rsid w:val="00D00746"/>
    <w:rsid w:val="00D133E2"/>
    <w:rsid w:val="00D24A1C"/>
    <w:rsid w:val="00D3115B"/>
    <w:rsid w:val="00D663E6"/>
    <w:rsid w:val="00D6756A"/>
    <w:rsid w:val="00D721DA"/>
    <w:rsid w:val="00D73DA7"/>
    <w:rsid w:val="00D74893"/>
    <w:rsid w:val="00D76E0D"/>
    <w:rsid w:val="00D81DB9"/>
    <w:rsid w:val="00D84B10"/>
    <w:rsid w:val="00D8517F"/>
    <w:rsid w:val="00D85F67"/>
    <w:rsid w:val="00DA28C4"/>
    <w:rsid w:val="00DA7C39"/>
    <w:rsid w:val="00DB28CF"/>
    <w:rsid w:val="00DC12EB"/>
    <w:rsid w:val="00DC1F71"/>
    <w:rsid w:val="00DC270D"/>
    <w:rsid w:val="00DC2BC2"/>
    <w:rsid w:val="00DC31A3"/>
    <w:rsid w:val="00DC42C8"/>
    <w:rsid w:val="00DD3666"/>
    <w:rsid w:val="00DD5B44"/>
    <w:rsid w:val="00DF0087"/>
    <w:rsid w:val="00DF0367"/>
    <w:rsid w:val="00DF4828"/>
    <w:rsid w:val="00DF60D9"/>
    <w:rsid w:val="00E00F5F"/>
    <w:rsid w:val="00E0155C"/>
    <w:rsid w:val="00E018B7"/>
    <w:rsid w:val="00E06CEA"/>
    <w:rsid w:val="00E12B1E"/>
    <w:rsid w:val="00E24756"/>
    <w:rsid w:val="00E260FE"/>
    <w:rsid w:val="00E30BFC"/>
    <w:rsid w:val="00E348D4"/>
    <w:rsid w:val="00E47C88"/>
    <w:rsid w:val="00E5520B"/>
    <w:rsid w:val="00E57115"/>
    <w:rsid w:val="00E62118"/>
    <w:rsid w:val="00E749F4"/>
    <w:rsid w:val="00EB45D8"/>
    <w:rsid w:val="00ED0D7D"/>
    <w:rsid w:val="00ED1366"/>
    <w:rsid w:val="00ED51D7"/>
    <w:rsid w:val="00ED687D"/>
    <w:rsid w:val="00EE25A3"/>
    <w:rsid w:val="00EE4DBF"/>
    <w:rsid w:val="00EF0CA1"/>
    <w:rsid w:val="00EF1B47"/>
    <w:rsid w:val="00EF6911"/>
    <w:rsid w:val="00F06DBA"/>
    <w:rsid w:val="00F14FD3"/>
    <w:rsid w:val="00F15F23"/>
    <w:rsid w:val="00F20413"/>
    <w:rsid w:val="00F31910"/>
    <w:rsid w:val="00F4699D"/>
    <w:rsid w:val="00F50E83"/>
    <w:rsid w:val="00F53AE6"/>
    <w:rsid w:val="00F5655B"/>
    <w:rsid w:val="00F572B3"/>
    <w:rsid w:val="00F62B61"/>
    <w:rsid w:val="00F65CC5"/>
    <w:rsid w:val="00F7124D"/>
    <w:rsid w:val="00F713B2"/>
    <w:rsid w:val="00F74693"/>
    <w:rsid w:val="00F908F8"/>
    <w:rsid w:val="00F931AA"/>
    <w:rsid w:val="00F96525"/>
    <w:rsid w:val="00F97B1A"/>
    <w:rsid w:val="00FA552A"/>
    <w:rsid w:val="00FB023E"/>
    <w:rsid w:val="00FC3F96"/>
    <w:rsid w:val="00FE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2]"/>
    </o:shapedefaults>
    <o:shapelayout v:ext="edit">
      <o:idmap v:ext="edit" data="1"/>
    </o:shapelayout>
  </w:shapeDefaults>
  <w:decimalSymbol w:val="."/>
  <w:listSeparator w:val=","/>
  <w14:docId w14:val="76DB3DB5"/>
  <w15:docId w15:val="{FD7A4B3E-DF00-4829-A7C8-0F443DAA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93"/>
    <w:pPr>
      <w:spacing w:before="240" w:after="240"/>
    </w:pPr>
    <w:rPr>
      <w:rFonts w:ascii="Arial" w:hAnsi="Arial"/>
    </w:rPr>
  </w:style>
  <w:style w:type="paragraph" w:styleId="Heading1">
    <w:name w:val="heading 1"/>
    <w:basedOn w:val="Normal"/>
    <w:next w:val="Normal"/>
    <w:link w:val="Heading1Char"/>
    <w:autoRedefine/>
    <w:uiPriority w:val="9"/>
    <w:qFormat/>
    <w:rsid w:val="00B74899"/>
    <w:pPr>
      <w:keepNext/>
      <w:keepLines/>
      <w:numPr>
        <w:numId w:val="5"/>
      </w:numPr>
      <w:ind w:left="709"/>
      <w:outlineLvl w:val="0"/>
    </w:pPr>
    <w:rPr>
      <w:rFonts w:eastAsiaTheme="majorEastAsia" w:cstheme="majorBidi"/>
      <w:sz w:val="36"/>
      <w:szCs w:val="36"/>
      <w:lang w:val="en-GB"/>
    </w:rPr>
  </w:style>
  <w:style w:type="paragraph" w:styleId="Heading2">
    <w:name w:val="heading 2"/>
    <w:basedOn w:val="Normal"/>
    <w:next w:val="Normal"/>
    <w:link w:val="Heading2Char"/>
    <w:autoRedefine/>
    <w:uiPriority w:val="9"/>
    <w:unhideWhenUsed/>
    <w:qFormat/>
    <w:rsid w:val="00C013A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99"/>
    <w:rPr>
      <w:rFonts w:ascii="MS Reference Sans Serif" w:eastAsiaTheme="majorEastAsia" w:hAnsi="MS Reference Sans Serif" w:cstheme="majorBidi"/>
      <w:sz w:val="36"/>
      <w:szCs w:val="36"/>
      <w:lang w:val="en-GB"/>
    </w:rPr>
  </w:style>
  <w:style w:type="character" w:customStyle="1" w:styleId="Heading2Char">
    <w:name w:val="Heading 2 Char"/>
    <w:basedOn w:val="DefaultParagraphFont"/>
    <w:link w:val="Heading2"/>
    <w:uiPriority w:val="9"/>
    <w:rsid w:val="00C013A3"/>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autoRedefine/>
    <w:uiPriority w:val="1"/>
    <w:qFormat/>
    <w:rsid w:val="00F74693"/>
    <w:rPr>
      <w:rFonts w:ascii="Arial" w:eastAsiaTheme="minorEastAsia" w:hAnsi="Arial"/>
      <w:sz w:val="24"/>
    </w:rPr>
  </w:style>
  <w:style w:type="character" w:customStyle="1" w:styleId="NoSpacingChar">
    <w:name w:val="No Spacing Char"/>
    <w:basedOn w:val="DefaultParagraphFont"/>
    <w:link w:val="NoSpacing"/>
    <w:uiPriority w:val="1"/>
    <w:rsid w:val="00F74693"/>
    <w:rPr>
      <w:rFonts w:ascii="Arial" w:eastAsiaTheme="minorEastAsia" w:hAnsi="Arial"/>
      <w:sz w:val="24"/>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3E6030"/>
    <w:pPr>
      <w:tabs>
        <w:tab w:val="right" w:leader="dot" w:pos="9350"/>
      </w:tabs>
      <w:spacing w:before="0" w:after="0"/>
      <w:ind w:left="567" w:hanging="346"/>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F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0">
    <w:name w:val="Grid Table 1 Light10"/>
    <w:basedOn w:val="TableNormal"/>
    <w:uiPriority w:val="46"/>
    <w:rsid w:val="001713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A">
    <w:name w:val="Body A"/>
    <w:rsid w:val="00971DA2"/>
    <w:rPr>
      <w:rFonts w:ascii="Helvetica" w:eastAsia="ヒラギノ角ゴ Pro W3" w:hAnsi="Helvetica" w:cs="Times New Roman"/>
      <w:color w:val="000000"/>
      <w:sz w:val="24"/>
      <w:szCs w:val="20"/>
      <w:lang w:eastAsia="en-GB"/>
    </w:rPr>
  </w:style>
  <w:style w:type="paragraph" w:customStyle="1" w:styleId="FreeForm">
    <w:name w:val="Free Form"/>
    <w:rsid w:val="00971DA2"/>
    <w:rPr>
      <w:rFonts w:ascii="Times New Roman" w:eastAsia="ヒラギノ角ゴ Pro W3" w:hAnsi="Times New Roman" w:cs="Times New Roman"/>
      <w:color w:val="000000"/>
      <w:sz w:val="20"/>
      <w:szCs w:val="20"/>
      <w:lang w:val="en-GB" w:eastAsia="en-GB"/>
    </w:rPr>
  </w:style>
  <w:style w:type="paragraph" w:customStyle="1" w:styleId="Heading2A">
    <w:name w:val="Heading 2 A"/>
    <w:next w:val="BodyA"/>
    <w:autoRedefine/>
    <w:rsid w:val="00971D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outlineLvl w:val="1"/>
    </w:pPr>
    <w:rPr>
      <w:rFonts w:ascii="Arial" w:eastAsia="ヒラギノ角ゴ Pro W3" w:hAnsi="Arial" w:cs="Arial"/>
      <w:b/>
      <w:color w:val="000000"/>
      <w:sz w:val="20"/>
      <w:szCs w:val="20"/>
      <w:lang w:eastAsia="en-GB"/>
    </w:rPr>
  </w:style>
  <w:style w:type="character" w:customStyle="1" w:styleId="spellingerror">
    <w:name w:val="spellingerror"/>
    <w:basedOn w:val="DefaultParagraphFont"/>
    <w:rsid w:val="00971DA2"/>
  </w:style>
  <w:style w:type="character" w:customStyle="1" w:styleId="normaltextrun">
    <w:name w:val="normaltextrun"/>
    <w:basedOn w:val="DefaultParagraphFont"/>
    <w:rsid w:val="0097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750">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61637">
      <w:bodyDiv w:val="1"/>
      <w:marLeft w:val="0"/>
      <w:marRight w:val="0"/>
      <w:marTop w:val="0"/>
      <w:marBottom w:val="0"/>
      <w:divBdr>
        <w:top w:val="none" w:sz="0" w:space="0" w:color="auto"/>
        <w:left w:val="none" w:sz="0" w:space="0" w:color="auto"/>
        <w:bottom w:val="none" w:sz="0" w:space="0" w:color="auto"/>
        <w:right w:val="none" w:sz="0" w:space="0" w:color="auto"/>
      </w:divBdr>
    </w:div>
    <w:div w:id="938759109">
      <w:bodyDiv w:val="1"/>
      <w:marLeft w:val="0"/>
      <w:marRight w:val="0"/>
      <w:marTop w:val="0"/>
      <w:marBottom w:val="0"/>
      <w:divBdr>
        <w:top w:val="none" w:sz="0" w:space="0" w:color="auto"/>
        <w:left w:val="none" w:sz="0" w:space="0" w:color="auto"/>
        <w:bottom w:val="none" w:sz="0" w:space="0" w:color="auto"/>
        <w:right w:val="none" w:sz="0" w:space="0" w:color="auto"/>
      </w:divBdr>
    </w:div>
    <w:div w:id="1127502980">
      <w:bodyDiv w:val="1"/>
      <w:marLeft w:val="0"/>
      <w:marRight w:val="0"/>
      <w:marTop w:val="0"/>
      <w:marBottom w:val="0"/>
      <w:divBdr>
        <w:top w:val="none" w:sz="0" w:space="0" w:color="auto"/>
        <w:left w:val="none" w:sz="0" w:space="0" w:color="auto"/>
        <w:bottom w:val="none" w:sz="0" w:space="0" w:color="auto"/>
        <w:right w:val="none" w:sz="0" w:space="0" w:color="auto"/>
      </w:divBdr>
    </w:div>
    <w:div w:id="1140148120">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2067491215">
      <w:bodyDiv w:val="1"/>
      <w:marLeft w:val="0"/>
      <w:marRight w:val="0"/>
      <w:marTop w:val="0"/>
      <w:marBottom w:val="0"/>
      <w:divBdr>
        <w:top w:val="none" w:sz="0" w:space="0" w:color="auto"/>
        <w:left w:val="none" w:sz="0" w:space="0" w:color="auto"/>
        <w:bottom w:val="none" w:sz="0" w:space="0" w:color="auto"/>
        <w:right w:val="none" w:sz="0" w:space="0" w:color="auto"/>
      </w:divBdr>
    </w:div>
    <w:div w:id="21259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tmp"/><Relationship Id="rId18" Type="http://schemas.openxmlformats.org/officeDocument/2006/relationships/hyperlink" Target="http://www.skillsforhealth.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ice.org.uk/" TargetMode="External"/><Relationship Id="rId7"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image" Target="media/image2.png"/><Relationship Id="rId25" Type="http://schemas.openxmlformats.org/officeDocument/2006/relationships/hyperlink" Target="http://www.hcpc-uk.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killsforcare.org.uk/Document-library/Standards/National-minimum-training-standard-and-code/CodeofConduc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mc.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rcn.org.uk/"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skillsforcare.org.uk/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cie.org.uk/" TargetMode="External"/><Relationship Id="rId27" Type="http://schemas.openxmlformats.org/officeDocument/2006/relationships/hyperlink" Target="http://www.qaa.ac.uk/en/Publications/Documents/Foundation-degree-qualification-benchmark-2010.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um.kid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43</Cour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8E0465DA-275D-46E3-904E-B721D75F6586}">
  <ds:schemaRefs>
    <ds:schemaRef ds:uri="urn:schemas-microsoft-com.VSTO2008Demos.ControlsStorage"/>
  </ds:schemaRefs>
</ds:datastoreItem>
</file>

<file path=customXml/itemProps3.xml><?xml version="1.0" encoding="utf-8"?>
<ds:datastoreItem xmlns:ds="http://schemas.openxmlformats.org/officeDocument/2006/customXml" ds:itemID="{98D24E70-BCB2-4004-8B6C-03742DB6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81257-E051-42DF-8603-DD73B17A105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0d940d1-4fb3-4e07-ba0e-241bbe43f0f4"/>
    <ds:schemaRef ds:uri="8316f6bd-bbf6-4508-96af-3feed3b09dae"/>
    <ds:schemaRef ds:uri="http://www.w3.org/XML/1998/namespace"/>
    <ds:schemaRef ds:uri="http://purl.org/dc/terms/"/>
  </ds:schemaRefs>
</ds:datastoreItem>
</file>

<file path=customXml/itemProps5.xml><?xml version="1.0" encoding="utf-8"?>
<ds:datastoreItem xmlns:ds="http://schemas.openxmlformats.org/officeDocument/2006/customXml" ds:itemID="{7B87961B-65EC-425B-AF7E-600FE14D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29</TotalTime>
  <Pages>22</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Fiona M-Fraser</cp:lastModifiedBy>
  <cp:revision>4</cp:revision>
  <cp:lastPrinted>2018-06-18T12:25:00Z</cp:lastPrinted>
  <dcterms:created xsi:type="dcterms:W3CDTF">2018-10-02T09:29:00Z</dcterms:created>
  <dcterms:modified xsi:type="dcterms:W3CDTF">2018-10-18T12:44:00Z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43;#</vt:lpwstr>
  </property>
</Properties>
</file>