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C011" w14:textId="77777777" w:rsidR="001D092B" w:rsidRDefault="001D092B">
      <w:pPr>
        <w:pStyle w:val="BodyText"/>
        <w:rPr>
          <w:rFonts w:ascii="Times New Roman"/>
        </w:rPr>
      </w:pPr>
    </w:p>
    <w:p w14:paraId="2E611E60" w14:textId="77777777" w:rsidR="001D092B" w:rsidRDefault="001D092B">
      <w:pPr>
        <w:pStyle w:val="BodyText"/>
        <w:rPr>
          <w:rFonts w:ascii="Times New Roman"/>
        </w:rPr>
      </w:pPr>
    </w:p>
    <w:p w14:paraId="5ED70651" w14:textId="77777777" w:rsidR="001D092B" w:rsidRDefault="001D092B">
      <w:pPr>
        <w:pStyle w:val="BodyText"/>
        <w:rPr>
          <w:rFonts w:ascii="Times New Roman"/>
        </w:rPr>
      </w:pPr>
    </w:p>
    <w:p w14:paraId="7A1A292A" w14:textId="77777777" w:rsidR="001D092B" w:rsidRDefault="001D092B">
      <w:pPr>
        <w:pStyle w:val="BodyText"/>
        <w:rPr>
          <w:rFonts w:ascii="Times New Roman"/>
        </w:rPr>
      </w:pPr>
    </w:p>
    <w:p w14:paraId="58AA24FF" w14:textId="77777777" w:rsidR="001D092B" w:rsidRDefault="001D092B">
      <w:pPr>
        <w:pStyle w:val="BodyText"/>
        <w:rPr>
          <w:rFonts w:ascii="Times New Roman"/>
        </w:rPr>
      </w:pPr>
    </w:p>
    <w:p w14:paraId="125A247B" w14:textId="77777777" w:rsidR="001D092B" w:rsidRDefault="001D092B">
      <w:pPr>
        <w:pStyle w:val="BodyText"/>
        <w:rPr>
          <w:rFonts w:ascii="Times New Roman"/>
        </w:rPr>
      </w:pPr>
    </w:p>
    <w:p w14:paraId="27362DFE" w14:textId="77777777" w:rsidR="001D092B" w:rsidRDefault="001D092B">
      <w:pPr>
        <w:pStyle w:val="BodyText"/>
        <w:rPr>
          <w:rFonts w:ascii="Times New Roman"/>
        </w:rPr>
      </w:pPr>
    </w:p>
    <w:p w14:paraId="648F42A9" w14:textId="77777777" w:rsidR="001D092B" w:rsidRDefault="001D092B">
      <w:pPr>
        <w:pStyle w:val="BodyText"/>
        <w:rPr>
          <w:rFonts w:ascii="Times New Roman"/>
        </w:rPr>
      </w:pPr>
    </w:p>
    <w:p w14:paraId="66FD41FB" w14:textId="77777777" w:rsidR="001D092B" w:rsidRDefault="001D092B">
      <w:pPr>
        <w:pStyle w:val="BodyText"/>
        <w:rPr>
          <w:rFonts w:ascii="Times New Roman"/>
        </w:rPr>
      </w:pPr>
    </w:p>
    <w:p w14:paraId="1CD92C4D" w14:textId="77777777" w:rsidR="001D092B" w:rsidRDefault="001D092B">
      <w:pPr>
        <w:pStyle w:val="BodyText"/>
        <w:rPr>
          <w:rFonts w:ascii="Times New Roman"/>
        </w:rPr>
      </w:pPr>
    </w:p>
    <w:p w14:paraId="528551F3" w14:textId="77777777" w:rsidR="001D092B" w:rsidRDefault="001D092B">
      <w:pPr>
        <w:pStyle w:val="BodyText"/>
        <w:rPr>
          <w:rFonts w:ascii="Times New Roman"/>
          <w:sz w:val="15"/>
        </w:rPr>
      </w:pPr>
    </w:p>
    <w:p w14:paraId="5FA5B828" w14:textId="77777777" w:rsidR="001D092B" w:rsidRDefault="007E7317">
      <w:pPr>
        <w:pStyle w:val="BodyText"/>
        <w:ind w:left="332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CBD7F39" wp14:editId="7CC686DE">
            <wp:extent cx="2439961" cy="7250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61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D169" w14:textId="77777777" w:rsidR="001D092B" w:rsidRDefault="007E7317">
      <w:pPr>
        <w:spacing w:line="365" w:lineRule="exact"/>
        <w:ind w:left="3166" w:right="3167"/>
        <w:jc w:val="center"/>
        <w:rPr>
          <w:sz w:val="32"/>
        </w:rPr>
      </w:pPr>
      <w:r>
        <w:rPr>
          <w:color w:val="2E5395"/>
          <w:sz w:val="32"/>
        </w:rPr>
        <w:t>Higher</w:t>
      </w:r>
      <w:r>
        <w:rPr>
          <w:color w:val="2E5395"/>
          <w:spacing w:val="-8"/>
          <w:sz w:val="32"/>
        </w:rPr>
        <w:t xml:space="preserve"> </w:t>
      </w:r>
      <w:r>
        <w:rPr>
          <w:color w:val="2E5395"/>
          <w:sz w:val="32"/>
        </w:rPr>
        <w:t>Education</w:t>
      </w:r>
      <w:r>
        <w:rPr>
          <w:color w:val="2E5395"/>
          <w:spacing w:val="-5"/>
          <w:sz w:val="32"/>
        </w:rPr>
        <w:t xml:space="preserve"> </w:t>
      </w:r>
      <w:r>
        <w:rPr>
          <w:color w:val="2E5395"/>
          <w:sz w:val="32"/>
        </w:rPr>
        <w:t>Directorate</w:t>
      </w:r>
    </w:p>
    <w:p w14:paraId="7BECA526" w14:textId="77777777" w:rsidR="001D092B" w:rsidRDefault="001D092B">
      <w:pPr>
        <w:pStyle w:val="BodyText"/>
        <w:rPr>
          <w:sz w:val="36"/>
        </w:rPr>
      </w:pPr>
    </w:p>
    <w:p w14:paraId="40889452" w14:textId="77777777" w:rsidR="001D092B" w:rsidRDefault="001D092B">
      <w:pPr>
        <w:pStyle w:val="BodyText"/>
        <w:rPr>
          <w:sz w:val="36"/>
        </w:rPr>
      </w:pPr>
    </w:p>
    <w:p w14:paraId="52AEEED2" w14:textId="77777777" w:rsidR="001D092B" w:rsidRDefault="001D092B">
      <w:pPr>
        <w:pStyle w:val="BodyText"/>
        <w:rPr>
          <w:sz w:val="36"/>
        </w:rPr>
      </w:pPr>
    </w:p>
    <w:p w14:paraId="1C0CD0BF" w14:textId="77777777" w:rsidR="001D092B" w:rsidRDefault="001D092B">
      <w:pPr>
        <w:pStyle w:val="BodyText"/>
        <w:rPr>
          <w:sz w:val="36"/>
        </w:rPr>
      </w:pPr>
    </w:p>
    <w:p w14:paraId="32B0FCCA" w14:textId="77777777" w:rsidR="001D092B" w:rsidRDefault="001D092B">
      <w:pPr>
        <w:pStyle w:val="BodyText"/>
        <w:rPr>
          <w:sz w:val="36"/>
        </w:rPr>
      </w:pPr>
    </w:p>
    <w:p w14:paraId="4ADE9D36" w14:textId="77777777" w:rsidR="001D092B" w:rsidRDefault="007E7317">
      <w:pPr>
        <w:pStyle w:val="Title"/>
      </w:pPr>
      <w:r>
        <w:t>Retention Strategy</w:t>
      </w:r>
      <w:r>
        <w:rPr>
          <w:spacing w:val="-86"/>
        </w:rPr>
        <w:t xml:space="preserve"> </w:t>
      </w:r>
      <w:r>
        <w:t>2021-2024</w:t>
      </w:r>
    </w:p>
    <w:p w14:paraId="5941F390" w14:textId="77777777" w:rsidR="001D092B" w:rsidRDefault="001D092B">
      <w:pPr>
        <w:sectPr w:rsidR="001D092B">
          <w:type w:val="continuous"/>
          <w:pgSz w:w="11910" w:h="16840"/>
          <w:pgMar w:top="1580" w:right="720" w:bottom="280" w:left="720" w:header="720" w:footer="720" w:gutter="0"/>
          <w:cols w:space="720"/>
        </w:sectPr>
      </w:pPr>
    </w:p>
    <w:p w14:paraId="5229B813" w14:textId="77777777" w:rsidR="001D092B" w:rsidRDefault="007E7317">
      <w:pPr>
        <w:spacing w:before="82" w:line="276" w:lineRule="exact"/>
        <w:ind w:left="132"/>
        <w:rPr>
          <w:b/>
          <w:sz w:val="24"/>
        </w:rPr>
      </w:pPr>
      <w:r>
        <w:rPr>
          <w:b/>
          <w:sz w:val="24"/>
        </w:rPr>
        <w:lastRenderedPageBreak/>
        <w:t>CONTENTS</w:t>
      </w:r>
    </w:p>
    <w:sdt>
      <w:sdtPr>
        <w:id w:val="-822742581"/>
        <w:docPartObj>
          <w:docPartGallery w:val="Table of Contents"/>
          <w:docPartUnique/>
        </w:docPartObj>
      </w:sdtPr>
      <w:sdtEndPr/>
      <w:sdtContent>
        <w:p w14:paraId="258785CC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  <w:spacing w:before="0" w:line="230" w:lineRule="exact"/>
            <w:ind w:hanging="429"/>
          </w:pPr>
          <w:hyperlink w:anchor="_bookmark0" w:history="1">
            <w:r w:rsidR="007E7317">
              <w:t>BACKGROUND</w:t>
            </w:r>
            <w:r w:rsidR="007E7317">
              <w:rPr>
                <w:spacing w:val="1"/>
              </w:rPr>
              <w:t xml:space="preserve"> </w:t>
            </w:r>
            <w:r w:rsidR="007E7317">
              <w:t>AND</w:t>
            </w:r>
            <w:r w:rsidR="007E7317">
              <w:rPr>
                <w:spacing w:val="2"/>
              </w:rPr>
              <w:t xml:space="preserve"> </w:t>
            </w:r>
            <w:r w:rsidR="007E7317">
              <w:t>NATIONAL</w:t>
            </w:r>
            <w:r w:rsidR="007E7317">
              <w:rPr>
                <w:spacing w:val="-1"/>
              </w:rPr>
              <w:t xml:space="preserve"> </w:t>
            </w:r>
            <w:r w:rsidR="007E7317">
              <w:t>CONTEXT</w:t>
            </w:r>
            <w:r w:rsidR="007E7317">
              <w:tab/>
              <w:t>3</w:t>
            </w:r>
          </w:hyperlink>
        </w:p>
        <w:p w14:paraId="5B24B53B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</w:pPr>
          <w:hyperlink w:anchor="_bookmark1" w:history="1">
            <w:r w:rsidR="007E7317">
              <w:t>PURPOSE</w:t>
            </w:r>
            <w:r w:rsidR="007E7317">
              <w:rPr>
                <w:spacing w:val="-3"/>
              </w:rPr>
              <w:t xml:space="preserve"> </w:t>
            </w:r>
            <w:r w:rsidR="007E7317">
              <w:t>&amp;</w:t>
            </w:r>
            <w:r w:rsidR="007E7317">
              <w:rPr>
                <w:spacing w:val="1"/>
              </w:rPr>
              <w:t xml:space="preserve"> </w:t>
            </w:r>
            <w:r w:rsidR="007E7317">
              <w:t>SCOPE</w:t>
            </w:r>
            <w:r w:rsidR="007E7317">
              <w:tab/>
              <w:t>4</w:t>
            </w:r>
          </w:hyperlink>
        </w:p>
        <w:p w14:paraId="2A497545" w14:textId="77777777" w:rsidR="001D092B" w:rsidRDefault="00D30348">
          <w:pPr>
            <w:pStyle w:val="TOC3"/>
            <w:tabs>
              <w:tab w:val="right" w:leader="dot" w:pos="10339"/>
            </w:tabs>
          </w:pPr>
          <w:hyperlink w:anchor="_bookmark2" w:history="1">
            <w:r w:rsidR="007E7317">
              <w:t>Student Involvement</w:t>
            </w:r>
            <w:r w:rsidR="007E7317">
              <w:rPr>
                <w:spacing w:val="-1"/>
              </w:rPr>
              <w:t xml:space="preserve"> </w:t>
            </w:r>
            <w:r w:rsidR="007E7317">
              <w:t>and</w:t>
            </w:r>
            <w:r w:rsidR="007E7317">
              <w:rPr>
                <w:spacing w:val="1"/>
              </w:rPr>
              <w:t xml:space="preserve"> </w:t>
            </w:r>
            <w:r w:rsidR="007E7317">
              <w:t>Engagement</w:t>
            </w:r>
            <w:r w:rsidR="007E7317">
              <w:tab/>
              <w:t>7</w:t>
            </w:r>
          </w:hyperlink>
        </w:p>
        <w:p w14:paraId="5F24B3ED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</w:pPr>
          <w:hyperlink w:anchor="_bookmark3" w:history="1">
            <w:r w:rsidR="007E7317">
              <w:t>STUDENT</w:t>
            </w:r>
            <w:r w:rsidR="007E7317">
              <w:rPr>
                <w:spacing w:val="-1"/>
              </w:rPr>
              <w:t xml:space="preserve"> </w:t>
            </w:r>
            <w:r w:rsidR="007E7317">
              <w:t>TRANSFER</w:t>
            </w:r>
            <w:r w:rsidR="007E7317">
              <w:rPr>
                <w:spacing w:val="2"/>
              </w:rPr>
              <w:t xml:space="preserve"> </w:t>
            </w:r>
            <w:r w:rsidR="007E7317">
              <w:t>ARRANGEMENTS</w:t>
            </w:r>
            <w:r w:rsidR="007E7317">
              <w:tab/>
              <w:t>8</w:t>
            </w:r>
          </w:hyperlink>
        </w:p>
        <w:p w14:paraId="1E177F77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  <w:spacing w:before="39"/>
          </w:pPr>
          <w:hyperlink w:anchor="_bookmark4" w:history="1">
            <w:r w:rsidR="007E7317">
              <w:t>DEFINITIONS</w:t>
            </w:r>
            <w:r w:rsidR="007E7317">
              <w:tab/>
              <w:t>8</w:t>
            </w:r>
          </w:hyperlink>
        </w:p>
        <w:p w14:paraId="0681AF15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</w:pPr>
          <w:hyperlink w:anchor="_bookmark5" w:history="1">
            <w:r w:rsidR="007E7317">
              <w:t>RELATED</w:t>
            </w:r>
            <w:r w:rsidR="007E7317">
              <w:rPr>
                <w:spacing w:val="1"/>
              </w:rPr>
              <w:t xml:space="preserve"> </w:t>
            </w:r>
            <w:r w:rsidR="007E7317">
              <w:t>LEGISLATION</w:t>
            </w:r>
            <w:r w:rsidR="007E7317">
              <w:rPr>
                <w:spacing w:val="2"/>
              </w:rPr>
              <w:t xml:space="preserve"> </w:t>
            </w:r>
            <w:r w:rsidR="007E7317">
              <w:t>AND</w:t>
            </w:r>
            <w:r w:rsidR="007E7317">
              <w:rPr>
                <w:spacing w:val="-1"/>
              </w:rPr>
              <w:t xml:space="preserve"> </w:t>
            </w:r>
            <w:r w:rsidR="007E7317">
              <w:t>DOCUMENTS</w:t>
            </w:r>
            <w:r w:rsidR="007E7317">
              <w:tab/>
              <w:t>8</w:t>
            </w:r>
          </w:hyperlink>
        </w:p>
        <w:p w14:paraId="38266A9B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  <w:spacing w:before="39"/>
          </w:pPr>
          <w:hyperlink w:anchor="_bookmark6" w:history="1">
            <w:r w:rsidR="007E7317">
              <w:t>USEFUL</w:t>
            </w:r>
            <w:r w:rsidR="007E7317">
              <w:rPr>
                <w:spacing w:val="-2"/>
              </w:rPr>
              <w:t xml:space="preserve"> </w:t>
            </w:r>
            <w:r w:rsidR="007E7317">
              <w:t>DOCUMENTS</w:t>
            </w:r>
            <w:r w:rsidR="007E7317">
              <w:tab/>
              <w:t>9</w:t>
            </w:r>
          </w:hyperlink>
        </w:p>
        <w:p w14:paraId="34D49C11" w14:textId="77777777" w:rsidR="001D092B" w:rsidRDefault="00D30348">
          <w:pPr>
            <w:pStyle w:val="TOC1"/>
            <w:numPr>
              <w:ilvl w:val="0"/>
              <w:numId w:val="5"/>
            </w:numPr>
            <w:tabs>
              <w:tab w:val="left" w:pos="559"/>
              <w:tab w:val="left" w:pos="560"/>
              <w:tab w:val="right" w:leader="dot" w:pos="10337"/>
            </w:tabs>
          </w:pPr>
          <w:hyperlink w:anchor="_bookmark7" w:history="1">
            <w:r w:rsidR="007E7317">
              <w:t>APPENDICES</w:t>
            </w:r>
            <w:r w:rsidR="007E7317">
              <w:tab/>
              <w:t>9</w:t>
            </w:r>
          </w:hyperlink>
        </w:p>
        <w:p w14:paraId="5B741742" w14:textId="77777777" w:rsidR="001D092B" w:rsidRDefault="00D30348">
          <w:pPr>
            <w:pStyle w:val="TOC2"/>
            <w:tabs>
              <w:tab w:val="right" w:leader="dot" w:pos="10334"/>
            </w:tabs>
          </w:pPr>
          <w:hyperlink w:anchor="_bookmark8" w:history="1">
            <w:r w:rsidR="007E7317">
              <w:t>Appendix</w:t>
            </w:r>
            <w:r w:rsidR="007E7317">
              <w:rPr>
                <w:spacing w:val="-1"/>
              </w:rPr>
              <w:t xml:space="preserve"> </w:t>
            </w:r>
            <w:r w:rsidR="007E7317">
              <w:t>7.1</w:t>
            </w:r>
            <w:r w:rsidR="007E7317">
              <w:tab/>
              <w:t>10</w:t>
            </w:r>
          </w:hyperlink>
        </w:p>
        <w:p w14:paraId="0FAD2C13" w14:textId="77777777" w:rsidR="001D092B" w:rsidRDefault="00D30348">
          <w:pPr>
            <w:pStyle w:val="TOC2"/>
            <w:tabs>
              <w:tab w:val="right" w:leader="dot" w:pos="10334"/>
            </w:tabs>
            <w:spacing w:before="41"/>
          </w:pPr>
          <w:hyperlink w:anchor="_bookmark9" w:history="1">
            <w:r w:rsidR="007E7317">
              <w:t>Appendix</w:t>
            </w:r>
            <w:r w:rsidR="007E7317">
              <w:rPr>
                <w:spacing w:val="-1"/>
              </w:rPr>
              <w:t xml:space="preserve"> </w:t>
            </w:r>
            <w:r w:rsidR="007E7317">
              <w:t>7.2</w:t>
            </w:r>
            <w:r w:rsidR="007E7317">
              <w:tab/>
              <w:t>12</w:t>
            </w:r>
          </w:hyperlink>
        </w:p>
        <w:p w14:paraId="01809A5D" w14:textId="3E4FAD97" w:rsidR="001D092B" w:rsidRDefault="00D30348">
          <w:pPr>
            <w:pStyle w:val="TOC2"/>
            <w:tabs>
              <w:tab w:val="right" w:leader="dot" w:pos="10334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5728640" behindDoc="0" locked="0" layoutInCell="1" allowOverlap="1" wp14:anchorId="6730F8B1" wp14:editId="7F7B754B">
                    <wp:simplePos x="0" y="0"/>
                    <wp:positionH relativeFrom="page">
                      <wp:posOffset>522605</wp:posOffset>
                    </wp:positionH>
                    <wp:positionV relativeFrom="paragraph">
                      <wp:posOffset>281305</wp:posOffset>
                    </wp:positionV>
                    <wp:extent cx="6516370" cy="6350"/>
                    <wp:effectExtent l="0" t="0" r="0" b="0"/>
                    <wp:wrapNone/>
                    <wp:docPr id="13" name="docshape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6370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B74A06" id="docshape5" o:spid="_x0000_s1026" style="position:absolute;margin-left:41.15pt;margin-top:22.15pt;width:513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" fillcolor="black" stroked="f">
                    <w10:wrap anchorx="page"/>
                  </v:rect>
                </w:pict>
              </mc:Fallback>
            </mc:AlternateContent>
          </w:r>
          <w:hyperlink w:anchor="_bookmark10" w:history="1">
            <w:r w:rsidR="007E7317">
              <w:t>Appendix</w:t>
            </w:r>
            <w:r w:rsidR="007E7317">
              <w:rPr>
                <w:spacing w:val="-1"/>
              </w:rPr>
              <w:t xml:space="preserve"> </w:t>
            </w:r>
            <w:r w:rsidR="007E7317">
              <w:t>7.3</w:t>
            </w:r>
            <w:r w:rsidR="007E7317">
              <w:tab/>
              <w:t>14</w:t>
            </w:r>
          </w:hyperlink>
        </w:p>
      </w:sdtContent>
    </w:sdt>
    <w:p w14:paraId="3DAEA3DF" w14:textId="77777777" w:rsidR="001D092B" w:rsidRDefault="007E7317">
      <w:pPr>
        <w:spacing w:before="432"/>
        <w:ind w:left="3166" w:right="3166"/>
        <w:jc w:val="center"/>
        <w:rPr>
          <w:b/>
          <w:sz w:val="20"/>
        </w:rPr>
      </w:pPr>
      <w:r>
        <w:rPr>
          <w:b/>
          <w:sz w:val="20"/>
        </w:rPr>
        <w:t>Change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Control</w:t>
      </w:r>
    </w:p>
    <w:p w14:paraId="6FD183CB" w14:textId="77777777" w:rsidR="001D092B" w:rsidRDefault="001D092B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098"/>
      </w:tblGrid>
      <w:tr w:rsidR="001D092B" w14:paraId="4066557E" w14:textId="77777777">
        <w:trPr>
          <w:trHeight w:val="407"/>
        </w:trPr>
        <w:tc>
          <w:tcPr>
            <w:tcW w:w="5098" w:type="dxa"/>
          </w:tcPr>
          <w:p w14:paraId="53B9E99F" w14:textId="77777777" w:rsidR="001D092B" w:rsidRDefault="007E7317">
            <w:pPr>
              <w:pStyle w:val="TableParagraph"/>
              <w:spacing w:before="0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Version:</w:t>
            </w:r>
          </w:p>
        </w:tc>
        <w:tc>
          <w:tcPr>
            <w:tcW w:w="5098" w:type="dxa"/>
          </w:tcPr>
          <w:p w14:paraId="1E4461BD" w14:textId="77777777" w:rsidR="001D092B" w:rsidRDefault="007E7317">
            <w:pPr>
              <w:pStyle w:val="TableParagraph"/>
              <w:spacing w:before="0"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1.0</w:t>
            </w:r>
          </w:p>
        </w:tc>
      </w:tr>
      <w:tr w:rsidR="001D092B" w14:paraId="1E81A4F7" w14:textId="77777777">
        <w:trPr>
          <w:trHeight w:val="410"/>
        </w:trPr>
        <w:tc>
          <w:tcPr>
            <w:tcW w:w="5098" w:type="dxa"/>
          </w:tcPr>
          <w:p w14:paraId="30EAA7B4" w14:textId="77777777" w:rsidR="001D092B" w:rsidRDefault="007E7317">
            <w:pPr>
              <w:pStyle w:val="TableParagraph"/>
              <w:spacing w:before="2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AQSC/HEDMT</w:t>
            </w:r>
          </w:p>
        </w:tc>
        <w:tc>
          <w:tcPr>
            <w:tcW w:w="5098" w:type="dxa"/>
          </w:tcPr>
          <w:p w14:paraId="35307191" w14:textId="77777777" w:rsidR="001D092B" w:rsidRDefault="007E7317">
            <w:pPr>
              <w:pStyle w:val="TableParagraph"/>
              <w:spacing w:before="2" w:line="240" w:lineRule="auto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08.06.2021</w:t>
            </w:r>
          </w:p>
        </w:tc>
      </w:tr>
      <w:tr w:rsidR="001D092B" w14:paraId="1C66EC95" w14:textId="77777777">
        <w:trPr>
          <w:trHeight w:val="407"/>
        </w:trPr>
        <w:tc>
          <w:tcPr>
            <w:tcW w:w="5098" w:type="dxa"/>
          </w:tcPr>
          <w:p w14:paraId="6EA250AC" w14:textId="77777777" w:rsidR="001D092B" w:rsidRDefault="007E7317">
            <w:pPr>
              <w:pStyle w:val="TableParagraph"/>
              <w:spacing w:before="0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Students:</w:t>
            </w:r>
          </w:p>
        </w:tc>
        <w:tc>
          <w:tcPr>
            <w:tcW w:w="5098" w:type="dxa"/>
          </w:tcPr>
          <w:p w14:paraId="63FDD87C" w14:textId="77777777" w:rsidR="001D092B" w:rsidRDefault="007E7317">
            <w:pPr>
              <w:pStyle w:val="TableParagraph"/>
              <w:spacing w:before="0"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26.05.2021</w:t>
            </w:r>
          </w:p>
        </w:tc>
      </w:tr>
      <w:tr w:rsidR="001D092B" w14:paraId="3451E572" w14:textId="77777777">
        <w:trPr>
          <w:trHeight w:val="407"/>
        </w:trPr>
        <w:tc>
          <w:tcPr>
            <w:tcW w:w="5098" w:type="dxa"/>
          </w:tcPr>
          <w:p w14:paraId="338EDA4F" w14:textId="77777777" w:rsidR="001D092B" w:rsidRDefault="007E7317">
            <w:pPr>
              <w:pStyle w:val="TableParagraph"/>
              <w:spacing w:before="0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CLB:</w:t>
            </w:r>
          </w:p>
        </w:tc>
        <w:tc>
          <w:tcPr>
            <w:tcW w:w="5098" w:type="dxa"/>
          </w:tcPr>
          <w:p w14:paraId="0A59DBCC" w14:textId="5684D923" w:rsidR="001D092B" w:rsidRDefault="00E91E60">
            <w:pPr>
              <w:pStyle w:val="TableParagraph"/>
              <w:spacing w:before="0"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  <w:r w:rsidRPr="00E91E60">
              <w:rPr>
                <w:rFonts w:ascii="Arial"/>
                <w:sz w:val="20"/>
                <w:vertAlign w:val="superscript"/>
              </w:rPr>
              <w:t>th</w:t>
            </w:r>
            <w:r>
              <w:rPr>
                <w:rFonts w:ascii="Arial"/>
                <w:sz w:val="20"/>
              </w:rPr>
              <w:t xml:space="preserve"> June 2021 </w:t>
            </w:r>
          </w:p>
        </w:tc>
      </w:tr>
      <w:tr w:rsidR="001D092B" w14:paraId="6F901026" w14:textId="77777777">
        <w:trPr>
          <w:trHeight w:val="407"/>
        </w:trPr>
        <w:tc>
          <w:tcPr>
            <w:tcW w:w="5098" w:type="dxa"/>
          </w:tcPr>
          <w:p w14:paraId="44DC1311" w14:textId="77777777" w:rsidR="001D092B" w:rsidRDefault="007E7317">
            <w:pPr>
              <w:pStyle w:val="TableParagraph"/>
              <w:spacing w:before="0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Corporation:</w:t>
            </w:r>
          </w:p>
        </w:tc>
        <w:tc>
          <w:tcPr>
            <w:tcW w:w="5098" w:type="dxa"/>
          </w:tcPr>
          <w:p w14:paraId="49D4460C" w14:textId="6D493938" w:rsidR="001D092B" w:rsidRDefault="00E91E60">
            <w:pPr>
              <w:pStyle w:val="TableParagraph"/>
              <w:spacing w:before="0"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</w:tr>
      <w:tr w:rsidR="001D092B" w14:paraId="6BB58DA5" w14:textId="77777777">
        <w:trPr>
          <w:trHeight w:val="410"/>
        </w:trPr>
        <w:tc>
          <w:tcPr>
            <w:tcW w:w="5098" w:type="dxa"/>
          </w:tcPr>
          <w:p w14:paraId="04C88130" w14:textId="77777777" w:rsidR="001D092B" w:rsidRDefault="007E7317">
            <w:pPr>
              <w:pStyle w:val="TableParagraph"/>
              <w:spacing w:before="2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holder:</w:t>
            </w:r>
          </w:p>
        </w:tc>
        <w:tc>
          <w:tcPr>
            <w:tcW w:w="5098" w:type="dxa"/>
          </w:tcPr>
          <w:p w14:paraId="1B10B9D3" w14:textId="77777777" w:rsidR="001D092B" w:rsidRDefault="007E7317">
            <w:pPr>
              <w:pStyle w:val="TableParagraph"/>
              <w:spacing w:before="2" w:line="240" w:lineRule="auto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Registrar</w:t>
            </w:r>
          </w:p>
        </w:tc>
      </w:tr>
      <w:tr w:rsidR="001D092B" w14:paraId="4D6FC8C1" w14:textId="77777777">
        <w:trPr>
          <w:trHeight w:val="407"/>
        </w:trPr>
        <w:tc>
          <w:tcPr>
            <w:tcW w:w="5098" w:type="dxa"/>
          </w:tcPr>
          <w:p w14:paraId="2F07E369" w14:textId="77777777" w:rsidR="001D092B" w:rsidRDefault="007E7317">
            <w:pPr>
              <w:pStyle w:val="TableParagraph"/>
              <w:spacing w:before="0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issued:</w:t>
            </w:r>
          </w:p>
        </w:tc>
        <w:tc>
          <w:tcPr>
            <w:tcW w:w="5098" w:type="dxa"/>
          </w:tcPr>
          <w:p w14:paraId="5CABFF58" w14:textId="1DDA7658" w:rsidR="001D092B" w:rsidRDefault="00E91E60">
            <w:pPr>
              <w:pStyle w:val="TableParagraph"/>
              <w:spacing w:before="0"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  <w:r w:rsidRPr="00E91E60">
              <w:rPr>
                <w:rFonts w:ascii="Arial"/>
                <w:sz w:val="20"/>
                <w:vertAlign w:val="superscript"/>
              </w:rPr>
              <w:t>th</w:t>
            </w:r>
            <w:r>
              <w:rPr>
                <w:rFonts w:ascii="Arial"/>
                <w:sz w:val="20"/>
              </w:rPr>
              <w:t xml:space="preserve"> June 2021</w:t>
            </w:r>
          </w:p>
        </w:tc>
      </w:tr>
      <w:tr w:rsidR="001D092B" w14:paraId="092B2F47" w14:textId="77777777">
        <w:trPr>
          <w:trHeight w:val="407"/>
        </w:trPr>
        <w:tc>
          <w:tcPr>
            <w:tcW w:w="5098" w:type="dxa"/>
          </w:tcPr>
          <w:p w14:paraId="547582A2" w14:textId="77777777" w:rsidR="001D092B" w:rsidRDefault="007E7317">
            <w:pPr>
              <w:pStyle w:val="TableParagraph"/>
              <w:spacing w:before="0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5098" w:type="dxa"/>
          </w:tcPr>
          <w:p w14:paraId="3B21579F" w14:textId="77777777" w:rsidR="001D092B" w:rsidRDefault="007E7317">
            <w:pPr>
              <w:pStyle w:val="TableParagraph"/>
              <w:spacing w:before="0" w:line="229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June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2024</w:t>
            </w:r>
          </w:p>
        </w:tc>
      </w:tr>
    </w:tbl>
    <w:p w14:paraId="58C17954" w14:textId="77777777" w:rsidR="001D092B" w:rsidRDefault="001D092B">
      <w:pPr>
        <w:pStyle w:val="BodyText"/>
        <w:rPr>
          <w:b/>
        </w:rPr>
      </w:pPr>
    </w:p>
    <w:p w14:paraId="115870BF" w14:textId="77777777" w:rsidR="001D092B" w:rsidRDefault="001D092B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671"/>
        <w:gridCol w:w="2503"/>
        <w:gridCol w:w="2510"/>
      </w:tblGrid>
      <w:tr w:rsidR="001D092B" w14:paraId="5232581B" w14:textId="77777777">
        <w:trPr>
          <w:trHeight w:val="657"/>
        </w:trPr>
        <w:tc>
          <w:tcPr>
            <w:tcW w:w="2510" w:type="dxa"/>
          </w:tcPr>
          <w:p w14:paraId="08EA1214" w14:textId="77777777" w:rsidR="001D092B" w:rsidRDefault="007E7317">
            <w:pPr>
              <w:pStyle w:val="TableParagraph"/>
              <w:spacing w:before="2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Version</w:t>
            </w:r>
          </w:p>
        </w:tc>
        <w:tc>
          <w:tcPr>
            <w:tcW w:w="2671" w:type="dxa"/>
          </w:tcPr>
          <w:p w14:paraId="16C42FB5" w14:textId="77777777" w:rsidR="001D092B" w:rsidRDefault="007E7317">
            <w:pPr>
              <w:pStyle w:val="TableParagraph"/>
              <w:spacing w:before="2" w:line="256" w:lineRule="auto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–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New/Replacement/Review</w:t>
            </w:r>
          </w:p>
        </w:tc>
        <w:tc>
          <w:tcPr>
            <w:tcW w:w="2503" w:type="dxa"/>
          </w:tcPr>
          <w:p w14:paraId="7F66ED32" w14:textId="77777777" w:rsidR="001D092B" w:rsidRDefault="007E7317">
            <w:pPr>
              <w:pStyle w:val="TableParagraph"/>
              <w:spacing w:before="2" w:line="240" w:lineRule="auto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510" w:type="dxa"/>
          </w:tcPr>
          <w:p w14:paraId="2AA68B14" w14:textId="77777777" w:rsidR="001D092B" w:rsidRDefault="007E7317">
            <w:pPr>
              <w:pStyle w:val="TableParagraph"/>
              <w:spacing w:before="2" w:line="240" w:lineRule="auto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History</w:t>
            </w:r>
          </w:p>
        </w:tc>
      </w:tr>
      <w:tr w:rsidR="001D092B" w14:paraId="1A4BC3E5" w14:textId="77777777">
        <w:trPr>
          <w:trHeight w:val="407"/>
        </w:trPr>
        <w:tc>
          <w:tcPr>
            <w:tcW w:w="2510" w:type="dxa"/>
          </w:tcPr>
          <w:p w14:paraId="706AD57A" w14:textId="603E1788" w:rsidR="001D092B" w:rsidRPr="006757AE" w:rsidRDefault="006757A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57AE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671" w:type="dxa"/>
          </w:tcPr>
          <w:p w14:paraId="4D8CA913" w14:textId="1DA9899A" w:rsidR="001D092B" w:rsidRPr="006757AE" w:rsidRDefault="006757A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57AE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503" w:type="dxa"/>
          </w:tcPr>
          <w:p w14:paraId="283F0C34" w14:textId="7F8AA550" w:rsidR="001D092B" w:rsidRPr="006757AE" w:rsidRDefault="006757A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57AE">
              <w:rPr>
                <w:rFonts w:ascii="Arial" w:hAnsi="Arial" w:cs="Arial"/>
                <w:sz w:val="20"/>
                <w:szCs w:val="20"/>
              </w:rPr>
              <w:t>June 2021</w:t>
            </w:r>
          </w:p>
        </w:tc>
        <w:tc>
          <w:tcPr>
            <w:tcW w:w="2510" w:type="dxa"/>
          </w:tcPr>
          <w:p w14:paraId="15C3F99D" w14:textId="373A2EBE" w:rsidR="001D092B" w:rsidRPr="006757AE" w:rsidRDefault="00E91E60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– new policy</w:t>
            </w:r>
          </w:p>
        </w:tc>
      </w:tr>
      <w:tr w:rsidR="001D092B" w14:paraId="4502BBD5" w14:textId="77777777">
        <w:trPr>
          <w:trHeight w:val="410"/>
        </w:trPr>
        <w:tc>
          <w:tcPr>
            <w:tcW w:w="2510" w:type="dxa"/>
          </w:tcPr>
          <w:p w14:paraId="67A6E315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14:paraId="086293FE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48D43850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10812204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4ECC60E" w14:textId="77777777" w:rsidR="001D092B" w:rsidRDefault="001D092B">
      <w:pPr>
        <w:pStyle w:val="BodyText"/>
        <w:rPr>
          <w:b/>
          <w:sz w:val="22"/>
        </w:rPr>
      </w:pPr>
    </w:p>
    <w:p w14:paraId="5A76BB3C" w14:textId="77777777" w:rsidR="001D092B" w:rsidRDefault="007E7317">
      <w:pPr>
        <w:pStyle w:val="BodyText"/>
        <w:spacing w:before="155" w:line="259" w:lineRule="auto"/>
        <w:ind w:left="132" w:right="191"/>
      </w:pPr>
      <w:r>
        <w:t>This Policy applies to University Centre Weston (UCW) and meets the requirements of the Office for Students</w:t>
      </w:r>
      <w:r>
        <w:rPr>
          <w:spacing w:val="1"/>
        </w:rPr>
        <w:t xml:space="preserve"> </w:t>
      </w:r>
      <w:r>
        <w:t>(OfS), the Quality Assurance Agency (QAA), and the Revised UK Quality Code. Where required guidance from the</w:t>
      </w:r>
      <w:r>
        <w:rPr>
          <w:spacing w:val="-53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(CMA)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Adjudicator</w:t>
      </w:r>
      <w:r>
        <w:rPr>
          <w:spacing w:val="-3"/>
        </w:rPr>
        <w:t xml:space="preserve"> </w:t>
      </w:r>
      <w:r>
        <w:t>(OIA)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observed.</w:t>
      </w:r>
    </w:p>
    <w:p w14:paraId="17F9D6D3" w14:textId="77777777" w:rsidR="001D092B" w:rsidRDefault="001D092B">
      <w:pPr>
        <w:spacing w:line="259" w:lineRule="auto"/>
        <w:sectPr w:rsidR="001D092B">
          <w:footerReference w:type="default" r:id="rId8"/>
          <w:pgSz w:w="11910" w:h="16840"/>
          <w:pgMar w:top="980" w:right="720" w:bottom="1320" w:left="720" w:header="0" w:footer="1124" w:gutter="0"/>
          <w:pgNumType w:start="2"/>
          <w:cols w:space="720"/>
        </w:sectPr>
      </w:pPr>
    </w:p>
    <w:p w14:paraId="66B310F3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  <w:spacing w:before="74"/>
      </w:pPr>
      <w:bookmarkStart w:id="0" w:name="1_BACKGROUND_AND_NATIONAL_CONTEXT"/>
      <w:bookmarkStart w:id="1" w:name="_bookmark0"/>
      <w:bookmarkEnd w:id="0"/>
      <w:bookmarkEnd w:id="1"/>
      <w:r>
        <w:lastRenderedPageBreak/>
        <w:t>BACKGROUND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CONTEXT</w:t>
      </w:r>
    </w:p>
    <w:p w14:paraId="7E9E323C" w14:textId="77777777" w:rsidR="001D092B" w:rsidRDefault="007E7317">
      <w:pPr>
        <w:pStyle w:val="BodyText"/>
        <w:spacing w:before="227"/>
        <w:ind w:left="698" w:right="130"/>
        <w:jc w:val="both"/>
      </w:pPr>
      <w:r>
        <w:t>The Higher Education Statistics Agency (HESA)’s annual data releases on non-continuation indicate that the</w:t>
      </w:r>
      <w:r>
        <w:rPr>
          <w:spacing w:val="1"/>
        </w:rPr>
        <w:t xml:space="preserve"> </w:t>
      </w:r>
      <w:r>
        <w:t>number of students leaving study before completing their programme across the UK has been continuing on</w:t>
      </w:r>
      <w:r>
        <w:rPr>
          <w:spacing w:val="1"/>
        </w:rPr>
        <w:t xml:space="preserve"> </w:t>
      </w:r>
      <w:r>
        <w:t>an upward trend for the past few years.</w:t>
      </w:r>
      <w:r>
        <w:rPr>
          <w:spacing w:val="1"/>
        </w:rPr>
        <w:t xml:space="preserve"> </w:t>
      </w:r>
      <w:r>
        <w:t>In 2018-19 (the latest year published data is available) 6.7% of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 did</w:t>
      </w:r>
      <w:r>
        <w:rPr>
          <w:spacing w:val="1"/>
        </w:rPr>
        <w:t xml:space="preserve"> </w:t>
      </w:r>
      <w:r>
        <w:t>not complete</w:t>
      </w:r>
      <w:r>
        <w:rPr>
          <w:spacing w:val="1"/>
        </w:rPr>
        <w:t xml:space="preserve"> </w:t>
      </w:r>
      <w:r>
        <w:t>the HE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enrolled</w:t>
      </w:r>
      <w:r>
        <w:rPr>
          <w:spacing w:val="1"/>
        </w:rPr>
        <w:t xml:space="preserve"> </w:t>
      </w:r>
      <w:r>
        <w:t>upon.</w:t>
      </w:r>
    </w:p>
    <w:p w14:paraId="15FA2096" w14:textId="77777777" w:rsidR="001D092B" w:rsidRDefault="001D092B">
      <w:pPr>
        <w:pStyle w:val="BodyText"/>
      </w:pPr>
    </w:p>
    <w:p w14:paraId="37C0C67A" w14:textId="77777777" w:rsidR="001D092B" w:rsidRDefault="007E7317">
      <w:pPr>
        <w:pStyle w:val="BodyText"/>
        <w:ind w:left="698" w:right="128"/>
        <w:jc w:val="both"/>
      </w:pPr>
      <w:r>
        <w:t>There are many reasons that students may not complete their studies and previous research by the Higher</w:t>
      </w:r>
      <w:r>
        <w:rPr>
          <w:spacing w:val="1"/>
        </w:rPr>
        <w:t xml:space="preserve"> </w:t>
      </w:r>
      <w:r>
        <w:t>Education Academy (HEA) found that 33-42% of students consider withdrawing at some stage. HESA data</w:t>
      </w:r>
      <w:r>
        <w:rPr>
          <w:spacing w:val="1"/>
        </w:rPr>
        <w:t xml:space="preserve"> </w:t>
      </w:r>
      <w:r>
        <w:t>reveals clear increases in the likelihood of non-continuation where students are male, come from POLAR</w:t>
      </w:r>
      <w:r>
        <w:rPr>
          <w:spacing w:val="1"/>
        </w:rPr>
        <w:t xml:space="preserve"> </w:t>
      </w:r>
      <w:r>
        <w:t>quintile 1 postcodes, are of Black or Mixed ethnicity or report a disability without receiving Disabled Students’</w:t>
      </w:r>
      <w:r>
        <w:rPr>
          <w:spacing w:val="-53"/>
        </w:rPr>
        <w:t xml:space="preserve"> </w:t>
      </w:r>
      <w:r>
        <w:t>Allowance.</w:t>
      </w:r>
      <w:r>
        <w:rPr>
          <w:spacing w:val="1"/>
        </w:rPr>
        <w:t xml:space="preserve"> </w:t>
      </w:r>
      <w:r>
        <w:t>High rates of withdrawal carry reputational, ethical, financial, and legal consequences for higher</w:t>
      </w:r>
      <w:r>
        <w:rPr>
          <w:spacing w:val="1"/>
        </w:rPr>
        <w:t xml:space="preserve"> </w:t>
      </w:r>
      <w:r>
        <w:t>education providers 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seriously disadvantage</w:t>
      </w:r>
      <w:r>
        <w:rPr>
          <w:spacing w:val="-1"/>
        </w:rPr>
        <w:t xml:space="preserve"> </w:t>
      </w:r>
      <w:r>
        <w:t>students.</w:t>
      </w:r>
    </w:p>
    <w:p w14:paraId="798B01B2" w14:textId="77777777" w:rsidR="001D092B" w:rsidRDefault="001D092B">
      <w:pPr>
        <w:pStyle w:val="BodyText"/>
        <w:spacing w:before="1"/>
      </w:pPr>
    </w:p>
    <w:p w14:paraId="64CCFF86" w14:textId="77777777" w:rsidR="001D092B" w:rsidRDefault="007E7317">
      <w:pPr>
        <w:pStyle w:val="BodyText"/>
        <w:ind w:left="697" w:right="128"/>
        <w:jc w:val="both"/>
      </w:pPr>
      <w:r>
        <w:t xml:space="preserve">Building on the HEA’s </w:t>
      </w:r>
      <w:r>
        <w:rPr>
          <w:i/>
        </w:rPr>
        <w:t xml:space="preserve">What Works? </w:t>
      </w:r>
      <w:r>
        <w:t>(2012) report that suggested a strong sense of belonging in higher</w:t>
      </w:r>
      <w:r>
        <w:rPr>
          <w:spacing w:val="1"/>
        </w:rPr>
        <w:t xml:space="preserve"> </w:t>
      </w:r>
      <w:r>
        <w:t xml:space="preserve">education is key in encouraging and facilitating continuation, the follow-up report </w:t>
      </w:r>
      <w:r>
        <w:rPr>
          <w:i/>
        </w:rPr>
        <w:t xml:space="preserve">What Works? 2 </w:t>
      </w:r>
      <w:r>
        <w:t>(2017)</w:t>
      </w:r>
      <w:r>
        <w:rPr>
          <w:spacing w:val="1"/>
        </w:rPr>
        <w:t xml:space="preserve"> </w:t>
      </w:r>
      <w:r>
        <w:t>surveyed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“non-white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‘adverse</w:t>
      </w:r>
      <w:r>
        <w:rPr>
          <w:spacing w:val="1"/>
        </w:rPr>
        <w:t xml:space="preserve"> </w:t>
      </w:r>
      <w:r>
        <w:t>circumstances’</w:t>
      </w:r>
      <w:r>
        <w:rPr>
          <w:spacing w:val="1"/>
        </w:rPr>
        <w:t xml:space="preserve"> </w:t>
      </w:r>
      <w:r>
        <w:t>(especially</w:t>
      </w:r>
      <w:r>
        <w:rPr>
          <w:spacing w:val="1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study)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belongingness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corresponds to national evidence about student characteristics associated with lower rates of retention and</w:t>
      </w:r>
      <w:r>
        <w:rPr>
          <w:spacing w:val="1"/>
        </w:rPr>
        <w:t xml:space="preserve"> </w:t>
      </w:r>
      <w:r>
        <w:t>attainment.”</w:t>
      </w:r>
    </w:p>
    <w:p w14:paraId="2773AD3E" w14:textId="77777777" w:rsidR="001D092B" w:rsidRDefault="001D092B">
      <w:pPr>
        <w:pStyle w:val="BodyText"/>
        <w:spacing w:before="1"/>
      </w:pPr>
    </w:p>
    <w:p w14:paraId="1BC9FD24" w14:textId="77777777" w:rsidR="001D092B" w:rsidRDefault="007E7317">
      <w:pPr>
        <w:pStyle w:val="BodyText"/>
        <w:ind w:left="697" w:right="130"/>
        <w:jc w:val="both"/>
      </w:pPr>
      <w:r>
        <w:t>This</w:t>
      </w:r>
      <w:r>
        <w:rPr>
          <w:spacing w:val="-8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t>focusing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elements:</w:t>
      </w:r>
      <w:r>
        <w:rPr>
          <w:spacing w:val="-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belonging</w:t>
      </w:r>
      <w:r>
        <w:rPr>
          <w:spacing w:val="-53"/>
        </w:rPr>
        <w:t xml:space="preserve"> </w:t>
      </w:r>
      <w:r>
        <w:t>and student engagement. Engagement is seen as central to creating a deep sense of belonging, and while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it.</w:t>
      </w:r>
    </w:p>
    <w:p w14:paraId="2F010AD9" w14:textId="77777777" w:rsidR="001D092B" w:rsidRDefault="001D092B">
      <w:pPr>
        <w:pStyle w:val="BodyText"/>
      </w:pPr>
    </w:p>
    <w:p w14:paraId="5609E638" w14:textId="77777777" w:rsidR="001D092B" w:rsidRDefault="007E7317">
      <w:pPr>
        <w:pStyle w:val="BodyText"/>
        <w:ind w:left="697" w:right="488" w:hanging="1"/>
        <w:jc w:val="both"/>
      </w:pPr>
      <w:r>
        <w:t>This Strategy meets the following areas of both the UK Quality Code for Higher Education (2018) and the</w:t>
      </w:r>
      <w:r>
        <w:rPr>
          <w:spacing w:val="-5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framework for</w:t>
      </w:r>
      <w:r>
        <w:rPr>
          <w:spacing w:val="-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(2018).</w:t>
      </w:r>
    </w:p>
    <w:p w14:paraId="54D1E5CF" w14:textId="77777777" w:rsidR="001D092B" w:rsidRDefault="001D092B">
      <w:pPr>
        <w:pStyle w:val="BodyText"/>
        <w:spacing w:before="1"/>
      </w:pPr>
    </w:p>
    <w:p w14:paraId="136A0C85" w14:textId="77777777" w:rsidR="001D092B" w:rsidRDefault="007E7317">
      <w:pPr>
        <w:ind w:left="697"/>
        <w:jc w:val="both"/>
        <w:rPr>
          <w:b/>
          <w:sz w:val="20"/>
        </w:rPr>
      </w:pPr>
      <w:bookmarkStart w:id="2" w:name="UK_Quality_Code_for_Higher_Education_(20"/>
      <w:bookmarkEnd w:id="2"/>
      <w:r>
        <w:rPr>
          <w:b/>
          <w:sz w:val="20"/>
        </w:rPr>
        <w:t>UK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Higher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(2018)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Engagement</w:t>
      </w:r>
    </w:p>
    <w:p w14:paraId="666F0762" w14:textId="77777777" w:rsidR="001D092B" w:rsidRDefault="007E7317">
      <w:pPr>
        <w:pStyle w:val="BodyText"/>
        <w:spacing w:before="1"/>
        <w:ind w:left="697" w:right="133"/>
        <w:jc w:val="both"/>
      </w:pPr>
      <w:r>
        <w:t>The revised UK Quality Code for Higher Education sets out Expectations that all higher education (HE)</w:t>
      </w:r>
      <w:r>
        <w:rPr>
          <w:spacing w:val="1"/>
        </w:rPr>
        <w:t xml:space="preserve"> </w:t>
      </w:r>
      <w:r>
        <w:t>providers are required to meet. The expectations regarding student retention are embedded throughout the</w:t>
      </w:r>
      <w:r>
        <w:rPr>
          <w:spacing w:val="1"/>
        </w:rPr>
        <w:t xml:space="preserve"> </w:t>
      </w:r>
      <w:r>
        <w:t>QAA</w:t>
      </w:r>
      <w:r>
        <w:rPr>
          <w:spacing w:val="-3"/>
        </w:rPr>
        <w:t xml:space="preserve"> </w:t>
      </w:r>
      <w:r>
        <w:t>standards, and</w:t>
      </w:r>
      <w:r>
        <w:rPr>
          <w:spacing w:val="-2"/>
        </w:rPr>
        <w:t xml:space="preserve"> </w:t>
      </w:r>
      <w:r>
        <w:t>this Strategy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specifically reflected</w:t>
      </w:r>
      <w:r>
        <w:rPr>
          <w:spacing w:val="-2"/>
        </w:rPr>
        <w:t xml:space="preserve"> </w:t>
      </w:r>
      <w:r>
        <w:t>on the following</w:t>
      </w:r>
      <w:r>
        <w:rPr>
          <w:spacing w:val="-1"/>
        </w:rPr>
        <w:t xml:space="preserve"> </w:t>
      </w:r>
      <w:r>
        <w:t>practices:</w:t>
      </w:r>
    </w:p>
    <w:p w14:paraId="4C7B15DD" w14:textId="77777777" w:rsidR="001D092B" w:rsidRDefault="001D092B">
      <w:pPr>
        <w:pStyle w:val="BodyText"/>
        <w:spacing w:before="2"/>
      </w:pPr>
    </w:p>
    <w:p w14:paraId="2902A244" w14:textId="77777777" w:rsidR="001D092B" w:rsidRDefault="007E7317">
      <w:pPr>
        <w:pStyle w:val="ListParagraph"/>
        <w:numPr>
          <w:ilvl w:val="0"/>
          <w:numId w:val="3"/>
        </w:numPr>
        <w:tabs>
          <w:tab w:val="left" w:pos="1057"/>
          <w:tab w:val="left" w:pos="1058"/>
        </w:tabs>
        <w:spacing w:line="237" w:lineRule="auto"/>
        <w:ind w:right="248"/>
        <w:rPr>
          <w:sz w:val="20"/>
        </w:rPr>
      </w:pPr>
      <w:r>
        <w:rPr>
          <w:sz w:val="20"/>
        </w:rPr>
        <w:t>The provider has sufficient and appropriate facilities, learning resources and student support services to</w:t>
      </w:r>
      <w:r>
        <w:rPr>
          <w:spacing w:val="-53"/>
          <w:sz w:val="20"/>
        </w:rPr>
        <w:t xml:space="preserve"> </w:t>
      </w:r>
      <w:r>
        <w:rPr>
          <w:sz w:val="20"/>
        </w:rPr>
        <w:t>deliver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high-quality academic experience.</w:t>
      </w:r>
    </w:p>
    <w:p w14:paraId="6517E284" w14:textId="77777777" w:rsidR="001D092B" w:rsidRDefault="007E7317">
      <w:pPr>
        <w:pStyle w:val="ListParagraph"/>
        <w:numPr>
          <w:ilvl w:val="0"/>
          <w:numId w:val="3"/>
        </w:numPr>
        <w:tabs>
          <w:tab w:val="left" w:pos="1057"/>
          <w:tab w:val="left" w:pos="1058"/>
        </w:tabs>
        <w:spacing w:before="1"/>
        <w:ind w:right="45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provider</w:t>
      </w:r>
      <w:r>
        <w:rPr>
          <w:spacing w:val="-3"/>
          <w:sz w:val="20"/>
        </w:rPr>
        <w:t xml:space="preserve"> </w:t>
      </w: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engages</w:t>
      </w:r>
      <w:r>
        <w:rPr>
          <w:spacing w:val="-4"/>
          <w:sz w:val="20"/>
        </w:rPr>
        <w:t xml:space="preserve"> </w:t>
      </w:r>
      <w:r>
        <w:rPr>
          <w:sz w:val="20"/>
        </w:rPr>
        <w:t>students,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individually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collectively,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3"/>
          <w:sz w:val="20"/>
        </w:rPr>
        <w:t xml:space="preserve"> </w:t>
      </w:r>
      <w:r>
        <w:rPr>
          <w:sz w:val="20"/>
        </w:rPr>
        <w:t>experience.</w:t>
      </w:r>
    </w:p>
    <w:p w14:paraId="6059DDA8" w14:textId="77777777" w:rsidR="001D092B" w:rsidRDefault="007E7317">
      <w:pPr>
        <w:pStyle w:val="ListParagraph"/>
        <w:numPr>
          <w:ilvl w:val="0"/>
          <w:numId w:val="3"/>
        </w:numPr>
        <w:tabs>
          <w:tab w:val="left" w:pos="1057"/>
          <w:tab w:val="left" w:pos="1058"/>
        </w:tabs>
        <w:spacing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provider</w:t>
      </w:r>
      <w:r>
        <w:rPr>
          <w:spacing w:val="-2"/>
          <w:sz w:val="20"/>
        </w:rPr>
        <w:t xml:space="preserve"> </w:t>
      </w:r>
      <w:r>
        <w:rPr>
          <w:sz w:val="20"/>
        </w:rPr>
        <w:t>supports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5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outcomes.</w:t>
      </w:r>
    </w:p>
    <w:p w14:paraId="729971F6" w14:textId="77777777" w:rsidR="001D092B" w:rsidRDefault="007E7317">
      <w:pPr>
        <w:pStyle w:val="ListParagraph"/>
        <w:numPr>
          <w:ilvl w:val="0"/>
          <w:numId w:val="3"/>
        </w:numPr>
        <w:tabs>
          <w:tab w:val="left" w:pos="1057"/>
          <w:tab w:val="left" w:pos="1058"/>
        </w:tabs>
        <w:spacing w:before="1" w:line="237" w:lineRule="auto"/>
        <w:ind w:right="982"/>
        <w:rPr>
          <w:sz w:val="20"/>
        </w:rPr>
      </w:pPr>
      <w:r>
        <w:rPr>
          <w:sz w:val="20"/>
        </w:rPr>
        <w:t>The provider engages students individually and collectively in the development, assurance, and</w:t>
      </w:r>
      <w:r>
        <w:rPr>
          <w:spacing w:val="-53"/>
          <w:sz w:val="20"/>
        </w:rPr>
        <w:t xml:space="preserve"> </w:t>
      </w:r>
      <w:r>
        <w:rPr>
          <w:sz w:val="20"/>
        </w:rPr>
        <w:t>enhancement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 educational experience.</w:t>
      </w:r>
    </w:p>
    <w:p w14:paraId="03B5D4D8" w14:textId="77777777" w:rsidR="001D092B" w:rsidRDefault="001D092B">
      <w:pPr>
        <w:pStyle w:val="BodyText"/>
      </w:pPr>
    </w:p>
    <w:p w14:paraId="71B31A4A" w14:textId="77777777" w:rsidR="001D092B" w:rsidRDefault="007E7317">
      <w:pPr>
        <w:ind w:left="697" w:right="129"/>
        <w:jc w:val="both"/>
        <w:rPr>
          <w:b/>
          <w:sz w:val="20"/>
        </w:rPr>
      </w:pPr>
      <w:bookmarkStart w:id="3" w:name="Office_for_Students_-_Securing_student_s"/>
      <w:bookmarkEnd w:id="3"/>
      <w:r>
        <w:rPr>
          <w:b/>
          <w:sz w:val="20"/>
        </w:rPr>
        <w:t>Office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Securing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success: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Regulatory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framework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higher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England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(2018)</w:t>
      </w:r>
    </w:p>
    <w:p w14:paraId="7F046F15" w14:textId="77777777" w:rsidR="001D092B" w:rsidRDefault="001D092B">
      <w:pPr>
        <w:pStyle w:val="BodyText"/>
        <w:spacing w:before="11"/>
        <w:rPr>
          <w:b/>
          <w:sz w:val="19"/>
        </w:rPr>
      </w:pPr>
    </w:p>
    <w:p w14:paraId="68266F8A" w14:textId="77777777" w:rsidR="001D092B" w:rsidRDefault="007E7317">
      <w:pPr>
        <w:pStyle w:val="BodyText"/>
        <w:ind w:left="696" w:right="849"/>
      </w:pPr>
      <w:r>
        <w:t xml:space="preserve">Condition B1 </w:t>
      </w:r>
      <w:r>
        <w:rPr>
          <w:color w:val="08224B"/>
        </w:rPr>
        <w:t xml:space="preserve">– </w:t>
      </w:r>
      <w:r>
        <w:t>The provider must deliver well designed courses that provide a high-quality academic</w:t>
      </w:r>
      <w:r>
        <w:rPr>
          <w:spacing w:val="-5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and enable a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reliably</w:t>
      </w:r>
      <w:r>
        <w:rPr>
          <w:spacing w:val="-1"/>
        </w:rPr>
        <w:t xml:space="preserve"> </w:t>
      </w:r>
      <w:r>
        <w:t>assessed.</w:t>
      </w:r>
    </w:p>
    <w:p w14:paraId="2591E52A" w14:textId="77777777" w:rsidR="001D092B" w:rsidRDefault="001D092B">
      <w:pPr>
        <w:pStyle w:val="BodyText"/>
        <w:spacing w:before="1"/>
      </w:pPr>
    </w:p>
    <w:p w14:paraId="6911428A" w14:textId="77777777" w:rsidR="001D092B" w:rsidRDefault="007E7317">
      <w:pPr>
        <w:pStyle w:val="BodyText"/>
        <w:ind w:left="696" w:right="1371"/>
      </w:pPr>
      <w:r>
        <w:t>Condition</w:t>
      </w:r>
      <w:r>
        <w:rPr>
          <w:spacing w:val="-2"/>
        </w:rPr>
        <w:t xml:space="preserve"> </w:t>
      </w:r>
      <w:r>
        <w:t>B2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completion,</w:t>
      </w:r>
      <w:r>
        <w:rPr>
          <w:spacing w:val="-5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succeed in and benefit</w:t>
      </w:r>
      <w:r>
        <w:rPr>
          <w:spacing w:val="-2"/>
        </w:rPr>
        <w:t xml:space="preserve"> </w:t>
      </w:r>
      <w:r>
        <w:t>from higher</w:t>
      </w:r>
      <w:r>
        <w:rPr>
          <w:spacing w:val="-1"/>
        </w:rPr>
        <w:t xml:space="preserve"> </w:t>
      </w:r>
      <w:r>
        <w:t>education.</w:t>
      </w:r>
    </w:p>
    <w:p w14:paraId="56329082" w14:textId="77777777" w:rsidR="001D092B" w:rsidRDefault="001D092B">
      <w:pPr>
        <w:pStyle w:val="BodyText"/>
        <w:spacing w:before="11"/>
        <w:rPr>
          <w:sz w:val="19"/>
        </w:rPr>
      </w:pPr>
    </w:p>
    <w:p w14:paraId="6CDEA60A" w14:textId="77777777" w:rsidR="001D092B" w:rsidRDefault="007E7317">
      <w:pPr>
        <w:pStyle w:val="BodyText"/>
        <w:ind w:left="696" w:right="1371"/>
      </w:pPr>
      <w:r>
        <w:t>Condition B5: The provider must deliver courses that meet the academic standards as they are</w:t>
      </w:r>
      <w:r>
        <w:rPr>
          <w:spacing w:val="-5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(FHEQ)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higher.</w:t>
      </w:r>
    </w:p>
    <w:p w14:paraId="3494AD2B" w14:textId="77777777" w:rsidR="001D092B" w:rsidRDefault="001D092B">
      <w:pPr>
        <w:pStyle w:val="BodyText"/>
        <w:spacing w:before="1"/>
      </w:pPr>
    </w:p>
    <w:p w14:paraId="46C414E0" w14:textId="77777777" w:rsidR="001D092B" w:rsidRDefault="007E7317">
      <w:pPr>
        <w:pStyle w:val="BodyText"/>
        <w:ind w:left="696" w:right="191"/>
      </w:pPr>
      <w:r>
        <w:t>This</w:t>
      </w:r>
      <w:r>
        <w:rPr>
          <w:spacing w:val="-4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agreeing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content,</w:t>
      </w:r>
      <w:r>
        <w:rPr>
          <w:spacing w:val="-52"/>
        </w:rPr>
        <w:t xml:space="preserve"> </w:t>
      </w:r>
      <w:r>
        <w:t>devising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14:paraId="6B61AF70" w14:textId="77777777" w:rsidR="001D092B" w:rsidRDefault="001D092B">
      <w:pPr>
        <w:pStyle w:val="BodyText"/>
        <w:spacing w:before="11"/>
        <w:rPr>
          <w:sz w:val="19"/>
        </w:rPr>
      </w:pPr>
    </w:p>
    <w:p w14:paraId="1D944244" w14:textId="77777777" w:rsidR="001D092B" w:rsidRDefault="007E7317">
      <w:pPr>
        <w:pStyle w:val="BodyText"/>
        <w:ind w:left="696" w:right="131"/>
        <w:jc w:val="both"/>
      </w:pPr>
      <w:r>
        <w:t>Retention and Continuation is a key issue within UCW; data is analysed against the Teaching Excellence</w:t>
      </w:r>
      <w:r>
        <w:rPr>
          <w:spacing w:val="1"/>
        </w:rPr>
        <w:t xml:space="preserve"> </w:t>
      </w:r>
      <w:r>
        <w:t>Framework (TEF) benchmark metrics. These are incorporated within the UCW’s Higher Education Strategic</w:t>
      </w:r>
      <w:r>
        <w:rPr>
          <w:spacing w:val="1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UCW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(OfS)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undertaken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retention.</w:t>
      </w:r>
    </w:p>
    <w:p w14:paraId="5BBEF7CE" w14:textId="77777777" w:rsidR="001D092B" w:rsidRDefault="001D092B">
      <w:pPr>
        <w:jc w:val="both"/>
        <w:sectPr w:rsidR="001D092B">
          <w:pgSz w:w="11910" w:h="16840"/>
          <w:pgMar w:top="760" w:right="720" w:bottom="1320" w:left="720" w:header="0" w:footer="1124" w:gutter="0"/>
          <w:cols w:space="720"/>
        </w:sectPr>
      </w:pPr>
    </w:p>
    <w:p w14:paraId="48357027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  <w:spacing w:before="82"/>
      </w:pPr>
      <w:bookmarkStart w:id="4" w:name="2_PURPOSE_&amp;_SCOPE"/>
      <w:bookmarkStart w:id="5" w:name="_bookmark1"/>
      <w:bookmarkEnd w:id="4"/>
      <w:bookmarkEnd w:id="5"/>
      <w:r>
        <w:lastRenderedPageBreak/>
        <w:t>PURPOSE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SCOPE</w:t>
      </w:r>
    </w:p>
    <w:p w14:paraId="451C6B99" w14:textId="77777777" w:rsidR="001D092B" w:rsidRDefault="007E7317">
      <w:pPr>
        <w:spacing w:before="229"/>
        <w:ind w:left="698" w:right="128"/>
        <w:jc w:val="both"/>
        <w:rPr>
          <w:sz w:val="20"/>
        </w:rPr>
      </w:pPr>
      <w:r>
        <w:rPr>
          <w:sz w:val="20"/>
        </w:rPr>
        <w:t>University Centre Weston (UCW) is committed to ensuring the high quality of its higher education provision</w:t>
      </w:r>
      <w:r>
        <w:rPr>
          <w:spacing w:val="1"/>
          <w:sz w:val="20"/>
        </w:rPr>
        <w:t xml:space="preserve"> </w:t>
      </w:r>
      <w:r>
        <w:rPr>
          <w:sz w:val="20"/>
        </w:rPr>
        <w:t>and supporting students to achieve. The Retention Strategy provides a demonstration of the commitment of</w:t>
      </w:r>
      <w:r>
        <w:rPr>
          <w:spacing w:val="1"/>
          <w:sz w:val="20"/>
        </w:rPr>
        <w:t xml:space="preserve"> </w:t>
      </w:r>
      <w:r>
        <w:rPr>
          <w:sz w:val="20"/>
        </w:rPr>
        <w:t>UCW in meeting students’ expectations to support them to realise academic success, as stated in the UCW’s</w:t>
      </w:r>
      <w:r>
        <w:rPr>
          <w:spacing w:val="-53"/>
          <w:sz w:val="20"/>
        </w:rPr>
        <w:t xml:space="preserve"> </w:t>
      </w:r>
      <w:r>
        <w:rPr>
          <w:sz w:val="20"/>
        </w:rPr>
        <w:t>Mission Statement; “</w:t>
      </w:r>
      <w:r>
        <w:rPr>
          <w:b/>
          <w:sz w:val="20"/>
        </w:rPr>
        <w:t>To deliver an outstanding higher education experience, enabling success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inspiring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ambition</w:t>
      </w:r>
      <w:r>
        <w:rPr>
          <w:sz w:val="20"/>
        </w:rPr>
        <w:t>”.</w:t>
      </w:r>
    </w:p>
    <w:p w14:paraId="6E58A7D8" w14:textId="77777777" w:rsidR="001D092B" w:rsidRDefault="001D092B">
      <w:pPr>
        <w:pStyle w:val="BodyText"/>
        <w:spacing w:before="1"/>
      </w:pPr>
    </w:p>
    <w:p w14:paraId="5A2BEC73" w14:textId="77777777" w:rsidR="001D092B" w:rsidRDefault="007E7317">
      <w:pPr>
        <w:pStyle w:val="BodyText"/>
        <w:ind w:left="698" w:right="128" w:hanging="1"/>
        <w:jc w:val="both"/>
      </w:pPr>
      <w:r>
        <w:t>This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UCW’s</w:t>
      </w:r>
      <w:r>
        <w:rPr>
          <w:spacing w:val="-3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continuation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high.</w:t>
      </w:r>
      <w:r>
        <w:rPr>
          <w:spacing w:val="-3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rPr>
          <w:spacing w:val="-1"/>
        </w:rPr>
        <w:t>applies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(and</w:t>
      </w:r>
      <w:r>
        <w:rPr>
          <w:spacing w:val="-11"/>
        </w:rPr>
        <w:t xml:space="preserve"> </w:t>
      </w:r>
      <w:r>
        <w:rPr>
          <w:spacing w:val="-1"/>
        </w:rPr>
        <w:t>degree</w:t>
      </w:r>
      <w:r>
        <w:rPr>
          <w:spacing w:val="-12"/>
        </w:rPr>
        <w:t xml:space="preserve"> </w:t>
      </w:r>
      <w:r>
        <w:rPr>
          <w:spacing w:val="-1"/>
        </w:rPr>
        <w:t>apprentices)</w:t>
      </w:r>
      <w:r>
        <w:rPr>
          <w:spacing w:val="-12"/>
        </w:rPr>
        <w:t xml:space="preserve"> </w:t>
      </w:r>
      <w:r>
        <w:rPr>
          <w:spacing w:val="-1"/>
        </w:rPr>
        <w:t>regardless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age,</w:t>
      </w:r>
      <w:r>
        <w:rPr>
          <w:spacing w:val="-11"/>
        </w:rPr>
        <w:t xml:space="preserve"> </w:t>
      </w:r>
      <w:r>
        <w:t>mode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study,</w:t>
      </w:r>
      <w:r>
        <w:rPr>
          <w:spacing w:val="-13"/>
        </w:rPr>
        <w:t xml:space="preserve"> </w:t>
      </w:r>
      <w:r>
        <w:t>programme,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to.</w:t>
      </w:r>
    </w:p>
    <w:p w14:paraId="621ACFAB" w14:textId="77777777" w:rsidR="001D092B" w:rsidRDefault="001D092B">
      <w:pPr>
        <w:pStyle w:val="BodyText"/>
        <w:rPr>
          <w:sz w:val="22"/>
        </w:rPr>
      </w:pPr>
    </w:p>
    <w:p w14:paraId="399DAF6F" w14:textId="77777777" w:rsidR="001D092B" w:rsidRDefault="001D092B">
      <w:pPr>
        <w:pStyle w:val="BodyText"/>
        <w:rPr>
          <w:sz w:val="18"/>
        </w:rPr>
      </w:pPr>
    </w:p>
    <w:p w14:paraId="716006C5" w14:textId="77777777" w:rsidR="001D092B" w:rsidRDefault="007E7317">
      <w:pPr>
        <w:pStyle w:val="ListParagraph"/>
        <w:numPr>
          <w:ilvl w:val="1"/>
          <w:numId w:val="4"/>
        </w:numPr>
        <w:tabs>
          <w:tab w:val="left" w:pos="703"/>
          <w:tab w:val="left" w:pos="704"/>
        </w:tabs>
        <w:ind w:hanging="573"/>
        <w:rPr>
          <w:sz w:val="20"/>
        </w:rPr>
      </w:pPr>
      <w:r>
        <w:rPr>
          <w:sz w:val="20"/>
        </w:rPr>
        <w:t>Scope</w:t>
      </w:r>
    </w:p>
    <w:p w14:paraId="0BF09E6B" w14:textId="77777777" w:rsidR="001D092B" w:rsidRDefault="001D092B">
      <w:pPr>
        <w:pStyle w:val="BodyText"/>
        <w:spacing w:before="1"/>
      </w:pPr>
    </w:p>
    <w:p w14:paraId="28FA233F" w14:textId="77777777" w:rsidR="001D092B" w:rsidRDefault="007E7317">
      <w:pPr>
        <w:pStyle w:val="BodyText"/>
        <w:ind w:left="698" w:right="191"/>
      </w:pPr>
      <w:r>
        <w:t>The</w:t>
      </w:r>
      <w:r>
        <w:rPr>
          <w:spacing w:val="-4"/>
        </w:rPr>
        <w:t xml:space="preserve"> </w:t>
      </w:r>
      <w:r>
        <w:t>UCW</w:t>
      </w:r>
      <w:r>
        <w:rPr>
          <w:spacing w:val="-5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programmes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UCW.</w:t>
      </w:r>
      <w:r>
        <w:rPr>
          <w:spacing w:val="-53"/>
        </w:rPr>
        <w:t xml:space="preserve"> </w:t>
      </w:r>
      <w:r>
        <w:t>Currently,</w:t>
      </w:r>
      <w:r>
        <w:rPr>
          <w:spacing w:val="-1"/>
        </w:rPr>
        <w:t xml:space="preserve"> </w:t>
      </w:r>
      <w:r>
        <w:t>UCW</w:t>
      </w:r>
      <w:r>
        <w:rPr>
          <w:spacing w:val="-1"/>
        </w:rPr>
        <w:t xml:space="preserve"> </w:t>
      </w:r>
      <w:r>
        <w:t>delivers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validated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organisations:</w:t>
      </w:r>
    </w:p>
    <w:p w14:paraId="1F270074" w14:textId="77777777" w:rsidR="001D092B" w:rsidRDefault="007E7317">
      <w:pPr>
        <w:pStyle w:val="ListParagraph"/>
        <w:numPr>
          <w:ilvl w:val="2"/>
          <w:numId w:val="4"/>
        </w:numPr>
        <w:tabs>
          <w:tab w:val="left" w:pos="1266"/>
          <w:tab w:val="left" w:pos="1268"/>
        </w:tabs>
        <w:spacing w:line="229" w:lineRule="exact"/>
        <w:ind w:hanging="570"/>
        <w:rPr>
          <w:sz w:val="20"/>
        </w:rPr>
      </w:pPr>
      <w:r>
        <w:rPr>
          <w:sz w:val="20"/>
        </w:rPr>
        <w:t>Bath</w:t>
      </w:r>
      <w:r>
        <w:rPr>
          <w:spacing w:val="-3"/>
          <w:sz w:val="20"/>
        </w:rPr>
        <w:t xml:space="preserve"> </w:t>
      </w:r>
      <w:r>
        <w:rPr>
          <w:sz w:val="20"/>
        </w:rPr>
        <w:t>Spa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(BSU)</w:t>
      </w:r>
    </w:p>
    <w:p w14:paraId="36493071" w14:textId="77777777" w:rsidR="001D092B" w:rsidRDefault="007E7317">
      <w:pPr>
        <w:pStyle w:val="ListParagraph"/>
        <w:numPr>
          <w:ilvl w:val="2"/>
          <w:numId w:val="4"/>
        </w:numPr>
        <w:tabs>
          <w:tab w:val="left" w:pos="1266"/>
          <w:tab w:val="left" w:pos="1267"/>
        </w:tabs>
        <w:spacing w:before="1"/>
        <w:ind w:left="1266"/>
        <w:rPr>
          <w:sz w:val="20"/>
        </w:rPr>
      </w:pPr>
      <w:r>
        <w:rPr>
          <w:sz w:val="20"/>
        </w:rPr>
        <w:t>Hartpury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</w:p>
    <w:p w14:paraId="30D431C6" w14:textId="77777777" w:rsidR="001D092B" w:rsidRDefault="007E7317">
      <w:pPr>
        <w:pStyle w:val="ListParagraph"/>
        <w:numPr>
          <w:ilvl w:val="2"/>
          <w:numId w:val="4"/>
        </w:numPr>
        <w:tabs>
          <w:tab w:val="left" w:pos="1266"/>
          <w:tab w:val="left" w:pos="1267"/>
        </w:tabs>
        <w:ind w:left="1266" w:hanging="570"/>
        <w:rPr>
          <w:sz w:val="20"/>
        </w:rPr>
      </w:pPr>
      <w:r>
        <w:rPr>
          <w:sz w:val="20"/>
        </w:rPr>
        <w:t>Pearson</w:t>
      </w:r>
    </w:p>
    <w:p w14:paraId="578640C9" w14:textId="77777777" w:rsidR="001D092B" w:rsidRDefault="007E7317">
      <w:pPr>
        <w:pStyle w:val="ListParagraph"/>
        <w:numPr>
          <w:ilvl w:val="2"/>
          <w:numId w:val="4"/>
        </w:numPr>
        <w:tabs>
          <w:tab w:val="left" w:pos="1266"/>
          <w:tab w:val="left" w:pos="1267"/>
        </w:tabs>
        <w:spacing w:before="1"/>
        <w:ind w:left="1266" w:hanging="570"/>
        <w:rPr>
          <w:sz w:val="20"/>
        </w:rPr>
      </w:pP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West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England,</w:t>
      </w:r>
      <w:r>
        <w:rPr>
          <w:spacing w:val="-3"/>
          <w:sz w:val="20"/>
        </w:rPr>
        <w:t xml:space="preserve"> </w:t>
      </w:r>
      <w:r>
        <w:rPr>
          <w:sz w:val="20"/>
        </w:rPr>
        <w:t>Bristol</w:t>
      </w:r>
      <w:r>
        <w:rPr>
          <w:spacing w:val="-6"/>
          <w:sz w:val="20"/>
        </w:rPr>
        <w:t xml:space="preserve"> </w:t>
      </w:r>
      <w:r>
        <w:rPr>
          <w:sz w:val="20"/>
        </w:rPr>
        <w:t>(UWE),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apprenticeships</w:t>
      </w:r>
    </w:p>
    <w:p w14:paraId="54704047" w14:textId="77777777" w:rsidR="001D092B" w:rsidRDefault="001D092B">
      <w:pPr>
        <w:pStyle w:val="BodyText"/>
      </w:pPr>
    </w:p>
    <w:p w14:paraId="715EB4CA" w14:textId="77777777" w:rsidR="001D092B" w:rsidRDefault="007E7317">
      <w:pPr>
        <w:pStyle w:val="BodyText"/>
        <w:spacing w:before="1"/>
        <w:ind w:left="697" w:right="130"/>
        <w:jc w:val="both"/>
      </w:pP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belonging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forefront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Retention</w:t>
      </w:r>
      <w:r>
        <w:rPr>
          <w:spacing w:val="-10"/>
        </w:rPr>
        <w:t xml:space="preserve"> </w:t>
      </w:r>
      <w:r>
        <w:t>Strategy,</w:t>
      </w:r>
      <w:r>
        <w:rPr>
          <w:spacing w:val="-8"/>
        </w:rPr>
        <w:t xml:space="preserve"> </w:t>
      </w:r>
      <w:r>
        <w:t>UCW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identified</w:t>
      </w:r>
      <w:r>
        <w:rPr>
          <w:spacing w:val="-11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statistical feedback collected from students, significant periods in the student journey directly affecting</w:t>
      </w:r>
      <w:r>
        <w:rPr>
          <w:spacing w:val="1"/>
        </w:rPr>
        <w:t xml:space="preserve"> </w:t>
      </w:r>
      <w:r>
        <w:t>retention. UCW takes a proactive approach to retention, seeking to actively engage students rather than</w:t>
      </w:r>
      <w:r>
        <w:rPr>
          <w:spacing w:val="1"/>
        </w:rPr>
        <w:t xml:space="preserve"> </w:t>
      </w:r>
      <w:r>
        <w:t>reacting to</w:t>
      </w:r>
      <w:r>
        <w:rPr>
          <w:spacing w:val="-1"/>
        </w:rPr>
        <w:t xml:space="preserve"> </w:t>
      </w:r>
      <w:r>
        <w:t>crisis, through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triggers:</w:t>
      </w:r>
    </w:p>
    <w:p w14:paraId="594A90C8" w14:textId="77777777" w:rsidR="001D092B" w:rsidRDefault="001D092B">
      <w:pPr>
        <w:pStyle w:val="BodyText"/>
        <w:spacing w:before="11"/>
        <w:rPr>
          <w:sz w:val="19"/>
        </w:rPr>
      </w:pPr>
    </w:p>
    <w:p w14:paraId="1CA13BF9" w14:textId="77777777" w:rsidR="001D092B" w:rsidRDefault="007E7317">
      <w:pPr>
        <w:pStyle w:val="BodyText"/>
        <w:ind w:left="697"/>
      </w:pPr>
      <w:r>
        <w:rPr>
          <w:b/>
        </w:rPr>
        <w:t>Pre-entry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engagement.</w:t>
      </w:r>
    </w:p>
    <w:p w14:paraId="708687D6" w14:textId="77777777" w:rsidR="001D092B" w:rsidRDefault="001D092B">
      <w:pPr>
        <w:pStyle w:val="BodyText"/>
        <w:spacing w:before="10"/>
        <w:rPr>
          <w:sz w:val="19"/>
        </w:rPr>
      </w:pPr>
    </w:p>
    <w:p w14:paraId="74160869" w14:textId="77777777" w:rsidR="001D092B" w:rsidRDefault="007E7317">
      <w:pPr>
        <w:ind w:left="697"/>
        <w:rPr>
          <w:sz w:val="20"/>
        </w:rPr>
      </w:pPr>
      <w:r>
        <w:rPr>
          <w:b/>
          <w:sz w:val="20"/>
        </w:rPr>
        <w:t>Induction,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re-induction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early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engagement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26"/>
          <w:sz w:val="20"/>
        </w:rPr>
        <w:t xml:space="preserve"> </w:t>
      </w:r>
      <w:r>
        <w:rPr>
          <w:sz w:val="20"/>
        </w:rPr>
        <w:t>defined</w:t>
      </w:r>
      <w:r>
        <w:rPr>
          <w:spacing w:val="26"/>
          <w:sz w:val="20"/>
        </w:rPr>
        <w:t xml:space="preserve"> </w:t>
      </w:r>
      <w:r>
        <w:rPr>
          <w:sz w:val="20"/>
        </w:rPr>
        <w:t>as</w:t>
      </w:r>
      <w:r>
        <w:rPr>
          <w:spacing w:val="26"/>
          <w:sz w:val="20"/>
        </w:rPr>
        <w:t xml:space="preserve"> </w:t>
      </w:r>
      <w:r>
        <w:rPr>
          <w:sz w:val="20"/>
        </w:rPr>
        <w:t>engaging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students</w:t>
      </w:r>
      <w:r>
        <w:rPr>
          <w:spacing w:val="26"/>
          <w:sz w:val="20"/>
        </w:rPr>
        <w:t xml:space="preserve"> </w:t>
      </w:r>
      <w:r>
        <w:rPr>
          <w:sz w:val="20"/>
        </w:rPr>
        <w:t>at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first</w:t>
      </w:r>
      <w:r>
        <w:rPr>
          <w:spacing w:val="27"/>
          <w:sz w:val="20"/>
        </w:rPr>
        <w:t xml:space="preserve"> </w:t>
      </w:r>
      <w:r>
        <w:rPr>
          <w:sz w:val="20"/>
        </w:rPr>
        <w:t>possible</w:t>
      </w:r>
      <w:r>
        <w:rPr>
          <w:spacing w:val="-53"/>
          <w:sz w:val="20"/>
        </w:rPr>
        <w:t xml:space="preserve"> </w:t>
      </w:r>
      <w:r>
        <w:rPr>
          <w:sz w:val="20"/>
        </w:rPr>
        <w:t>instance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throughout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lifecycle,</w:t>
      </w:r>
      <w:r>
        <w:rPr>
          <w:spacing w:val="-6"/>
          <w:sz w:val="20"/>
        </w:rPr>
        <w:t xml:space="preserve"> </w:t>
      </w:r>
      <w:r>
        <w:rPr>
          <w:sz w:val="20"/>
        </w:rPr>
        <w:t>nurturing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sense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belonging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community.</w:t>
      </w:r>
    </w:p>
    <w:p w14:paraId="0C4DA519" w14:textId="77777777" w:rsidR="001D092B" w:rsidRDefault="001D092B">
      <w:pPr>
        <w:pStyle w:val="BodyText"/>
        <w:spacing w:before="1"/>
      </w:pPr>
    </w:p>
    <w:p w14:paraId="19C37ACA" w14:textId="77777777" w:rsidR="001D092B" w:rsidRDefault="007E7317">
      <w:pPr>
        <w:pStyle w:val="BodyText"/>
        <w:spacing w:before="1"/>
        <w:ind w:left="697"/>
      </w:pPr>
      <w:r>
        <w:rPr>
          <w:b/>
        </w:rPr>
        <w:t xml:space="preserve">Engagement in academic life </w:t>
      </w:r>
      <w:r>
        <w:t>– defined as establishing student belonging through positive interactions with</w:t>
      </w:r>
      <w:r>
        <w:rPr>
          <w:spacing w:val="-5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content,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tutors,</w:t>
      </w:r>
      <w:r>
        <w:rPr>
          <w:spacing w:val="-3"/>
        </w:rPr>
        <w:t xml:space="preserve"> </w:t>
      </w:r>
      <w:r>
        <w:t>work-based</w:t>
      </w:r>
      <w:r>
        <w:rPr>
          <w:spacing w:val="-3"/>
        </w:rPr>
        <w:t xml:space="preserve"> </w:t>
      </w:r>
      <w:r>
        <w:t>learning opportunities,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feedback.</w:t>
      </w:r>
    </w:p>
    <w:p w14:paraId="7B4A4E87" w14:textId="77777777" w:rsidR="001D092B" w:rsidRDefault="001D092B">
      <w:pPr>
        <w:pStyle w:val="BodyText"/>
        <w:spacing w:before="10"/>
        <w:rPr>
          <w:sz w:val="19"/>
        </w:rPr>
      </w:pPr>
    </w:p>
    <w:p w14:paraId="6CB38541" w14:textId="77777777" w:rsidR="001D092B" w:rsidRDefault="007E7317">
      <w:pPr>
        <w:pStyle w:val="BodyText"/>
        <w:ind w:left="697"/>
      </w:pPr>
      <w:r>
        <w:rPr>
          <w:b/>
        </w:rPr>
        <w:t>Support</w:t>
      </w:r>
      <w:r>
        <w:rPr>
          <w:b/>
          <w:spacing w:val="29"/>
        </w:rPr>
        <w:t xml:space="preserve"> </w:t>
      </w:r>
      <w:r>
        <w:rPr>
          <w:b/>
        </w:rPr>
        <w:t>and</w:t>
      </w:r>
      <w:r>
        <w:rPr>
          <w:b/>
          <w:spacing w:val="30"/>
        </w:rPr>
        <w:t xml:space="preserve"> </w:t>
      </w:r>
      <w:r>
        <w:rPr>
          <w:b/>
        </w:rPr>
        <w:t>tutoring</w:t>
      </w:r>
      <w:r>
        <w:rPr>
          <w:b/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defined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creating</w:t>
      </w:r>
      <w:r>
        <w:rPr>
          <w:spacing w:val="29"/>
        </w:rPr>
        <w:t xml:space="preserve"> </w:t>
      </w:r>
      <w:r>
        <w:t>meaningful</w:t>
      </w:r>
      <w:r>
        <w:rPr>
          <w:spacing w:val="28"/>
        </w:rPr>
        <w:t xml:space="preserve"> </w:t>
      </w:r>
      <w:r>
        <w:t>relationships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team,</w:t>
      </w:r>
      <w:r>
        <w:rPr>
          <w:spacing w:val="-53"/>
        </w:rPr>
        <w:t xml:space="preserve"> </w:t>
      </w:r>
      <w:r>
        <w:t>nurturing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to</w:t>
      </w:r>
      <w:r>
        <w:rPr>
          <w:spacing w:val="1"/>
        </w:rPr>
        <w:t xml:space="preserve"> </w:t>
      </w:r>
      <w:r>
        <w:t>maximise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their academic</w:t>
      </w:r>
      <w:r>
        <w:rPr>
          <w:spacing w:val="-1"/>
        </w:rPr>
        <w:t xml:space="preserve"> </w:t>
      </w:r>
      <w:r>
        <w:t>aspirations.</w:t>
      </w:r>
    </w:p>
    <w:p w14:paraId="3E0C0453" w14:textId="77777777" w:rsidR="001D092B" w:rsidRDefault="001D092B">
      <w:pPr>
        <w:pStyle w:val="BodyText"/>
        <w:spacing w:before="2"/>
      </w:pPr>
    </w:p>
    <w:p w14:paraId="6E0ECBC7" w14:textId="77777777" w:rsidR="001D092B" w:rsidRDefault="007E7317">
      <w:pPr>
        <w:pStyle w:val="BodyText"/>
        <w:ind w:left="696" w:right="127"/>
        <w:jc w:val="both"/>
      </w:pPr>
      <w:r>
        <w:rPr>
          <w:b/>
        </w:rPr>
        <w:t>Student</w:t>
      </w:r>
      <w:r>
        <w:rPr>
          <w:b/>
          <w:spacing w:val="-11"/>
        </w:rPr>
        <w:t xml:space="preserve"> </w:t>
      </w:r>
      <w:r>
        <w:rPr>
          <w:b/>
        </w:rPr>
        <w:t>involvement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engagement</w:t>
      </w:r>
      <w:r>
        <w:rPr>
          <w:b/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nurturing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sense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belonging</w:t>
      </w:r>
      <w:r>
        <w:rPr>
          <w:spacing w:val="-13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centric</w:t>
      </w:r>
      <w:r>
        <w:rPr>
          <w:spacing w:val="1"/>
        </w:rPr>
        <w:t xml:space="preserve"> </w:t>
      </w:r>
      <w:r>
        <w:rPr>
          <w:spacing w:val="-1"/>
        </w:rPr>
        <w:t>approach,</w:t>
      </w:r>
      <w:r>
        <w:rPr>
          <w:spacing w:val="-13"/>
        </w:rPr>
        <w:t xml:space="preserve"> </w:t>
      </w:r>
      <w:r>
        <w:rPr>
          <w:spacing w:val="-1"/>
        </w:rPr>
        <w:t>incorporating</w:t>
      </w:r>
      <w:r>
        <w:rPr>
          <w:spacing w:val="-13"/>
        </w:rPr>
        <w:t xml:space="preserve"> </w:t>
      </w:r>
      <w:r>
        <w:rPr>
          <w:spacing w:val="-1"/>
        </w:rPr>
        <w:t>transparency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strategic</w:t>
      </w:r>
      <w:r>
        <w:rPr>
          <w:spacing w:val="-12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involvement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levels.</w:t>
      </w:r>
      <w:r>
        <w:rPr>
          <w:spacing w:val="-13"/>
        </w:rPr>
        <w:t xml:space="preserve"> </w:t>
      </w:r>
      <w:r>
        <w:t>Proactively</w:t>
      </w:r>
      <w:r>
        <w:rPr>
          <w:spacing w:val="1"/>
        </w:rPr>
        <w:t xml:space="preserve"> </w:t>
      </w:r>
      <w:r>
        <w:t>acting upon the student voice and offering feedback opportunities, empowering student representatives, and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and reciprocated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ethos</w:t>
      </w:r>
      <w:r>
        <w:rPr>
          <w:spacing w:val="2"/>
        </w:rPr>
        <w:t xml:space="preserve"> </w:t>
      </w:r>
      <w:r>
        <w:t>between 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students.</w:t>
      </w:r>
    </w:p>
    <w:p w14:paraId="48AC7326" w14:textId="77777777" w:rsidR="001D092B" w:rsidRDefault="001D092B">
      <w:pPr>
        <w:pStyle w:val="BodyText"/>
        <w:rPr>
          <w:sz w:val="22"/>
        </w:rPr>
      </w:pPr>
    </w:p>
    <w:p w14:paraId="1ACA5B57" w14:textId="77777777" w:rsidR="001D092B" w:rsidRDefault="001D092B">
      <w:pPr>
        <w:pStyle w:val="BodyText"/>
        <w:rPr>
          <w:sz w:val="18"/>
        </w:rPr>
      </w:pPr>
    </w:p>
    <w:p w14:paraId="601EC69C" w14:textId="77777777" w:rsidR="001D092B" w:rsidRDefault="007E7317">
      <w:pPr>
        <w:ind w:left="696"/>
        <w:rPr>
          <w:b/>
          <w:sz w:val="20"/>
        </w:rPr>
      </w:pPr>
      <w:bookmarkStart w:id="6" w:name="Pre-Entry"/>
      <w:bookmarkEnd w:id="6"/>
      <w:r>
        <w:rPr>
          <w:b/>
          <w:sz w:val="20"/>
        </w:rPr>
        <w:t>Pre-Entry</w:t>
      </w:r>
    </w:p>
    <w:p w14:paraId="17B63CBF" w14:textId="77777777" w:rsidR="001D092B" w:rsidRDefault="001D092B">
      <w:pPr>
        <w:pStyle w:val="BodyText"/>
        <w:spacing w:before="10"/>
        <w:rPr>
          <w:b/>
          <w:sz w:val="19"/>
        </w:rPr>
      </w:pPr>
    </w:p>
    <w:p w14:paraId="45451858" w14:textId="77777777" w:rsidR="001D092B" w:rsidRDefault="007E7317">
      <w:pPr>
        <w:pStyle w:val="BodyText"/>
        <w:ind w:left="696"/>
      </w:pPr>
      <w:r>
        <w:t>UCW is committed to assuring that the information provided to students is of high quality, ‘fit for purpose,</w:t>
      </w:r>
      <w:r>
        <w:rPr>
          <w:spacing w:val="-53"/>
        </w:rPr>
        <w:t xml:space="preserve"> </w:t>
      </w:r>
      <w:r>
        <w:t>accurate and trustworthy’. Of particular concern is that pre-entry information enables students to make</w:t>
      </w:r>
      <w:r>
        <w:rPr>
          <w:spacing w:val="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pursue.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receive</w:t>
      </w:r>
      <w:r>
        <w:rPr>
          <w:spacing w:val="-53"/>
        </w:rPr>
        <w:t xml:space="preserve"> </w:t>
      </w:r>
      <w:r>
        <w:t>appropriate Information, Advice and Guidance (IAG) and have a clear understanding of their chosen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study, 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 likely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 on the</w:t>
      </w:r>
      <w:r>
        <w:rPr>
          <w:spacing w:val="-2"/>
        </w:rPr>
        <w:t xml:space="preserve"> </w:t>
      </w:r>
      <w:r>
        <w:t>programme and be</w:t>
      </w:r>
      <w:r>
        <w:rPr>
          <w:spacing w:val="-2"/>
        </w:rPr>
        <w:t xml:space="preserve"> </w:t>
      </w:r>
      <w:r>
        <w:t>successful.</w:t>
      </w:r>
    </w:p>
    <w:p w14:paraId="06C3C136" w14:textId="77777777" w:rsidR="001D092B" w:rsidRDefault="001D092B">
      <w:pPr>
        <w:pStyle w:val="BodyText"/>
        <w:spacing w:before="1"/>
      </w:pPr>
    </w:p>
    <w:p w14:paraId="1ED7F4E8" w14:textId="77777777" w:rsidR="001D092B" w:rsidRDefault="007E7317">
      <w:pPr>
        <w:pStyle w:val="BodyText"/>
        <w:ind w:left="696" w:right="133"/>
        <w:jc w:val="both"/>
      </w:pPr>
      <w:r>
        <w:t>This is achieved through a variety of means including a regularly updated website, which includes student</w:t>
      </w:r>
      <w:r>
        <w:rPr>
          <w:spacing w:val="1"/>
        </w:rPr>
        <w:t xml:space="preserve"> </w:t>
      </w:r>
      <w:r>
        <w:t>handbooks to provide detailed information on the content and assessment of the programme. In addition, a</w:t>
      </w:r>
      <w:r>
        <w:rPr>
          <w:spacing w:val="1"/>
        </w:rPr>
        <w:t xml:space="preserve"> </w:t>
      </w:r>
      <w:r>
        <w:t>bespoke UCW Prospectus and supplementary booklets provide additional information on the specifics of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provision,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facilities.</w:t>
      </w:r>
    </w:p>
    <w:p w14:paraId="5DDB3C46" w14:textId="77777777" w:rsidR="001D092B" w:rsidRDefault="001D092B">
      <w:pPr>
        <w:pStyle w:val="BodyText"/>
      </w:pPr>
    </w:p>
    <w:p w14:paraId="3EA43B05" w14:textId="77777777" w:rsidR="001D092B" w:rsidRDefault="007E7317">
      <w:pPr>
        <w:pStyle w:val="BodyText"/>
        <w:ind w:left="696" w:right="129"/>
        <w:jc w:val="both"/>
      </w:pPr>
      <w:r>
        <w:t>In order to enhance and promote early engagement, all prospective students receive regular communication</w:t>
      </w:r>
      <w:r>
        <w:rPr>
          <w:spacing w:val="1"/>
        </w:rPr>
        <w:t xml:space="preserve"> </w:t>
      </w:r>
      <w:r>
        <w:t>in a variety of ways, raising awareness of the UCW community with an aim to promote a shared sense of</w:t>
      </w:r>
      <w:r>
        <w:rPr>
          <w:spacing w:val="1"/>
        </w:rPr>
        <w:t xml:space="preserve"> </w:t>
      </w:r>
      <w:r>
        <w:t>belonging before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commences.</w:t>
      </w:r>
    </w:p>
    <w:p w14:paraId="3D7916BE" w14:textId="77777777" w:rsidR="001D092B" w:rsidRDefault="001D092B">
      <w:pPr>
        <w:jc w:val="both"/>
        <w:sectPr w:rsidR="001D092B">
          <w:pgSz w:w="11910" w:h="16840"/>
          <w:pgMar w:top="980" w:right="720" w:bottom="1320" w:left="720" w:header="0" w:footer="1124" w:gutter="0"/>
          <w:cols w:space="720"/>
        </w:sectPr>
      </w:pPr>
    </w:p>
    <w:p w14:paraId="696A4E63" w14:textId="77777777" w:rsidR="001D092B" w:rsidRDefault="007E7317">
      <w:pPr>
        <w:pStyle w:val="BodyText"/>
        <w:spacing w:before="81"/>
        <w:ind w:left="698" w:right="135"/>
        <w:jc w:val="both"/>
      </w:pPr>
      <w:r>
        <w:lastRenderedPageBreak/>
        <w:t>UCW offers a range of support services ensuring that prospective students receive guidance covering</w:t>
      </w:r>
      <w:r>
        <w:rPr>
          <w:spacing w:val="1"/>
        </w:rPr>
        <w:t xml:space="preserve"> </w:t>
      </w:r>
      <w:r>
        <w:t>academic,</w:t>
      </w:r>
      <w:r>
        <w:rPr>
          <w:spacing w:val="-2"/>
        </w:rPr>
        <w:t xml:space="preserve"> </w:t>
      </w:r>
      <w:r>
        <w:t>social and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dimensions 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choices.</w:t>
      </w:r>
    </w:p>
    <w:p w14:paraId="2E4E243A" w14:textId="77777777" w:rsidR="001D092B" w:rsidRDefault="001D092B">
      <w:pPr>
        <w:pStyle w:val="BodyText"/>
        <w:spacing w:before="1"/>
      </w:pPr>
    </w:p>
    <w:p w14:paraId="06D08D01" w14:textId="77777777" w:rsidR="001D092B" w:rsidRDefault="007E7317">
      <w:pPr>
        <w:pStyle w:val="BodyText"/>
        <w:ind w:left="698" w:right="134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addition,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informative</w:t>
      </w:r>
      <w:r>
        <w:rPr>
          <w:spacing w:val="-9"/>
        </w:rPr>
        <w:t xml:space="preserve"> </w:t>
      </w:r>
      <w:r>
        <w:t>pre-induction</w:t>
      </w:r>
      <w:r>
        <w:rPr>
          <w:spacing w:val="-10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aimed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and building</w:t>
      </w:r>
      <w:r>
        <w:rPr>
          <w:spacing w:val="1"/>
        </w:rPr>
        <w:t xml:space="preserve"> </w:t>
      </w:r>
      <w:r>
        <w:t>an early culture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 and</w:t>
      </w:r>
      <w:r>
        <w:rPr>
          <w:spacing w:val="-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students including:</w:t>
      </w:r>
    </w:p>
    <w:p w14:paraId="09BE213B" w14:textId="77777777" w:rsidR="001D092B" w:rsidRDefault="001D092B">
      <w:pPr>
        <w:pStyle w:val="BodyText"/>
      </w:pPr>
    </w:p>
    <w:p w14:paraId="5E0D7AF2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8"/>
          <w:tab w:val="left" w:pos="1059"/>
        </w:tabs>
        <w:spacing w:line="245" w:lineRule="exact"/>
        <w:ind w:hanging="361"/>
        <w:rPr>
          <w:sz w:val="20"/>
        </w:rPr>
      </w:pPr>
      <w:r>
        <w:rPr>
          <w:sz w:val="20"/>
        </w:rPr>
        <w:t>Head</w:t>
      </w:r>
      <w:r>
        <w:rPr>
          <w:spacing w:val="-3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Summer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</w:p>
    <w:p w14:paraId="46327DB1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8"/>
          <w:tab w:val="left" w:pos="1059"/>
        </w:tabs>
        <w:spacing w:line="244" w:lineRule="exact"/>
        <w:ind w:hanging="361"/>
        <w:rPr>
          <w:sz w:val="20"/>
        </w:rPr>
      </w:pP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14:paraId="1A0CB8BC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7"/>
          <w:tab w:val="left" w:pos="1059"/>
        </w:tabs>
        <w:spacing w:line="244" w:lineRule="exact"/>
        <w:ind w:hanging="361"/>
        <w:rPr>
          <w:sz w:val="20"/>
        </w:rPr>
      </w:pPr>
      <w:r>
        <w:rPr>
          <w:sz w:val="20"/>
        </w:rPr>
        <w:t>Targeted</w:t>
      </w:r>
      <w:r>
        <w:rPr>
          <w:spacing w:val="-5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</w:p>
    <w:p w14:paraId="7517B812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7"/>
          <w:tab w:val="left" w:pos="1059"/>
        </w:tabs>
        <w:ind w:hanging="361"/>
        <w:rPr>
          <w:sz w:val="20"/>
        </w:rPr>
      </w:pP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calls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lecturers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staff.</w:t>
      </w:r>
    </w:p>
    <w:p w14:paraId="29FD7816" w14:textId="77777777" w:rsidR="001D092B" w:rsidRDefault="001D092B">
      <w:pPr>
        <w:pStyle w:val="BodyText"/>
        <w:spacing w:before="9"/>
        <w:rPr>
          <w:sz w:val="19"/>
        </w:rPr>
      </w:pPr>
    </w:p>
    <w:p w14:paraId="7BF4AD0B" w14:textId="77777777" w:rsidR="001D092B" w:rsidRDefault="007E7317">
      <w:pPr>
        <w:pStyle w:val="BodyText"/>
        <w:ind w:left="698" w:right="134"/>
        <w:jc w:val="both"/>
      </w:pP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family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opportunity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talk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specialists</w:t>
      </w:r>
      <w:r>
        <w:rPr>
          <w:spacing w:val="-12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detailed</w:t>
      </w:r>
      <w:r>
        <w:rPr>
          <w:spacing w:val="-1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expectations.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standards,</w:t>
      </w:r>
      <w:r>
        <w:rPr>
          <w:spacing w:val="-11"/>
        </w:rPr>
        <w:t xml:space="preserve"> </w:t>
      </w:r>
      <w:r>
        <w:t>assessment</w:t>
      </w:r>
      <w:r>
        <w:rPr>
          <w:spacing w:val="-53"/>
        </w:rPr>
        <w:t xml:space="preserve"> </w:t>
      </w:r>
      <w:r>
        <w:t>expectations,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timetables.</w:t>
      </w:r>
    </w:p>
    <w:p w14:paraId="749F8304" w14:textId="77777777" w:rsidR="001D092B" w:rsidRDefault="001D092B">
      <w:pPr>
        <w:pStyle w:val="BodyText"/>
        <w:rPr>
          <w:sz w:val="22"/>
        </w:rPr>
      </w:pPr>
    </w:p>
    <w:p w14:paraId="267232C1" w14:textId="77777777" w:rsidR="001D092B" w:rsidRDefault="001D092B">
      <w:pPr>
        <w:pStyle w:val="BodyText"/>
        <w:rPr>
          <w:sz w:val="18"/>
        </w:rPr>
      </w:pPr>
    </w:p>
    <w:p w14:paraId="0611EB29" w14:textId="77777777" w:rsidR="001D092B" w:rsidRDefault="007E7317">
      <w:pPr>
        <w:ind w:left="698"/>
        <w:jc w:val="both"/>
        <w:rPr>
          <w:b/>
          <w:sz w:val="20"/>
        </w:rPr>
      </w:pPr>
      <w:bookmarkStart w:id="7" w:name="Induction,_Re-induction_and_Early_Engage"/>
      <w:bookmarkEnd w:id="7"/>
      <w:r>
        <w:rPr>
          <w:b/>
          <w:sz w:val="20"/>
        </w:rPr>
        <w:t>Induction,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Re-induction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Early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Engagement</w:t>
      </w:r>
    </w:p>
    <w:p w14:paraId="78773D96" w14:textId="77777777" w:rsidR="001D092B" w:rsidRDefault="001D092B">
      <w:pPr>
        <w:pStyle w:val="BodyText"/>
        <w:spacing w:before="1"/>
        <w:rPr>
          <w:b/>
        </w:rPr>
      </w:pPr>
    </w:p>
    <w:p w14:paraId="11829E74" w14:textId="77777777" w:rsidR="001D092B" w:rsidRDefault="007E7317">
      <w:pPr>
        <w:pStyle w:val="BodyText"/>
        <w:ind w:left="697" w:right="130"/>
        <w:jc w:val="both"/>
      </w:pPr>
      <w:r>
        <w:t>UCW considers the induction process paramount to early engagement, and essential in developing a sense</w:t>
      </w:r>
      <w:r>
        <w:rPr>
          <w:spacing w:val="1"/>
        </w:rPr>
        <w:t xml:space="preserve"> </w:t>
      </w:r>
      <w:r>
        <w:t>of belonging both in university life and academic provision. An effective induction allows students to make</w:t>
      </w:r>
      <w:r>
        <w:rPr>
          <w:spacing w:val="1"/>
        </w:rPr>
        <w:t xml:space="preserve"> </w:t>
      </w:r>
      <w:r>
        <w:t>friends,</w:t>
      </w:r>
      <w:r>
        <w:rPr>
          <w:spacing w:val="-9"/>
        </w:rPr>
        <w:t xml:space="preserve"> </w:t>
      </w:r>
      <w:r>
        <w:t>get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skills.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understanding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students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successful.</w:t>
      </w:r>
    </w:p>
    <w:p w14:paraId="5B057E76" w14:textId="77777777" w:rsidR="001D092B" w:rsidRDefault="001D092B">
      <w:pPr>
        <w:pStyle w:val="BodyText"/>
      </w:pPr>
    </w:p>
    <w:p w14:paraId="7CD16927" w14:textId="77777777" w:rsidR="001D092B" w:rsidRDefault="007E7317">
      <w:pPr>
        <w:pStyle w:val="BodyText"/>
        <w:ind w:left="697" w:right="129"/>
        <w:jc w:val="both"/>
      </w:pPr>
      <w:r>
        <w:t>UCW incorporates all these elements into the induction process, in that it provides opportunities and support</w:t>
      </w:r>
      <w:r>
        <w:rPr>
          <w:spacing w:val="1"/>
        </w:rPr>
        <w:t xml:space="preserve"> </w:t>
      </w:r>
      <w:r>
        <w:t>to students to engage in all aspects of student life, through institution-led social events, course-specific</w:t>
      </w:r>
      <w:r>
        <w:rPr>
          <w:spacing w:val="1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to university</w:t>
      </w:r>
      <w:r>
        <w:rPr>
          <w:spacing w:val="3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provision and</w:t>
      </w:r>
      <w:r>
        <w:rPr>
          <w:spacing w:val="3"/>
        </w:rPr>
        <w:t xml:space="preserve"> </w:t>
      </w:r>
      <w:r>
        <w:t>involvement.</w:t>
      </w:r>
    </w:p>
    <w:p w14:paraId="08BBF9C7" w14:textId="77777777" w:rsidR="001D092B" w:rsidRDefault="001D092B">
      <w:pPr>
        <w:pStyle w:val="BodyText"/>
        <w:spacing w:before="11"/>
        <w:rPr>
          <w:sz w:val="19"/>
        </w:rPr>
      </w:pPr>
    </w:p>
    <w:p w14:paraId="2E69FD78" w14:textId="77777777" w:rsidR="001D092B" w:rsidRDefault="007E7317">
      <w:pPr>
        <w:pStyle w:val="BodyText"/>
        <w:ind w:left="697" w:right="130"/>
        <w:jc w:val="both"/>
      </w:pPr>
      <w:r>
        <w:t>A standardised approach ensures all students receive equal exposure to all aspects of student life through a</w:t>
      </w:r>
      <w:r>
        <w:rPr>
          <w:spacing w:val="1"/>
        </w:rPr>
        <w:t xml:space="preserve"> </w:t>
      </w:r>
      <w:r>
        <w:t>bespoke Induction Checklist (Appendix 7.1).</w:t>
      </w:r>
      <w:r>
        <w:rPr>
          <w:spacing w:val="1"/>
        </w:rPr>
        <w:t xml:space="preserve"> </w:t>
      </w:r>
      <w:r>
        <w:t>All students are issued with a copy of the HE Student Charter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“Supporting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Success”</w:t>
      </w:r>
      <w:r>
        <w:rPr>
          <w:spacing w:val="-3"/>
        </w:rPr>
        <w:t xml:space="preserve"> </w:t>
      </w:r>
      <w:r>
        <w:t>booklet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UCW’s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5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and how</w:t>
      </w:r>
      <w:r>
        <w:rPr>
          <w:spacing w:val="-2"/>
        </w:rPr>
        <w:t xml:space="preserve"> </w:t>
      </w:r>
      <w:r>
        <w:t>students can</w:t>
      </w:r>
      <w:r>
        <w:rPr>
          <w:spacing w:val="-2"/>
        </w:rPr>
        <w:t xml:space="preserve"> </w:t>
      </w:r>
      <w:r>
        <w:t>get more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 wish</w:t>
      </w:r>
      <w:r>
        <w:rPr>
          <w:spacing w:val="-2"/>
        </w:rPr>
        <w:t xml:space="preserve"> </w:t>
      </w:r>
      <w:r>
        <w:t>to.</w:t>
      </w:r>
    </w:p>
    <w:p w14:paraId="332DA495" w14:textId="77777777" w:rsidR="001D092B" w:rsidRDefault="001D092B">
      <w:pPr>
        <w:pStyle w:val="BodyText"/>
      </w:pPr>
    </w:p>
    <w:p w14:paraId="790FC69C" w14:textId="77777777" w:rsidR="001D092B" w:rsidRDefault="007E7317">
      <w:pPr>
        <w:pStyle w:val="BodyText"/>
        <w:ind w:left="697" w:right="130"/>
        <w:jc w:val="both"/>
      </w:pPr>
      <w:r>
        <w:t>The</w:t>
      </w:r>
      <w:r>
        <w:rPr>
          <w:spacing w:val="-12"/>
        </w:rPr>
        <w:t xml:space="preserve"> </w:t>
      </w:r>
      <w:r>
        <w:t>importance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developing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sense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belonging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life,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setting</w:t>
      </w:r>
      <w:r>
        <w:rPr>
          <w:spacing w:val="-53"/>
        </w:rPr>
        <w:t xml:space="preserve"> </w:t>
      </w:r>
      <w:r>
        <w:t>is acknowledged. Programme teams host course-specific inductions and social events incorporating new</w:t>
      </w:r>
      <w:r>
        <w:rPr>
          <w:spacing w:val="1"/>
        </w:rPr>
        <w:t xml:space="preserve"> </w:t>
      </w:r>
      <w:r>
        <w:t>students, existing students and the course delivery team. Academic support systems such as ‘HELP’ (Higher</w:t>
      </w:r>
      <w:r>
        <w:rPr>
          <w:spacing w:val="-53"/>
        </w:rPr>
        <w:t xml:space="preserve"> </w:t>
      </w:r>
      <w:r>
        <w:t>Education Library Plus) and the Academic Development Team are promoted, and the importance of pastoral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discussed.</w:t>
      </w:r>
    </w:p>
    <w:p w14:paraId="6D4350BF" w14:textId="77777777" w:rsidR="001D092B" w:rsidRDefault="001D092B">
      <w:pPr>
        <w:pStyle w:val="BodyText"/>
        <w:spacing w:before="1"/>
      </w:pPr>
    </w:p>
    <w:p w14:paraId="4A7D95D0" w14:textId="77777777" w:rsidR="001D092B" w:rsidRDefault="007E7317">
      <w:pPr>
        <w:pStyle w:val="BodyText"/>
        <w:ind w:left="697" w:right="130"/>
        <w:jc w:val="both"/>
      </w:pPr>
      <w:r>
        <w:t>The importance of early engagement and developing a culture of the student being equal partners within the</w:t>
      </w:r>
      <w:r>
        <w:rPr>
          <w:spacing w:val="1"/>
        </w:rPr>
        <w:t xml:space="preserve"> </w:t>
      </w:r>
      <w:r>
        <w:t>quality processes is recognised. UCW therefore hold early questionnaires and surveys empowering the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their experiences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prompting</w:t>
      </w:r>
      <w:r>
        <w:rPr>
          <w:spacing w:val="-1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4EE93217" w14:textId="77777777" w:rsidR="001D092B" w:rsidRDefault="001D092B">
      <w:pPr>
        <w:pStyle w:val="BodyText"/>
        <w:spacing w:before="11"/>
        <w:rPr>
          <w:sz w:val="19"/>
        </w:rPr>
      </w:pPr>
    </w:p>
    <w:p w14:paraId="63337AEA" w14:textId="77777777" w:rsidR="001D092B" w:rsidRDefault="007E7317">
      <w:pPr>
        <w:pStyle w:val="BodyText"/>
        <w:ind w:left="697" w:right="132"/>
        <w:jc w:val="both"/>
      </w:pPr>
      <w:r>
        <w:t>UCW aims to maintain effective communication with current students and actively re-induct them when they</w:t>
      </w:r>
      <w:r>
        <w:rPr>
          <w:spacing w:val="1"/>
        </w:rPr>
        <w:t xml:space="preserve"> </w:t>
      </w:r>
      <w:r>
        <w:t>enrol upon subsequent years of study. Contact is maintained via social media sites, a welcome back talk is</w:t>
      </w:r>
      <w:r>
        <w:rPr>
          <w:spacing w:val="1"/>
        </w:rPr>
        <w:t xml:space="preserve"> </w:t>
      </w:r>
      <w:r>
        <w:t>held and course specific re-induction activities, often involving new students, take place at the start of term.</w:t>
      </w:r>
      <w:r>
        <w:rPr>
          <w:spacing w:val="1"/>
        </w:rPr>
        <w:t xml:space="preserve"> </w:t>
      </w:r>
      <w:r>
        <w:t>Returning students are also</w:t>
      </w:r>
      <w:r>
        <w:rPr>
          <w:spacing w:val="1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freshers’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events.</w:t>
      </w:r>
    </w:p>
    <w:p w14:paraId="48FF45B0" w14:textId="77777777" w:rsidR="001D092B" w:rsidRDefault="001D092B">
      <w:pPr>
        <w:pStyle w:val="BodyText"/>
      </w:pPr>
    </w:p>
    <w:p w14:paraId="0421533F" w14:textId="77777777" w:rsidR="001D092B" w:rsidRDefault="007E7317">
      <w:pPr>
        <w:ind w:left="697"/>
        <w:jc w:val="both"/>
        <w:rPr>
          <w:b/>
          <w:sz w:val="20"/>
        </w:rPr>
      </w:pPr>
      <w:bookmarkStart w:id="8" w:name="Engagement_in_Academic_Life"/>
      <w:bookmarkEnd w:id="8"/>
      <w:r>
        <w:rPr>
          <w:b/>
          <w:sz w:val="20"/>
        </w:rPr>
        <w:t>Engagement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Life</w:t>
      </w:r>
    </w:p>
    <w:p w14:paraId="0D83575B" w14:textId="77777777" w:rsidR="001D092B" w:rsidRDefault="001D092B">
      <w:pPr>
        <w:pStyle w:val="BodyText"/>
        <w:spacing w:before="1"/>
        <w:rPr>
          <w:b/>
        </w:rPr>
      </w:pPr>
    </w:p>
    <w:p w14:paraId="02BAEBC5" w14:textId="77777777" w:rsidR="001D092B" w:rsidRDefault="007E7317">
      <w:pPr>
        <w:pStyle w:val="BodyText"/>
        <w:ind w:left="697" w:right="132"/>
        <w:jc w:val="both"/>
      </w:pPr>
      <w:r>
        <w:t>Student</w:t>
      </w:r>
      <w:r>
        <w:rPr>
          <w:spacing w:val="-6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paramount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UCW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evidenced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UCW</w:t>
      </w:r>
      <w:r>
        <w:rPr>
          <w:spacing w:val="-7"/>
        </w:rPr>
        <w:t xml:space="preserve"> </w:t>
      </w:r>
      <w:r>
        <w:t>Student</w:t>
      </w:r>
      <w:r>
        <w:rPr>
          <w:spacing w:val="-53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Strategy.</w:t>
      </w:r>
      <w:r>
        <w:rPr>
          <w:spacing w:val="43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belonging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</w:t>
      </w:r>
      <w:r>
        <w:rPr>
          <w:spacing w:val="-54"/>
        </w:rPr>
        <w:t xml:space="preserve"> </w:t>
      </w:r>
      <w:r>
        <w:t>with their studies. Courses are specifically designed, with input from students and employers, to ensure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 their studies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meaningful.</w:t>
      </w:r>
    </w:p>
    <w:p w14:paraId="57F39066" w14:textId="77777777" w:rsidR="001D092B" w:rsidRDefault="001D092B">
      <w:pPr>
        <w:pStyle w:val="BodyText"/>
      </w:pPr>
    </w:p>
    <w:p w14:paraId="35F77CDD" w14:textId="77777777" w:rsidR="001D092B" w:rsidRDefault="007E7317">
      <w:pPr>
        <w:pStyle w:val="BodyText"/>
        <w:ind w:left="697" w:right="131"/>
        <w:jc w:val="both"/>
      </w:pPr>
      <w:r>
        <w:t>Programme teams</w:t>
      </w:r>
      <w:r>
        <w:rPr>
          <w:spacing w:val="1"/>
        </w:rPr>
        <w:t xml:space="preserve"> </w:t>
      </w:r>
      <w:r>
        <w:t>ensure that there is</w:t>
      </w:r>
      <w:r>
        <w:rPr>
          <w:spacing w:val="1"/>
        </w:rPr>
        <w:t xml:space="preserve"> </w:t>
      </w:r>
      <w:r>
        <w:t>industry relevant content in the curriculum, ranging from work</w:t>
      </w:r>
      <w:r>
        <w:rPr>
          <w:spacing w:val="1"/>
        </w:rPr>
        <w:t xml:space="preserve"> </w:t>
      </w:r>
      <w:r>
        <w:t>placements,</w:t>
      </w:r>
      <w:r>
        <w:rPr>
          <w:spacing w:val="-4"/>
        </w:rPr>
        <w:t xml:space="preserve"> </w:t>
      </w:r>
      <w:r>
        <w:t>work-based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industry guest</w:t>
      </w:r>
      <w:r>
        <w:rPr>
          <w:spacing w:val="-4"/>
        </w:rPr>
        <w:t xml:space="preserve"> </w:t>
      </w:r>
      <w:r>
        <w:t>speakers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visits.</w:t>
      </w:r>
    </w:p>
    <w:p w14:paraId="727DF2AA" w14:textId="77777777" w:rsidR="001D092B" w:rsidRDefault="001D092B">
      <w:pPr>
        <w:pStyle w:val="BodyText"/>
        <w:spacing w:before="1"/>
      </w:pPr>
    </w:p>
    <w:p w14:paraId="64D34F6E" w14:textId="77777777" w:rsidR="001D092B" w:rsidRDefault="007E7317">
      <w:pPr>
        <w:pStyle w:val="BodyText"/>
        <w:ind w:left="697" w:right="133"/>
        <w:jc w:val="both"/>
      </w:pPr>
      <w:r>
        <w:t>UCW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clarity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implementing guaranteed levels of information (GLI’s) on assignment briefs and feedback; this ensures that</w:t>
      </w:r>
      <w:r>
        <w:rPr>
          <w:spacing w:val="1"/>
        </w:rPr>
        <w:t xml:space="preserve"> </w:t>
      </w:r>
      <w:r>
        <w:t>there is a</w:t>
      </w:r>
      <w:r>
        <w:rPr>
          <w:spacing w:val="-1"/>
        </w:rPr>
        <w:t xml:space="preserve"> </w:t>
      </w:r>
      <w:r>
        <w:t>transparent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assessment.</w:t>
      </w:r>
    </w:p>
    <w:p w14:paraId="199B098D" w14:textId="77777777" w:rsidR="001D092B" w:rsidRDefault="001D092B">
      <w:pPr>
        <w:jc w:val="both"/>
        <w:sectPr w:rsidR="001D092B">
          <w:pgSz w:w="11910" w:h="16840"/>
          <w:pgMar w:top="980" w:right="720" w:bottom="1320" w:left="720" w:header="0" w:footer="1124" w:gutter="0"/>
          <w:cols w:space="720"/>
        </w:sectPr>
      </w:pPr>
    </w:p>
    <w:p w14:paraId="6BCA30D9" w14:textId="77777777" w:rsidR="001D092B" w:rsidRDefault="007E7317">
      <w:pPr>
        <w:pStyle w:val="BodyText"/>
        <w:spacing w:before="81"/>
        <w:ind w:left="698" w:right="131"/>
        <w:jc w:val="both"/>
      </w:pPr>
      <w:r>
        <w:lastRenderedPageBreak/>
        <w:t>Robust feedback structures are implemented to ensure that student work is marked, second-marked and</w:t>
      </w:r>
      <w:r>
        <w:rPr>
          <w:spacing w:val="1"/>
        </w:rPr>
        <w:t xml:space="preserve"> </w:t>
      </w:r>
      <w:r>
        <w:t>feedback within a set timeframe, highlighting any need for academic support and providing developmental</w:t>
      </w:r>
      <w:r>
        <w:rPr>
          <w:spacing w:val="1"/>
        </w:rPr>
        <w:t xml:space="preserve"> </w:t>
      </w:r>
      <w:r>
        <w:t>feedback.</w:t>
      </w:r>
    </w:p>
    <w:p w14:paraId="46C0F1BD" w14:textId="77777777" w:rsidR="001D092B" w:rsidRDefault="001D092B">
      <w:pPr>
        <w:pStyle w:val="BodyText"/>
        <w:spacing w:before="2"/>
      </w:pPr>
    </w:p>
    <w:p w14:paraId="7306B1B4" w14:textId="77777777" w:rsidR="001D092B" w:rsidRDefault="007E7317">
      <w:pPr>
        <w:pStyle w:val="BodyText"/>
        <w:ind w:left="698" w:right="130"/>
        <w:jc w:val="both"/>
      </w:pPr>
      <w:r>
        <w:t>To support all students and their learning styles, a range of teaching and assessment methods are provided</w:t>
      </w:r>
      <w:r>
        <w:rPr>
          <w:spacing w:val="1"/>
        </w:rPr>
        <w:t xml:space="preserve"> </w:t>
      </w:r>
      <w:r>
        <w:t>to cater for diverse learner needs. (Please refer to the UCW Learning and Teaching Strategy for more</w:t>
      </w:r>
      <w:r>
        <w:rPr>
          <w:spacing w:val="1"/>
        </w:rPr>
        <w:t xml:space="preserve"> </w:t>
      </w:r>
      <w:r>
        <w:t>information).</w:t>
      </w:r>
    </w:p>
    <w:p w14:paraId="62DC429F" w14:textId="77777777" w:rsidR="001D092B" w:rsidRDefault="001D092B">
      <w:pPr>
        <w:pStyle w:val="BodyText"/>
        <w:spacing w:before="11"/>
        <w:rPr>
          <w:sz w:val="19"/>
        </w:rPr>
      </w:pPr>
    </w:p>
    <w:p w14:paraId="36F4ADE5" w14:textId="77777777" w:rsidR="001D092B" w:rsidRDefault="007E7317">
      <w:pPr>
        <w:ind w:left="697"/>
        <w:jc w:val="both"/>
        <w:rPr>
          <w:b/>
          <w:sz w:val="20"/>
        </w:rPr>
      </w:pPr>
      <w:bookmarkStart w:id="9" w:name="Support_and_Tutoring"/>
      <w:bookmarkEnd w:id="9"/>
      <w:r>
        <w:rPr>
          <w:b/>
          <w:sz w:val="20"/>
        </w:rPr>
        <w:t>Support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Tutoring</w:t>
      </w:r>
    </w:p>
    <w:p w14:paraId="63C005C0" w14:textId="77777777" w:rsidR="001D092B" w:rsidRDefault="007E7317">
      <w:pPr>
        <w:pStyle w:val="BodyText"/>
        <w:spacing w:before="1"/>
        <w:ind w:left="697" w:right="132"/>
        <w:jc w:val="both"/>
      </w:pPr>
      <w:r>
        <w:t>UCW recognises the importance of detecting signs of early disengagement or academic problems and has</w:t>
      </w:r>
      <w:r>
        <w:rPr>
          <w:spacing w:val="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robust</w:t>
      </w:r>
      <w:r>
        <w:rPr>
          <w:spacing w:val="-1"/>
        </w:rPr>
        <w:t xml:space="preserve"> </w:t>
      </w:r>
      <w:r>
        <w:t>tutorial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structures 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needs.</w:t>
      </w:r>
    </w:p>
    <w:p w14:paraId="58A9959A" w14:textId="77777777" w:rsidR="001D092B" w:rsidRDefault="001D092B">
      <w:pPr>
        <w:pStyle w:val="BodyText"/>
        <w:spacing w:before="10"/>
        <w:rPr>
          <w:sz w:val="19"/>
        </w:rPr>
      </w:pPr>
    </w:p>
    <w:p w14:paraId="7CDD22A3" w14:textId="77777777" w:rsidR="001D092B" w:rsidRDefault="007E7317">
      <w:pPr>
        <w:ind w:left="697"/>
        <w:jc w:val="both"/>
        <w:rPr>
          <w:b/>
          <w:sz w:val="20"/>
        </w:rPr>
      </w:pPr>
      <w:r>
        <w:rPr>
          <w:b/>
          <w:sz w:val="20"/>
        </w:rPr>
        <w:t>Tutorial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Support</w:t>
      </w:r>
    </w:p>
    <w:p w14:paraId="4A86C46B" w14:textId="77777777" w:rsidR="001D092B" w:rsidRDefault="001D092B">
      <w:pPr>
        <w:pStyle w:val="BodyText"/>
        <w:spacing w:before="1"/>
        <w:rPr>
          <w:b/>
        </w:rPr>
      </w:pPr>
    </w:p>
    <w:p w14:paraId="2F2A2ACB" w14:textId="77777777" w:rsidR="001D092B" w:rsidRDefault="007E7317">
      <w:pPr>
        <w:pStyle w:val="BodyText"/>
        <w:ind w:left="697" w:right="203"/>
      </w:pPr>
      <w:r>
        <w:t>The Guaranteed Tutorial Entitlement Policy and Procedure outlines UCW’s commitment to provide all</w:t>
      </w:r>
      <w:r>
        <w:rPr>
          <w:spacing w:val="1"/>
        </w:rPr>
        <w:t xml:space="preserve"> </w:t>
      </w:r>
      <w:r>
        <w:t>students with a comprehensive tutorial support programme. All students are assigned a personal tutor at the</w:t>
      </w:r>
      <w:r>
        <w:rPr>
          <w:spacing w:val="-53"/>
        </w:rPr>
        <w:t xml:space="preserve"> </w:t>
      </w:r>
      <w:r>
        <w:t>start of the academic year and will receive a minimum of three formal personal tutorials which will be</w:t>
      </w:r>
      <w:r>
        <w:rPr>
          <w:spacing w:val="1"/>
        </w:rPr>
        <w:t xml:space="preserve"> </w:t>
      </w:r>
      <w:r>
        <w:t>recorded appropriately. Templates are provided to ensure tutorials are developmental and key areas are</w:t>
      </w:r>
      <w:r>
        <w:rPr>
          <w:spacing w:val="1"/>
        </w:rPr>
        <w:t xml:space="preserve"> </w:t>
      </w:r>
      <w:r>
        <w:t>covered (please refer to UCW Guaranteed Tutorial Entitlement Policy &amp; Procedure for more information and</w:t>
      </w:r>
      <w:r>
        <w:rPr>
          <w:spacing w:val="-53"/>
        </w:rPr>
        <w:t xml:space="preserve"> </w:t>
      </w:r>
      <w:r>
        <w:t>template examples). In addition, students will have informal tutorials with module tutors.</w:t>
      </w:r>
      <w:r>
        <w:rPr>
          <w:spacing w:val="1"/>
        </w:rPr>
        <w:t xml:space="preserve"> </w:t>
      </w:r>
      <w:r>
        <w:t>This enables</w:t>
      </w:r>
      <w:r>
        <w:rPr>
          <w:spacing w:val="1"/>
        </w:rPr>
        <w:t xml:space="preserve"> </w:t>
      </w:r>
      <w:r>
        <w:t>academic progress and professional development to be monitored, concerns to be discussed as well as</w:t>
      </w:r>
      <w:r>
        <w:rPr>
          <w:spacing w:val="1"/>
        </w:rPr>
        <w:t xml:space="preserve"> </w:t>
      </w:r>
      <w:r>
        <w:t>achievements highlighted,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strengths</w:t>
      </w:r>
      <w:r>
        <w:rPr>
          <w:spacing w:val="2"/>
        </w:rPr>
        <w:t xml:space="preserve"> </w:t>
      </w:r>
      <w:r>
        <w:t>developed.</w:t>
      </w:r>
    </w:p>
    <w:p w14:paraId="7FB87320" w14:textId="77777777" w:rsidR="001D092B" w:rsidRDefault="001D092B">
      <w:pPr>
        <w:pStyle w:val="BodyText"/>
        <w:rPr>
          <w:sz w:val="22"/>
        </w:rPr>
      </w:pPr>
    </w:p>
    <w:p w14:paraId="62259A78" w14:textId="77777777" w:rsidR="001D092B" w:rsidRDefault="001D092B">
      <w:pPr>
        <w:pStyle w:val="BodyText"/>
        <w:rPr>
          <w:sz w:val="18"/>
        </w:rPr>
      </w:pPr>
    </w:p>
    <w:p w14:paraId="57A3D392" w14:textId="77777777" w:rsidR="001D092B" w:rsidRDefault="007E7317">
      <w:pPr>
        <w:ind w:left="697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Support</w:t>
      </w:r>
    </w:p>
    <w:p w14:paraId="42F86A0C" w14:textId="77777777" w:rsidR="001D092B" w:rsidRDefault="001D092B">
      <w:pPr>
        <w:pStyle w:val="BodyText"/>
        <w:spacing w:before="1"/>
        <w:rPr>
          <w:b/>
        </w:rPr>
      </w:pPr>
    </w:p>
    <w:p w14:paraId="4F091850" w14:textId="77777777" w:rsidR="001D092B" w:rsidRDefault="007E7317">
      <w:pPr>
        <w:pStyle w:val="BodyText"/>
        <w:ind w:left="697" w:right="130"/>
        <w:jc w:val="both"/>
      </w:pPr>
      <w:r>
        <w:t>UCW provides a one-stop shop approach to student support via the Higher Education Academic Registry</w:t>
      </w:r>
      <w:r>
        <w:rPr>
          <w:spacing w:val="1"/>
        </w:rPr>
        <w:t xml:space="preserve"> </w:t>
      </w:r>
      <w:r>
        <w:t>Team (HEART).</w:t>
      </w:r>
      <w:r>
        <w:rPr>
          <w:spacing w:val="1"/>
        </w:rPr>
        <w:t xml:space="preserve"> </w:t>
      </w:r>
      <w:r>
        <w:t>Working across all campuses the team deliver extensive student-centred support services</w:t>
      </w:r>
      <w:r>
        <w:rPr>
          <w:spacing w:val="1"/>
        </w:rPr>
        <w:t xml:space="preserve"> </w:t>
      </w:r>
      <w:r>
        <w:t>that offer advice and guidance to help students through all aspects of their student journey, especially</w:t>
      </w:r>
      <w:r>
        <w:rPr>
          <w:spacing w:val="1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t>difficulties,</w:t>
      </w:r>
      <w:r>
        <w:rPr>
          <w:spacing w:val="1"/>
        </w:rPr>
        <w:t xml:space="preserve"> </w:t>
      </w:r>
      <w:r>
        <w:t>including:</w:t>
      </w:r>
    </w:p>
    <w:p w14:paraId="2AF6999E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7"/>
          <w:tab w:val="left" w:pos="1058"/>
        </w:tabs>
        <w:spacing w:before="1" w:line="245" w:lineRule="exact"/>
        <w:ind w:left="1057" w:hanging="361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welfare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</w:p>
    <w:p w14:paraId="51701318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8"/>
        </w:tabs>
        <w:spacing w:line="244" w:lineRule="exact"/>
        <w:ind w:left="1057" w:hanging="361"/>
        <w:rPr>
          <w:sz w:val="20"/>
        </w:rPr>
      </w:pPr>
      <w:r>
        <w:rPr>
          <w:sz w:val="20"/>
        </w:rPr>
        <w:t>Mental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</w:p>
    <w:p w14:paraId="5399719C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line="242" w:lineRule="exact"/>
        <w:ind w:left="1056" w:hanging="361"/>
        <w:rPr>
          <w:sz w:val="20"/>
        </w:rPr>
      </w:pPr>
      <w:r>
        <w:rPr>
          <w:sz w:val="20"/>
        </w:rPr>
        <w:t>Counselling</w:t>
      </w:r>
      <w:r>
        <w:rPr>
          <w:spacing w:val="-6"/>
          <w:sz w:val="20"/>
        </w:rPr>
        <w:t xml:space="preserve"> </w:t>
      </w:r>
      <w:r>
        <w:rPr>
          <w:sz w:val="20"/>
        </w:rPr>
        <w:t>referrals</w:t>
      </w:r>
    </w:p>
    <w:p w14:paraId="40A84B1C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line="244" w:lineRule="exact"/>
        <w:ind w:left="1056" w:hanging="361"/>
        <w:rPr>
          <w:sz w:val="20"/>
        </w:rPr>
      </w:pP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</w:p>
    <w:p w14:paraId="1356380F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line="244" w:lineRule="exact"/>
        <w:ind w:left="1056" w:hanging="361"/>
        <w:rPr>
          <w:sz w:val="20"/>
        </w:rPr>
      </w:pPr>
      <w:r>
        <w:rPr>
          <w:sz w:val="20"/>
        </w:rPr>
        <w:t>Accommodation</w:t>
      </w:r>
    </w:p>
    <w:p w14:paraId="6DB1447B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line="244" w:lineRule="exact"/>
        <w:ind w:left="1056" w:hanging="361"/>
        <w:rPr>
          <w:sz w:val="20"/>
        </w:rPr>
      </w:pP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</w:p>
    <w:p w14:paraId="449D02E4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line="244" w:lineRule="exact"/>
        <w:ind w:left="1056" w:hanging="361"/>
        <w:rPr>
          <w:sz w:val="20"/>
        </w:rPr>
      </w:pPr>
      <w:r>
        <w:rPr>
          <w:sz w:val="20"/>
        </w:rPr>
        <w:t>Mitigating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Extenuating</w:t>
      </w:r>
      <w:r>
        <w:rPr>
          <w:spacing w:val="-4"/>
          <w:sz w:val="20"/>
        </w:rPr>
        <w:t xml:space="preserve"> </w:t>
      </w:r>
      <w:r>
        <w:rPr>
          <w:sz w:val="20"/>
        </w:rPr>
        <w:t>Circumstances</w:t>
      </w:r>
    </w:p>
    <w:p w14:paraId="5684C75C" w14:textId="77777777" w:rsidR="001D092B" w:rsidRDefault="007E7317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line="244" w:lineRule="exact"/>
        <w:ind w:left="1056" w:hanging="361"/>
        <w:rPr>
          <w:sz w:val="20"/>
        </w:rPr>
      </w:pPr>
      <w:r>
        <w:rPr>
          <w:sz w:val="20"/>
        </w:rPr>
        <w:t>Careers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Guidance</w:t>
      </w:r>
      <w:r>
        <w:rPr>
          <w:spacing w:val="-5"/>
          <w:sz w:val="20"/>
        </w:rPr>
        <w:t xml:space="preserve"> </w:t>
      </w:r>
      <w:r>
        <w:rPr>
          <w:sz w:val="20"/>
        </w:rPr>
        <w:t>(CIAG)</w:t>
      </w:r>
    </w:p>
    <w:p w14:paraId="3EE0E8CB" w14:textId="77777777" w:rsidR="001D092B" w:rsidRDefault="001D092B">
      <w:pPr>
        <w:pStyle w:val="BodyText"/>
        <w:spacing w:before="8"/>
        <w:rPr>
          <w:sz w:val="19"/>
        </w:rPr>
      </w:pPr>
    </w:p>
    <w:p w14:paraId="554F7B74" w14:textId="77777777" w:rsidR="001D092B" w:rsidRDefault="007E7317">
      <w:pPr>
        <w:pStyle w:val="BodyText"/>
        <w:ind w:left="696"/>
      </w:pPr>
      <w:r>
        <w:t>These services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advertised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feelings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 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studies.</w:t>
      </w:r>
    </w:p>
    <w:p w14:paraId="653FE475" w14:textId="77777777" w:rsidR="001D092B" w:rsidRDefault="001D092B">
      <w:pPr>
        <w:pStyle w:val="BodyText"/>
        <w:rPr>
          <w:sz w:val="22"/>
        </w:rPr>
      </w:pPr>
    </w:p>
    <w:p w14:paraId="5F2C5C1B" w14:textId="77777777" w:rsidR="001D092B" w:rsidRDefault="001D092B">
      <w:pPr>
        <w:pStyle w:val="BodyText"/>
        <w:spacing w:before="2"/>
        <w:rPr>
          <w:sz w:val="18"/>
        </w:rPr>
      </w:pPr>
    </w:p>
    <w:p w14:paraId="43D65E76" w14:textId="77777777" w:rsidR="001D092B" w:rsidRDefault="007E7317">
      <w:pPr>
        <w:ind w:left="696"/>
        <w:rPr>
          <w:b/>
          <w:sz w:val="20"/>
        </w:rPr>
      </w:pPr>
      <w:r>
        <w:rPr>
          <w:b/>
          <w:sz w:val="20"/>
        </w:rPr>
        <w:t>Attendance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Achievement: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Undergraduate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Students</w:t>
      </w:r>
    </w:p>
    <w:p w14:paraId="11F2A8DD" w14:textId="77777777" w:rsidR="001D092B" w:rsidRDefault="001D092B">
      <w:pPr>
        <w:pStyle w:val="BodyText"/>
        <w:spacing w:before="10"/>
        <w:rPr>
          <w:b/>
          <w:sz w:val="19"/>
        </w:rPr>
      </w:pPr>
    </w:p>
    <w:p w14:paraId="2544F184" w14:textId="77777777" w:rsidR="001D092B" w:rsidRDefault="007E7317">
      <w:pPr>
        <w:pStyle w:val="BodyText"/>
        <w:ind w:left="696" w:right="132"/>
        <w:jc w:val="both"/>
      </w:pPr>
      <w:r>
        <w:t>UCW</w:t>
      </w:r>
      <w:r>
        <w:rPr>
          <w:spacing w:val="-9"/>
        </w:rPr>
        <w:t xml:space="preserve"> </w:t>
      </w:r>
      <w:r>
        <w:t>implements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proactive</w:t>
      </w:r>
      <w:r>
        <w:rPr>
          <w:spacing w:val="-12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retention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considers</w:t>
      </w:r>
      <w:r>
        <w:rPr>
          <w:spacing w:val="-10"/>
        </w:rPr>
        <w:t xml:space="preserve"> </w:t>
      </w:r>
      <w:r>
        <w:t>attendance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trigger</w:t>
      </w:r>
      <w:r>
        <w:rPr>
          <w:spacing w:val="-5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disengagement.</w:t>
      </w:r>
      <w:r>
        <w:rPr>
          <w:spacing w:val="-6"/>
        </w:rPr>
        <w:t xml:space="preserve"> </w:t>
      </w:r>
      <w:r>
        <w:t>UCW</w:t>
      </w:r>
      <w:r>
        <w:rPr>
          <w:spacing w:val="-5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commitments.</w:t>
      </w:r>
    </w:p>
    <w:p w14:paraId="60F21684" w14:textId="77777777" w:rsidR="001D092B" w:rsidRDefault="001D092B">
      <w:pPr>
        <w:pStyle w:val="BodyText"/>
        <w:spacing w:before="2"/>
      </w:pPr>
    </w:p>
    <w:p w14:paraId="42569D52" w14:textId="77777777" w:rsidR="001D092B" w:rsidRDefault="007E7317">
      <w:pPr>
        <w:pStyle w:val="BodyText"/>
        <w:ind w:left="696"/>
      </w:pP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attendance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falls</w:t>
      </w:r>
      <w:r>
        <w:rPr>
          <w:spacing w:val="6"/>
        </w:rPr>
        <w:t xml:space="preserve"> </w:t>
      </w:r>
      <w:r>
        <w:t>below,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displays</w:t>
      </w:r>
      <w:r>
        <w:rPr>
          <w:spacing w:val="5"/>
        </w:rPr>
        <w:t xml:space="preserve"> </w:t>
      </w:r>
      <w:r>
        <w:t>signs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fall</w:t>
      </w:r>
      <w:r>
        <w:rPr>
          <w:spacing w:val="2"/>
        </w:rPr>
        <w:t xml:space="preserve"> </w:t>
      </w:r>
      <w:r>
        <w:t>below,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expectation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90%,</w:t>
      </w:r>
      <w:r>
        <w:rPr>
          <w:spacing w:val="-5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 of</w:t>
      </w:r>
      <w:r>
        <w:rPr>
          <w:spacing w:val="1"/>
        </w:rPr>
        <w:t xml:space="preserve"> </w:t>
      </w:r>
      <w:r>
        <w:t>interventions that</w:t>
      </w:r>
      <w:r>
        <w:rPr>
          <w:spacing w:val="-2"/>
        </w:rPr>
        <w:t xml:space="preserve"> </w:t>
      </w:r>
      <w:r>
        <w:t>will take</w:t>
      </w:r>
      <w:r>
        <w:rPr>
          <w:spacing w:val="1"/>
        </w:rPr>
        <w:t xml:space="preserve"> </w:t>
      </w:r>
      <w:r>
        <w:t>place.</w:t>
      </w:r>
    </w:p>
    <w:p w14:paraId="0FDE24B0" w14:textId="77777777" w:rsidR="001D092B" w:rsidRDefault="001D092B">
      <w:pPr>
        <w:pStyle w:val="BodyText"/>
        <w:spacing w:before="11"/>
        <w:rPr>
          <w:sz w:val="19"/>
        </w:rPr>
      </w:pPr>
    </w:p>
    <w:p w14:paraId="58323BDE" w14:textId="77777777" w:rsidR="001D092B" w:rsidRDefault="007E7317">
      <w:pPr>
        <w:pStyle w:val="BodyText"/>
        <w:ind w:left="696" w:right="133"/>
        <w:jc w:val="both"/>
      </w:pPr>
      <w:r>
        <w:t>Should there be consecutive unexplained absence then the student may be required to attend a tutorial with</w:t>
      </w:r>
      <w:r>
        <w:rPr>
          <w:spacing w:val="1"/>
        </w:rPr>
        <w:t xml:space="preserve"> </w:t>
      </w:r>
      <w:r>
        <w:t>the Programme Coordinator and/or Personal Tutor and HEART. This meeting will be informal and will allow a</w:t>
      </w:r>
      <w:r>
        <w:rPr>
          <w:spacing w:val="-5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 support</w:t>
      </w:r>
      <w:r>
        <w:rPr>
          <w:spacing w:val="-2"/>
        </w:rPr>
        <w:t xml:space="preserve"> </w:t>
      </w:r>
      <w:r>
        <w:t>requirements.</w:t>
      </w:r>
    </w:p>
    <w:p w14:paraId="1A2F9BE0" w14:textId="77777777" w:rsidR="001D092B" w:rsidRDefault="001D092B">
      <w:pPr>
        <w:pStyle w:val="BodyText"/>
        <w:spacing w:before="11"/>
        <w:rPr>
          <w:sz w:val="19"/>
        </w:rPr>
      </w:pPr>
    </w:p>
    <w:p w14:paraId="2F7BAD41" w14:textId="77777777" w:rsidR="001D092B" w:rsidRDefault="007E7317">
      <w:pPr>
        <w:pStyle w:val="BodyText"/>
        <w:ind w:left="696" w:right="132"/>
        <w:jc w:val="both"/>
      </w:pP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Programme</w:t>
      </w:r>
      <w:r>
        <w:rPr>
          <w:spacing w:val="-53"/>
        </w:rPr>
        <w:t xml:space="preserve"> </w:t>
      </w:r>
      <w:r>
        <w:t>Coordinator and HEART and the implications of not attending will be discussed, along with any additional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requirements.</w:t>
      </w:r>
    </w:p>
    <w:p w14:paraId="36B25807" w14:textId="77777777" w:rsidR="001D092B" w:rsidRDefault="001D092B">
      <w:pPr>
        <w:jc w:val="both"/>
        <w:sectPr w:rsidR="001D092B">
          <w:pgSz w:w="11910" w:h="16840"/>
          <w:pgMar w:top="980" w:right="720" w:bottom="1320" w:left="720" w:header="0" w:footer="1124" w:gutter="0"/>
          <w:cols w:space="720"/>
        </w:sectPr>
      </w:pPr>
    </w:p>
    <w:p w14:paraId="72E7CDF8" w14:textId="77777777" w:rsidR="001D092B" w:rsidRDefault="007E7317">
      <w:pPr>
        <w:pStyle w:val="BodyText"/>
        <w:spacing w:before="71"/>
        <w:ind w:left="698" w:right="131"/>
        <w:jc w:val="both"/>
      </w:pPr>
      <w:r>
        <w:lastRenderedPageBreak/>
        <w:t>In addition to any tutorials and meetings, students will also be contacted via email regarding attendance</w:t>
      </w:r>
      <w:r>
        <w:rPr>
          <w:spacing w:val="1"/>
        </w:rPr>
        <w:t xml:space="preserve"> </w:t>
      </w:r>
      <w:r>
        <w:t>concerns. Should the attendance get to a concerning level then an automatic email will be sent by HEART</w:t>
      </w:r>
      <w:r>
        <w:rPr>
          <w:spacing w:val="1"/>
        </w:rPr>
        <w:t xml:space="preserve"> </w:t>
      </w:r>
      <w:r>
        <w:t>(Appendix 7.2).</w:t>
      </w:r>
      <w:r>
        <w:rPr>
          <w:spacing w:val="1"/>
        </w:rPr>
        <w:t xml:space="preserve"> </w:t>
      </w:r>
      <w:r>
        <w:t>This email is supportive and encourages the student to discuss any issues they may have</w:t>
      </w:r>
      <w:r>
        <w:rPr>
          <w:spacing w:val="1"/>
        </w:rPr>
        <w:t xml:space="preserve"> </w:t>
      </w:r>
      <w:r>
        <w:t>and highlights the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UCW.</w:t>
      </w:r>
    </w:p>
    <w:p w14:paraId="41D5A399" w14:textId="77777777" w:rsidR="001D092B" w:rsidRDefault="001D092B">
      <w:pPr>
        <w:pStyle w:val="BodyText"/>
        <w:spacing w:before="2"/>
      </w:pPr>
    </w:p>
    <w:p w14:paraId="3BF1EBD7" w14:textId="77777777" w:rsidR="001D092B" w:rsidRDefault="007E7317">
      <w:pPr>
        <w:pStyle w:val="BodyText"/>
        <w:ind w:left="697" w:right="130"/>
        <w:jc w:val="both"/>
      </w:pPr>
      <w:r>
        <w:t>Should the absence continue then, in addition to any tutorials and meetings, the student will be sent a ‘Have</w:t>
      </w:r>
      <w:r>
        <w:rPr>
          <w:spacing w:val="1"/>
        </w:rPr>
        <w:t xml:space="preserve"> </w:t>
      </w:r>
      <w:r>
        <w:t>you Withdrawn’ email or letter (Appendix 7.3). This communication informs the student that the partner</w:t>
      </w:r>
      <w:r>
        <w:rPr>
          <w:spacing w:val="1"/>
        </w:rPr>
        <w:t xml:space="preserve"> </w:t>
      </w:r>
      <w:r>
        <w:t>university will be contacted regarding their lack of attendance and engagement with their course. The student</w:t>
      </w:r>
      <w:r>
        <w:rPr>
          <w:spacing w:val="-53"/>
        </w:rPr>
        <w:t xml:space="preserve"> </w:t>
      </w:r>
      <w:r>
        <w:t>has two weeks to respond to HEART before they are withdrawn from their course and the funding provider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Company) are</w:t>
      </w:r>
      <w:r>
        <w:rPr>
          <w:spacing w:val="-1"/>
        </w:rPr>
        <w:t xml:space="preserve"> </w:t>
      </w:r>
      <w:r>
        <w:t>informed.</w:t>
      </w:r>
    </w:p>
    <w:p w14:paraId="4AF166FB" w14:textId="77777777" w:rsidR="001D092B" w:rsidRDefault="001D092B">
      <w:pPr>
        <w:pStyle w:val="BodyText"/>
        <w:spacing w:before="9"/>
        <w:rPr>
          <w:sz w:val="19"/>
        </w:rPr>
      </w:pPr>
    </w:p>
    <w:p w14:paraId="2A0876CA" w14:textId="77777777" w:rsidR="001D092B" w:rsidRDefault="007E7317">
      <w:pPr>
        <w:pStyle w:val="BodyText"/>
        <w:spacing w:before="1"/>
        <w:ind w:left="697" w:right="129"/>
        <w:jc w:val="both"/>
      </w:pPr>
      <w:r>
        <w:t>In addition to concerns regarding attendance, if a student is not achieving the expected level and does not</w:t>
      </w:r>
      <w:r>
        <w:rPr>
          <w:spacing w:val="1"/>
        </w:rPr>
        <w:t xml:space="preserve"> </w:t>
      </w:r>
      <w:r>
        <w:t>pass more than one piece of work in an academic year (without staff being aware of any mitigating or</w:t>
      </w:r>
      <w:r>
        <w:rPr>
          <w:spacing w:val="1"/>
        </w:rPr>
        <w:t xml:space="preserve"> </w:t>
      </w:r>
      <w:r>
        <w:t>extenuating</w:t>
      </w:r>
      <w:r>
        <w:rPr>
          <w:spacing w:val="1"/>
        </w:rPr>
        <w:t xml:space="preserve"> </w:t>
      </w:r>
      <w:r>
        <w:t>circumstances)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progression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3"/>
        </w:rPr>
        <w:t xml:space="preserve"> </w:t>
      </w:r>
      <w:r>
        <w:t>Coordinator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HEART.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intended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supportive</w:t>
      </w:r>
      <w:r>
        <w:rPr>
          <w:spacing w:val="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-5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systems.</w:t>
      </w:r>
      <w:r>
        <w:rPr>
          <w:spacing w:val="-53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there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concerns</w:t>
      </w:r>
      <w:r>
        <w:rPr>
          <w:spacing w:val="-12"/>
        </w:rPr>
        <w:t xml:space="preserve"> </w:t>
      </w:r>
      <w:r>
        <w:rPr>
          <w:spacing w:val="-1"/>
        </w:rPr>
        <w:t>regarding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student’s</w:t>
      </w:r>
      <w:r>
        <w:rPr>
          <w:spacing w:val="-12"/>
        </w:rPr>
        <w:t xml:space="preserve"> </w:t>
      </w:r>
      <w:r>
        <w:rPr>
          <w:spacing w:val="-1"/>
        </w:rPr>
        <w:t>fitness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terms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t>health,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thus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their course, it may be appropriate to consider the concerns under the Fitness to Study or the Fitness to</w:t>
      </w:r>
      <w:r>
        <w:rPr>
          <w:spacing w:val="1"/>
        </w:rPr>
        <w:t xml:space="preserve"> </w:t>
      </w:r>
      <w:r>
        <w:t>Practise</w:t>
      </w:r>
      <w:r>
        <w:rPr>
          <w:spacing w:val="-1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individual</w:t>
      </w:r>
      <w:r>
        <w:rPr>
          <w:spacing w:val="-1"/>
        </w:rPr>
        <w:t xml:space="preserve"> </w:t>
      </w:r>
      <w:r>
        <w:t>polices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guidance.</w:t>
      </w:r>
    </w:p>
    <w:p w14:paraId="21C1E16D" w14:textId="77777777" w:rsidR="001D092B" w:rsidRDefault="001D092B">
      <w:pPr>
        <w:pStyle w:val="BodyText"/>
        <w:spacing w:before="2"/>
      </w:pPr>
    </w:p>
    <w:p w14:paraId="25F1D55C" w14:textId="77777777" w:rsidR="001D092B" w:rsidRDefault="007E7317">
      <w:pPr>
        <w:pStyle w:val="BodyText"/>
        <w:ind w:left="697" w:right="191"/>
      </w:pPr>
      <w:r>
        <w:rPr>
          <w:color w:val="202020"/>
        </w:rPr>
        <w:t>If there are concerns regarding academic achievement or attendance and the student has a declared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learning difference, disability or mental health condition, then it may be appropriate to involve the student’s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parents or carers in any discussions or tutorials regarding academic progression. Written consent would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usually be required from the student to allow contact with parents or carers, but in some circumstances 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may be appropriate to make contact with parents or carers without such written consent, for example, if the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student is not engaging with the course team or the HEART/ support team and there are concerns for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student's wellbeing, academic achievement, or progression.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This is primarily to determine if any additional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help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support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should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offered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student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involve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review 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personal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academic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support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>systems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already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place.</w:t>
      </w:r>
    </w:p>
    <w:p w14:paraId="4992FE31" w14:textId="77777777" w:rsidR="001D092B" w:rsidRDefault="001D092B">
      <w:pPr>
        <w:pStyle w:val="BodyText"/>
      </w:pPr>
    </w:p>
    <w:p w14:paraId="272E7A7D" w14:textId="77777777" w:rsidR="001D092B" w:rsidRDefault="007E7317">
      <w:pPr>
        <w:ind w:left="697"/>
        <w:rPr>
          <w:b/>
          <w:sz w:val="20"/>
        </w:rPr>
      </w:pPr>
      <w:r>
        <w:rPr>
          <w:b/>
          <w:sz w:val="20"/>
        </w:rPr>
        <w:t>Attendance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Achievement: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Higher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Degree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Apprentices</w:t>
      </w:r>
    </w:p>
    <w:p w14:paraId="3D1DDB56" w14:textId="77777777" w:rsidR="001D092B" w:rsidRDefault="001D092B">
      <w:pPr>
        <w:pStyle w:val="BodyText"/>
        <w:spacing w:before="1"/>
        <w:rPr>
          <w:b/>
        </w:rPr>
      </w:pPr>
    </w:p>
    <w:p w14:paraId="3D74487C" w14:textId="77777777" w:rsidR="001D092B" w:rsidRDefault="007E7317">
      <w:pPr>
        <w:pStyle w:val="BodyText"/>
        <w:ind w:left="697" w:right="213"/>
      </w:pPr>
      <w:r>
        <w:t>The expectation regarding attendance for Higher and Degree Apprentices is different, with an expectation of</w:t>
      </w:r>
      <w:r>
        <w:rPr>
          <w:spacing w:val="-53"/>
        </w:rPr>
        <w:t xml:space="preserve"> </w:t>
      </w:r>
      <w:r>
        <w:t>100% attendance. This expectation is a requirement of the employer and UCW and is clearly set out in the</w:t>
      </w:r>
      <w:r>
        <w:rPr>
          <w:spacing w:val="1"/>
        </w:rPr>
        <w:t xml:space="preserve"> </w:t>
      </w:r>
      <w:r>
        <w:t>apprenticeship contractual agreement.</w:t>
      </w:r>
      <w:r>
        <w:rPr>
          <w:spacing w:val="1"/>
        </w:rPr>
        <w:t xml:space="preserve"> </w:t>
      </w:r>
      <w:r>
        <w:t>UCW is required to share information with employers regarding the</w:t>
      </w:r>
      <w:r>
        <w:rPr>
          <w:spacing w:val="1"/>
        </w:rPr>
        <w:t xml:space="preserve"> </w:t>
      </w:r>
      <w:r>
        <w:t>attendance of</w:t>
      </w:r>
      <w:r>
        <w:rPr>
          <w:spacing w:val="-2"/>
        </w:rPr>
        <w:t xml:space="preserve"> </w:t>
      </w:r>
      <w:r>
        <w:t>students studying upon</w:t>
      </w:r>
      <w:r>
        <w:rPr>
          <w:spacing w:val="-1"/>
        </w:rPr>
        <w:t xml:space="preserve"> </w:t>
      </w:r>
      <w:r>
        <w:t>a Higher or</w:t>
      </w:r>
      <w:r>
        <w:rPr>
          <w:spacing w:val="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Apprenticeship.</w:t>
      </w:r>
    </w:p>
    <w:p w14:paraId="310D9982" w14:textId="77777777" w:rsidR="001D092B" w:rsidRDefault="001D092B">
      <w:pPr>
        <w:pStyle w:val="BodyText"/>
      </w:pPr>
    </w:p>
    <w:p w14:paraId="71C6EF9C" w14:textId="77777777" w:rsidR="001D092B" w:rsidRDefault="007E7317">
      <w:pPr>
        <w:pStyle w:val="BodyText"/>
        <w:ind w:left="697" w:right="191"/>
      </w:pPr>
      <w:r>
        <w:t>If there are concerns regarding attendance, or the student is not achieving the expected level then they</w:t>
      </w:r>
      <w:r>
        <w:rPr>
          <w:spacing w:val="1"/>
        </w:rPr>
        <w:t xml:space="preserve"> </w:t>
      </w:r>
      <w:r>
        <w:t>would be invited into a progression meeting, normally with the Programme Coordinator, a member of the</w:t>
      </w:r>
      <w:r>
        <w:rPr>
          <w:spacing w:val="1"/>
        </w:rPr>
        <w:t xml:space="preserve"> </w:t>
      </w:r>
      <w:r>
        <w:t>Apprenticeship team and a member of HEART. It may be necessary to involve the employer in these</w:t>
      </w:r>
      <w:r>
        <w:rPr>
          <w:spacing w:val="1"/>
        </w:rPr>
        <w:t xml:space="preserve"> </w:t>
      </w:r>
      <w:r>
        <w:t>meetings and the student will be encouraged to share any issues they may be having with their employer.</w:t>
      </w:r>
      <w:r>
        <w:rPr>
          <w:spacing w:val="1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may be necessary to submit application for mitigating or extenuating circumstances, along with a review of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academic support</w:t>
      </w:r>
      <w:r>
        <w:rPr>
          <w:spacing w:val="-2"/>
        </w:rPr>
        <w:t xml:space="preserve"> </w:t>
      </w:r>
      <w:r>
        <w:t>systems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apprenticeship.</w:t>
      </w:r>
    </w:p>
    <w:p w14:paraId="77E31646" w14:textId="77777777" w:rsidR="001D092B" w:rsidRDefault="001D092B">
      <w:pPr>
        <w:pStyle w:val="BodyText"/>
        <w:rPr>
          <w:sz w:val="22"/>
        </w:rPr>
      </w:pPr>
    </w:p>
    <w:p w14:paraId="5DDA7D21" w14:textId="77777777" w:rsidR="001D092B" w:rsidRDefault="001D092B">
      <w:pPr>
        <w:pStyle w:val="BodyText"/>
        <w:rPr>
          <w:sz w:val="22"/>
        </w:rPr>
      </w:pPr>
    </w:p>
    <w:p w14:paraId="21FF4504" w14:textId="77777777" w:rsidR="001D092B" w:rsidRDefault="007E7317">
      <w:pPr>
        <w:pStyle w:val="Heading3"/>
        <w:spacing w:before="184"/>
      </w:pPr>
      <w:bookmarkStart w:id="10" w:name="Student_Involvement_and_Engagement"/>
      <w:bookmarkStart w:id="11" w:name="_bookmark2"/>
      <w:bookmarkEnd w:id="10"/>
      <w:bookmarkEnd w:id="11"/>
      <w:r>
        <w:t>Student</w:t>
      </w:r>
      <w:r>
        <w:rPr>
          <w:spacing w:val="-8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Engagement</w:t>
      </w:r>
    </w:p>
    <w:p w14:paraId="59075EC0" w14:textId="77777777" w:rsidR="001D092B" w:rsidRDefault="001D092B">
      <w:pPr>
        <w:pStyle w:val="BodyText"/>
        <w:rPr>
          <w:b/>
        </w:rPr>
      </w:pPr>
    </w:p>
    <w:p w14:paraId="0ACAE3B7" w14:textId="77777777" w:rsidR="001D092B" w:rsidRDefault="007E7317">
      <w:pPr>
        <w:pStyle w:val="BodyText"/>
        <w:spacing w:before="1"/>
        <w:ind w:left="696" w:right="131"/>
        <w:jc w:val="both"/>
      </w:pPr>
      <w:r>
        <w:rPr>
          <w:color w:val="272527"/>
        </w:rPr>
        <w:t xml:space="preserve">UCW is committed to listening to and engaging with all students. </w:t>
      </w:r>
      <w:r>
        <w:t>Students and staff are ‘partners in learning’,</w:t>
      </w:r>
      <w:r>
        <w:rPr>
          <w:spacing w:val="-53"/>
        </w:rPr>
        <w:t xml:space="preserve"> </w:t>
      </w:r>
      <w:r>
        <w:t>based on mutual respect and drawing on the knowledge and experience of everyone, to continually enhance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experience.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mutual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contributes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culture,</w:t>
      </w:r>
      <w:r>
        <w:rPr>
          <w:spacing w:val="-6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</w:t>
      </w:r>
      <w:r>
        <w:rPr>
          <w:spacing w:val="-53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belonging.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(further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UCW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Strategy).</w:t>
      </w:r>
    </w:p>
    <w:p w14:paraId="248E8F8A" w14:textId="77777777" w:rsidR="001D092B" w:rsidRDefault="001D092B">
      <w:pPr>
        <w:pStyle w:val="BodyText"/>
      </w:pPr>
    </w:p>
    <w:p w14:paraId="0C25737C" w14:textId="77777777" w:rsidR="001D092B" w:rsidRDefault="007E7317">
      <w:pPr>
        <w:pStyle w:val="BodyText"/>
        <w:ind w:left="696" w:right="131"/>
        <w:jc w:val="both"/>
      </w:pPr>
      <w:r>
        <w:t xml:space="preserve">Each course elects student representatives </w:t>
      </w:r>
      <w:r>
        <w:rPr>
          <w:color w:val="272527"/>
        </w:rPr>
        <w:t>from each year group to express the views of their group. These</w:t>
      </w:r>
      <w:r>
        <w:rPr>
          <w:color w:val="272527"/>
          <w:spacing w:val="1"/>
        </w:rPr>
        <w:t xml:space="preserve"> </w:t>
      </w:r>
      <w:r>
        <w:rPr>
          <w:color w:val="272527"/>
        </w:rPr>
        <w:t>students attend Programme Team Meetings to review course-specific academic issues, and the Student</w:t>
      </w:r>
      <w:r>
        <w:rPr>
          <w:color w:val="272527"/>
          <w:spacing w:val="1"/>
        </w:rPr>
        <w:t xml:space="preserve"> </w:t>
      </w:r>
      <w:r>
        <w:rPr>
          <w:color w:val="272527"/>
        </w:rPr>
        <w:t>Representative</w:t>
      </w:r>
      <w:r>
        <w:rPr>
          <w:color w:val="272527"/>
          <w:spacing w:val="-12"/>
        </w:rPr>
        <w:t xml:space="preserve"> </w:t>
      </w:r>
      <w:r>
        <w:rPr>
          <w:color w:val="272527"/>
        </w:rPr>
        <w:t>Committee,</w:t>
      </w:r>
      <w:r>
        <w:rPr>
          <w:color w:val="272527"/>
          <w:spacing w:val="-9"/>
        </w:rPr>
        <w:t xml:space="preserve"> </w:t>
      </w:r>
      <w:r>
        <w:rPr>
          <w:color w:val="272527"/>
        </w:rPr>
        <w:t>which</w:t>
      </w:r>
      <w:r>
        <w:rPr>
          <w:color w:val="272527"/>
          <w:spacing w:val="-8"/>
        </w:rPr>
        <w:t xml:space="preserve"> </w:t>
      </w:r>
      <w:r>
        <w:rPr>
          <w:color w:val="272527"/>
        </w:rPr>
        <w:t>focuses</w:t>
      </w:r>
      <w:r>
        <w:rPr>
          <w:color w:val="272527"/>
          <w:spacing w:val="-10"/>
        </w:rPr>
        <w:t xml:space="preserve"> </w:t>
      </w:r>
      <w:r>
        <w:rPr>
          <w:color w:val="272527"/>
        </w:rPr>
        <w:t>on</w:t>
      </w:r>
      <w:r>
        <w:rPr>
          <w:color w:val="272527"/>
          <w:spacing w:val="-12"/>
        </w:rPr>
        <w:t xml:space="preserve"> </w:t>
      </w:r>
      <w:r>
        <w:rPr>
          <w:color w:val="272527"/>
        </w:rPr>
        <w:t>the</w:t>
      </w:r>
      <w:r>
        <w:rPr>
          <w:color w:val="272527"/>
          <w:spacing w:val="-11"/>
        </w:rPr>
        <w:t xml:space="preserve"> </w:t>
      </w:r>
      <w:r>
        <w:rPr>
          <w:color w:val="272527"/>
        </w:rPr>
        <w:t>student</w:t>
      </w:r>
      <w:r>
        <w:rPr>
          <w:color w:val="272527"/>
          <w:spacing w:val="-11"/>
        </w:rPr>
        <w:t xml:space="preserve"> </w:t>
      </w:r>
      <w:r>
        <w:rPr>
          <w:color w:val="272527"/>
        </w:rPr>
        <w:t>experience</w:t>
      </w:r>
      <w:r>
        <w:rPr>
          <w:color w:val="272527"/>
          <w:spacing w:val="-9"/>
        </w:rPr>
        <w:t xml:space="preserve"> </w:t>
      </w:r>
      <w:r>
        <w:rPr>
          <w:color w:val="272527"/>
        </w:rPr>
        <w:t>and</w:t>
      </w:r>
      <w:r>
        <w:rPr>
          <w:color w:val="272527"/>
          <w:spacing w:val="-11"/>
        </w:rPr>
        <w:t xml:space="preserve"> </w:t>
      </w:r>
      <w:r>
        <w:rPr>
          <w:color w:val="272527"/>
        </w:rPr>
        <w:t>cross-UCW</w:t>
      </w:r>
      <w:r>
        <w:rPr>
          <w:color w:val="272527"/>
          <w:spacing w:val="-9"/>
        </w:rPr>
        <w:t xml:space="preserve"> </w:t>
      </w:r>
      <w:r>
        <w:rPr>
          <w:color w:val="272527"/>
        </w:rPr>
        <w:t>issues.</w:t>
      </w:r>
      <w:r>
        <w:rPr>
          <w:color w:val="272527"/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student</w:t>
      </w:r>
      <w:r>
        <w:rPr>
          <w:spacing w:val="-53"/>
        </w:rPr>
        <w:t xml:space="preserve"> </w:t>
      </w:r>
      <w:r>
        <w:rPr>
          <w:spacing w:val="-1"/>
        </w:rPr>
        <w:t>representation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key</w:t>
      </w:r>
      <w:r>
        <w:rPr>
          <w:spacing w:val="-14"/>
        </w:rPr>
        <w:t xml:space="preserve"> </w:t>
      </w:r>
      <w:r>
        <w:rPr>
          <w:spacing w:val="-1"/>
        </w:rPr>
        <w:t>decision-making</w:t>
      </w:r>
      <w:r>
        <w:rPr>
          <w:spacing w:val="-13"/>
        </w:rPr>
        <w:t xml:space="preserve"> </w:t>
      </w:r>
      <w:r>
        <w:rPr>
          <w:spacing w:val="-1"/>
        </w:rPr>
        <w:t>committees</w:t>
      </w:r>
      <w:r>
        <w:rPr>
          <w:spacing w:val="-12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levels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organisation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opinions and views are presented, listened to and actioned where appropriate. The Student Experience and</w:t>
      </w:r>
      <w:r>
        <w:rPr>
          <w:spacing w:val="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representatives,</w:t>
      </w:r>
      <w:r>
        <w:rPr>
          <w:spacing w:val="-2"/>
        </w:rPr>
        <w:t xml:space="preserve"> </w:t>
      </w:r>
      <w:r>
        <w:t>take on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roles.</w:t>
      </w:r>
    </w:p>
    <w:p w14:paraId="13CC0111" w14:textId="77777777" w:rsidR="001D092B" w:rsidRDefault="001D092B">
      <w:pPr>
        <w:jc w:val="both"/>
        <w:sectPr w:rsidR="001D092B">
          <w:pgSz w:w="11910" w:h="16840"/>
          <w:pgMar w:top="760" w:right="720" w:bottom="1320" w:left="720" w:header="0" w:footer="1124" w:gutter="0"/>
          <w:cols w:space="720"/>
        </w:sectPr>
      </w:pPr>
    </w:p>
    <w:p w14:paraId="14519250" w14:textId="77777777" w:rsidR="001D092B" w:rsidRDefault="007E7317">
      <w:pPr>
        <w:pStyle w:val="BodyText"/>
        <w:spacing w:before="71"/>
        <w:ind w:left="698" w:right="129"/>
        <w:jc w:val="both"/>
      </w:pPr>
      <w:r>
        <w:lastRenderedPageBreak/>
        <w:t>UCW aims to ensure that students are kept fully informed of the outcomes of their involvement, activity and</w:t>
      </w:r>
      <w:r>
        <w:rPr>
          <w:spacing w:val="1"/>
        </w:rPr>
        <w:t xml:space="preserve"> </w:t>
      </w:r>
      <w:r>
        <w:t>feedback.</w:t>
      </w:r>
      <w:r>
        <w:rPr>
          <w:spacing w:val="1"/>
        </w:rPr>
        <w:t xml:space="preserve"> </w:t>
      </w:r>
      <w:r>
        <w:t>This is done through a range of methods including the first agenda item on all Student and Staff</w:t>
      </w:r>
      <w:r>
        <w:rPr>
          <w:spacing w:val="1"/>
        </w:rPr>
        <w:t xml:space="preserve"> </w:t>
      </w:r>
      <w:r>
        <w:t>Liaison Committees (SSLCs) being an update on actions from previous meetings and on the ‘Student Voice’</w:t>
      </w:r>
      <w:r>
        <w:rPr>
          <w:spacing w:val="1"/>
        </w:rPr>
        <w:t xml:space="preserve"> </w:t>
      </w:r>
      <w:r>
        <w:t>pages within the HE Student Zone. Enrolled students can also become Freshers Angels and Student</w:t>
      </w:r>
      <w:r>
        <w:rPr>
          <w:spacing w:val="1"/>
        </w:rPr>
        <w:t xml:space="preserve"> </w:t>
      </w:r>
      <w:r>
        <w:t>Ambassadors in order to play an active role in enhancing the student experience and supporting peers to</w:t>
      </w:r>
      <w:r>
        <w:rPr>
          <w:spacing w:val="1"/>
        </w:rPr>
        <w:t xml:space="preserve"> </w:t>
      </w:r>
      <w:r>
        <w:t>transition and</w:t>
      </w:r>
      <w:r>
        <w:rPr>
          <w:spacing w:val="1"/>
        </w:rPr>
        <w:t xml:space="preserve"> </w:t>
      </w:r>
      <w:r>
        <w:t>integrate into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life.</w:t>
      </w:r>
    </w:p>
    <w:p w14:paraId="1866D631" w14:textId="77777777" w:rsidR="001D092B" w:rsidRDefault="001D092B">
      <w:pPr>
        <w:pStyle w:val="BodyText"/>
        <w:spacing w:before="1"/>
      </w:pPr>
    </w:p>
    <w:p w14:paraId="3C33C215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</w:pPr>
      <w:bookmarkStart w:id="12" w:name="3_STUDENT_TRANSFER_ARRANGEMENTS"/>
      <w:bookmarkStart w:id="13" w:name="_bookmark3"/>
      <w:bookmarkEnd w:id="12"/>
      <w:bookmarkEnd w:id="13"/>
      <w:r>
        <w:t>STUDENT</w:t>
      </w:r>
      <w:r>
        <w:rPr>
          <w:spacing w:val="-7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ARRANGEMENTS</w:t>
      </w:r>
    </w:p>
    <w:p w14:paraId="28A986E2" w14:textId="77777777" w:rsidR="001D092B" w:rsidRDefault="007E7317">
      <w:pPr>
        <w:pStyle w:val="BodyText"/>
        <w:spacing w:before="230"/>
        <w:ind w:left="698" w:right="154"/>
      </w:pPr>
      <w:r>
        <w:t>UCW understands that it can take time to settle into university life, and that sometimes students decide that</w:t>
      </w:r>
      <w:r>
        <w:rPr>
          <w:spacing w:val="1"/>
        </w:rPr>
        <w:t xml:space="preserve"> </w:t>
      </w:r>
      <w:r>
        <w:t>they want to transfer to another course at UCW or to a different course at an alternative university. As this is</w:t>
      </w:r>
      <w:r>
        <w:rPr>
          <w:spacing w:val="1"/>
        </w:rPr>
        <w:t xml:space="preserve"> </w:t>
      </w:r>
      <w:r>
        <w:t>a big decision, HEART will offer to meet with students in this situation. This meeting aims to support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5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or university.</w:t>
      </w:r>
    </w:p>
    <w:p w14:paraId="0AA84B1F" w14:textId="77777777" w:rsidR="001D092B" w:rsidRDefault="001D092B">
      <w:pPr>
        <w:pStyle w:val="BodyText"/>
      </w:pPr>
    </w:p>
    <w:p w14:paraId="75568E85" w14:textId="77777777" w:rsidR="001D092B" w:rsidRDefault="007E7317">
      <w:pPr>
        <w:pStyle w:val="BodyText"/>
        <w:ind w:left="698" w:right="191"/>
      </w:pPr>
      <w:r>
        <w:t>UCW will try to accommodate any student who wishes to transfer internally. A member of HEART will</w:t>
      </w:r>
      <w:r>
        <w:rPr>
          <w:spacing w:val="1"/>
        </w:rPr>
        <w:t xml:space="preserve"> </w:t>
      </w:r>
      <w:r>
        <w:t>discuss the options available, this will be determined by the stage in the academic year, whether any</w:t>
      </w:r>
      <w:r>
        <w:rPr>
          <w:spacing w:val="1"/>
        </w:rPr>
        <w:t xml:space="preserve"> </w:t>
      </w:r>
      <w:r>
        <w:t>modules have been completed and the similarity between the programmes / learning outcomes.</w:t>
      </w:r>
      <w:r>
        <w:rPr>
          <w:spacing w:val="1"/>
        </w:rPr>
        <w:t xml:space="preserve"> </w:t>
      </w:r>
      <w:r>
        <w:t>HEART will</w:t>
      </w:r>
      <w:r>
        <w:rPr>
          <w:spacing w:val="-5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transfer</w:t>
      </w:r>
    </w:p>
    <w:p w14:paraId="14A66F3E" w14:textId="77777777" w:rsidR="001D092B" w:rsidRDefault="007E7317">
      <w:pPr>
        <w:pStyle w:val="BodyText"/>
        <w:spacing w:line="230" w:lineRule="exact"/>
        <w:ind w:left="698"/>
      </w:pPr>
      <w:r>
        <w:t>onto.</w:t>
      </w:r>
      <w:r>
        <w:rPr>
          <w:spacing w:val="5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staff.</w:t>
      </w:r>
    </w:p>
    <w:p w14:paraId="500658CB" w14:textId="77777777" w:rsidR="001D092B" w:rsidRDefault="001D092B">
      <w:pPr>
        <w:pStyle w:val="BodyText"/>
        <w:spacing w:before="1"/>
      </w:pPr>
    </w:p>
    <w:p w14:paraId="1E893139" w14:textId="77777777" w:rsidR="001D092B" w:rsidRDefault="007E7317">
      <w:pPr>
        <w:pStyle w:val="BodyText"/>
        <w:ind w:left="697" w:right="178"/>
      </w:pPr>
      <w:r>
        <w:t>For those students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wish to transfer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alternative institution a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 HEART</w:t>
      </w:r>
      <w:r>
        <w:rPr>
          <w:spacing w:val="1"/>
        </w:rPr>
        <w:t xml:space="preserve"> </w:t>
      </w:r>
      <w:r>
        <w:t>can help the</w:t>
      </w:r>
      <w:r>
        <w:rPr>
          <w:spacing w:val="1"/>
        </w:rPr>
        <w:t xml:space="preserve"> </w:t>
      </w:r>
      <w:r>
        <w:t>student to obtain a transcript of any credits achieved to date and provide support with a transfer application.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navigating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transfers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3"/>
        </w:rPr>
        <w:t xml:space="preserve"> </w:t>
      </w:r>
      <w:r>
        <w:t>are transferring to an alternative institution.</w:t>
      </w:r>
      <w:r>
        <w:rPr>
          <w:spacing w:val="56"/>
        </w:rPr>
        <w:t xml:space="preserve"> </w:t>
      </w:r>
      <w:r>
        <w:t>A member of HEART will ensure that the student has a clear</w:t>
      </w:r>
      <w:r>
        <w:rPr>
          <w:spacing w:val="1"/>
        </w:rPr>
        <w:t xml:space="preserve"> </w:t>
      </w:r>
      <w:r>
        <w:t>idea of any fees that they have incurred to date and make sure that the correct procedures are followed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unnecessary fees are</w:t>
      </w:r>
      <w:r>
        <w:rPr>
          <w:spacing w:val="-2"/>
        </w:rPr>
        <w:t xml:space="preserve"> </w:t>
      </w:r>
      <w:r>
        <w:t>charged.</w:t>
      </w:r>
    </w:p>
    <w:p w14:paraId="10322A82" w14:textId="77777777" w:rsidR="001D092B" w:rsidRDefault="001D092B">
      <w:pPr>
        <w:pStyle w:val="BodyText"/>
        <w:rPr>
          <w:sz w:val="22"/>
        </w:rPr>
      </w:pPr>
    </w:p>
    <w:p w14:paraId="6F9565AF" w14:textId="77777777" w:rsidR="001D092B" w:rsidRDefault="001D092B">
      <w:pPr>
        <w:pStyle w:val="BodyText"/>
        <w:spacing w:before="1"/>
        <w:rPr>
          <w:sz w:val="18"/>
        </w:rPr>
      </w:pPr>
    </w:p>
    <w:p w14:paraId="516AEE13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</w:pPr>
      <w:bookmarkStart w:id="14" w:name="4_DEFINITIONS"/>
      <w:bookmarkStart w:id="15" w:name="_bookmark4"/>
      <w:bookmarkEnd w:id="14"/>
      <w:bookmarkEnd w:id="15"/>
      <w:r>
        <w:t>DEFINITIONS</w:t>
      </w:r>
    </w:p>
    <w:p w14:paraId="0E3C205A" w14:textId="77777777" w:rsidR="001D092B" w:rsidRDefault="007E7317">
      <w:pPr>
        <w:pStyle w:val="BodyText"/>
        <w:spacing w:before="227"/>
        <w:ind w:left="69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Strategy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52"/>
        </w:rPr>
        <w:t xml:space="preserve"> </w:t>
      </w:r>
      <w:r>
        <w:t>implementation.</w:t>
      </w:r>
    </w:p>
    <w:p w14:paraId="33B1E12E" w14:textId="77777777" w:rsidR="001D092B" w:rsidRDefault="001D092B">
      <w:pPr>
        <w:pStyle w:val="BodyText"/>
        <w:spacing w:before="4"/>
      </w:pPr>
    </w:p>
    <w:p w14:paraId="4A187C4D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9"/>
        </w:tabs>
        <w:spacing w:before="1" w:line="237" w:lineRule="auto"/>
        <w:ind w:right="791"/>
        <w:rPr>
          <w:sz w:val="20"/>
        </w:rPr>
      </w:pPr>
      <w:r>
        <w:rPr>
          <w:b/>
          <w:sz w:val="20"/>
        </w:rPr>
        <w:t xml:space="preserve">Awarding Organisation: </w:t>
      </w:r>
      <w:r>
        <w:rPr>
          <w:sz w:val="20"/>
        </w:rPr>
        <w:t>The academic organisation responsible for the approval of courses and</w:t>
      </w:r>
      <w:r>
        <w:rPr>
          <w:spacing w:val="-53"/>
          <w:sz w:val="20"/>
        </w:rPr>
        <w:t xml:space="preserve"> </w:t>
      </w:r>
      <w:r>
        <w:rPr>
          <w:sz w:val="20"/>
        </w:rPr>
        <w:t>awarding of</w:t>
      </w:r>
      <w:r>
        <w:rPr>
          <w:spacing w:val="-1"/>
          <w:sz w:val="20"/>
        </w:rPr>
        <w:t xml:space="preserve"> </w:t>
      </w:r>
      <w:r>
        <w:rPr>
          <w:sz w:val="20"/>
        </w:rPr>
        <w:t>qualifications, where</w:t>
      </w:r>
      <w:r>
        <w:rPr>
          <w:spacing w:val="-1"/>
          <w:sz w:val="20"/>
        </w:rPr>
        <w:t xml:space="preserve"> </w:t>
      </w:r>
      <w:r>
        <w:rPr>
          <w:sz w:val="20"/>
        </w:rPr>
        <w:t>delivery is</w:t>
      </w:r>
      <w:r>
        <w:rPr>
          <w:spacing w:val="-1"/>
          <w:sz w:val="20"/>
        </w:rPr>
        <w:t xml:space="preserve"> </w:t>
      </w:r>
      <w:r>
        <w:rPr>
          <w:sz w:val="20"/>
        </w:rPr>
        <w:t>by UCW.</w:t>
      </w:r>
    </w:p>
    <w:p w14:paraId="2865609A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ind w:left="1057" w:right="416"/>
        <w:rPr>
          <w:sz w:val="20"/>
        </w:rPr>
      </w:pPr>
      <w:r>
        <w:rPr>
          <w:b/>
          <w:sz w:val="20"/>
        </w:rPr>
        <w:t xml:space="preserve">Expectations: </w:t>
      </w:r>
      <w:r>
        <w:rPr>
          <w:sz w:val="20"/>
        </w:rPr>
        <w:t>Statements in the UK Quality Code that set out what all UK higher education providers</w:t>
      </w:r>
      <w:r>
        <w:rPr>
          <w:spacing w:val="-53"/>
          <w:sz w:val="20"/>
        </w:rPr>
        <w:t xml:space="preserve"> </w:t>
      </w:r>
      <w:r>
        <w:rPr>
          <w:sz w:val="20"/>
        </w:rPr>
        <w:t>expect</w:t>
      </w:r>
      <w:r>
        <w:rPr>
          <w:spacing w:val="-3"/>
          <w:sz w:val="20"/>
        </w:rPr>
        <w:t xml:space="preserve"> </w:t>
      </w:r>
      <w:r>
        <w:rPr>
          <w:sz w:val="20"/>
        </w:rPr>
        <w:t>of 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can therefore</w:t>
      </w:r>
      <w:r>
        <w:rPr>
          <w:spacing w:val="-1"/>
          <w:sz w:val="20"/>
        </w:rPr>
        <w:t xml:space="preserve"> </w:t>
      </w:r>
      <w:r>
        <w:rPr>
          <w:sz w:val="20"/>
        </w:rPr>
        <w:t>expect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</w:p>
    <w:p w14:paraId="5437CA7D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ind w:left="1057" w:right="193"/>
        <w:rPr>
          <w:sz w:val="20"/>
        </w:rPr>
      </w:pPr>
      <w:r>
        <w:rPr>
          <w:b/>
          <w:sz w:val="20"/>
        </w:rPr>
        <w:t>Framework for Higher Education Qualifications (FHEQ):</w:t>
      </w:r>
      <w:r>
        <w:rPr>
          <w:b/>
          <w:spacing w:val="55"/>
          <w:sz w:val="20"/>
        </w:rPr>
        <w:t xml:space="preserve"> </w:t>
      </w:r>
      <w:r>
        <w:rPr>
          <w:sz w:val="20"/>
        </w:rPr>
        <w:t>A published formal structure that identifies</w:t>
      </w:r>
      <w:r>
        <w:rPr>
          <w:spacing w:val="1"/>
          <w:sz w:val="20"/>
        </w:rPr>
        <w:t xml:space="preserve"> </w:t>
      </w:r>
      <w:r>
        <w:rPr>
          <w:sz w:val="20"/>
        </w:rPr>
        <w:t>a hierarchy of national qualification levels and describes the general achievement expected of holders of</w:t>
      </w:r>
      <w:r>
        <w:rPr>
          <w:spacing w:val="-53"/>
          <w:sz w:val="20"/>
        </w:rPr>
        <w:t xml:space="preserve"> </w:t>
      </w:r>
      <w:r>
        <w:rPr>
          <w:sz w:val="20"/>
        </w:rPr>
        <w:t>the main qualification types at each level, thus assisting higher education providers in 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academic standards. QAA maintains the Frameworks for Higher Education Qualifications of UK Degree-</w:t>
      </w:r>
      <w:r>
        <w:rPr>
          <w:spacing w:val="-53"/>
          <w:sz w:val="20"/>
        </w:rPr>
        <w:t xml:space="preserve"> </w:t>
      </w:r>
      <w:r>
        <w:rPr>
          <w:sz w:val="20"/>
        </w:rPr>
        <w:t>Awarding Bodies (Qualifications Frameworks).</w:t>
      </w:r>
    </w:p>
    <w:p w14:paraId="7B5FEF61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ind w:left="1057" w:right="517"/>
        <w:rPr>
          <w:sz w:val="20"/>
        </w:rPr>
      </w:pPr>
      <w:r>
        <w:rPr>
          <w:b/>
          <w:sz w:val="20"/>
        </w:rPr>
        <w:t xml:space="preserve">Pearson: </w:t>
      </w:r>
      <w:r>
        <w:rPr>
          <w:sz w:val="20"/>
        </w:rPr>
        <w:t>The awarding body for academic and vocational qualifications, including BTEC and Higher</w:t>
      </w:r>
      <w:r>
        <w:rPr>
          <w:spacing w:val="-54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Diplomas.</w:t>
      </w:r>
    </w:p>
    <w:p w14:paraId="2A6F5181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line="244" w:lineRule="exact"/>
        <w:ind w:left="1057" w:hanging="361"/>
        <w:rPr>
          <w:sz w:val="20"/>
        </w:rPr>
      </w:pPr>
      <w:r>
        <w:rPr>
          <w:b/>
          <w:sz w:val="20"/>
        </w:rPr>
        <w:t>Practices: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underpin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delivery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expectations.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include:</w:t>
      </w:r>
    </w:p>
    <w:p w14:paraId="0B967FAF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line="237" w:lineRule="auto"/>
        <w:ind w:left="1057" w:right="174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practices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UK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assuring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53"/>
          <w:sz w:val="20"/>
        </w:rPr>
        <w:t xml:space="preserve"> </w:t>
      </w:r>
      <w:r>
        <w:rPr>
          <w:sz w:val="20"/>
        </w:rPr>
        <w:t>standards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quality.</w:t>
      </w:r>
    </w:p>
    <w:p w14:paraId="27AD0A6F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1" w:line="237" w:lineRule="auto"/>
        <w:ind w:left="1057" w:right="184"/>
        <w:rPr>
          <w:sz w:val="20"/>
        </w:rPr>
      </w:pPr>
      <w:r>
        <w:rPr>
          <w:b/>
          <w:sz w:val="20"/>
        </w:rPr>
        <w:t xml:space="preserve">Common practices </w:t>
      </w:r>
      <w:r>
        <w:rPr>
          <w:sz w:val="20"/>
        </w:rPr>
        <w:t>focus on enhancement and are applied by providers in line with their missions, their</w:t>
      </w:r>
      <w:r>
        <w:rPr>
          <w:spacing w:val="-54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"/>
          <w:sz w:val="20"/>
        </w:rPr>
        <w:t xml:space="preserve"> </w:t>
      </w:r>
      <w:r>
        <w:rPr>
          <w:sz w:val="20"/>
        </w:rPr>
        <w:t>context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 students.</w:t>
      </w:r>
    </w:p>
    <w:p w14:paraId="3475FE18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1"/>
        <w:ind w:left="1057" w:right="429"/>
        <w:rPr>
          <w:sz w:val="20"/>
        </w:rPr>
      </w:pPr>
      <w:r>
        <w:rPr>
          <w:b/>
          <w:sz w:val="20"/>
        </w:rPr>
        <w:t xml:space="preserve">Quality Assurance Agency (QAA): </w:t>
      </w:r>
      <w:r>
        <w:rPr>
          <w:sz w:val="20"/>
        </w:rPr>
        <w:t>The Quality Assurance Agency is the official body designated by</w:t>
      </w:r>
      <w:r>
        <w:rPr>
          <w:spacing w:val="-54"/>
          <w:sz w:val="20"/>
        </w:rPr>
        <w:t xml:space="preserve"> </w:t>
      </w:r>
      <w:r>
        <w:rPr>
          <w:sz w:val="20"/>
        </w:rPr>
        <w:t>the Office of Students to monitor and review the quality and academic standards of higher education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across the</w:t>
      </w:r>
      <w:r>
        <w:rPr>
          <w:spacing w:val="-1"/>
          <w:sz w:val="20"/>
        </w:rPr>
        <w:t xml:space="preserve"> </w:t>
      </w:r>
      <w:r>
        <w:rPr>
          <w:sz w:val="20"/>
        </w:rPr>
        <w:t>UK.</w:t>
      </w:r>
    </w:p>
    <w:p w14:paraId="2DA1BA48" w14:textId="77777777" w:rsidR="001D092B" w:rsidRDefault="007E7317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3" w:line="237" w:lineRule="auto"/>
        <w:ind w:left="1057" w:right="184"/>
        <w:rPr>
          <w:sz w:val="20"/>
        </w:rPr>
      </w:pPr>
      <w:r>
        <w:rPr>
          <w:b/>
          <w:sz w:val="20"/>
        </w:rPr>
        <w:t xml:space="preserve">UK Quality Code for Higher Education: </w:t>
      </w:r>
      <w:r>
        <w:rPr>
          <w:sz w:val="20"/>
        </w:rPr>
        <w:t>UK-wide set of reference points for higher education providers</w:t>
      </w:r>
      <w:r>
        <w:rPr>
          <w:spacing w:val="-53"/>
          <w:sz w:val="20"/>
        </w:rPr>
        <w:t xml:space="preserve"> </w:t>
      </w:r>
      <w:r>
        <w:rPr>
          <w:sz w:val="20"/>
        </w:rPr>
        <w:t>which states the Expectations that all providers are required to meet. It was developed with the Higher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community and is owned,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published</w:t>
      </w:r>
      <w:r>
        <w:rPr>
          <w:spacing w:val="1"/>
          <w:sz w:val="20"/>
        </w:rPr>
        <w:t xml:space="preserve"> </w:t>
      </w:r>
      <w:r>
        <w:rPr>
          <w:sz w:val="20"/>
        </w:rPr>
        <w:t>by QAA.</w:t>
      </w:r>
    </w:p>
    <w:p w14:paraId="307434A6" w14:textId="77777777" w:rsidR="001D092B" w:rsidRDefault="001D092B">
      <w:pPr>
        <w:pStyle w:val="BodyText"/>
        <w:rPr>
          <w:sz w:val="22"/>
        </w:rPr>
      </w:pPr>
    </w:p>
    <w:p w14:paraId="75148BA2" w14:textId="77777777" w:rsidR="001D092B" w:rsidRDefault="001D092B">
      <w:pPr>
        <w:pStyle w:val="BodyText"/>
        <w:rPr>
          <w:sz w:val="18"/>
        </w:rPr>
      </w:pPr>
    </w:p>
    <w:p w14:paraId="303DC30F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</w:pPr>
      <w:bookmarkStart w:id="16" w:name="5_RELATED_LEGISLATION_AND_DOCUMENTS"/>
      <w:bookmarkStart w:id="17" w:name="_bookmark5"/>
      <w:bookmarkEnd w:id="16"/>
      <w:bookmarkEnd w:id="17"/>
      <w:r>
        <w:t>RELATED</w:t>
      </w:r>
      <w:r>
        <w:rPr>
          <w:spacing w:val="-6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DOCUMENTS</w:t>
      </w:r>
    </w:p>
    <w:p w14:paraId="4C70DE01" w14:textId="77777777" w:rsidR="001D092B" w:rsidRDefault="001D092B">
      <w:pPr>
        <w:sectPr w:rsidR="001D092B">
          <w:pgSz w:w="11910" w:h="16840"/>
          <w:pgMar w:top="760" w:right="720" w:bottom="1320" w:left="720" w:header="0" w:footer="1124" w:gutter="0"/>
          <w:cols w:space="720"/>
        </w:sectPr>
      </w:pPr>
    </w:p>
    <w:p w14:paraId="2101B81D" w14:textId="77777777" w:rsidR="001D092B" w:rsidRDefault="00D30348">
      <w:pPr>
        <w:pStyle w:val="BodyText"/>
        <w:spacing w:before="71"/>
        <w:ind w:left="851"/>
      </w:pPr>
      <w:hyperlink r:id="rId9">
        <w:r w:rsidR="007E7317">
          <w:rPr>
            <w:color w:val="0000FF"/>
            <w:u w:val="single" w:color="0000FF"/>
          </w:rPr>
          <w:t>Office</w:t>
        </w:r>
        <w:r w:rsidR="007E7317">
          <w:rPr>
            <w:color w:val="0000FF"/>
            <w:spacing w:val="-5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for</w:t>
        </w:r>
        <w:r w:rsidR="007E7317">
          <w:rPr>
            <w:color w:val="0000FF"/>
            <w:spacing w:val="-1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Students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Ongoing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Conditions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of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Registration</w:t>
        </w:r>
      </w:hyperlink>
    </w:p>
    <w:p w14:paraId="5A00EBA7" w14:textId="77777777" w:rsidR="001D092B" w:rsidRDefault="00D30348">
      <w:pPr>
        <w:pStyle w:val="BodyText"/>
        <w:ind w:left="851" w:right="191"/>
      </w:pPr>
      <w:hyperlink r:id="rId10">
        <w:r w:rsidR="007E7317">
          <w:rPr>
            <w:color w:val="0000FF"/>
            <w:u w:val="single" w:color="0000FF"/>
          </w:rPr>
          <w:t>Office</w:t>
        </w:r>
        <w:r w:rsidR="007E7317">
          <w:rPr>
            <w:color w:val="0000FF"/>
            <w:spacing w:val="-5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for</w:t>
        </w:r>
        <w:r w:rsidR="007E7317">
          <w:rPr>
            <w:color w:val="0000FF"/>
            <w:spacing w:val="-2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Students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-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Securing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student</w:t>
        </w:r>
        <w:r w:rsidR="007E7317">
          <w:rPr>
            <w:color w:val="0000FF"/>
            <w:spacing w:val="-5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success:</w:t>
        </w:r>
        <w:r w:rsidR="007E7317">
          <w:rPr>
            <w:color w:val="0000FF"/>
            <w:spacing w:val="-5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Regulatory</w:t>
        </w:r>
        <w:r w:rsidR="007E7317">
          <w:rPr>
            <w:color w:val="0000FF"/>
            <w:spacing w:val="-3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framework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for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higher</w:t>
        </w:r>
        <w:r w:rsidR="007E7317">
          <w:rPr>
            <w:color w:val="0000FF"/>
            <w:spacing w:val="-2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education</w:t>
        </w:r>
        <w:r w:rsidR="007E7317">
          <w:rPr>
            <w:color w:val="0000FF"/>
            <w:spacing w:val="-2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in</w:t>
        </w:r>
        <w:r w:rsidR="007E7317">
          <w:rPr>
            <w:color w:val="0000FF"/>
            <w:spacing w:val="-3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England</w:t>
        </w:r>
      </w:hyperlink>
      <w:r w:rsidR="007E7317">
        <w:rPr>
          <w:color w:val="0000FF"/>
          <w:spacing w:val="-53"/>
        </w:rPr>
        <w:t xml:space="preserve"> </w:t>
      </w:r>
      <w:hyperlink r:id="rId11">
        <w:r w:rsidR="007E7317">
          <w:rPr>
            <w:color w:val="0000FF"/>
            <w:u w:val="single" w:color="0000FF"/>
          </w:rPr>
          <w:t>(2018)</w:t>
        </w:r>
      </w:hyperlink>
    </w:p>
    <w:p w14:paraId="705D4B91" w14:textId="77777777" w:rsidR="001D092B" w:rsidRDefault="00D30348">
      <w:pPr>
        <w:pStyle w:val="BodyText"/>
        <w:spacing w:before="1"/>
        <w:ind w:left="851"/>
      </w:pPr>
      <w:hyperlink r:id="rId12">
        <w:r w:rsidR="007E7317">
          <w:rPr>
            <w:color w:val="0000FF"/>
            <w:u w:val="single" w:color="0000FF"/>
          </w:rPr>
          <w:t>UK</w:t>
        </w:r>
        <w:r w:rsidR="007E7317">
          <w:rPr>
            <w:color w:val="0000FF"/>
            <w:spacing w:val="-5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Quality</w:t>
        </w:r>
        <w:r w:rsidR="007E7317">
          <w:rPr>
            <w:color w:val="0000FF"/>
            <w:spacing w:val="-3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Code</w:t>
        </w:r>
        <w:r w:rsidR="007E7317">
          <w:rPr>
            <w:color w:val="0000FF"/>
            <w:spacing w:val="-3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for</w:t>
        </w:r>
        <w:r w:rsidR="007E7317">
          <w:rPr>
            <w:color w:val="0000FF"/>
            <w:spacing w:val="-3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Higher Education</w:t>
        </w:r>
        <w:r w:rsidR="007E7317">
          <w:rPr>
            <w:color w:val="0000FF"/>
            <w:spacing w:val="-4"/>
            <w:u w:val="single" w:color="0000FF"/>
          </w:rPr>
          <w:t xml:space="preserve"> </w:t>
        </w:r>
        <w:r w:rsidR="007E7317">
          <w:rPr>
            <w:color w:val="0000FF"/>
            <w:u w:val="single" w:color="0000FF"/>
          </w:rPr>
          <w:t>(2018)</w:t>
        </w:r>
      </w:hyperlink>
    </w:p>
    <w:p w14:paraId="4628FB14" w14:textId="77777777" w:rsidR="001D092B" w:rsidRDefault="001D092B">
      <w:pPr>
        <w:pStyle w:val="BodyText"/>
      </w:pPr>
    </w:p>
    <w:p w14:paraId="2D34FC6B" w14:textId="77777777" w:rsidR="001D092B" w:rsidRDefault="001D092B">
      <w:pPr>
        <w:pStyle w:val="BodyText"/>
      </w:pPr>
    </w:p>
    <w:p w14:paraId="64C459A7" w14:textId="77777777" w:rsidR="001D092B" w:rsidRDefault="001D092B">
      <w:pPr>
        <w:pStyle w:val="BodyText"/>
        <w:spacing w:before="5"/>
        <w:rPr>
          <w:sz w:val="22"/>
        </w:rPr>
      </w:pPr>
    </w:p>
    <w:p w14:paraId="5BB05221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  <w:spacing w:before="92"/>
      </w:pPr>
      <w:bookmarkStart w:id="18" w:name="6_USEFUL_DOCUMENTS"/>
      <w:bookmarkStart w:id="19" w:name="_bookmark6"/>
      <w:bookmarkEnd w:id="18"/>
      <w:bookmarkEnd w:id="19"/>
      <w:r>
        <w:t>USEFUL</w:t>
      </w:r>
      <w:r>
        <w:rPr>
          <w:spacing w:val="-6"/>
        </w:rPr>
        <w:t xml:space="preserve"> </w:t>
      </w:r>
      <w:r>
        <w:t>DOCUMENTS</w:t>
      </w:r>
    </w:p>
    <w:p w14:paraId="164B9C80" w14:textId="77777777" w:rsidR="001D092B" w:rsidRDefault="007E7317">
      <w:pPr>
        <w:pStyle w:val="BodyText"/>
        <w:spacing w:before="230"/>
        <w:ind w:left="698"/>
      </w:pPr>
      <w:r>
        <w:t>UCW</w:t>
      </w:r>
      <w:r>
        <w:rPr>
          <w:spacing w:val="-6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</w:p>
    <w:p w14:paraId="6DBF8C2D" w14:textId="77777777" w:rsidR="001D092B" w:rsidRDefault="007E7317">
      <w:pPr>
        <w:pStyle w:val="BodyText"/>
        <w:ind w:left="698" w:right="4382"/>
      </w:pPr>
      <w:r>
        <w:t>UCW Learning, Teaching and Assessment Strategy 2021-24</w:t>
      </w:r>
      <w:r>
        <w:rPr>
          <w:spacing w:val="-53"/>
        </w:rPr>
        <w:t xml:space="preserve"> </w:t>
      </w:r>
      <w:r>
        <w:t>UCW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booklet</w:t>
      </w:r>
    </w:p>
    <w:p w14:paraId="68718498" w14:textId="77777777" w:rsidR="001D092B" w:rsidRDefault="007E7317">
      <w:pPr>
        <w:pStyle w:val="BodyText"/>
        <w:ind w:left="697" w:right="6295"/>
      </w:pPr>
      <w:r>
        <w:t>UCW Supporting your Success booklet</w:t>
      </w:r>
      <w:r>
        <w:rPr>
          <w:spacing w:val="-53"/>
        </w:rPr>
        <w:t xml:space="preserve"> </w:t>
      </w:r>
      <w:r>
        <w:t>UCW Student</w:t>
      </w:r>
      <w:r>
        <w:rPr>
          <w:spacing w:val="1"/>
        </w:rPr>
        <w:t xml:space="preserve"> </w:t>
      </w:r>
      <w:r>
        <w:t>Charter</w:t>
      </w:r>
    </w:p>
    <w:p w14:paraId="65F8AAEF" w14:textId="77777777" w:rsidR="001D092B" w:rsidRDefault="007E7317">
      <w:pPr>
        <w:pStyle w:val="BodyText"/>
        <w:ind w:left="697" w:right="6985"/>
      </w:pPr>
      <w:r>
        <w:t>UCW Fitness to Study Policy</w:t>
      </w:r>
      <w:r>
        <w:rPr>
          <w:spacing w:val="1"/>
        </w:rPr>
        <w:t xml:space="preserve"> </w:t>
      </w:r>
      <w:r>
        <w:t>UCW Fitness to Practice Policy</w:t>
      </w:r>
      <w:r>
        <w:rPr>
          <w:spacing w:val="-54"/>
        </w:rPr>
        <w:t xml:space="preserve"> </w:t>
      </w:r>
      <w:r>
        <w:t>UCW Strategic</w:t>
      </w:r>
      <w:r>
        <w:rPr>
          <w:spacing w:val="2"/>
        </w:rPr>
        <w:t xml:space="preserve"> </w:t>
      </w:r>
      <w:r>
        <w:t>Plan</w:t>
      </w:r>
    </w:p>
    <w:p w14:paraId="0FC28C5C" w14:textId="77777777" w:rsidR="001D092B" w:rsidRDefault="001D092B">
      <w:pPr>
        <w:pStyle w:val="BodyText"/>
        <w:rPr>
          <w:sz w:val="22"/>
        </w:rPr>
      </w:pPr>
    </w:p>
    <w:p w14:paraId="358F70BA" w14:textId="77777777" w:rsidR="001D092B" w:rsidRDefault="001D092B">
      <w:pPr>
        <w:pStyle w:val="BodyText"/>
        <w:rPr>
          <w:sz w:val="18"/>
        </w:rPr>
      </w:pPr>
    </w:p>
    <w:p w14:paraId="5AE45819" w14:textId="77777777" w:rsidR="001D092B" w:rsidRDefault="007E7317">
      <w:pPr>
        <w:pStyle w:val="Heading1"/>
        <w:numPr>
          <w:ilvl w:val="0"/>
          <w:numId w:val="4"/>
        </w:numPr>
        <w:tabs>
          <w:tab w:val="left" w:pos="703"/>
          <w:tab w:val="left" w:pos="704"/>
        </w:tabs>
      </w:pPr>
      <w:bookmarkStart w:id="20" w:name="7_APPENDICES"/>
      <w:bookmarkStart w:id="21" w:name="_bookmark7"/>
      <w:bookmarkEnd w:id="20"/>
      <w:bookmarkEnd w:id="21"/>
      <w:r>
        <w:t>APPENDICES</w:t>
      </w:r>
    </w:p>
    <w:p w14:paraId="0514B0B2" w14:textId="77777777" w:rsidR="001D092B" w:rsidRDefault="001D092B">
      <w:pPr>
        <w:pStyle w:val="BodyText"/>
        <w:rPr>
          <w:b/>
          <w:sz w:val="26"/>
        </w:rPr>
      </w:pPr>
    </w:p>
    <w:p w14:paraId="05CB4893" w14:textId="77777777" w:rsidR="001D092B" w:rsidRDefault="007E7317">
      <w:pPr>
        <w:pStyle w:val="ListParagraph"/>
        <w:numPr>
          <w:ilvl w:val="1"/>
          <w:numId w:val="4"/>
        </w:numPr>
        <w:tabs>
          <w:tab w:val="left" w:pos="698"/>
          <w:tab w:val="left" w:pos="699"/>
        </w:tabs>
        <w:spacing w:before="161"/>
        <w:ind w:left="698" w:hanging="567"/>
        <w:rPr>
          <w:sz w:val="20"/>
        </w:rPr>
      </w:pPr>
      <w:r>
        <w:rPr>
          <w:sz w:val="20"/>
        </w:rPr>
        <w:t>Induction</w:t>
      </w:r>
      <w:r>
        <w:rPr>
          <w:spacing w:val="-3"/>
          <w:sz w:val="20"/>
        </w:rPr>
        <w:t xml:space="preserve"> </w:t>
      </w:r>
      <w:r>
        <w:rPr>
          <w:sz w:val="20"/>
        </w:rPr>
        <w:t>Checklist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Returning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</w:p>
    <w:p w14:paraId="62ABF3CF" w14:textId="77777777" w:rsidR="001D092B" w:rsidRDefault="007E7317">
      <w:pPr>
        <w:pStyle w:val="ListParagraph"/>
        <w:numPr>
          <w:ilvl w:val="1"/>
          <w:numId w:val="4"/>
        </w:numPr>
        <w:tabs>
          <w:tab w:val="left" w:pos="698"/>
          <w:tab w:val="left" w:pos="699"/>
        </w:tabs>
        <w:ind w:left="698" w:hanging="567"/>
        <w:rPr>
          <w:sz w:val="20"/>
        </w:rPr>
      </w:pPr>
      <w:r>
        <w:rPr>
          <w:sz w:val="20"/>
        </w:rPr>
        <w:t>Automated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(sent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HEART)</w:t>
      </w:r>
    </w:p>
    <w:p w14:paraId="79B5462E" w14:textId="77777777" w:rsidR="001D092B" w:rsidRDefault="001D092B">
      <w:pPr>
        <w:rPr>
          <w:sz w:val="20"/>
        </w:rPr>
        <w:sectPr w:rsidR="001D092B">
          <w:pgSz w:w="11910" w:h="16840"/>
          <w:pgMar w:top="760" w:right="720" w:bottom="1320" w:left="720" w:header="0" w:footer="1124" w:gutter="0"/>
          <w:cols w:space="720"/>
        </w:sectPr>
      </w:pPr>
    </w:p>
    <w:p w14:paraId="3A5247D3" w14:textId="77777777" w:rsidR="001D092B" w:rsidRDefault="007E7317">
      <w:pPr>
        <w:pStyle w:val="Heading2"/>
        <w:ind w:left="701"/>
      </w:pPr>
      <w:bookmarkStart w:id="22" w:name="Appendix_7.1"/>
      <w:bookmarkStart w:id="23" w:name="_bookmark8"/>
      <w:bookmarkEnd w:id="22"/>
      <w:bookmarkEnd w:id="23"/>
      <w:r>
        <w:lastRenderedPageBreak/>
        <w:t>Appendix</w:t>
      </w:r>
      <w:r>
        <w:rPr>
          <w:spacing w:val="-7"/>
        </w:rPr>
        <w:t xml:space="preserve"> </w:t>
      </w:r>
      <w:r>
        <w:t>7.1</w:t>
      </w:r>
    </w:p>
    <w:p w14:paraId="019A3FE6" w14:textId="77777777" w:rsidR="001D092B" w:rsidRDefault="007E7317">
      <w:pPr>
        <w:pStyle w:val="BodyText"/>
        <w:spacing w:before="4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C19CDA" wp14:editId="0AAB4F62">
            <wp:simplePos x="0" y="0"/>
            <wp:positionH relativeFrom="page">
              <wp:posOffset>4812665</wp:posOffset>
            </wp:positionH>
            <wp:positionV relativeFrom="paragraph">
              <wp:posOffset>105793</wp:posOffset>
            </wp:positionV>
            <wp:extent cx="1071979" cy="616076"/>
            <wp:effectExtent l="0" t="0" r="0" b="0"/>
            <wp:wrapTopAndBottom/>
            <wp:docPr id="3" name="image2.jpe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97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210A8" w14:textId="77777777" w:rsidR="001D092B" w:rsidRDefault="007E7317">
      <w:pPr>
        <w:spacing w:before="12"/>
        <w:ind w:left="5455" w:right="524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Induction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Checklist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New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Students</w:t>
      </w:r>
    </w:p>
    <w:p w14:paraId="1F95B60E" w14:textId="77777777" w:rsidR="001D092B" w:rsidRDefault="001D092B">
      <w:pPr>
        <w:pStyle w:val="BodyText"/>
        <w:rPr>
          <w:rFonts w:ascii="Calibri"/>
          <w:b/>
        </w:rPr>
      </w:pPr>
    </w:p>
    <w:p w14:paraId="4D75FED4" w14:textId="77777777" w:rsidR="001D092B" w:rsidRDefault="001D092B">
      <w:pPr>
        <w:pStyle w:val="BodyText"/>
        <w:spacing w:before="8"/>
        <w:rPr>
          <w:rFonts w:ascii="Calibri"/>
          <w:b/>
          <w:sz w:val="2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3542"/>
        <w:gridCol w:w="5385"/>
        <w:gridCol w:w="1135"/>
      </w:tblGrid>
      <w:tr w:rsidR="001D092B" w14:paraId="0C6CEB67" w14:textId="77777777">
        <w:trPr>
          <w:trHeight w:val="244"/>
        </w:trPr>
        <w:tc>
          <w:tcPr>
            <w:tcW w:w="15020" w:type="dxa"/>
            <w:gridSpan w:val="4"/>
            <w:shd w:val="clear" w:color="auto" w:fill="F1F1F1"/>
          </w:tcPr>
          <w:p w14:paraId="42BDF500" w14:textId="77777777" w:rsidR="001D092B" w:rsidRDefault="007E7317">
            <w:pPr>
              <w:pStyle w:val="TableParagraph"/>
              <w:ind w:left="6975" w:right="6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  <w:tr w:rsidR="001D092B" w14:paraId="2442345F" w14:textId="77777777">
        <w:trPr>
          <w:trHeight w:val="244"/>
        </w:trPr>
        <w:tc>
          <w:tcPr>
            <w:tcW w:w="4958" w:type="dxa"/>
            <w:shd w:val="clear" w:color="auto" w:fill="F1F1F1"/>
          </w:tcPr>
          <w:p w14:paraId="498F7F32" w14:textId="77777777" w:rsidR="001D092B" w:rsidRDefault="007E731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  <w:tc>
          <w:tcPr>
            <w:tcW w:w="3542" w:type="dxa"/>
            <w:shd w:val="clear" w:color="auto" w:fill="F1F1F1"/>
          </w:tcPr>
          <w:p w14:paraId="210F8485" w14:textId="77777777" w:rsidR="001D092B" w:rsidRDefault="007E731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Complete</w:t>
            </w:r>
          </w:p>
        </w:tc>
        <w:tc>
          <w:tcPr>
            <w:tcW w:w="5385" w:type="dxa"/>
            <w:shd w:val="clear" w:color="auto" w:fill="F1F1F1"/>
          </w:tcPr>
          <w:p w14:paraId="6B5BB69C" w14:textId="77777777" w:rsidR="001D092B" w:rsidRDefault="007E7317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</w:p>
        </w:tc>
        <w:tc>
          <w:tcPr>
            <w:tcW w:w="1135" w:type="dxa"/>
            <w:shd w:val="clear" w:color="auto" w:fill="F1F1F1"/>
          </w:tcPr>
          <w:p w14:paraId="387965C6" w14:textId="77777777" w:rsidR="001D092B" w:rsidRDefault="007E731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</w:p>
        </w:tc>
      </w:tr>
      <w:tr w:rsidR="001D092B" w14:paraId="4FCFD907" w14:textId="77777777">
        <w:trPr>
          <w:trHeight w:val="486"/>
        </w:trPr>
        <w:tc>
          <w:tcPr>
            <w:tcW w:w="4958" w:type="dxa"/>
            <w:shd w:val="clear" w:color="auto" w:fill="FFF1CC"/>
          </w:tcPr>
          <w:p w14:paraId="1ADFF961" w14:textId="77777777" w:rsidR="001D092B" w:rsidRDefault="007E73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Enrolment</w:t>
            </w:r>
          </w:p>
          <w:p w14:paraId="1D6EC20D" w14:textId="77777777" w:rsidR="001D092B" w:rsidRDefault="007E731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(must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term)</w:t>
            </w:r>
          </w:p>
        </w:tc>
        <w:tc>
          <w:tcPr>
            <w:tcW w:w="3542" w:type="dxa"/>
            <w:shd w:val="clear" w:color="auto" w:fill="FFF1CC"/>
          </w:tcPr>
          <w:p w14:paraId="3D172EF6" w14:textId="77777777" w:rsidR="001D092B" w:rsidRDefault="007E731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  <w:p w14:paraId="3D715CB9" w14:textId="77777777" w:rsidR="001D092B" w:rsidRDefault="007E7317">
            <w:pPr>
              <w:pStyle w:val="TableParagraph"/>
              <w:spacing w:before="0"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HEART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monitor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</w:p>
        </w:tc>
        <w:tc>
          <w:tcPr>
            <w:tcW w:w="5385" w:type="dxa"/>
            <w:shd w:val="clear" w:color="auto" w:fill="FFF1CC"/>
          </w:tcPr>
          <w:p w14:paraId="40FEF861" w14:textId="77777777" w:rsidR="001D092B" w:rsidRDefault="007E7317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135" w:type="dxa"/>
            <w:shd w:val="clear" w:color="auto" w:fill="FFF1CC"/>
          </w:tcPr>
          <w:p w14:paraId="108B6C8B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092B" w14:paraId="268623CF" w14:textId="77777777">
        <w:trPr>
          <w:trHeight w:val="489"/>
        </w:trPr>
        <w:tc>
          <w:tcPr>
            <w:tcW w:w="4958" w:type="dxa"/>
            <w:shd w:val="clear" w:color="auto" w:fill="FFF1CC"/>
          </w:tcPr>
          <w:p w14:paraId="73C5B4C9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3542" w:type="dxa"/>
            <w:shd w:val="clear" w:color="auto" w:fill="FFF1CC"/>
          </w:tcPr>
          <w:p w14:paraId="02B57BA8" w14:textId="77777777" w:rsidR="001D092B" w:rsidRDefault="007E731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  <w:p w14:paraId="0755A098" w14:textId="77777777" w:rsidR="001D092B" w:rsidRDefault="007E7317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HEART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</w:p>
        </w:tc>
        <w:tc>
          <w:tcPr>
            <w:tcW w:w="5385" w:type="dxa"/>
            <w:shd w:val="clear" w:color="auto" w:fill="FFF1CC"/>
          </w:tcPr>
          <w:p w14:paraId="7AFEA269" w14:textId="77777777" w:rsidR="001D092B" w:rsidRDefault="007E7317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135" w:type="dxa"/>
            <w:shd w:val="clear" w:color="auto" w:fill="FFF1CC"/>
          </w:tcPr>
          <w:p w14:paraId="15A99A03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092B" w14:paraId="7476DB81" w14:textId="77777777">
        <w:trPr>
          <w:trHeight w:val="489"/>
        </w:trPr>
        <w:tc>
          <w:tcPr>
            <w:tcW w:w="4958" w:type="dxa"/>
            <w:shd w:val="clear" w:color="auto" w:fill="FFCCFF"/>
          </w:tcPr>
          <w:p w14:paraId="031870F4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Booklet</w:t>
            </w:r>
          </w:p>
        </w:tc>
        <w:tc>
          <w:tcPr>
            <w:tcW w:w="3542" w:type="dxa"/>
            <w:shd w:val="clear" w:color="auto" w:fill="FFCCFF"/>
          </w:tcPr>
          <w:p w14:paraId="5BB1EF52" w14:textId="77777777" w:rsidR="001D092B" w:rsidRDefault="007E731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5436FCD9" w14:textId="77777777" w:rsidR="001D092B" w:rsidRDefault="007E7317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135" w:type="dxa"/>
            <w:shd w:val="clear" w:color="auto" w:fill="FFCCFF"/>
          </w:tcPr>
          <w:p w14:paraId="5C8EFC6D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092B" w14:paraId="78D94707" w14:textId="77777777">
        <w:trPr>
          <w:trHeight w:val="486"/>
        </w:trPr>
        <w:tc>
          <w:tcPr>
            <w:tcW w:w="4958" w:type="dxa"/>
            <w:shd w:val="clear" w:color="auto" w:fill="FFCCFF"/>
          </w:tcPr>
          <w:p w14:paraId="0ECFD203" w14:textId="77777777" w:rsidR="001D092B" w:rsidRDefault="007E73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  <w:p w14:paraId="55B8712A" w14:textId="77777777" w:rsidR="001D092B" w:rsidRDefault="007E7317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(along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address)</w:t>
            </w:r>
          </w:p>
        </w:tc>
        <w:tc>
          <w:tcPr>
            <w:tcW w:w="3542" w:type="dxa"/>
            <w:shd w:val="clear" w:color="auto" w:fill="FFCCFF"/>
          </w:tcPr>
          <w:p w14:paraId="1FDA3B51" w14:textId="77777777" w:rsidR="001D092B" w:rsidRDefault="007E731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12224ADA" w14:textId="77777777" w:rsidR="001D092B" w:rsidRDefault="007E7317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135" w:type="dxa"/>
            <w:shd w:val="clear" w:color="auto" w:fill="FFCCFF"/>
          </w:tcPr>
          <w:p w14:paraId="489E380E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092B" w14:paraId="3D7567B0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4286BE7F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</w:p>
        </w:tc>
        <w:tc>
          <w:tcPr>
            <w:tcW w:w="3542" w:type="dxa"/>
            <w:shd w:val="clear" w:color="auto" w:fill="FFCCFF"/>
          </w:tcPr>
          <w:p w14:paraId="4646D7CB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26D14F6E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135" w:type="dxa"/>
            <w:shd w:val="clear" w:color="auto" w:fill="FFCCFF"/>
          </w:tcPr>
          <w:p w14:paraId="46E0E9C8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51E5B452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5C179018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Quickscan</w:t>
            </w:r>
          </w:p>
        </w:tc>
        <w:tc>
          <w:tcPr>
            <w:tcW w:w="3542" w:type="dxa"/>
            <w:shd w:val="clear" w:color="auto" w:fill="FFCCFF"/>
          </w:tcPr>
          <w:p w14:paraId="0EFFDBA9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089AAE4D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311D7386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6D9AE885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7443830E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</w:p>
        </w:tc>
        <w:tc>
          <w:tcPr>
            <w:tcW w:w="3542" w:type="dxa"/>
            <w:shd w:val="clear" w:color="auto" w:fill="FFCCFF"/>
          </w:tcPr>
          <w:p w14:paraId="5D07A50C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0953AC08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69FB6D3F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25D92483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6AD71FF7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</w:tc>
        <w:tc>
          <w:tcPr>
            <w:tcW w:w="3542" w:type="dxa"/>
            <w:shd w:val="clear" w:color="auto" w:fill="FFCCFF"/>
          </w:tcPr>
          <w:p w14:paraId="59F22510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3984CB07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366D9AD1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4C63F909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165A6E3D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HE.LP</w:t>
            </w:r>
          </w:p>
        </w:tc>
        <w:tc>
          <w:tcPr>
            <w:tcW w:w="3542" w:type="dxa"/>
            <w:shd w:val="clear" w:color="auto" w:fill="FFCCFF"/>
          </w:tcPr>
          <w:p w14:paraId="2643D9ED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5385" w:type="dxa"/>
            <w:shd w:val="clear" w:color="auto" w:fill="FFCCFF"/>
          </w:tcPr>
          <w:p w14:paraId="140C22AE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309B2EED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0A5ED6C9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3255BE4A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3542" w:type="dxa"/>
            <w:shd w:val="clear" w:color="auto" w:fill="FFCCFF"/>
          </w:tcPr>
          <w:p w14:paraId="1E71E591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Co-ordinators</w:t>
            </w:r>
          </w:p>
        </w:tc>
        <w:tc>
          <w:tcPr>
            <w:tcW w:w="5385" w:type="dxa"/>
            <w:shd w:val="clear" w:color="auto" w:fill="FFCCFF"/>
          </w:tcPr>
          <w:p w14:paraId="1280A67F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6C80202A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01482239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7362834E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</w:p>
        </w:tc>
        <w:tc>
          <w:tcPr>
            <w:tcW w:w="3542" w:type="dxa"/>
            <w:shd w:val="clear" w:color="auto" w:fill="FFCCFF"/>
          </w:tcPr>
          <w:p w14:paraId="25544092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2C3DF6FC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6038E222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09A9A58B" w14:textId="77777777">
        <w:trPr>
          <w:trHeight w:val="486"/>
        </w:trPr>
        <w:tc>
          <w:tcPr>
            <w:tcW w:w="4958" w:type="dxa"/>
            <w:shd w:val="clear" w:color="auto" w:fill="FFCCFF"/>
          </w:tcPr>
          <w:p w14:paraId="47559F73" w14:textId="77777777" w:rsidR="001D092B" w:rsidRDefault="007E731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Clarify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AD2E834" w14:textId="77777777" w:rsidR="001D092B" w:rsidRDefault="007E7317">
            <w:pPr>
              <w:pStyle w:val="TableParagraph"/>
              <w:spacing w:before="0"/>
              <w:ind w:left="674"/>
              <w:rPr>
                <w:sz w:val="20"/>
              </w:rPr>
            </w:pPr>
            <w:r>
              <w:rPr>
                <w:sz w:val="20"/>
              </w:rPr>
              <w:t>IT/Software/Space</w:t>
            </w:r>
          </w:p>
        </w:tc>
        <w:tc>
          <w:tcPr>
            <w:tcW w:w="3542" w:type="dxa"/>
            <w:shd w:val="clear" w:color="auto" w:fill="FFCCFF"/>
          </w:tcPr>
          <w:p w14:paraId="4822E7A2" w14:textId="77777777" w:rsidR="001D092B" w:rsidRDefault="007E7317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7E1D1C65" w14:textId="77777777" w:rsidR="001D092B" w:rsidRDefault="007E7317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135" w:type="dxa"/>
            <w:shd w:val="clear" w:color="auto" w:fill="FFCCFF"/>
          </w:tcPr>
          <w:p w14:paraId="3DD75A22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092B" w14:paraId="057BA6B0" w14:textId="77777777">
        <w:trPr>
          <w:trHeight w:val="244"/>
        </w:trPr>
        <w:tc>
          <w:tcPr>
            <w:tcW w:w="4958" w:type="dxa"/>
            <w:shd w:val="clear" w:color="auto" w:fill="FFCCFF"/>
          </w:tcPr>
          <w:p w14:paraId="4C407B25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3542" w:type="dxa"/>
            <w:shd w:val="clear" w:color="auto" w:fill="FFCCFF"/>
          </w:tcPr>
          <w:p w14:paraId="60C11660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385" w:type="dxa"/>
            <w:shd w:val="clear" w:color="auto" w:fill="FFCCFF"/>
          </w:tcPr>
          <w:p w14:paraId="6A845C34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FFCCFF"/>
          </w:tcPr>
          <w:p w14:paraId="72D23657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7C533BD3" w14:textId="77777777">
        <w:trPr>
          <w:trHeight w:val="244"/>
        </w:trPr>
        <w:tc>
          <w:tcPr>
            <w:tcW w:w="4958" w:type="dxa"/>
            <w:shd w:val="clear" w:color="auto" w:fill="DEEAF6"/>
          </w:tcPr>
          <w:p w14:paraId="73B663CF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3542" w:type="dxa"/>
            <w:shd w:val="clear" w:color="auto" w:fill="DEEAF6"/>
          </w:tcPr>
          <w:p w14:paraId="371FED0B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385" w:type="dxa"/>
            <w:shd w:val="clear" w:color="auto" w:fill="DEEAF6"/>
          </w:tcPr>
          <w:p w14:paraId="5ED587C0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DEEAF6"/>
          </w:tcPr>
          <w:p w14:paraId="40C5B8E7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62A9BE7E" w14:textId="77777777">
        <w:trPr>
          <w:trHeight w:val="244"/>
        </w:trPr>
        <w:tc>
          <w:tcPr>
            <w:tcW w:w="4958" w:type="dxa"/>
            <w:shd w:val="clear" w:color="auto" w:fill="DEEAF6"/>
          </w:tcPr>
          <w:p w14:paraId="202AF98D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messages</w:t>
            </w:r>
          </w:p>
        </w:tc>
        <w:tc>
          <w:tcPr>
            <w:tcW w:w="3542" w:type="dxa"/>
            <w:shd w:val="clear" w:color="auto" w:fill="DEEAF6"/>
          </w:tcPr>
          <w:p w14:paraId="2BB45F48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385" w:type="dxa"/>
            <w:shd w:val="clear" w:color="auto" w:fill="DEEAF6"/>
          </w:tcPr>
          <w:p w14:paraId="41B80474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DEEAF6"/>
          </w:tcPr>
          <w:p w14:paraId="4B8FB1ED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3D59ABC6" w14:textId="77777777">
        <w:trPr>
          <w:trHeight w:val="244"/>
        </w:trPr>
        <w:tc>
          <w:tcPr>
            <w:tcW w:w="4958" w:type="dxa"/>
            <w:shd w:val="clear" w:color="auto" w:fill="DEEAF6"/>
          </w:tcPr>
          <w:p w14:paraId="24FDC91B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</w:tc>
        <w:tc>
          <w:tcPr>
            <w:tcW w:w="3542" w:type="dxa"/>
            <w:shd w:val="clear" w:color="auto" w:fill="DEEAF6"/>
          </w:tcPr>
          <w:p w14:paraId="3718E8C6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385" w:type="dxa"/>
            <w:shd w:val="clear" w:color="auto" w:fill="DEEAF6"/>
          </w:tcPr>
          <w:p w14:paraId="51A6D735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Invite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tc>
          <w:tcPr>
            <w:tcW w:w="1135" w:type="dxa"/>
            <w:shd w:val="clear" w:color="auto" w:fill="DEEAF6"/>
          </w:tcPr>
          <w:p w14:paraId="089AFFF2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6755F5F3" w14:textId="77777777">
        <w:trPr>
          <w:trHeight w:val="244"/>
        </w:trPr>
        <w:tc>
          <w:tcPr>
            <w:tcW w:w="4958" w:type="dxa"/>
            <w:shd w:val="clear" w:color="auto" w:fill="DEEAF6"/>
          </w:tcPr>
          <w:p w14:paraId="341FA1FF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</w:tc>
        <w:tc>
          <w:tcPr>
            <w:tcW w:w="3542" w:type="dxa"/>
            <w:shd w:val="clear" w:color="auto" w:fill="DEEAF6"/>
          </w:tcPr>
          <w:p w14:paraId="3C969006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385" w:type="dxa"/>
            <w:shd w:val="clear" w:color="auto" w:fill="DEEAF6"/>
          </w:tcPr>
          <w:p w14:paraId="77200E98" w14:textId="77777777" w:rsidR="001D092B" w:rsidRDefault="007E73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DEEAF6"/>
          </w:tcPr>
          <w:p w14:paraId="23DCC3F3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0A3F7643" w14:textId="77777777">
        <w:trPr>
          <w:trHeight w:val="244"/>
        </w:trPr>
        <w:tc>
          <w:tcPr>
            <w:tcW w:w="4958" w:type="dxa"/>
            <w:shd w:val="clear" w:color="auto" w:fill="DEEAF6"/>
          </w:tcPr>
          <w:p w14:paraId="67C95FB7" w14:textId="77777777" w:rsidR="001D092B" w:rsidRDefault="007E7317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Yr1/2/3</w:t>
            </w:r>
          </w:p>
        </w:tc>
        <w:tc>
          <w:tcPr>
            <w:tcW w:w="3542" w:type="dxa"/>
            <w:shd w:val="clear" w:color="auto" w:fill="DEEAF6"/>
          </w:tcPr>
          <w:p w14:paraId="3369D3A9" w14:textId="77777777" w:rsidR="001D092B" w:rsidRDefault="007E7317">
            <w:pPr>
              <w:pStyle w:val="TableParagraph"/>
              <w:spacing w:before="0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385" w:type="dxa"/>
            <w:shd w:val="clear" w:color="auto" w:fill="DEEAF6"/>
          </w:tcPr>
          <w:p w14:paraId="7DE9CE9C" w14:textId="77777777" w:rsidR="001D092B" w:rsidRDefault="007E7317">
            <w:pPr>
              <w:pStyle w:val="TableParagraph"/>
              <w:spacing w:before="0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135" w:type="dxa"/>
            <w:shd w:val="clear" w:color="auto" w:fill="DEEAF6"/>
          </w:tcPr>
          <w:p w14:paraId="0DA83D2C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FA8A170" w14:textId="77777777" w:rsidR="001D092B" w:rsidRDefault="001D092B">
      <w:pPr>
        <w:rPr>
          <w:rFonts w:ascii="Times New Roman"/>
          <w:sz w:val="16"/>
        </w:rPr>
        <w:sectPr w:rsidR="001D092B">
          <w:footerReference w:type="default" r:id="rId14"/>
          <w:pgSz w:w="16840" w:h="11910" w:orient="landscape"/>
          <w:pgMar w:top="780" w:right="360" w:bottom="280" w:left="1000" w:header="0" w:footer="0" w:gutter="0"/>
          <w:cols w:space="720"/>
        </w:sectPr>
      </w:pPr>
    </w:p>
    <w:p w14:paraId="434608E6" w14:textId="77777777" w:rsidR="001D092B" w:rsidRDefault="007E7317">
      <w:pPr>
        <w:pStyle w:val="BodyText"/>
        <w:ind w:left="7004"/>
        <w:rPr>
          <w:rFonts w:ascii="Calibri"/>
        </w:rPr>
      </w:pPr>
      <w:r>
        <w:rPr>
          <w:rFonts w:ascii="Calibri"/>
          <w:noProof/>
        </w:rPr>
        <w:lastRenderedPageBreak/>
        <w:drawing>
          <wp:inline distT="0" distB="0" distL="0" distR="0" wp14:anchorId="69112390" wp14:editId="518E37A8">
            <wp:extent cx="1071973" cy="616076"/>
            <wp:effectExtent l="0" t="0" r="0" b="0"/>
            <wp:docPr id="5" name="image2.jpe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973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36C5" w14:textId="77777777" w:rsidR="001D092B" w:rsidRDefault="007E7317">
      <w:pPr>
        <w:spacing w:before="24"/>
        <w:ind w:left="5455" w:right="524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Induction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Checklist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Returning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Students</w:t>
      </w:r>
    </w:p>
    <w:p w14:paraId="7ED20DE3" w14:textId="77777777" w:rsidR="001D092B" w:rsidRDefault="001D092B">
      <w:pPr>
        <w:pStyle w:val="BodyText"/>
        <w:rPr>
          <w:rFonts w:ascii="Calibri"/>
          <w:b/>
        </w:rPr>
      </w:pPr>
    </w:p>
    <w:p w14:paraId="5B6BB413" w14:textId="77777777" w:rsidR="001D092B" w:rsidRDefault="001D092B">
      <w:pPr>
        <w:pStyle w:val="BodyText"/>
        <w:spacing w:before="8" w:after="1"/>
        <w:rPr>
          <w:rFonts w:ascii="Calibri"/>
          <w:b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3401"/>
        <w:gridCol w:w="5247"/>
        <w:gridCol w:w="1297"/>
      </w:tblGrid>
      <w:tr w:rsidR="001D092B" w14:paraId="5ED6A500" w14:textId="77777777">
        <w:trPr>
          <w:trHeight w:val="244"/>
        </w:trPr>
        <w:tc>
          <w:tcPr>
            <w:tcW w:w="15045" w:type="dxa"/>
            <w:gridSpan w:val="4"/>
            <w:shd w:val="clear" w:color="auto" w:fill="F1F1F1"/>
          </w:tcPr>
          <w:p w14:paraId="4DE82B6C" w14:textId="77777777" w:rsidR="001D092B" w:rsidRDefault="007E7317">
            <w:pPr>
              <w:pStyle w:val="TableParagraph"/>
              <w:ind w:left="6543" w:right="6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RETURNING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</w:tr>
      <w:tr w:rsidR="001D092B" w14:paraId="450CCB6E" w14:textId="77777777">
        <w:trPr>
          <w:trHeight w:val="244"/>
        </w:trPr>
        <w:tc>
          <w:tcPr>
            <w:tcW w:w="5100" w:type="dxa"/>
            <w:shd w:val="clear" w:color="auto" w:fill="F1F1F1"/>
          </w:tcPr>
          <w:p w14:paraId="6B84D7E0" w14:textId="77777777" w:rsidR="001D092B" w:rsidRDefault="007E731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  <w:tc>
          <w:tcPr>
            <w:tcW w:w="3401" w:type="dxa"/>
            <w:shd w:val="clear" w:color="auto" w:fill="F1F1F1"/>
          </w:tcPr>
          <w:p w14:paraId="625A9546" w14:textId="77777777" w:rsidR="001D092B" w:rsidRDefault="007E731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Complete</w:t>
            </w:r>
          </w:p>
        </w:tc>
        <w:tc>
          <w:tcPr>
            <w:tcW w:w="5247" w:type="dxa"/>
            <w:shd w:val="clear" w:color="auto" w:fill="F1F1F1"/>
          </w:tcPr>
          <w:p w14:paraId="481D83A8" w14:textId="77777777" w:rsidR="001D092B" w:rsidRDefault="007E731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</w:p>
        </w:tc>
        <w:tc>
          <w:tcPr>
            <w:tcW w:w="1297" w:type="dxa"/>
            <w:shd w:val="clear" w:color="auto" w:fill="F1F1F1"/>
          </w:tcPr>
          <w:p w14:paraId="2F50AD15" w14:textId="77777777" w:rsidR="001D092B" w:rsidRDefault="007E731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</w:p>
        </w:tc>
      </w:tr>
      <w:tr w:rsidR="001D092B" w14:paraId="70BC0F08" w14:textId="77777777">
        <w:trPr>
          <w:trHeight w:val="489"/>
        </w:trPr>
        <w:tc>
          <w:tcPr>
            <w:tcW w:w="5100" w:type="dxa"/>
            <w:shd w:val="clear" w:color="auto" w:fill="FFF1CC"/>
          </w:tcPr>
          <w:p w14:paraId="16E51BC5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UCW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Enrolment</w:t>
            </w:r>
          </w:p>
          <w:p w14:paraId="6E67221D" w14:textId="77777777" w:rsidR="001D092B" w:rsidRDefault="007E73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(must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term)</w:t>
            </w:r>
          </w:p>
        </w:tc>
        <w:tc>
          <w:tcPr>
            <w:tcW w:w="3401" w:type="dxa"/>
            <w:shd w:val="clear" w:color="auto" w:fill="FFF1CC"/>
          </w:tcPr>
          <w:p w14:paraId="0594B2AB" w14:textId="77777777" w:rsidR="001D092B" w:rsidRDefault="007E731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  <w:p w14:paraId="3496EE9D" w14:textId="77777777" w:rsidR="001D092B" w:rsidRDefault="007E7317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HEART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monitor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</w:p>
        </w:tc>
        <w:tc>
          <w:tcPr>
            <w:tcW w:w="5247" w:type="dxa"/>
            <w:shd w:val="clear" w:color="auto" w:fill="FFF1CC"/>
          </w:tcPr>
          <w:p w14:paraId="1D4CC21F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297" w:type="dxa"/>
            <w:shd w:val="clear" w:color="auto" w:fill="FFF1CC"/>
          </w:tcPr>
          <w:p w14:paraId="24BFE4DF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092B" w14:paraId="31F37456" w14:textId="77777777">
        <w:trPr>
          <w:trHeight w:val="486"/>
        </w:trPr>
        <w:tc>
          <w:tcPr>
            <w:tcW w:w="5100" w:type="dxa"/>
            <w:shd w:val="clear" w:color="auto" w:fill="FFF1CC"/>
          </w:tcPr>
          <w:p w14:paraId="7999A5CE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3401" w:type="dxa"/>
            <w:shd w:val="clear" w:color="auto" w:fill="FFF1CC"/>
          </w:tcPr>
          <w:p w14:paraId="167AD270" w14:textId="77777777" w:rsidR="001D092B" w:rsidRDefault="007E731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  <w:p w14:paraId="00E7DD3F" w14:textId="77777777" w:rsidR="001D092B" w:rsidRDefault="007E7317">
            <w:pPr>
              <w:pStyle w:val="TableParagraph"/>
              <w:spacing w:before="0"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HEART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</w:p>
        </w:tc>
        <w:tc>
          <w:tcPr>
            <w:tcW w:w="5247" w:type="dxa"/>
            <w:shd w:val="clear" w:color="auto" w:fill="FFF1CC"/>
          </w:tcPr>
          <w:p w14:paraId="5A1F6319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297" w:type="dxa"/>
            <w:shd w:val="clear" w:color="auto" w:fill="FFF1CC"/>
          </w:tcPr>
          <w:p w14:paraId="01298C2E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092B" w14:paraId="0FE39754" w14:textId="77777777">
        <w:trPr>
          <w:trHeight w:val="489"/>
        </w:trPr>
        <w:tc>
          <w:tcPr>
            <w:tcW w:w="5100" w:type="dxa"/>
            <w:shd w:val="clear" w:color="auto" w:fill="FFCCFF"/>
          </w:tcPr>
          <w:p w14:paraId="63C2E6DA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Booklet</w:t>
            </w:r>
          </w:p>
        </w:tc>
        <w:tc>
          <w:tcPr>
            <w:tcW w:w="3401" w:type="dxa"/>
            <w:shd w:val="clear" w:color="auto" w:fill="FFCCFF"/>
          </w:tcPr>
          <w:p w14:paraId="471F15D8" w14:textId="77777777" w:rsidR="001D092B" w:rsidRDefault="007E731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247" w:type="dxa"/>
            <w:shd w:val="clear" w:color="auto" w:fill="FFCCFF"/>
          </w:tcPr>
          <w:p w14:paraId="0E95DD22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297" w:type="dxa"/>
            <w:shd w:val="clear" w:color="auto" w:fill="FFCCFF"/>
          </w:tcPr>
          <w:p w14:paraId="265116C7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092B" w14:paraId="0CE9D4F8" w14:textId="77777777">
        <w:trPr>
          <w:trHeight w:val="244"/>
        </w:trPr>
        <w:tc>
          <w:tcPr>
            <w:tcW w:w="5100" w:type="dxa"/>
            <w:shd w:val="clear" w:color="auto" w:fill="FFCCFF"/>
          </w:tcPr>
          <w:p w14:paraId="29312C7C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</w:p>
        </w:tc>
        <w:tc>
          <w:tcPr>
            <w:tcW w:w="3401" w:type="dxa"/>
            <w:shd w:val="clear" w:color="auto" w:fill="FFCCFF"/>
          </w:tcPr>
          <w:p w14:paraId="5E846903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247" w:type="dxa"/>
            <w:shd w:val="clear" w:color="auto" w:fill="FFCCFF"/>
          </w:tcPr>
          <w:p w14:paraId="18BD7B5F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297" w:type="dxa"/>
            <w:shd w:val="clear" w:color="auto" w:fill="FFCCFF"/>
          </w:tcPr>
          <w:p w14:paraId="3832B8D7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6011E074" w14:textId="77777777">
        <w:trPr>
          <w:trHeight w:val="244"/>
        </w:trPr>
        <w:tc>
          <w:tcPr>
            <w:tcW w:w="5100" w:type="dxa"/>
            <w:shd w:val="clear" w:color="auto" w:fill="FFCCFF"/>
          </w:tcPr>
          <w:p w14:paraId="019BDECD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Re-introduction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</w:tc>
        <w:tc>
          <w:tcPr>
            <w:tcW w:w="3401" w:type="dxa"/>
            <w:shd w:val="clear" w:color="auto" w:fill="FFCCFF"/>
          </w:tcPr>
          <w:p w14:paraId="53BF147F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247" w:type="dxa"/>
            <w:shd w:val="clear" w:color="auto" w:fill="FFCCFF"/>
          </w:tcPr>
          <w:p w14:paraId="6482248D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FFCCFF"/>
          </w:tcPr>
          <w:p w14:paraId="6FC12769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4D334A60" w14:textId="77777777">
        <w:trPr>
          <w:trHeight w:val="244"/>
        </w:trPr>
        <w:tc>
          <w:tcPr>
            <w:tcW w:w="5100" w:type="dxa"/>
            <w:shd w:val="clear" w:color="auto" w:fill="FFCCFF"/>
          </w:tcPr>
          <w:p w14:paraId="28DC9EFB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Re-introduction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HE.LP</w:t>
            </w:r>
          </w:p>
        </w:tc>
        <w:tc>
          <w:tcPr>
            <w:tcW w:w="3401" w:type="dxa"/>
            <w:shd w:val="clear" w:color="auto" w:fill="FFCCFF"/>
          </w:tcPr>
          <w:p w14:paraId="32CBB8AF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5247" w:type="dxa"/>
            <w:shd w:val="clear" w:color="auto" w:fill="FFCCFF"/>
          </w:tcPr>
          <w:p w14:paraId="4C78DF93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FFCCFF"/>
          </w:tcPr>
          <w:p w14:paraId="5425E79D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4BD47940" w14:textId="77777777">
        <w:trPr>
          <w:trHeight w:val="244"/>
        </w:trPr>
        <w:tc>
          <w:tcPr>
            <w:tcW w:w="5100" w:type="dxa"/>
            <w:shd w:val="clear" w:color="auto" w:fill="FFCCFF"/>
          </w:tcPr>
          <w:p w14:paraId="43B924A2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3401" w:type="dxa"/>
            <w:shd w:val="clear" w:color="auto" w:fill="FFCCFF"/>
          </w:tcPr>
          <w:p w14:paraId="30BF39F0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247" w:type="dxa"/>
            <w:shd w:val="clear" w:color="auto" w:fill="FFCCFF"/>
          </w:tcPr>
          <w:p w14:paraId="331E72EC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FFCCFF"/>
          </w:tcPr>
          <w:p w14:paraId="322B8D32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54B2F575" w14:textId="77777777">
        <w:trPr>
          <w:trHeight w:val="241"/>
        </w:trPr>
        <w:tc>
          <w:tcPr>
            <w:tcW w:w="5100" w:type="dxa"/>
            <w:shd w:val="clear" w:color="auto" w:fill="FFCCFF"/>
          </w:tcPr>
          <w:p w14:paraId="313C6E08" w14:textId="77777777" w:rsidR="001D092B" w:rsidRDefault="007E731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</w:p>
        </w:tc>
        <w:tc>
          <w:tcPr>
            <w:tcW w:w="3401" w:type="dxa"/>
            <w:shd w:val="clear" w:color="auto" w:fill="FFCCFF"/>
          </w:tcPr>
          <w:p w14:paraId="76560451" w14:textId="77777777" w:rsidR="001D092B" w:rsidRDefault="007E7317">
            <w:pPr>
              <w:pStyle w:val="TableParagraph"/>
              <w:spacing w:before="0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247" w:type="dxa"/>
            <w:shd w:val="clear" w:color="auto" w:fill="FFCCFF"/>
          </w:tcPr>
          <w:p w14:paraId="5CF08857" w14:textId="77777777" w:rsidR="001D092B" w:rsidRDefault="007E731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FFCCFF"/>
          </w:tcPr>
          <w:p w14:paraId="12AB679F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7C8E4073" w14:textId="77777777">
        <w:trPr>
          <w:trHeight w:val="489"/>
        </w:trPr>
        <w:tc>
          <w:tcPr>
            <w:tcW w:w="5100" w:type="dxa"/>
            <w:shd w:val="clear" w:color="auto" w:fill="FFCCFF"/>
          </w:tcPr>
          <w:p w14:paraId="707F7A45" w14:textId="77777777" w:rsidR="001D092B" w:rsidRDefault="007E7317">
            <w:pPr>
              <w:pStyle w:val="TableParagraph"/>
              <w:spacing w:before="0" w:line="240" w:lineRule="atLeast"/>
              <w:ind w:left="674" w:right="386" w:hanging="567"/>
              <w:rPr>
                <w:sz w:val="20"/>
              </w:rPr>
            </w:pPr>
            <w:r>
              <w:rPr>
                <w:sz w:val="20"/>
              </w:rPr>
              <w:t>Clarify with students about their learning environment –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IT/Software/Space</w:t>
            </w:r>
          </w:p>
        </w:tc>
        <w:tc>
          <w:tcPr>
            <w:tcW w:w="3401" w:type="dxa"/>
            <w:shd w:val="clear" w:color="auto" w:fill="FFCCFF"/>
          </w:tcPr>
          <w:p w14:paraId="65829111" w14:textId="77777777" w:rsidR="001D092B" w:rsidRDefault="007E731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5247" w:type="dxa"/>
            <w:shd w:val="clear" w:color="auto" w:fill="FFCCFF"/>
          </w:tcPr>
          <w:p w14:paraId="5D041782" w14:textId="77777777" w:rsidR="001D092B" w:rsidRDefault="007E731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FFCCFF"/>
          </w:tcPr>
          <w:p w14:paraId="0106CA5F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092B" w14:paraId="64FF293C" w14:textId="77777777">
        <w:trPr>
          <w:trHeight w:val="244"/>
        </w:trPr>
        <w:tc>
          <w:tcPr>
            <w:tcW w:w="5100" w:type="dxa"/>
            <w:shd w:val="clear" w:color="auto" w:fill="DEEAF6"/>
          </w:tcPr>
          <w:p w14:paraId="784B86D8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</w:p>
        </w:tc>
        <w:tc>
          <w:tcPr>
            <w:tcW w:w="3401" w:type="dxa"/>
            <w:shd w:val="clear" w:color="auto" w:fill="DEEAF6"/>
          </w:tcPr>
          <w:p w14:paraId="0480F6A5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247" w:type="dxa"/>
            <w:shd w:val="clear" w:color="auto" w:fill="DEEAF6"/>
          </w:tcPr>
          <w:p w14:paraId="6282DA40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DEEAF6"/>
          </w:tcPr>
          <w:p w14:paraId="50FBBFF0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3210A0F5" w14:textId="77777777">
        <w:trPr>
          <w:trHeight w:val="244"/>
        </w:trPr>
        <w:tc>
          <w:tcPr>
            <w:tcW w:w="5100" w:type="dxa"/>
            <w:shd w:val="clear" w:color="auto" w:fill="DEEAF6"/>
          </w:tcPr>
          <w:p w14:paraId="2BDDD4D7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</w:tc>
        <w:tc>
          <w:tcPr>
            <w:tcW w:w="3401" w:type="dxa"/>
            <w:shd w:val="clear" w:color="auto" w:fill="DEEAF6"/>
          </w:tcPr>
          <w:p w14:paraId="783B011C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247" w:type="dxa"/>
            <w:shd w:val="clear" w:color="auto" w:fill="DEEAF6"/>
          </w:tcPr>
          <w:p w14:paraId="0AA69A8B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DEEAF6"/>
          </w:tcPr>
          <w:p w14:paraId="34837447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D092B" w14:paraId="5FF835D3" w14:textId="77777777">
        <w:trPr>
          <w:trHeight w:val="244"/>
        </w:trPr>
        <w:tc>
          <w:tcPr>
            <w:tcW w:w="5100" w:type="dxa"/>
            <w:shd w:val="clear" w:color="auto" w:fill="DEEAF6"/>
          </w:tcPr>
          <w:p w14:paraId="42FBB6B0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Yr1/2/3</w:t>
            </w:r>
          </w:p>
        </w:tc>
        <w:tc>
          <w:tcPr>
            <w:tcW w:w="3401" w:type="dxa"/>
            <w:shd w:val="clear" w:color="auto" w:fill="DEEAF6"/>
          </w:tcPr>
          <w:p w14:paraId="4D9C560D" w14:textId="77777777" w:rsidR="001D092B" w:rsidRDefault="007E73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  <w:tc>
          <w:tcPr>
            <w:tcW w:w="5247" w:type="dxa"/>
            <w:shd w:val="clear" w:color="auto" w:fill="DEEAF6"/>
          </w:tcPr>
          <w:p w14:paraId="019E21F2" w14:textId="77777777" w:rsidR="001D092B" w:rsidRDefault="007E73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297" w:type="dxa"/>
            <w:shd w:val="clear" w:color="auto" w:fill="DEEAF6"/>
          </w:tcPr>
          <w:p w14:paraId="2A88DFA3" w14:textId="77777777" w:rsidR="001D092B" w:rsidRDefault="001D09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5035BB2D" w14:textId="77777777" w:rsidR="001D092B" w:rsidRDefault="001D092B">
      <w:pPr>
        <w:pStyle w:val="BodyText"/>
        <w:rPr>
          <w:rFonts w:ascii="Calibri"/>
          <w:b/>
        </w:rPr>
      </w:pPr>
    </w:p>
    <w:p w14:paraId="385A9580" w14:textId="77777777" w:rsidR="001D092B" w:rsidRDefault="001D092B">
      <w:pPr>
        <w:pStyle w:val="BodyText"/>
        <w:rPr>
          <w:rFonts w:ascii="Calibri"/>
          <w:b/>
        </w:rPr>
      </w:pPr>
    </w:p>
    <w:p w14:paraId="06261569" w14:textId="77777777" w:rsidR="001D092B" w:rsidRDefault="001D092B">
      <w:pPr>
        <w:pStyle w:val="BodyText"/>
        <w:rPr>
          <w:rFonts w:ascii="Calibri"/>
          <w:b/>
        </w:rPr>
      </w:pPr>
    </w:p>
    <w:p w14:paraId="7E1022AD" w14:textId="77777777" w:rsidR="001D092B" w:rsidRDefault="001D092B">
      <w:pPr>
        <w:pStyle w:val="BodyText"/>
        <w:rPr>
          <w:rFonts w:ascii="Calibri"/>
          <w:b/>
        </w:rPr>
      </w:pPr>
    </w:p>
    <w:p w14:paraId="4C0F3644" w14:textId="77777777" w:rsidR="001D092B" w:rsidRDefault="001D092B">
      <w:pPr>
        <w:pStyle w:val="BodyText"/>
        <w:rPr>
          <w:rFonts w:ascii="Calibri"/>
          <w:b/>
        </w:rPr>
      </w:pPr>
    </w:p>
    <w:p w14:paraId="7EA1AC6F" w14:textId="77777777" w:rsidR="001D092B" w:rsidRDefault="001D092B">
      <w:pPr>
        <w:pStyle w:val="BodyText"/>
        <w:rPr>
          <w:rFonts w:ascii="Calibri"/>
          <w:b/>
        </w:rPr>
      </w:pPr>
    </w:p>
    <w:p w14:paraId="1B612772" w14:textId="77777777" w:rsidR="001D092B" w:rsidRDefault="001D092B">
      <w:pPr>
        <w:pStyle w:val="BodyText"/>
        <w:rPr>
          <w:rFonts w:ascii="Calibri"/>
          <w:b/>
        </w:rPr>
      </w:pPr>
    </w:p>
    <w:p w14:paraId="79330379" w14:textId="77777777" w:rsidR="001D092B" w:rsidRDefault="001D092B">
      <w:pPr>
        <w:pStyle w:val="BodyText"/>
        <w:rPr>
          <w:rFonts w:ascii="Calibri"/>
          <w:b/>
        </w:rPr>
      </w:pPr>
    </w:p>
    <w:p w14:paraId="3519289A" w14:textId="77777777" w:rsidR="001D092B" w:rsidRDefault="001D092B">
      <w:pPr>
        <w:pStyle w:val="BodyText"/>
        <w:rPr>
          <w:rFonts w:ascii="Calibri"/>
          <w:b/>
        </w:rPr>
      </w:pPr>
    </w:p>
    <w:p w14:paraId="2137684D" w14:textId="77777777" w:rsidR="001D092B" w:rsidRDefault="001D092B">
      <w:pPr>
        <w:pStyle w:val="BodyText"/>
        <w:rPr>
          <w:rFonts w:ascii="Calibri"/>
          <w:b/>
        </w:rPr>
      </w:pPr>
    </w:p>
    <w:p w14:paraId="65A908F8" w14:textId="77777777" w:rsidR="001D092B" w:rsidRDefault="001D092B">
      <w:pPr>
        <w:pStyle w:val="BodyText"/>
        <w:rPr>
          <w:rFonts w:ascii="Calibri"/>
          <w:b/>
        </w:rPr>
      </w:pPr>
    </w:p>
    <w:p w14:paraId="20C9F860" w14:textId="237F54ED" w:rsidR="001D092B" w:rsidRDefault="00D30348">
      <w:pPr>
        <w:pStyle w:val="BodyText"/>
        <w:spacing w:before="9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FA1AE5" wp14:editId="3501DCC6">
                <wp:simplePos x="0" y="0"/>
                <wp:positionH relativeFrom="page">
                  <wp:posOffset>1062355</wp:posOffset>
                </wp:positionH>
                <wp:positionV relativeFrom="paragraph">
                  <wp:posOffset>230505</wp:posOffset>
                </wp:positionV>
                <wp:extent cx="9109075" cy="635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9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51C2" id="docshape6" o:spid="_x0000_s1026" style="position:absolute;margin-left:83.65pt;margin-top:18.15pt;width:717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F4A2C06" w14:textId="77777777" w:rsidR="001D092B" w:rsidRDefault="007E7317">
      <w:pPr>
        <w:tabs>
          <w:tab w:val="left" w:pos="8847"/>
        </w:tabs>
        <w:spacing w:before="18" w:line="207" w:lineRule="exact"/>
        <w:ind w:left="701"/>
        <w:rPr>
          <w:sz w:val="18"/>
        </w:rPr>
      </w:pPr>
      <w:r>
        <w:rPr>
          <w:sz w:val="18"/>
        </w:rPr>
        <w:t>UCW</w:t>
      </w:r>
      <w:r>
        <w:rPr>
          <w:spacing w:val="-3"/>
          <w:sz w:val="18"/>
        </w:rPr>
        <w:t xml:space="preserve"> </w:t>
      </w:r>
      <w:r>
        <w:rPr>
          <w:sz w:val="18"/>
        </w:rPr>
        <w:t>Retention</w:t>
      </w:r>
      <w:r>
        <w:rPr>
          <w:spacing w:val="-1"/>
          <w:sz w:val="18"/>
        </w:rPr>
        <w:t xml:space="preserve"> </w:t>
      </w:r>
      <w:r>
        <w:rPr>
          <w:sz w:val="18"/>
        </w:rPr>
        <w:t>Strategy</w:t>
      </w:r>
      <w:r>
        <w:rPr>
          <w:sz w:val="18"/>
        </w:rPr>
        <w:tab/>
        <w:t>Effective</w:t>
      </w:r>
      <w:r>
        <w:rPr>
          <w:spacing w:val="-4"/>
          <w:sz w:val="18"/>
        </w:rPr>
        <w:t xml:space="preserve"> </w:t>
      </w:r>
      <w:r>
        <w:rPr>
          <w:sz w:val="18"/>
        </w:rPr>
        <w:t>Date:</w:t>
      </w:r>
      <w:r>
        <w:rPr>
          <w:spacing w:val="-4"/>
          <w:sz w:val="18"/>
        </w:rPr>
        <w:t xml:space="preserve"> </w:t>
      </w:r>
      <w:r>
        <w:rPr>
          <w:sz w:val="18"/>
        </w:rPr>
        <w:t>June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</w:p>
    <w:p w14:paraId="5B87E860" w14:textId="77777777" w:rsidR="001D092B" w:rsidRDefault="007E7317">
      <w:pPr>
        <w:tabs>
          <w:tab w:val="left" w:pos="9787"/>
        </w:tabs>
        <w:spacing w:line="207" w:lineRule="exact"/>
        <w:ind w:left="701"/>
        <w:rPr>
          <w:sz w:val="18"/>
        </w:rPr>
      </w:pPr>
      <w:r>
        <w:rPr>
          <w:sz w:val="18"/>
        </w:rPr>
        <w:t>ISO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Number/Code:</w:t>
      </w:r>
      <w:r>
        <w:rPr>
          <w:spacing w:val="-5"/>
          <w:sz w:val="18"/>
        </w:rPr>
        <w:t xml:space="preserve"> </w:t>
      </w:r>
      <w:r>
        <w:rPr>
          <w:sz w:val="18"/>
        </w:rPr>
        <w:t>[Clerk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Corporation/Policy</w:t>
      </w:r>
      <w:r>
        <w:rPr>
          <w:spacing w:val="-4"/>
          <w:sz w:val="18"/>
        </w:rPr>
        <w:t xml:space="preserve"> </w:t>
      </w:r>
      <w:r>
        <w:rPr>
          <w:sz w:val="18"/>
        </w:rPr>
        <w:t>holder</w:t>
      </w:r>
      <w:r>
        <w:rPr>
          <w:spacing w:val="-5"/>
          <w:sz w:val="18"/>
        </w:rPr>
        <w:t xml:space="preserve"> </w:t>
      </w:r>
      <w:r>
        <w:rPr>
          <w:sz w:val="18"/>
        </w:rPr>
        <w:t>adds</w:t>
      </w:r>
      <w:r>
        <w:rPr>
          <w:spacing w:val="-2"/>
          <w:sz w:val="18"/>
        </w:rPr>
        <w:t xml:space="preserve"> </w:t>
      </w:r>
      <w:r>
        <w:rPr>
          <w:sz w:val="18"/>
        </w:rPr>
        <w:t>number/code]</w:t>
      </w:r>
      <w:r>
        <w:rPr>
          <w:sz w:val="18"/>
        </w:rPr>
        <w:tab/>
        <w:t>Page 11 of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</w:p>
    <w:p w14:paraId="07EA9102" w14:textId="77777777" w:rsidR="001D092B" w:rsidRDefault="001D092B">
      <w:pPr>
        <w:pStyle w:val="BodyText"/>
        <w:spacing w:before="1"/>
        <w:rPr>
          <w:sz w:val="18"/>
        </w:rPr>
      </w:pPr>
    </w:p>
    <w:p w14:paraId="4CC99CF1" w14:textId="77777777" w:rsidR="001D092B" w:rsidRDefault="007E7317">
      <w:pPr>
        <w:ind w:left="5455" w:right="5244"/>
        <w:jc w:val="center"/>
        <w:rPr>
          <w:sz w:val="18"/>
        </w:rPr>
      </w:pPr>
      <w:r>
        <w:rPr>
          <w:sz w:val="18"/>
        </w:rPr>
        <w:t>Once</w:t>
      </w:r>
      <w:r>
        <w:rPr>
          <w:spacing w:val="-3"/>
          <w:sz w:val="18"/>
        </w:rPr>
        <w:t xml:space="preserve"> </w:t>
      </w:r>
      <w:r>
        <w:rPr>
          <w:sz w:val="18"/>
        </w:rPr>
        <w:t>PRINTED,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UNCONTROLLED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6D96B1A0" w14:textId="77777777" w:rsidR="001D092B" w:rsidRDefault="001D092B">
      <w:pPr>
        <w:jc w:val="center"/>
        <w:rPr>
          <w:sz w:val="18"/>
        </w:rPr>
        <w:sectPr w:rsidR="001D092B">
          <w:footerReference w:type="default" r:id="rId15"/>
          <w:pgSz w:w="16840" w:h="11910" w:orient="landscape"/>
          <w:pgMar w:top="1000" w:right="360" w:bottom="280" w:left="1000" w:header="0" w:footer="0" w:gutter="0"/>
          <w:cols w:space="720"/>
        </w:sectPr>
      </w:pPr>
    </w:p>
    <w:p w14:paraId="49292C6E" w14:textId="77777777" w:rsidR="001D092B" w:rsidRDefault="007E7317">
      <w:pPr>
        <w:pStyle w:val="Heading2"/>
        <w:spacing w:before="82"/>
      </w:pPr>
      <w:bookmarkStart w:id="24" w:name="Appendix_7.2"/>
      <w:bookmarkStart w:id="25" w:name="_bookmark9"/>
      <w:bookmarkEnd w:id="24"/>
      <w:bookmarkEnd w:id="25"/>
      <w:r>
        <w:lastRenderedPageBreak/>
        <w:t>Appendix</w:t>
      </w:r>
      <w:r>
        <w:rPr>
          <w:spacing w:val="-5"/>
        </w:rPr>
        <w:t xml:space="preserve"> </w:t>
      </w:r>
      <w:r>
        <w:t>7.2</w:t>
      </w:r>
    </w:p>
    <w:p w14:paraId="4B9A419D" w14:textId="77777777" w:rsidR="001D092B" w:rsidRDefault="007E7317">
      <w:pPr>
        <w:pStyle w:val="BodyText"/>
        <w:spacing w:before="229"/>
        <w:ind w:left="118"/>
      </w:pP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(automated).</w:t>
      </w:r>
    </w:p>
    <w:p w14:paraId="77D41313" w14:textId="77777777" w:rsidR="001D092B" w:rsidRDefault="001D092B">
      <w:pPr>
        <w:pStyle w:val="BodyText"/>
        <w:rPr>
          <w:sz w:val="22"/>
        </w:rPr>
      </w:pPr>
    </w:p>
    <w:p w14:paraId="1DECC773" w14:textId="77777777" w:rsidR="001D092B" w:rsidRDefault="001D092B">
      <w:pPr>
        <w:pStyle w:val="BodyText"/>
        <w:spacing w:before="2"/>
        <w:rPr>
          <w:sz w:val="18"/>
        </w:rPr>
      </w:pPr>
    </w:p>
    <w:p w14:paraId="1FAC50E2" w14:textId="77777777" w:rsidR="001D092B" w:rsidRDefault="007E7317">
      <w:pPr>
        <w:pStyle w:val="BodyText"/>
        <w:ind w:left="118"/>
      </w:pPr>
      <w:r>
        <w:t>Dear</w:t>
      </w:r>
      <w:r>
        <w:rPr>
          <w:spacing w:val="-2"/>
        </w:rPr>
        <w:t xml:space="preserve"> </w:t>
      </w:r>
      <w:r>
        <w:t>XXX</w:t>
      </w:r>
    </w:p>
    <w:p w14:paraId="30A7BA3B" w14:textId="77777777" w:rsidR="001D092B" w:rsidRDefault="001D092B">
      <w:pPr>
        <w:pStyle w:val="BodyText"/>
        <w:spacing w:before="10"/>
        <w:rPr>
          <w:sz w:val="19"/>
        </w:rPr>
      </w:pPr>
    </w:p>
    <w:p w14:paraId="2DA031E4" w14:textId="77777777" w:rsidR="001D092B" w:rsidRDefault="007E7317">
      <w:pPr>
        <w:pStyle w:val="BodyText"/>
        <w:ind w:left="118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Weston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hope that we will be able to provide you with the right support and guidance to ensure that you are able to</w:t>
      </w:r>
      <w:r>
        <w:rPr>
          <w:spacing w:val="1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course.</w:t>
      </w:r>
    </w:p>
    <w:p w14:paraId="75A6C41A" w14:textId="77777777" w:rsidR="001D092B" w:rsidRDefault="001D092B">
      <w:pPr>
        <w:pStyle w:val="BodyText"/>
        <w:spacing w:before="11"/>
        <w:rPr>
          <w:sz w:val="19"/>
        </w:rPr>
      </w:pPr>
    </w:p>
    <w:p w14:paraId="19BE1634" w14:textId="77777777" w:rsidR="001D092B" w:rsidRDefault="007E7317">
      <w:pPr>
        <w:pStyle w:val="BodyText"/>
        <w:ind w:left="118" w:right="238" w:hanging="1"/>
      </w:pPr>
      <w:r>
        <w:t>If you are thinking of leaving or are concerned you are on the wrong programme; please do let us know and</w:t>
      </w:r>
      <w:r>
        <w:rPr>
          <w:spacing w:val="-53"/>
        </w:rPr>
        <w:t xml:space="preserve"> </w:t>
      </w:r>
      <w:r>
        <w:t>we can discuss this with you. We can explore alternative options and ensure you can make an informed</w:t>
      </w:r>
      <w:r>
        <w:rPr>
          <w:spacing w:val="1"/>
        </w:rPr>
        <w:t xml:space="preserve"> </w:t>
      </w:r>
      <w:r>
        <w:t>decision knowing the implications of the choices you make. To make an appointment please email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mycourse@ucw.ac.uk</w:t>
        </w:r>
        <w:r>
          <w:rPr>
            <w:color w:val="0000FF"/>
          </w:rPr>
          <w:t xml:space="preserve"> </w:t>
        </w:r>
      </w:hyperlink>
      <w:r>
        <w:t>or telephone</w:t>
      </w:r>
      <w:r>
        <w:rPr>
          <w:spacing w:val="-1"/>
        </w:rPr>
        <w:t xml:space="preserve"> </w:t>
      </w:r>
      <w:r>
        <w:t>01934</w:t>
      </w:r>
      <w:r>
        <w:rPr>
          <w:spacing w:val="-1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768.</w:t>
      </w:r>
    </w:p>
    <w:p w14:paraId="2C668D01" w14:textId="77777777" w:rsidR="001D092B" w:rsidRDefault="001D092B">
      <w:pPr>
        <w:pStyle w:val="BodyText"/>
        <w:spacing w:before="1"/>
        <w:rPr>
          <w:sz w:val="12"/>
        </w:rPr>
      </w:pPr>
    </w:p>
    <w:p w14:paraId="753C171B" w14:textId="77777777" w:rsidR="001D092B" w:rsidRDefault="007E7317">
      <w:pPr>
        <w:pStyle w:val="BodyText"/>
        <w:spacing w:before="92"/>
        <w:ind w:left="118" w:right="23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any difficulties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impacting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lots of</w:t>
      </w:r>
      <w:r>
        <w:rPr>
          <w:spacing w:val="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UCW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help.</w:t>
      </w:r>
    </w:p>
    <w:p w14:paraId="1D4F6C68" w14:textId="77777777" w:rsidR="001D092B" w:rsidRDefault="001D092B">
      <w:pPr>
        <w:pStyle w:val="BodyText"/>
        <w:spacing w:before="11"/>
        <w:rPr>
          <w:sz w:val="19"/>
        </w:rPr>
      </w:pPr>
    </w:p>
    <w:p w14:paraId="0AFEA687" w14:textId="77777777" w:rsidR="001D092B" w:rsidRDefault="007E7317">
      <w:pPr>
        <w:ind w:left="118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</w:t>
      </w:r>
    </w:p>
    <w:p w14:paraId="66474D3A" w14:textId="77777777" w:rsidR="001D092B" w:rsidRDefault="007E7317">
      <w:pPr>
        <w:pStyle w:val="BodyText"/>
        <w:spacing w:before="1"/>
        <w:ind w:left="118" w:right="466"/>
      </w:pPr>
      <w:r>
        <w:t>At UCW, we aim to provide you with as much support as possible to ensure you make the most of your</w:t>
      </w:r>
      <w:r>
        <w:rPr>
          <w:spacing w:val="1"/>
        </w:rPr>
        <w:t xml:space="preserve"> </w:t>
      </w:r>
      <w:r>
        <w:t>studies and fulfil your potential. Whether you're seeking help with finance, additional study skills, support,</w:t>
      </w:r>
      <w:r>
        <w:rPr>
          <w:spacing w:val="-54"/>
        </w:rPr>
        <w:t xml:space="preserve"> </w:t>
      </w:r>
      <w:r>
        <w:t>childcare, have health concerns or would like to discuss personal issues in a private and relaxed</w:t>
      </w:r>
      <w:r>
        <w:rPr>
          <w:spacing w:val="1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Registry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(HEART).</w:t>
      </w:r>
    </w:p>
    <w:p w14:paraId="586A8F26" w14:textId="77777777" w:rsidR="001D092B" w:rsidRDefault="001D092B">
      <w:pPr>
        <w:pStyle w:val="BodyText"/>
        <w:spacing w:before="11"/>
        <w:rPr>
          <w:sz w:val="19"/>
        </w:rPr>
      </w:pPr>
    </w:p>
    <w:p w14:paraId="0B027FEC" w14:textId="77777777" w:rsidR="001D092B" w:rsidRDefault="007E7317">
      <w:pPr>
        <w:pStyle w:val="BodyText"/>
        <w:ind w:left="118" w:right="256"/>
        <w:jc w:val="both"/>
      </w:pPr>
      <w:r>
        <w:t>Confidential and non-judgmental welfare and counselling support is available at UCW and can be accessed</w:t>
      </w:r>
      <w:r>
        <w:rPr>
          <w:spacing w:val="-54"/>
        </w:rPr>
        <w:t xml:space="preserve"> </w:t>
      </w:r>
      <w:r>
        <w:t>by all registered students. We want to see you succeed and we can support you through those unexpected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 sometimes affect</w:t>
      </w:r>
      <w:r>
        <w:rPr>
          <w:spacing w:val="-2"/>
        </w:rPr>
        <w:t xml:space="preserve"> </w:t>
      </w:r>
      <w:r>
        <w:t>your performance at</w:t>
      </w:r>
      <w:r>
        <w:rPr>
          <w:spacing w:val="-1"/>
        </w:rPr>
        <w:t xml:space="preserve"> </w:t>
      </w:r>
      <w:r>
        <w:t>university.</w:t>
      </w:r>
    </w:p>
    <w:p w14:paraId="79F22F69" w14:textId="77777777" w:rsidR="001D092B" w:rsidRDefault="001D092B">
      <w:pPr>
        <w:pStyle w:val="BodyText"/>
      </w:pPr>
    </w:p>
    <w:p w14:paraId="5B11D591" w14:textId="77777777" w:rsidR="001D092B" w:rsidRDefault="007E7317">
      <w:pPr>
        <w:pStyle w:val="BodyText"/>
        <w:ind w:left="118" w:right="271"/>
      </w:pPr>
      <w:r>
        <w:t>Welfare offers the opportunity to access information, advice, and guidance on a wide range of issues which</w:t>
      </w:r>
      <w:r>
        <w:rPr>
          <w:spacing w:val="-53"/>
        </w:rPr>
        <w:t xml:space="preserve"> </w:t>
      </w:r>
      <w:r>
        <w:t>may impact on your studies. Students are able to talk about concerns such as homelessness, emotional</w:t>
      </w:r>
      <w:r>
        <w:rPr>
          <w:spacing w:val="1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course/college</w:t>
      </w:r>
      <w:r>
        <w:rPr>
          <w:spacing w:val="-2"/>
        </w:rPr>
        <w:t xml:space="preserve"> </w:t>
      </w:r>
      <w:r>
        <w:t>concerns,</w:t>
      </w:r>
      <w:r>
        <w:rPr>
          <w:spacing w:val="-1"/>
        </w:rPr>
        <w:t xml:space="preserve"> </w:t>
      </w:r>
      <w:r>
        <w:t>relationships,</w:t>
      </w:r>
      <w:r>
        <w:rPr>
          <w:spacing w:val="-2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drugs.</w:t>
      </w:r>
    </w:p>
    <w:p w14:paraId="563AF06B" w14:textId="77777777" w:rsidR="001D092B" w:rsidRDefault="001D092B">
      <w:pPr>
        <w:pStyle w:val="BodyText"/>
        <w:spacing w:before="1"/>
      </w:pPr>
    </w:p>
    <w:p w14:paraId="2E26236C" w14:textId="77777777" w:rsidR="001D092B" w:rsidRDefault="007E7317">
      <w:pPr>
        <w:pStyle w:val="BodyText"/>
        <w:spacing w:before="1"/>
        <w:ind w:left="118" w:right="225"/>
        <w:jc w:val="both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drop-in</w:t>
      </w:r>
      <w:r>
        <w:rPr>
          <w:spacing w:val="-3"/>
        </w:rPr>
        <w:t xml:space="preserve"> </w:t>
      </w:r>
      <w:r>
        <w:t>or bookable</w:t>
      </w:r>
      <w:r>
        <w:rPr>
          <w:spacing w:val="-3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017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you</w:t>
      </w:r>
      <w:r>
        <w:rPr>
          <w:spacing w:val="-5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 specialists if</w:t>
      </w:r>
      <w:r>
        <w:rPr>
          <w:spacing w:val="1"/>
        </w:rPr>
        <w:t xml:space="preserve"> </w:t>
      </w:r>
      <w:r>
        <w:t>appropriate.</w:t>
      </w:r>
    </w:p>
    <w:p w14:paraId="0829A4F4" w14:textId="77777777" w:rsidR="001D092B" w:rsidRDefault="001D092B">
      <w:pPr>
        <w:pStyle w:val="BodyText"/>
        <w:spacing w:before="10"/>
        <w:rPr>
          <w:sz w:val="19"/>
        </w:rPr>
      </w:pPr>
    </w:p>
    <w:p w14:paraId="40A9D964" w14:textId="77777777" w:rsidR="001D092B" w:rsidRDefault="007E7317">
      <w:pPr>
        <w:pStyle w:val="BodyText"/>
        <w:ind w:left="118" w:right="238"/>
      </w:pP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details</w:t>
      </w:r>
      <w:r>
        <w:rPr>
          <w:spacing w:val="-5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 website:</w:t>
      </w:r>
    </w:p>
    <w:p w14:paraId="4F05A65F" w14:textId="77777777" w:rsidR="001D092B" w:rsidRDefault="001D092B">
      <w:pPr>
        <w:pStyle w:val="BodyText"/>
      </w:pPr>
    </w:p>
    <w:p w14:paraId="26CC6A92" w14:textId="77777777" w:rsidR="001D092B" w:rsidRDefault="00D30348">
      <w:pPr>
        <w:pStyle w:val="BodyText"/>
        <w:ind w:left="118"/>
      </w:pPr>
      <w:hyperlink r:id="rId17">
        <w:r w:rsidR="007E7317">
          <w:rPr>
            <w:color w:val="0000FF"/>
            <w:u w:val="single" w:color="0000FF"/>
          </w:rPr>
          <w:t>http://www.ucw.ac.uk/students/support/</w:t>
        </w:r>
      </w:hyperlink>
    </w:p>
    <w:p w14:paraId="0B2137A3" w14:textId="77777777" w:rsidR="001D092B" w:rsidRDefault="001D092B">
      <w:pPr>
        <w:pStyle w:val="BodyText"/>
        <w:spacing w:before="9"/>
        <w:rPr>
          <w:sz w:val="11"/>
        </w:rPr>
      </w:pPr>
    </w:p>
    <w:p w14:paraId="14601E77" w14:textId="77777777" w:rsidR="001D092B" w:rsidRDefault="007E7317">
      <w:pPr>
        <w:pStyle w:val="BodyText"/>
        <w:spacing w:before="93"/>
        <w:ind w:left="118" w:right="171"/>
      </w:pPr>
      <w:r>
        <w:t>Your handbooks will provide you with further information regarding course requirements or you can make an</w:t>
      </w:r>
      <w:r>
        <w:rPr>
          <w:spacing w:val="-54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your tutor.</w:t>
      </w:r>
    </w:p>
    <w:p w14:paraId="467D8230" w14:textId="77777777" w:rsidR="001D092B" w:rsidRDefault="001D092B">
      <w:pPr>
        <w:pStyle w:val="BodyText"/>
        <w:spacing w:before="1"/>
      </w:pPr>
    </w:p>
    <w:p w14:paraId="57F845CD" w14:textId="77777777" w:rsidR="001D092B" w:rsidRDefault="007E7317">
      <w:pPr>
        <w:pStyle w:val="BodyText"/>
        <w:ind w:left="118" w:right="238"/>
      </w:pPr>
      <w:r>
        <w:t>At UCW we believe that the student comes first, so we are proud to provide a number of ways in which</w:t>
      </w:r>
      <w:r>
        <w:rPr>
          <w:spacing w:val="1"/>
        </w:rPr>
        <w:t xml:space="preserve"> </w:t>
      </w:r>
      <w:r>
        <w:t>learners can receive support for their studies. As part of LibraryPlus, our friendly and helpful Academic</w:t>
      </w:r>
      <w:r>
        <w:rPr>
          <w:spacing w:val="1"/>
        </w:rPr>
        <w:t xml:space="preserve"> </w:t>
      </w:r>
      <w:r>
        <w:t>Development Team are here to help you maximise your potential. They can work with you on a one-to–one</w:t>
      </w:r>
      <w:r>
        <w:rPr>
          <w:spacing w:val="1"/>
        </w:rPr>
        <w:t xml:space="preserve"> </w:t>
      </w:r>
      <w:r>
        <w:t>basis, in small groups, or with your whole class on live projects and assignments. These study skills</w:t>
      </w:r>
      <w:r>
        <w:rPr>
          <w:spacing w:val="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break,</w:t>
      </w:r>
      <w:r>
        <w:rPr>
          <w:spacing w:val="-2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stretching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level.</w:t>
      </w:r>
    </w:p>
    <w:p w14:paraId="6A9AA58F" w14:textId="77777777" w:rsidR="001D092B" w:rsidRDefault="001D092B">
      <w:pPr>
        <w:pStyle w:val="BodyText"/>
        <w:spacing w:before="10"/>
        <w:rPr>
          <w:sz w:val="19"/>
        </w:rPr>
      </w:pPr>
    </w:p>
    <w:p w14:paraId="49CE41DB" w14:textId="77777777" w:rsidR="001D092B" w:rsidRDefault="007E731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Mitigating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Extenuating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Circumstances</w:t>
      </w:r>
    </w:p>
    <w:p w14:paraId="08C13F69" w14:textId="77777777" w:rsidR="001D092B" w:rsidRDefault="007E7317">
      <w:pPr>
        <w:pStyle w:val="BodyText"/>
        <w:ind w:left="118" w:right="23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53"/>
        </w:rPr>
        <w:t xml:space="preserve"> </w:t>
      </w:r>
      <w:r>
        <w:t>of coursework, then you may be eligible to apply for Mitigating or Extenuating Circumstances or a five</w:t>
      </w:r>
      <w:r>
        <w:rPr>
          <w:spacing w:val="1"/>
        </w:rPr>
        <w:t xml:space="preserve"> </w:t>
      </w:r>
      <w:r>
        <w:t>working day extension. We can help you go through the necessary forms and advise you of any evidence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78AA523E" w14:textId="77777777" w:rsidR="001D092B" w:rsidRDefault="001D092B">
      <w:pPr>
        <w:pStyle w:val="BodyText"/>
      </w:pPr>
    </w:p>
    <w:p w14:paraId="39221015" w14:textId="77777777" w:rsidR="001D092B" w:rsidRDefault="007E7317">
      <w:pPr>
        <w:ind w:left="118"/>
        <w:rPr>
          <w:b/>
          <w:sz w:val="20"/>
        </w:rPr>
      </w:pPr>
      <w:r>
        <w:rPr>
          <w:b/>
          <w:sz w:val="20"/>
        </w:rPr>
        <w:t>Tuition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Fees</w:t>
      </w:r>
    </w:p>
    <w:p w14:paraId="6ACFBD55" w14:textId="77777777" w:rsidR="001D092B" w:rsidRDefault="007E7317">
      <w:pPr>
        <w:pStyle w:val="BodyText"/>
        <w:spacing w:before="1"/>
        <w:ind w:left="118" w:right="793"/>
      </w:pPr>
      <w:r>
        <w:t>Even though you have not been attending regularly, you are still registered as a student at UCW, and</w:t>
      </w:r>
      <w:r>
        <w:rPr>
          <w:spacing w:val="-5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changes,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fees may</w:t>
      </w:r>
      <w:r>
        <w:rPr>
          <w:spacing w:val="-3"/>
        </w:rPr>
        <w:t xml:space="preserve"> </w:t>
      </w:r>
      <w:r>
        <w:t>be</w:t>
      </w:r>
    </w:p>
    <w:p w14:paraId="3E9F5F90" w14:textId="77777777" w:rsidR="001D092B" w:rsidRDefault="001D092B">
      <w:pPr>
        <w:sectPr w:rsidR="001D092B">
          <w:footerReference w:type="default" r:id="rId18"/>
          <w:pgSz w:w="11910" w:h="16840"/>
          <w:pgMar w:top="980" w:right="740" w:bottom="280" w:left="1300" w:header="0" w:footer="0" w:gutter="0"/>
          <w:cols w:space="720"/>
        </w:sectPr>
      </w:pPr>
    </w:p>
    <w:p w14:paraId="0321F08E" w14:textId="77777777" w:rsidR="001D092B" w:rsidRDefault="007E7317">
      <w:pPr>
        <w:pStyle w:val="BodyText"/>
        <w:spacing w:before="71"/>
        <w:ind w:left="118" w:right="260"/>
      </w:pPr>
      <w:r>
        <w:lastRenderedPageBreak/>
        <w:t>adjusted. If you are not in attendance, or engaging with your learning on your course, we are obliged to</w:t>
      </w:r>
      <w:r>
        <w:rPr>
          <w:spacing w:val="1"/>
        </w:rPr>
        <w:t xml:space="preserve"> </w:t>
      </w:r>
      <w:r>
        <w:t>inform the Student Loan Company that you have withdrawn. This may affect your Maintenance Loan (if you</w:t>
      </w:r>
      <w:r>
        <w:rPr>
          <w:spacing w:val="-5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one)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 is important</w:t>
      </w:r>
      <w:r>
        <w:rPr>
          <w:spacing w:val="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with us.</w:t>
      </w:r>
    </w:p>
    <w:p w14:paraId="481637E0" w14:textId="77777777" w:rsidR="001D092B" w:rsidRDefault="001D092B">
      <w:pPr>
        <w:pStyle w:val="BodyText"/>
        <w:spacing w:before="1"/>
      </w:pPr>
    </w:p>
    <w:p w14:paraId="176A6060" w14:textId="77777777" w:rsidR="001D092B" w:rsidRDefault="007E7317">
      <w:pPr>
        <w:ind w:left="118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next</w:t>
      </w:r>
    </w:p>
    <w:p w14:paraId="66FFFEBE" w14:textId="77777777" w:rsidR="001D092B" w:rsidRDefault="007E7317">
      <w:pPr>
        <w:pStyle w:val="BodyText"/>
        <w:spacing w:before="1"/>
        <w:ind w:left="118" w:right="248"/>
      </w:pPr>
      <w:r>
        <w:t>Please keep HEART informed of your situation and what you are intending to do by contacting us on 01934</w:t>
      </w:r>
      <w:r>
        <w:rPr>
          <w:spacing w:val="-54"/>
        </w:rPr>
        <w:t xml:space="preserve"> </w:t>
      </w:r>
      <w:r>
        <w:t>411 768</w:t>
      </w:r>
      <w:r>
        <w:rPr>
          <w:spacing w:val="1"/>
        </w:rPr>
        <w:t xml:space="preserve"> </w:t>
      </w:r>
      <w:r>
        <w:t xml:space="preserve">or </w:t>
      </w:r>
      <w:hyperlink r:id="rId19">
        <w:r>
          <w:rPr>
            <w:color w:val="0000FF"/>
            <w:u w:val="single" w:color="0000FF"/>
          </w:rPr>
          <w:t>mycourse@ucw.ac.uk</w:t>
        </w:r>
        <w:r>
          <w:t>.</w:t>
        </w:r>
      </w:hyperlink>
    </w:p>
    <w:p w14:paraId="05DC9DE3" w14:textId="77777777" w:rsidR="001D092B" w:rsidRDefault="001D092B">
      <w:pPr>
        <w:pStyle w:val="BodyText"/>
        <w:spacing w:before="9"/>
        <w:rPr>
          <w:sz w:val="11"/>
        </w:rPr>
      </w:pPr>
    </w:p>
    <w:p w14:paraId="7BA1BF4A" w14:textId="77777777" w:rsidR="001D092B" w:rsidRDefault="007E7317">
      <w:pPr>
        <w:pStyle w:val="BodyText"/>
        <w:spacing w:before="93"/>
        <w:ind w:left="118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reminded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registration.</w:t>
      </w:r>
    </w:p>
    <w:p w14:paraId="07347212" w14:textId="77777777" w:rsidR="001D092B" w:rsidRDefault="001D092B">
      <w:pPr>
        <w:pStyle w:val="BodyText"/>
        <w:spacing w:before="1"/>
      </w:pPr>
    </w:p>
    <w:p w14:paraId="0208DD82" w14:textId="77777777" w:rsidR="001D092B" w:rsidRDefault="007E7317">
      <w:pPr>
        <w:pStyle w:val="BodyText"/>
        <w:ind w:left="118" w:right="427"/>
      </w:pPr>
      <w:r>
        <w:t>If we do not hear from you or see any change in your attendance within two weeks you may receive more</w:t>
      </w:r>
      <w:r>
        <w:rPr>
          <w:spacing w:val="-54"/>
        </w:rPr>
        <w:t xml:space="preserve"> </w:t>
      </w:r>
      <w:r>
        <w:t>communication.</w:t>
      </w:r>
    </w:p>
    <w:p w14:paraId="292663D9" w14:textId="77777777" w:rsidR="001D092B" w:rsidRDefault="001D092B">
      <w:pPr>
        <w:pStyle w:val="BodyText"/>
        <w:spacing w:before="10"/>
        <w:rPr>
          <w:sz w:val="19"/>
        </w:rPr>
      </w:pPr>
    </w:p>
    <w:p w14:paraId="40D14856" w14:textId="77777777" w:rsidR="001D092B" w:rsidRDefault="007E7317">
      <w:pPr>
        <w:pStyle w:val="BodyText"/>
        <w:spacing w:before="1" w:line="480" w:lineRule="auto"/>
        <w:ind w:left="118" w:right="8525"/>
      </w:pPr>
      <w:r>
        <w:rPr>
          <w:spacing w:val="-1"/>
        </w:rPr>
        <w:t xml:space="preserve">Kind </w:t>
      </w:r>
      <w:r>
        <w:t>Regards</w:t>
      </w:r>
      <w:r>
        <w:rPr>
          <w:spacing w:val="-53"/>
        </w:rPr>
        <w:t xml:space="preserve"> </w:t>
      </w:r>
      <w:r>
        <w:t>HEART</w:t>
      </w:r>
    </w:p>
    <w:p w14:paraId="37D0E72E" w14:textId="77777777" w:rsidR="001D092B" w:rsidRDefault="001D092B">
      <w:pPr>
        <w:spacing w:line="480" w:lineRule="auto"/>
        <w:sectPr w:rsidR="001D092B">
          <w:footerReference w:type="default" r:id="rId20"/>
          <w:pgSz w:w="11910" w:h="16840"/>
          <w:pgMar w:top="760" w:right="740" w:bottom="1320" w:left="1300" w:header="0" w:footer="1124" w:gutter="0"/>
          <w:pgNumType w:start="13"/>
          <w:cols w:space="720"/>
        </w:sectPr>
      </w:pPr>
    </w:p>
    <w:p w14:paraId="6441A4AD" w14:textId="77777777" w:rsidR="001D092B" w:rsidRDefault="007E7317">
      <w:pPr>
        <w:pStyle w:val="Heading2"/>
        <w:spacing w:before="74"/>
        <w:ind w:left="123"/>
        <w:jc w:val="both"/>
      </w:pPr>
      <w:bookmarkStart w:id="26" w:name="Appendix_7.3"/>
      <w:bookmarkStart w:id="27" w:name="_bookmark10"/>
      <w:bookmarkEnd w:id="26"/>
      <w:bookmarkEnd w:id="27"/>
      <w:r>
        <w:lastRenderedPageBreak/>
        <w:t>Appendix</w:t>
      </w:r>
      <w:r>
        <w:rPr>
          <w:spacing w:val="-5"/>
        </w:rPr>
        <w:t xml:space="preserve"> </w:t>
      </w:r>
      <w:r>
        <w:t>7.3</w:t>
      </w:r>
    </w:p>
    <w:p w14:paraId="4557804D" w14:textId="77777777" w:rsidR="001D092B" w:rsidRDefault="007E7317">
      <w:pPr>
        <w:pStyle w:val="BodyText"/>
        <w:spacing w:before="227"/>
        <w:ind w:left="118"/>
        <w:jc w:val="both"/>
      </w:pP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Withdrawn’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HEART.</w:t>
      </w:r>
    </w:p>
    <w:p w14:paraId="48E1E2B0" w14:textId="77777777" w:rsidR="001D092B" w:rsidRDefault="001D092B">
      <w:pPr>
        <w:pStyle w:val="BodyText"/>
        <w:rPr>
          <w:sz w:val="22"/>
        </w:rPr>
      </w:pPr>
    </w:p>
    <w:p w14:paraId="1CC2562D" w14:textId="77777777" w:rsidR="001D092B" w:rsidRDefault="001D092B">
      <w:pPr>
        <w:pStyle w:val="BodyText"/>
        <w:spacing w:before="1"/>
        <w:rPr>
          <w:sz w:val="18"/>
        </w:rPr>
      </w:pPr>
    </w:p>
    <w:p w14:paraId="6670C6D3" w14:textId="77777777" w:rsidR="001D092B" w:rsidRDefault="007E7317">
      <w:pPr>
        <w:pStyle w:val="BodyText"/>
        <w:ind w:left="118"/>
        <w:jc w:val="both"/>
      </w:pPr>
      <w:r>
        <w:t>Dear</w:t>
      </w:r>
      <w:r>
        <w:rPr>
          <w:spacing w:val="-2"/>
        </w:rPr>
        <w:t xml:space="preserve"> </w:t>
      </w:r>
      <w:r>
        <w:t>XX</w:t>
      </w:r>
    </w:p>
    <w:p w14:paraId="0F887BA0" w14:textId="77777777" w:rsidR="001D092B" w:rsidRDefault="001D092B">
      <w:pPr>
        <w:pStyle w:val="BodyText"/>
        <w:spacing w:before="10"/>
        <w:rPr>
          <w:sz w:val="19"/>
        </w:rPr>
      </w:pPr>
    </w:p>
    <w:p w14:paraId="01FB5CFB" w14:textId="77777777" w:rsidR="001D092B" w:rsidRDefault="007E7317">
      <w:pPr>
        <w:pStyle w:val="BodyText"/>
        <w:spacing w:before="1"/>
        <w:ind w:left="118" w:right="111"/>
        <w:jc w:val="both"/>
      </w:pPr>
      <w:r>
        <w:t>We have noticed that you have not been in regular attendance on your course at UCW. We believe that your</w:t>
      </w:r>
      <w:r>
        <w:rPr>
          <w:spacing w:val="1"/>
        </w:rPr>
        <w:t xml:space="preserve"> </w:t>
      </w:r>
      <w:r>
        <w:t>attendance is now</w:t>
      </w:r>
      <w:r>
        <w:rPr>
          <w:spacing w:val="1"/>
        </w:rPr>
        <w:t xml:space="preserve"> </w:t>
      </w:r>
      <w:r>
        <w:t>at level which is of great concern and will be having a detrimental effect on your</w:t>
      </w:r>
      <w:r>
        <w:rPr>
          <w:spacing w:val="1"/>
        </w:rPr>
        <w:t xml:space="preserve"> </w:t>
      </w:r>
      <w:r>
        <w:t>studies/ability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successfully complete</w:t>
      </w:r>
      <w:r>
        <w:rPr>
          <w:spacing w:val="-2"/>
        </w:rPr>
        <w:t xml:space="preserve"> </w:t>
      </w:r>
      <w:r>
        <w:t>your programme.</w:t>
      </w:r>
    </w:p>
    <w:p w14:paraId="232AB0F9" w14:textId="77777777" w:rsidR="001D092B" w:rsidRDefault="001D092B">
      <w:pPr>
        <w:pStyle w:val="BodyText"/>
        <w:spacing w:before="1"/>
      </w:pPr>
    </w:p>
    <w:p w14:paraId="37D4053F" w14:textId="77777777" w:rsidR="001D092B" w:rsidRDefault="007E7317">
      <w:pPr>
        <w:pStyle w:val="BodyText"/>
        <w:spacing w:before="1"/>
        <w:ind w:left="118" w:right="112"/>
        <w:jc w:val="both"/>
      </w:pPr>
      <w:r>
        <w:t>If you are experiencing any difficulties with your studies, please can I ask that you contact us immediately.</w:t>
      </w:r>
      <w:r>
        <w:rPr>
          <w:spacing w:val="1"/>
        </w:rPr>
        <w:t xml:space="preserve"> </w:t>
      </w:r>
      <w:r>
        <w:t>UCW has comprehensive welfare, wellbeing, and support services available and should you be experiencing</w:t>
      </w:r>
      <w:r>
        <w:rPr>
          <w:spacing w:val="-5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difficulties;</w:t>
      </w:r>
      <w:r>
        <w:rPr>
          <w:spacing w:val="-1"/>
        </w:rPr>
        <w:t xml:space="preserve"> </w:t>
      </w:r>
      <w:r>
        <w:t>we’re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 any way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can.</w:t>
      </w:r>
    </w:p>
    <w:p w14:paraId="5BDA02A0" w14:textId="77777777" w:rsidR="001D092B" w:rsidRDefault="001D092B">
      <w:pPr>
        <w:pStyle w:val="BodyText"/>
        <w:spacing w:before="10"/>
        <w:rPr>
          <w:sz w:val="19"/>
        </w:rPr>
      </w:pPr>
    </w:p>
    <w:p w14:paraId="55A38B91" w14:textId="77777777" w:rsidR="001D092B" w:rsidRDefault="007E7317">
      <w:pPr>
        <w:pStyle w:val="BodyText"/>
        <w:spacing w:before="1"/>
        <w:ind w:left="118" w:right="109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coursework, then you may be eligible to apply for Mitigating or Extenuating Circumstances. We can help you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forms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advise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application.</w:t>
      </w:r>
    </w:p>
    <w:p w14:paraId="7E2E128A" w14:textId="77777777" w:rsidR="001D092B" w:rsidRDefault="001D092B">
      <w:pPr>
        <w:pStyle w:val="BodyText"/>
        <w:spacing w:before="11"/>
        <w:rPr>
          <w:sz w:val="19"/>
        </w:rPr>
      </w:pPr>
    </w:p>
    <w:p w14:paraId="488A224E" w14:textId="77777777" w:rsidR="001D092B" w:rsidRDefault="007E7317">
      <w:pPr>
        <w:pStyle w:val="BodyText"/>
        <w:ind w:left="117" w:right="110"/>
        <w:jc w:val="both"/>
      </w:pPr>
      <w:r>
        <w:t>As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you,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obliged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Loan</w:t>
      </w:r>
      <w:r>
        <w:rPr>
          <w:spacing w:val="-11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withdrawn if you are not attending or engaging with your course. Therefore, if we do not hear from you within</w:t>
      </w:r>
      <w:r>
        <w:rPr>
          <w:spacing w:val="1"/>
        </w:rPr>
        <w:t xml:space="preserve"> </w:t>
      </w:r>
      <w:r>
        <w:t>two weeks from date of this email, then you will be deemed as withdrawn from your course at UCW and your</w:t>
      </w:r>
      <w:r>
        <w:rPr>
          <w:spacing w:val="-53"/>
        </w:rPr>
        <w:t xml:space="preserve"> </w:t>
      </w:r>
      <w:r>
        <w:t>funding provider</w:t>
      </w:r>
      <w:r>
        <w:rPr>
          <w:spacing w:val="-1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Finance England</w:t>
      </w:r>
      <w:r>
        <w:rPr>
          <w:spacing w:val="-1"/>
        </w:rPr>
        <w:t xml:space="preserve"> </w:t>
      </w:r>
      <w:r>
        <w:t>/Employer)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 if</w:t>
      </w:r>
      <w:r>
        <w:rPr>
          <w:spacing w:val="-2"/>
        </w:rPr>
        <w:t xml:space="preserve"> </w:t>
      </w:r>
      <w:r>
        <w:t>applicable.</w:t>
      </w:r>
    </w:p>
    <w:p w14:paraId="7652F302" w14:textId="77777777" w:rsidR="001D092B" w:rsidRDefault="001D092B">
      <w:pPr>
        <w:pStyle w:val="BodyText"/>
      </w:pPr>
    </w:p>
    <w:p w14:paraId="67418A69" w14:textId="77777777" w:rsidR="001D092B" w:rsidRDefault="007E7317">
      <w:pPr>
        <w:pStyle w:val="BodyText"/>
        <w:ind w:left="117" w:right="109"/>
        <w:jc w:val="both"/>
      </w:pPr>
      <w:r>
        <w:t>I should advise you that as a result of your withdrawal, any unpaid fees may become payable in full</w:t>
      </w:r>
      <w:r>
        <w:rPr>
          <w:spacing w:val="1"/>
        </w:rPr>
        <w:t xml:space="preserve"> </w:t>
      </w:r>
      <w:r>
        <w:t>immediately.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regarding your</w:t>
      </w:r>
      <w:r>
        <w:rPr>
          <w:spacing w:val="-2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HEART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01934</w:t>
      </w:r>
      <w:r>
        <w:rPr>
          <w:spacing w:val="-2"/>
        </w:rPr>
        <w:t xml:space="preserve"> </w:t>
      </w:r>
      <w:r>
        <w:t>411768.</w:t>
      </w:r>
    </w:p>
    <w:p w14:paraId="5867D38E" w14:textId="77777777" w:rsidR="001D092B" w:rsidRDefault="001D092B">
      <w:pPr>
        <w:pStyle w:val="BodyText"/>
        <w:spacing w:before="1"/>
      </w:pPr>
    </w:p>
    <w:p w14:paraId="222BE0A1" w14:textId="77777777" w:rsidR="001D092B" w:rsidRDefault="007E7317">
      <w:pPr>
        <w:pStyle w:val="BodyText"/>
        <w:ind w:left="117" w:right="113"/>
        <w:jc w:val="both"/>
      </w:pPr>
      <w:r>
        <w:t>We really do hope that we can support you in continuing with your studies; please do contact HEART should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 the</w:t>
      </w:r>
      <w:r>
        <w:rPr>
          <w:spacing w:val="-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email.</w:t>
      </w:r>
    </w:p>
    <w:p w14:paraId="08554580" w14:textId="77777777" w:rsidR="001D092B" w:rsidRDefault="007E7317">
      <w:pPr>
        <w:pStyle w:val="BodyText"/>
        <w:spacing w:before="94" w:line="692" w:lineRule="exact"/>
        <w:ind w:left="117" w:right="8310"/>
      </w:pPr>
      <w:r>
        <w:t>Yours sincerely,</w:t>
      </w:r>
      <w:r>
        <w:rPr>
          <w:spacing w:val="-53"/>
        </w:rPr>
        <w:t xml:space="preserve"> </w:t>
      </w:r>
      <w:r>
        <w:t>XXXX</w:t>
      </w:r>
    </w:p>
    <w:p w14:paraId="4A57FE24" w14:textId="77777777" w:rsidR="001D092B" w:rsidRDefault="007E7317">
      <w:pPr>
        <w:pStyle w:val="BodyText"/>
        <w:spacing w:line="131" w:lineRule="exact"/>
        <w:ind w:left="117"/>
        <w:jc w:val="both"/>
      </w:pPr>
      <w:r>
        <w:t>HE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Registrar</w:t>
      </w:r>
    </w:p>
    <w:sectPr w:rsidR="001D092B">
      <w:pgSz w:w="11910" w:h="16840"/>
      <w:pgMar w:top="760" w:right="740" w:bottom="1320" w:left="130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5B65" w14:textId="77777777" w:rsidR="00F95B95" w:rsidRDefault="00F95B95">
      <w:r>
        <w:separator/>
      </w:r>
    </w:p>
  </w:endnote>
  <w:endnote w:type="continuationSeparator" w:id="0">
    <w:p w14:paraId="6CCB2090" w14:textId="77777777" w:rsidR="00F95B95" w:rsidRDefault="00F9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6D59" w14:textId="57FFE8EB" w:rsidR="001D092B" w:rsidRDefault="00D3034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1AA8E25C" wp14:editId="554BCCE2">
              <wp:simplePos x="0" y="0"/>
              <wp:positionH relativeFrom="page">
                <wp:posOffset>522605</wp:posOffset>
              </wp:positionH>
              <wp:positionV relativeFrom="page">
                <wp:posOffset>9800590</wp:posOffset>
              </wp:positionV>
              <wp:extent cx="6518275" cy="635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2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04668" id="docshape1" o:spid="_x0000_s1026" style="position:absolute;margin-left:41.15pt;margin-top:771.7pt;width:513.25pt;height:.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 wp14:anchorId="5C0097B8" wp14:editId="5B92FEC4">
              <wp:simplePos x="0" y="0"/>
              <wp:positionH relativeFrom="page">
                <wp:posOffset>528320</wp:posOffset>
              </wp:positionH>
              <wp:positionV relativeFrom="page">
                <wp:posOffset>9809480</wp:posOffset>
              </wp:positionV>
              <wp:extent cx="4341495" cy="28448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49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9F66E" w14:textId="77777777" w:rsidR="001D092B" w:rsidRDefault="007E7317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UCW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Retention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Strategy</w:t>
                          </w:r>
                        </w:p>
                        <w:p w14:paraId="25AF9ADA" w14:textId="24C281C5" w:rsidR="001D092B" w:rsidRDefault="007E7317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Reference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Number/Code: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="00E91E60">
                            <w:rPr>
                              <w:sz w:val="18"/>
                            </w:rPr>
                            <w:t>Internal/OP-UCW-SRS-18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097B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.6pt;margin-top:772.4pt;width:341.85pt;height:22.4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" filled="f" stroked="f">
              <v:textbox inset="0,0,0,0">
                <w:txbxContent>
                  <w:p w14:paraId="1739F66E" w14:textId="77777777" w:rsidR="001D092B" w:rsidRDefault="007E7317">
                    <w:pPr>
                      <w:spacing w:before="14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UCW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Retention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Strategy</w:t>
                    </w:r>
                  </w:p>
                  <w:p w14:paraId="25AF9ADA" w14:textId="24C281C5" w:rsidR="001D092B" w:rsidRDefault="007E7317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Reference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Number/Code: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 w:rsidR="00E91E60">
                      <w:rPr>
                        <w:sz w:val="18"/>
                      </w:rPr>
                      <w:t>Internal/OP-UCW-SRS-18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1DC965CE" wp14:editId="6526241E">
              <wp:simplePos x="0" y="0"/>
              <wp:positionH relativeFrom="page">
                <wp:posOffset>5701030</wp:posOffset>
              </wp:positionH>
              <wp:positionV relativeFrom="page">
                <wp:posOffset>9809480</wp:posOffset>
              </wp:positionV>
              <wp:extent cx="1336675" cy="284480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2543D" w14:textId="77777777" w:rsidR="001D092B" w:rsidRDefault="007E7317">
                          <w:pPr>
                            <w:spacing w:before="14" w:line="207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Effective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June 2021</w:t>
                          </w:r>
                        </w:p>
                        <w:p w14:paraId="5AC69315" w14:textId="77777777" w:rsidR="001D092B" w:rsidRDefault="007E7317">
                          <w:pPr>
                            <w:spacing w:line="207" w:lineRule="exact"/>
                            <w:ind w:righ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965CE" id="docshape3" o:spid="_x0000_s1027" type="#_x0000_t202" style="position:absolute;margin-left:448.9pt;margin-top:772.4pt;width:105.25pt;height:22.4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" filled="f" stroked="f">
              <v:textbox inset="0,0,0,0">
                <w:txbxContent>
                  <w:p w14:paraId="59E2543D" w14:textId="77777777" w:rsidR="001D092B" w:rsidRDefault="007E7317">
                    <w:pPr>
                      <w:spacing w:before="14" w:line="207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Effective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June 2021</w:t>
                    </w:r>
                  </w:p>
                  <w:p w14:paraId="5AC69315" w14:textId="77777777" w:rsidR="001D092B" w:rsidRDefault="007E7317">
                    <w:pPr>
                      <w:spacing w:line="207" w:lineRule="exact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52536242" wp14:editId="4EE072D8">
              <wp:simplePos x="0" y="0"/>
              <wp:positionH relativeFrom="page">
                <wp:posOffset>2256790</wp:posOffset>
              </wp:positionH>
              <wp:positionV relativeFrom="page">
                <wp:posOffset>10204450</wp:posOffset>
              </wp:positionV>
              <wp:extent cx="3047365" cy="15367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73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EDF2" w14:textId="77777777" w:rsidR="001D092B" w:rsidRDefault="007E731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Once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PRINTED,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UNCONTROLLED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DOCUMENT.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36242" id="docshape4" o:spid="_x0000_s1028" type="#_x0000_t202" style="position:absolute;margin-left:177.7pt;margin-top:803.5pt;width:239.95pt;height:12.1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" filled="f" stroked="f">
              <v:textbox inset="0,0,0,0">
                <w:txbxContent>
                  <w:p w14:paraId="5E60EDF2" w14:textId="77777777" w:rsidR="001D092B" w:rsidRDefault="007E731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Once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PRINTED,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UNCONTROLLED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4D9F" w14:textId="77777777" w:rsidR="001D092B" w:rsidRDefault="001D092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0733" w14:textId="77777777" w:rsidR="001D092B" w:rsidRDefault="001D092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FC67" w14:textId="77777777" w:rsidR="001D092B" w:rsidRDefault="001D092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DC8B" w14:textId="40F92F02" w:rsidR="001D092B" w:rsidRDefault="00D3034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63ED5052" wp14:editId="7ADE65ED">
              <wp:simplePos x="0" y="0"/>
              <wp:positionH relativeFrom="page">
                <wp:posOffset>522605</wp:posOffset>
              </wp:positionH>
              <wp:positionV relativeFrom="page">
                <wp:posOffset>9800590</wp:posOffset>
              </wp:positionV>
              <wp:extent cx="6518275" cy="635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2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6878A" id="docshape7" o:spid="_x0000_s1026" style="position:absolute;margin-left:41.15pt;margin-top:771.7pt;width:513.25pt;height:.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222F4B88" wp14:editId="029A238F">
              <wp:simplePos x="0" y="0"/>
              <wp:positionH relativeFrom="page">
                <wp:posOffset>528320</wp:posOffset>
              </wp:positionH>
              <wp:positionV relativeFrom="page">
                <wp:posOffset>9809480</wp:posOffset>
              </wp:positionV>
              <wp:extent cx="4341495" cy="284480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49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240D4" w14:textId="77777777" w:rsidR="001D092B" w:rsidRDefault="007E7317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UCW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Retention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Strategy</w:t>
                          </w:r>
                        </w:p>
                        <w:p w14:paraId="05ADE5AD" w14:textId="77777777" w:rsidR="001D092B" w:rsidRDefault="007E7317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Reference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Number/Code: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[Clerk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Corporation/Policy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holder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adds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number/code]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4B88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41.6pt;margin-top:772.4pt;width:341.85pt;height:22.4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" filled="f" stroked="f">
              <v:textbox inset="0,0,0,0">
                <w:txbxContent>
                  <w:p w14:paraId="41F240D4" w14:textId="77777777" w:rsidR="001D092B" w:rsidRDefault="007E7317">
                    <w:pPr>
                      <w:spacing w:before="14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UCW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Retention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Strategy</w:t>
                    </w:r>
                  </w:p>
                  <w:p w14:paraId="05ADE5AD" w14:textId="77777777" w:rsidR="001D092B" w:rsidRDefault="007E7317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Reference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Number/Code: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[Clerk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Corporation/Policy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holder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number/code]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 wp14:anchorId="0B716FE9" wp14:editId="04759412">
              <wp:simplePos x="0" y="0"/>
              <wp:positionH relativeFrom="page">
                <wp:posOffset>5701030</wp:posOffset>
              </wp:positionH>
              <wp:positionV relativeFrom="page">
                <wp:posOffset>9809480</wp:posOffset>
              </wp:positionV>
              <wp:extent cx="1336675" cy="28448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CD9DF" w14:textId="77777777" w:rsidR="001D092B" w:rsidRDefault="007E7317">
                          <w:pPr>
                            <w:spacing w:before="14" w:line="207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Effective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June 2021</w:t>
                          </w:r>
                        </w:p>
                        <w:p w14:paraId="674F3054" w14:textId="77777777" w:rsidR="001D092B" w:rsidRDefault="007E7317">
                          <w:pPr>
                            <w:spacing w:line="207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16FE9" id="docshape9" o:spid="_x0000_s1030" type="#_x0000_t202" style="position:absolute;margin-left:448.9pt;margin-top:772.4pt;width:105.25pt;height:22.4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" filled="f" stroked="f">
              <v:textbox inset="0,0,0,0">
                <w:txbxContent>
                  <w:p w14:paraId="684CD9DF" w14:textId="77777777" w:rsidR="001D092B" w:rsidRDefault="007E7317">
                    <w:pPr>
                      <w:spacing w:before="14" w:line="207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Effective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June 2021</w:t>
                    </w:r>
                  </w:p>
                  <w:p w14:paraId="674F3054" w14:textId="77777777" w:rsidR="001D092B" w:rsidRDefault="007E7317">
                    <w:pPr>
                      <w:spacing w:line="207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 wp14:anchorId="19DEE668" wp14:editId="08CDA10F">
              <wp:simplePos x="0" y="0"/>
              <wp:positionH relativeFrom="page">
                <wp:posOffset>2256790</wp:posOffset>
              </wp:positionH>
              <wp:positionV relativeFrom="page">
                <wp:posOffset>10204450</wp:posOffset>
              </wp:positionV>
              <wp:extent cx="3047365" cy="15367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73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FE23D" w14:textId="77777777" w:rsidR="001D092B" w:rsidRDefault="007E731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Once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PRINTED,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UNCONTROLLED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DOCUMENT.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EE668" id="docshape10" o:spid="_x0000_s1031" type="#_x0000_t202" style="position:absolute;margin-left:177.7pt;margin-top:803.5pt;width:239.95pt;height:12.1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" filled="f" stroked="f">
              <v:textbox inset="0,0,0,0">
                <w:txbxContent>
                  <w:p w14:paraId="1F2FE23D" w14:textId="77777777" w:rsidR="001D092B" w:rsidRDefault="007E731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Once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PRINTED,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UNCONTROLLED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D2D1" w14:textId="77777777" w:rsidR="00F95B95" w:rsidRDefault="00F95B95">
      <w:r>
        <w:separator/>
      </w:r>
    </w:p>
  </w:footnote>
  <w:footnote w:type="continuationSeparator" w:id="0">
    <w:p w14:paraId="045978CE" w14:textId="77777777" w:rsidR="00F95B95" w:rsidRDefault="00F9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053"/>
    <w:multiLevelType w:val="hybridMultilevel"/>
    <w:tmpl w:val="508C8C76"/>
    <w:lvl w:ilvl="0" w:tplc="16E0D162">
      <w:numFmt w:val="bullet"/>
      <w:lvlText w:val=""/>
      <w:lvlJc w:val="left"/>
      <w:pPr>
        <w:ind w:left="10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E741774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00482BEC"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7B48FD86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A7247846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9FCEEAA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767E48DC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85D8336C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1FAC7292"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1" w15:restartNumberingAfterBreak="0">
    <w:nsid w:val="24BD3235"/>
    <w:multiLevelType w:val="hybridMultilevel"/>
    <w:tmpl w:val="A760BB92"/>
    <w:lvl w:ilvl="0" w:tplc="5B5AE13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F024BDA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787831C2"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5400163C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68921664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553A2B9C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4DC87C7A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CB80A672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E67EEBCE"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2" w15:restartNumberingAfterBreak="0">
    <w:nsid w:val="6B18569B"/>
    <w:multiLevelType w:val="hybridMultilevel"/>
    <w:tmpl w:val="6C6CCA6E"/>
    <w:lvl w:ilvl="0" w:tplc="7C40323E">
      <w:start w:val="1"/>
      <w:numFmt w:val="decimal"/>
      <w:lvlText w:val="%1"/>
      <w:lvlJc w:val="left"/>
      <w:pPr>
        <w:ind w:left="5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D02E3278">
      <w:numFmt w:val="bullet"/>
      <w:lvlText w:val="•"/>
      <w:lvlJc w:val="left"/>
      <w:pPr>
        <w:ind w:left="1550" w:hanging="428"/>
      </w:pPr>
      <w:rPr>
        <w:rFonts w:hint="default"/>
      </w:rPr>
    </w:lvl>
    <w:lvl w:ilvl="2" w:tplc="6B2ABCF6">
      <w:numFmt w:val="bullet"/>
      <w:lvlText w:val="•"/>
      <w:lvlJc w:val="left"/>
      <w:pPr>
        <w:ind w:left="2541" w:hanging="428"/>
      </w:pPr>
      <w:rPr>
        <w:rFonts w:hint="default"/>
      </w:rPr>
    </w:lvl>
    <w:lvl w:ilvl="3" w:tplc="C3E2386A">
      <w:numFmt w:val="bullet"/>
      <w:lvlText w:val="•"/>
      <w:lvlJc w:val="left"/>
      <w:pPr>
        <w:ind w:left="3531" w:hanging="428"/>
      </w:pPr>
      <w:rPr>
        <w:rFonts w:hint="default"/>
      </w:rPr>
    </w:lvl>
    <w:lvl w:ilvl="4" w:tplc="A3185978">
      <w:numFmt w:val="bullet"/>
      <w:lvlText w:val="•"/>
      <w:lvlJc w:val="left"/>
      <w:pPr>
        <w:ind w:left="4522" w:hanging="428"/>
      </w:pPr>
      <w:rPr>
        <w:rFonts w:hint="default"/>
      </w:rPr>
    </w:lvl>
    <w:lvl w:ilvl="5" w:tplc="DB0839E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3D2886DC">
      <w:numFmt w:val="bullet"/>
      <w:lvlText w:val="•"/>
      <w:lvlJc w:val="left"/>
      <w:pPr>
        <w:ind w:left="6503" w:hanging="428"/>
      </w:pPr>
      <w:rPr>
        <w:rFonts w:hint="default"/>
      </w:rPr>
    </w:lvl>
    <w:lvl w:ilvl="7" w:tplc="4C409A22">
      <w:numFmt w:val="bullet"/>
      <w:lvlText w:val="•"/>
      <w:lvlJc w:val="left"/>
      <w:pPr>
        <w:ind w:left="7494" w:hanging="428"/>
      </w:pPr>
      <w:rPr>
        <w:rFonts w:hint="default"/>
      </w:rPr>
    </w:lvl>
    <w:lvl w:ilvl="8" w:tplc="A774BA9C">
      <w:numFmt w:val="bullet"/>
      <w:lvlText w:val="•"/>
      <w:lvlJc w:val="left"/>
      <w:pPr>
        <w:ind w:left="8485" w:hanging="428"/>
      </w:pPr>
      <w:rPr>
        <w:rFonts w:hint="default"/>
      </w:rPr>
    </w:lvl>
  </w:abstractNum>
  <w:abstractNum w:abstractNumId="3" w15:restartNumberingAfterBreak="0">
    <w:nsid w:val="70ED08EF"/>
    <w:multiLevelType w:val="hybridMultilevel"/>
    <w:tmpl w:val="B9CA14E0"/>
    <w:lvl w:ilvl="0" w:tplc="210E960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0BE8EE6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82C67D52"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178A81E0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1362E01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C430E4FA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ECD409EE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3330288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393C02C2"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4" w15:restartNumberingAfterBreak="0">
    <w:nsid w:val="736B1080"/>
    <w:multiLevelType w:val="multilevel"/>
    <w:tmpl w:val="A3A2F8CE"/>
    <w:lvl w:ilvl="0">
      <w:start w:val="1"/>
      <w:numFmt w:val="decimal"/>
      <w:lvlText w:val="%1"/>
      <w:lvlJc w:val="left"/>
      <w:pPr>
        <w:ind w:left="703" w:hanging="57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03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267" w:hanging="5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305" w:hanging="569"/>
      </w:pPr>
      <w:rPr>
        <w:rFonts w:hint="default"/>
      </w:rPr>
    </w:lvl>
    <w:lvl w:ilvl="4">
      <w:numFmt w:val="bullet"/>
      <w:lvlText w:val="•"/>
      <w:lvlJc w:val="left"/>
      <w:pPr>
        <w:ind w:left="4328" w:hanging="569"/>
      </w:pPr>
      <w:rPr>
        <w:rFonts w:hint="default"/>
      </w:rPr>
    </w:lvl>
    <w:lvl w:ilvl="5">
      <w:numFmt w:val="bullet"/>
      <w:lvlText w:val="•"/>
      <w:lvlJc w:val="left"/>
      <w:pPr>
        <w:ind w:left="5351" w:hanging="569"/>
      </w:pPr>
      <w:rPr>
        <w:rFonts w:hint="default"/>
      </w:rPr>
    </w:lvl>
    <w:lvl w:ilvl="6">
      <w:numFmt w:val="bullet"/>
      <w:lvlText w:val="•"/>
      <w:lvlJc w:val="left"/>
      <w:pPr>
        <w:ind w:left="6374" w:hanging="569"/>
      </w:pPr>
      <w:rPr>
        <w:rFonts w:hint="default"/>
      </w:rPr>
    </w:lvl>
    <w:lvl w:ilvl="7">
      <w:numFmt w:val="bullet"/>
      <w:lvlText w:val="•"/>
      <w:lvlJc w:val="left"/>
      <w:pPr>
        <w:ind w:left="7397" w:hanging="569"/>
      </w:pPr>
      <w:rPr>
        <w:rFonts w:hint="default"/>
      </w:rPr>
    </w:lvl>
    <w:lvl w:ilvl="8">
      <w:numFmt w:val="bullet"/>
      <w:lvlText w:val="•"/>
      <w:lvlJc w:val="left"/>
      <w:pPr>
        <w:ind w:left="8420" w:hanging="5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B"/>
    <w:rsid w:val="001D092B"/>
    <w:rsid w:val="002239E2"/>
    <w:rsid w:val="006757AE"/>
    <w:rsid w:val="007E7317"/>
    <w:rsid w:val="00AC2D92"/>
    <w:rsid w:val="00D30348"/>
    <w:rsid w:val="00E91E60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A20DCDF"/>
  <w15:docId w15:val="{0C31F31F-7A18-4448-8BCF-D14084F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03" w:hanging="57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1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9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559" w:hanging="428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132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39"/>
      <w:ind w:left="556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811" w:right="38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7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91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1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qaa.ac.uk/quality-code" TargetMode="External"/><Relationship Id="rId17" Type="http://schemas.openxmlformats.org/officeDocument/2006/relationships/hyperlink" Target="http://www.ucw.ac.uk/students/support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mycourse@ucw.ac.uk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ficeforstudents.org.uk/media/1406/ofs2018_01.pdf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officeforstudents.org.uk/media/1406/ofs2018_01.pdf" TargetMode="External"/><Relationship Id="rId19" Type="http://schemas.openxmlformats.org/officeDocument/2006/relationships/hyperlink" Target="mailto:mycourse@uc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ficeforstudents.org.uk/advice-and-guidance/regulation/conditions-of-registration/initial-and-general-ongoing-conditions-of-registration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EFB77B9F78448A27E7C184503A202" ma:contentTypeVersion="15" ma:contentTypeDescription="Create a new document." ma:contentTypeScope="" ma:versionID="3c818801cb68a6c12fb8cf17b1da5e00">
  <xsd:schema xmlns:xsd="http://www.w3.org/2001/XMLSchema" xmlns:xs="http://www.w3.org/2001/XMLSchema" xmlns:p="http://schemas.microsoft.com/office/2006/metadata/properties" xmlns:ns1="http://schemas.microsoft.com/sharepoint/v3" xmlns:ns2="53692427-c3ec-4c6c-a338-27663af36aae" xmlns:ns3="64fe70c7-ade5-419c-a995-c92fe230bd7a" targetNamespace="http://schemas.microsoft.com/office/2006/metadata/properties" ma:root="true" ma:fieldsID="6e2911e0ede3a92178b668b603d70f8e" ns1:_="" ns2:_="" ns3:_="">
    <xsd:import namespace="http://schemas.microsoft.com/sharepoint/v3"/>
    <xsd:import namespace="53692427-c3ec-4c6c-a338-27663af36aae"/>
    <xsd:import namespace="64fe70c7-ade5-419c-a995-c92fe230bd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92427-c3ec-4c6c-a338-27663af3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e70c7-ade5-419c-a995-c92fe230b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91980-6407-4324-BAB4-9D9779824412}"/>
</file>

<file path=customXml/itemProps2.xml><?xml version="1.0" encoding="utf-8"?>
<ds:datastoreItem xmlns:ds="http://schemas.openxmlformats.org/officeDocument/2006/customXml" ds:itemID="{76E746BD-E661-4460-9B57-615EE77B30EA}"/>
</file>

<file path=customXml/itemProps3.xml><?xml version="1.0" encoding="utf-8"?>
<ds:datastoreItem xmlns:ds="http://schemas.openxmlformats.org/officeDocument/2006/customXml" ds:itemID="{470FA097-324E-4F0E-9956-C9B59A703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5188</Words>
  <Characters>29578</Characters>
  <Application>Microsoft Office Word</Application>
  <DocSecurity>4</DocSecurity>
  <Lines>246</Lines>
  <Paragraphs>69</Paragraphs>
  <ScaleCrop>false</ScaleCrop>
  <Company/>
  <LinksUpToDate>false</LinksUpToDate>
  <CharactersWithSpaces>34697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Template - Blank</dc:title>
  <dc:creator>Kylie White</dc:creator>
  <cp:lastModifiedBy>David Knapp</cp:lastModifiedBy>
  <cp:revision>2</cp:revision>
  <dcterms:created xsi:type="dcterms:W3CDTF">2021-08-05T10:40:00Z</dcterms:created>
  <dcterms:modified xsi:type="dcterms:W3CDTF">2021-08-05T10:40:00Z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0x01010008FEFB77B9F78448A27E7C184503A202</vt:lpwstr>
  </property>
  <property fmtid="{D5CDD505-2E9C-101B-9397-08002B2CF9AE}" pid="6" name="Order">
    <vt:r8>11800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